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1854" w:rsidRDefault="00701854" w:rsidP="00701854">
      <w:pPr>
        <w:pStyle w:val="Ttulo"/>
        <w:spacing w:line="240" w:lineRule="auto"/>
        <w:rPr>
          <w:highlight w:val="lightGray"/>
        </w:rPr>
      </w:pPr>
      <w:r>
        <w:rPr>
          <w:highlight w:val="lightGray"/>
        </w:rPr>
        <w:t>PROVINCIA DE SAN JUAN</w:t>
      </w:r>
    </w:p>
    <w:p w:rsidR="00701854" w:rsidRDefault="00701854" w:rsidP="00701854">
      <w:pPr>
        <w:spacing w:line="240" w:lineRule="auto"/>
        <w:jc w:val="center"/>
        <w:rPr>
          <w:b/>
          <w:sz w:val="24"/>
        </w:rPr>
      </w:pPr>
      <w:r>
        <w:rPr>
          <w:b/>
          <w:sz w:val="24"/>
          <w:highlight w:val="lightGray"/>
        </w:rPr>
        <w:t>(República Argentina)</w:t>
      </w:r>
    </w:p>
    <w:p w:rsidR="00701854" w:rsidRDefault="00701854" w:rsidP="00701854">
      <w:pPr>
        <w:spacing w:line="240" w:lineRule="auto"/>
        <w:jc w:val="center"/>
        <w:rPr>
          <w:b/>
        </w:rPr>
      </w:pPr>
      <w:r>
        <w:rPr>
          <w:noProof/>
          <w:lang w:eastAsia="es-AR"/>
        </w:rPr>
        <mc:AlternateContent>
          <mc:Choice Requires="wps">
            <w:drawing>
              <wp:anchor distT="0" distB="0" distL="114300" distR="114300" simplePos="0" relativeHeight="251659264" behindDoc="0" locked="0" layoutInCell="0" allowOverlap="1" wp14:anchorId="39C4A43A" wp14:editId="47DD1060">
                <wp:simplePos x="0" y="0"/>
                <wp:positionH relativeFrom="column">
                  <wp:posOffset>1255395</wp:posOffset>
                </wp:positionH>
                <wp:positionV relativeFrom="paragraph">
                  <wp:posOffset>23495</wp:posOffset>
                </wp:positionV>
                <wp:extent cx="3383915" cy="1280795"/>
                <wp:effectExtent l="0" t="0" r="2603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1280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44FF3" id="Rectangle 2" o:spid="_x0000_s1026" style="position:absolute;margin-left:98.85pt;margin-top:1.85pt;width:266.45pt;height:10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" o:allowincell="f" filled="f" strokeweight="1pt"/>
            </w:pict>
          </mc:Fallback>
        </mc:AlternateContent>
      </w:r>
    </w:p>
    <w:p w:rsidR="00701854" w:rsidRDefault="00701854" w:rsidP="00701854">
      <w:pPr>
        <w:spacing w:line="240" w:lineRule="auto"/>
        <w:jc w:val="center"/>
        <w:rPr>
          <w:rFonts w:ascii="Arial" w:hAnsi="Arial"/>
          <w:b/>
          <w:sz w:val="36"/>
        </w:rPr>
      </w:pPr>
      <w:r>
        <w:rPr>
          <w:rFonts w:ascii="Arial" w:hAnsi="Arial"/>
          <w:b/>
          <w:sz w:val="36"/>
        </w:rPr>
        <w:t>VERSION TAQUIGRAFICA</w:t>
      </w:r>
    </w:p>
    <w:p w:rsidR="00701854" w:rsidRDefault="00701854" w:rsidP="00701854">
      <w:pPr>
        <w:spacing w:line="240" w:lineRule="auto"/>
        <w:jc w:val="center"/>
        <w:rPr>
          <w:rFonts w:ascii="Arial" w:hAnsi="Arial"/>
          <w:b/>
          <w:sz w:val="36"/>
        </w:rPr>
      </w:pPr>
      <w:r>
        <w:rPr>
          <w:rFonts w:ascii="Arial" w:hAnsi="Arial"/>
          <w:b/>
          <w:sz w:val="36"/>
        </w:rPr>
        <w:t>DE    LA</w:t>
      </w:r>
    </w:p>
    <w:p w:rsidR="00701854" w:rsidRDefault="00701854" w:rsidP="00701854">
      <w:pPr>
        <w:spacing w:line="240" w:lineRule="auto"/>
        <w:jc w:val="center"/>
        <w:rPr>
          <w:rFonts w:ascii="Arial" w:hAnsi="Arial"/>
          <w:b/>
          <w:sz w:val="36"/>
        </w:rPr>
      </w:pPr>
      <w:r>
        <w:rPr>
          <w:rFonts w:ascii="Arial" w:hAnsi="Arial"/>
          <w:b/>
          <w:sz w:val="36"/>
        </w:rPr>
        <w:t>CAMARA DE DIPUTADOS</w:t>
      </w:r>
    </w:p>
    <w:p w:rsidR="00701854" w:rsidRDefault="00701854" w:rsidP="00701854">
      <w:pPr>
        <w:spacing w:line="240" w:lineRule="auto"/>
        <w:ind w:left="708" w:firstLine="708"/>
      </w:pPr>
      <w:r>
        <w:t xml:space="preserve">                                         </w:t>
      </w:r>
    </w:p>
    <w:p w:rsidR="00701854" w:rsidRPr="00701854" w:rsidRDefault="008A018D" w:rsidP="00701854">
      <w:pPr>
        <w:spacing w:line="240" w:lineRule="auto"/>
        <w:jc w:val="center"/>
        <w:rPr>
          <w:rFonts w:ascii="Times New Roman" w:hAnsi="Times New Roman" w:cs="Times New Roman"/>
          <w:sz w:val="20"/>
        </w:rPr>
      </w:pPr>
      <w:r>
        <w:rPr>
          <w:rFonts w:ascii="Times New Roman" w:hAnsi="Times New Roman" w:cs="Times New Roman"/>
          <w:sz w:val="20"/>
        </w:rPr>
        <w:t>26</w:t>
      </w:r>
      <w:r w:rsidR="00701854" w:rsidRPr="00701854">
        <w:rPr>
          <w:rFonts w:ascii="Times New Roman" w:hAnsi="Times New Roman" w:cs="Times New Roman"/>
          <w:sz w:val="20"/>
        </w:rPr>
        <w:t xml:space="preserve"> de</w:t>
      </w:r>
      <w:r w:rsidR="00AB0BDD">
        <w:rPr>
          <w:rFonts w:ascii="Times New Roman" w:hAnsi="Times New Roman" w:cs="Times New Roman"/>
          <w:sz w:val="20"/>
        </w:rPr>
        <w:t xml:space="preserve"> marzo </w:t>
      </w:r>
      <w:r w:rsidR="00701854" w:rsidRPr="00701854">
        <w:rPr>
          <w:rFonts w:ascii="Times New Roman" w:hAnsi="Times New Roman" w:cs="Times New Roman"/>
          <w:sz w:val="20"/>
        </w:rPr>
        <w:t>de 202</w:t>
      </w:r>
      <w:r w:rsidR="00FD54D0">
        <w:rPr>
          <w:rFonts w:ascii="Times New Roman" w:hAnsi="Times New Roman" w:cs="Times New Roman"/>
          <w:sz w:val="20"/>
        </w:rPr>
        <w:t>6</w:t>
      </w:r>
    </w:p>
    <w:p w:rsidR="00701854" w:rsidRPr="00701854" w:rsidRDefault="00701854" w:rsidP="00701854">
      <w:pPr>
        <w:spacing w:line="240" w:lineRule="auto"/>
        <w:rPr>
          <w:rFonts w:ascii="Arial" w:hAnsi="Arial"/>
          <w:sz w:val="20"/>
          <w:u w:val="single"/>
        </w:rPr>
      </w:pPr>
      <w:r w:rsidRPr="00701854">
        <w:rPr>
          <w:rFonts w:ascii="Arial" w:hAnsi="Arial"/>
          <w:sz w:val="20"/>
          <w:u w:val="single"/>
        </w:rPr>
        <w:t xml:space="preserve">Sesión </w:t>
      </w:r>
      <w:r>
        <w:rPr>
          <w:rFonts w:ascii="Arial" w:hAnsi="Arial"/>
          <w:sz w:val="20"/>
          <w:u w:val="single"/>
        </w:rPr>
        <w:t>Preparato</w:t>
      </w:r>
      <w:r w:rsidRPr="00701854">
        <w:rPr>
          <w:rFonts w:ascii="Arial" w:hAnsi="Arial"/>
          <w:sz w:val="20"/>
          <w:u w:val="single"/>
        </w:rPr>
        <w:t xml:space="preserve">ria               </w:t>
      </w:r>
      <w:r w:rsidR="00C570B8">
        <w:rPr>
          <w:rFonts w:ascii="Arial" w:hAnsi="Arial"/>
          <w:sz w:val="20"/>
          <w:u w:val="single"/>
        </w:rPr>
        <w:t xml:space="preserve"> </w:t>
      </w:r>
      <w:r w:rsidRPr="00701854">
        <w:rPr>
          <w:rFonts w:ascii="Arial" w:hAnsi="Arial"/>
          <w:sz w:val="20"/>
          <w:u w:val="single"/>
        </w:rPr>
        <w:t xml:space="preserve">                   </w:t>
      </w:r>
      <w:r>
        <w:rPr>
          <w:rFonts w:ascii="Arial" w:hAnsi="Arial"/>
          <w:sz w:val="20"/>
          <w:u w:val="single"/>
        </w:rPr>
        <w:t xml:space="preserve">      </w:t>
      </w:r>
      <w:r w:rsidR="00C570B8">
        <w:rPr>
          <w:rFonts w:ascii="Arial" w:hAnsi="Arial"/>
          <w:sz w:val="20"/>
          <w:u w:val="single"/>
        </w:rPr>
        <w:t xml:space="preserve">    </w:t>
      </w:r>
      <w:r>
        <w:rPr>
          <w:rFonts w:ascii="Arial" w:hAnsi="Arial"/>
          <w:sz w:val="20"/>
          <w:u w:val="single"/>
        </w:rPr>
        <w:t xml:space="preserve">     </w:t>
      </w:r>
      <w:r w:rsidRPr="00701854">
        <w:rPr>
          <w:rFonts w:ascii="Arial" w:hAnsi="Arial"/>
          <w:sz w:val="20"/>
          <w:u w:val="single"/>
        </w:rPr>
        <w:t xml:space="preserve">     </w:t>
      </w:r>
      <w:r w:rsidRPr="00701854">
        <w:rPr>
          <w:rFonts w:ascii="Arial" w:hAnsi="Arial"/>
          <w:sz w:val="20"/>
          <w:u w:val="single"/>
        </w:rPr>
        <w:tab/>
        <w:t xml:space="preserve">                    </w:t>
      </w:r>
      <w:r>
        <w:rPr>
          <w:rFonts w:ascii="Arial" w:hAnsi="Arial"/>
          <w:sz w:val="20"/>
          <w:u w:val="single"/>
        </w:rPr>
        <w:t xml:space="preserve">              </w:t>
      </w:r>
      <w:r w:rsidRPr="00701854">
        <w:rPr>
          <w:rFonts w:ascii="Arial" w:hAnsi="Arial"/>
          <w:sz w:val="20"/>
          <w:u w:val="single"/>
        </w:rPr>
        <w:t xml:space="preserve">     </w:t>
      </w:r>
      <w:r w:rsidR="00FD54D0">
        <w:rPr>
          <w:rFonts w:ascii="Arial" w:hAnsi="Arial"/>
          <w:sz w:val="20"/>
          <w:u w:val="single"/>
        </w:rPr>
        <w:t xml:space="preserve">             </w:t>
      </w:r>
      <w:r w:rsidRPr="00701854">
        <w:rPr>
          <w:rFonts w:ascii="Arial" w:hAnsi="Arial"/>
          <w:sz w:val="20"/>
          <w:u w:val="single"/>
        </w:rPr>
        <w:t xml:space="preserve"> Reunión </w:t>
      </w:r>
      <w:proofErr w:type="spellStart"/>
      <w:r w:rsidRPr="00701854">
        <w:rPr>
          <w:rFonts w:ascii="Arial" w:hAnsi="Arial"/>
          <w:sz w:val="20"/>
          <w:u w:val="single"/>
        </w:rPr>
        <w:t>Nº</w:t>
      </w:r>
      <w:proofErr w:type="spellEnd"/>
      <w:r w:rsidRPr="00701854">
        <w:rPr>
          <w:rFonts w:ascii="Arial" w:hAnsi="Arial"/>
          <w:sz w:val="20"/>
          <w:u w:val="single"/>
        </w:rPr>
        <w:t xml:space="preserve"> </w:t>
      </w:r>
      <w:r w:rsidR="00FD54D0">
        <w:rPr>
          <w:rFonts w:ascii="Arial" w:hAnsi="Arial"/>
          <w:sz w:val="20"/>
          <w:u w:val="single"/>
        </w:rPr>
        <w:t>48</w:t>
      </w:r>
    </w:p>
    <w:p w:rsidR="00C570B8" w:rsidRDefault="00C570B8" w:rsidP="00C570B8">
      <w:pPr>
        <w:spacing w:after="0"/>
        <w:jc w:val="both"/>
        <w:rPr>
          <w:rFonts w:ascii="Times New Roman" w:hAnsi="Times New Roman"/>
          <w:b/>
          <w:u w:val="single"/>
        </w:rPr>
      </w:pPr>
    </w:p>
    <w:p w:rsidR="00C570B8" w:rsidRPr="00C570B8" w:rsidRDefault="00C570B8" w:rsidP="00C570B8">
      <w:pPr>
        <w:spacing w:after="0"/>
        <w:jc w:val="both"/>
        <w:rPr>
          <w:rFonts w:ascii="Times New Roman" w:hAnsi="Times New Roman"/>
        </w:rPr>
      </w:pPr>
      <w:r w:rsidRPr="009A33DB">
        <w:rPr>
          <w:rFonts w:ascii="Times New Roman" w:hAnsi="Times New Roman"/>
          <w:b/>
          <w:u w:val="single"/>
        </w:rPr>
        <w:t>Presidente</w:t>
      </w:r>
      <w:r w:rsidRPr="009A33DB">
        <w:rPr>
          <w:rFonts w:ascii="Times New Roman" w:hAnsi="Times New Roman"/>
          <w:u w:val="single"/>
        </w:rPr>
        <w:t xml:space="preserve">: </w:t>
      </w:r>
      <w:r w:rsidR="002F23DB">
        <w:rPr>
          <w:rFonts w:ascii="Times New Roman" w:hAnsi="Times New Roman"/>
        </w:rPr>
        <w:t xml:space="preserve"> </w:t>
      </w:r>
      <w:r w:rsidR="004408BC">
        <w:rPr>
          <w:rFonts w:ascii="Times New Roman" w:hAnsi="Times New Roman"/>
        </w:rPr>
        <w:t xml:space="preserve"> </w:t>
      </w:r>
      <w:r w:rsidR="002F23DB">
        <w:rPr>
          <w:rFonts w:ascii="Times New Roman" w:hAnsi="Times New Roman"/>
        </w:rPr>
        <w:t>S</w:t>
      </w:r>
      <w:r w:rsidRPr="00C570B8">
        <w:rPr>
          <w:rFonts w:ascii="Times New Roman" w:hAnsi="Times New Roman"/>
        </w:rPr>
        <w:t xml:space="preserve">r. </w:t>
      </w:r>
      <w:r w:rsidR="002F23DB">
        <w:rPr>
          <w:rFonts w:ascii="Times New Roman" w:hAnsi="Times New Roman"/>
        </w:rPr>
        <w:t>Enzo Ariel Cornejo</w:t>
      </w:r>
      <w:r w:rsidRPr="00C570B8">
        <w:rPr>
          <w:rFonts w:ascii="Times New Roman" w:hAnsi="Times New Roman"/>
        </w:rPr>
        <w:t xml:space="preserve"> – </w:t>
      </w:r>
      <w:r w:rsidR="002F23DB">
        <w:rPr>
          <w:rFonts w:ascii="Times New Roman" w:hAnsi="Times New Roman"/>
        </w:rPr>
        <w:t>Vicep</w:t>
      </w:r>
      <w:r w:rsidRPr="00C570B8">
        <w:rPr>
          <w:rFonts w:ascii="Times New Roman" w:hAnsi="Times New Roman"/>
        </w:rPr>
        <w:t xml:space="preserve">residente </w:t>
      </w:r>
      <w:r w:rsidR="002F23DB">
        <w:rPr>
          <w:rFonts w:ascii="Times New Roman" w:hAnsi="Times New Roman"/>
        </w:rPr>
        <w:t>Primero</w:t>
      </w:r>
      <w:r w:rsidRPr="00C570B8">
        <w:rPr>
          <w:rFonts w:ascii="Times New Roman" w:hAnsi="Times New Roman"/>
        </w:rPr>
        <w:t>.</w:t>
      </w:r>
    </w:p>
    <w:p w:rsidR="00C570B8" w:rsidRPr="00C570B8" w:rsidRDefault="00C570B8" w:rsidP="00C570B8">
      <w:pPr>
        <w:spacing w:after="0"/>
        <w:jc w:val="both"/>
        <w:rPr>
          <w:rFonts w:ascii="Times New Roman" w:hAnsi="Times New Roman"/>
          <w:b/>
        </w:rPr>
      </w:pPr>
      <w:r w:rsidRPr="00C570B8">
        <w:rPr>
          <w:rFonts w:ascii="Times New Roman" w:hAnsi="Times New Roman"/>
        </w:rPr>
        <w:t xml:space="preserve">                        </w:t>
      </w:r>
      <w:r w:rsidRPr="00C570B8">
        <w:rPr>
          <w:rFonts w:ascii="Times New Roman" w:hAnsi="Times New Roman"/>
          <w:b/>
        </w:rPr>
        <w:t xml:space="preserve">                         </w:t>
      </w:r>
    </w:p>
    <w:p w:rsidR="00C570B8" w:rsidRPr="00C570B8" w:rsidRDefault="00C570B8" w:rsidP="00C570B8">
      <w:pPr>
        <w:spacing w:after="0"/>
        <w:jc w:val="both"/>
        <w:rPr>
          <w:rFonts w:ascii="Times New Roman" w:hAnsi="Times New Roman"/>
        </w:rPr>
      </w:pPr>
      <w:r w:rsidRPr="009A33DB">
        <w:rPr>
          <w:rFonts w:ascii="Times New Roman" w:hAnsi="Times New Roman"/>
          <w:b/>
          <w:u w:val="single"/>
        </w:rPr>
        <w:t>Secretario Legislativo</w:t>
      </w:r>
      <w:r w:rsidRPr="009A33DB">
        <w:rPr>
          <w:rFonts w:ascii="Times New Roman" w:hAnsi="Times New Roman"/>
          <w:u w:val="single"/>
        </w:rPr>
        <w:t>:</w:t>
      </w:r>
      <w:r w:rsidRPr="00C570B8">
        <w:rPr>
          <w:rFonts w:ascii="Times New Roman" w:hAnsi="Times New Roman"/>
        </w:rPr>
        <w:t xml:space="preserve">   Dr. Gustavo </w:t>
      </w:r>
      <w:proofErr w:type="spellStart"/>
      <w:r w:rsidRPr="00C570B8">
        <w:rPr>
          <w:rFonts w:ascii="Times New Roman" w:hAnsi="Times New Roman"/>
        </w:rPr>
        <w:t>Velert</w:t>
      </w:r>
      <w:proofErr w:type="spellEnd"/>
      <w:r w:rsidRPr="00C570B8">
        <w:rPr>
          <w:rFonts w:ascii="Times New Roman" w:hAnsi="Times New Roman"/>
        </w:rPr>
        <w:t xml:space="preserve">. </w:t>
      </w:r>
    </w:p>
    <w:p w:rsidR="00C570B8" w:rsidRPr="00C570B8" w:rsidRDefault="00C570B8" w:rsidP="00C570B8">
      <w:pPr>
        <w:pBdr>
          <w:bottom w:val="single" w:sz="6" w:space="1" w:color="auto"/>
        </w:pBdr>
        <w:spacing w:after="0"/>
        <w:rPr>
          <w:rFonts w:ascii="Times New Roman" w:hAnsi="Times New Roman"/>
          <w:b/>
        </w:rPr>
      </w:pPr>
    </w:p>
    <w:p w:rsidR="00C570B8" w:rsidRDefault="00C570B8" w:rsidP="00C570B8">
      <w:pPr>
        <w:pBdr>
          <w:bottom w:val="single" w:sz="6" w:space="1" w:color="auto"/>
        </w:pBdr>
        <w:spacing w:after="0"/>
        <w:rPr>
          <w:rFonts w:ascii="Times New Roman" w:hAnsi="Times New Roman"/>
        </w:rPr>
      </w:pPr>
      <w:r w:rsidRPr="009A33DB">
        <w:rPr>
          <w:rFonts w:ascii="Times New Roman" w:hAnsi="Times New Roman"/>
          <w:b/>
          <w:u w:val="single"/>
        </w:rPr>
        <w:t>Secretario Administrativo</w:t>
      </w:r>
      <w:r w:rsidRPr="009A33DB">
        <w:rPr>
          <w:rFonts w:ascii="Times New Roman" w:hAnsi="Times New Roman"/>
          <w:u w:val="single"/>
        </w:rPr>
        <w:t>:</w:t>
      </w:r>
      <w:r>
        <w:rPr>
          <w:rFonts w:ascii="Times New Roman" w:hAnsi="Times New Roman"/>
        </w:rPr>
        <w:t xml:space="preserve">   Dr. Jorge Fernández.</w:t>
      </w:r>
    </w:p>
    <w:p w:rsidR="00C570B8" w:rsidRDefault="00C570B8" w:rsidP="00C570B8">
      <w:pPr>
        <w:pBdr>
          <w:bottom w:val="single" w:sz="6" w:space="1" w:color="auto"/>
        </w:pBdr>
        <w:spacing w:after="0"/>
        <w:rPr>
          <w:rFonts w:ascii="Times New Roman" w:hAnsi="Times New Roman"/>
        </w:rPr>
      </w:pPr>
    </w:p>
    <w:p w:rsidR="00C570B8" w:rsidRPr="002D1B80" w:rsidRDefault="00C570B8" w:rsidP="00C570B8">
      <w:pPr>
        <w:spacing w:line="264" w:lineRule="auto"/>
        <w:rPr>
          <w:rFonts w:ascii="Arial" w:hAnsi="Arial"/>
          <w:b/>
          <w:u w:val="single"/>
        </w:rPr>
      </w:pPr>
    </w:p>
    <w:p w:rsidR="005C0632" w:rsidRDefault="005C0632" w:rsidP="00905862">
      <w:pPr>
        <w:spacing w:after="0" w:line="264" w:lineRule="auto"/>
        <w:rPr>
          <w:rFonts w:ascii="Arial" w:hAnsi="Arial"/>
          <w:b/>
          <w:sz w:val="20"/>
          <w:u w:val="single"/>
          <w:lang w:eastAsia="es-ES"/>
        </w:rPr>
        <w:sectPr w:rsidR="005C0632" w:rsidSect="009D78EA">
          <w:headerReference w:type="default" r:id="rId8"/>
          <w:footerReference w:type="default" r:id="rId9"/>
          <w:type w:val="continuous"/>
          <w:pgSz w:w="11906" w:h="16838" w:code="9"/>
          <w:pgMar w:top="1418" w:right="851" w:bottom="851" w:left="1701" w:header="709" w:footer="709" w:gutter="0"/>
          <w:pgNumType w:start="1"/>
          <w:cols w:space="708"/>
          <w:docGrid w:linePitch="360"/>
        </w:sectPr>
      </w:pPr>
    </w:p>
    <w:p w:rsidR="00905862" w:rsidRPr="00905862" w:rsidRDefault="00905862" w:rsidP="00905862">
      <w:pPr>
        <w:spacing w:after="0" w:line="264" w:lineRule="auto"/>
        <w:rPr>
          <w:rFonts w:ascii="Arial" w:hAnsi="Arial"/>
          <w:b/>
          <w:sz w:val="20"/>
          <w:u w:val="single"/>
          <w:lang w:eastAsia="es-ES"/>
        </w:rPr>
      </w:pPr>
      <w:r w:rsidRPr="00905862">
        <w:rPr>
          <w:rFonts w:ascii="Arial" w:hAnsi="Arial"/>
          <w:b/>
          <w:sz w:val="20"/>
          <w:u w:val="single"/>
          <w:lang w:eastAsia="es-ES"/>
        </w:rPr>
        <w:t>DIPUTADOS PRESENTES</w:t>
      </w:r>
    </w:p>
    <w:p w:rsidR="00961D50" w:rsidRPr="006648E6" w:rsidRDefault="00961D50" w:rsidP="0067408A">
      <w:pPr>
        <w:pStyle w:val="Sinespaciado"/>
        <w:rPr>
          <w:lang w:val="es-AR"/>
        </w:rPr>
      </w:pPr>
    </w:p>
    <w:p w:rsidR="006648E6" w:rsidRDefault="006648E6" w:rsidP="006648E6">
      <w:pPr>
        <w:shd w:val="clear" w:color="auto" w:fill="FFFFFF"/>
        <w:spacing w:after="0" w:line="264"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rsidR="00FD32FD" w:rsidRDefault="00FD32FD" w:rsidP="00FD32FD">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rsidR="00FD54D0" w:rsidRDefault="00FD54D0"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MONTAÑA, Marcela Lucía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rsidR="00FD32FD" w:rsidRDefault="00FD32FD"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rsidR="006648E6" w:rsidRDefault="006648E6" w:rsidP="006648E6">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VEGA, Miguel </w:t>
      </w:r>
      <w:proofErr w:type="spellStart"/>
      <w:r>
        <w:rPr>
          <w:rFonts w:ascii="Arial" w:eastAsia="Times New Roman" w:hAnsi="Arial" w:cs="Arial"/>
          <w:sz w:val="20"/>
          <w:szCs w:val="24"/>
          <w:lang w:eastAsia="es-AR"/>
        </w:rPr>
        <w:t>Angel</w:t>
      </w:r>
      <w:proofErr w:type="spellEnd"/>
    </w:p>
    <w:p w:rsidR="00C570B8" w:rsidRDefault="00C570B8" w:rsidP="006648E6">
      <w:pPr>
        <w:shd w:val="clear" w:color="auto" w:fill="FFFFFF"/>
        <w:spacing w:after="0" w:line="264" w:lineRule="auto"/>
        <w:rPr>
          <w:rFonts w:ascii="Arial" w:eastAsia="Times New Roman" w:hAnsi="Arial" w:cs="Arial"/>
          <w:sz w:val="20"/>
          <w:szCs w:val="24"/>
          <w:lang w:eastAsia="es-AR"/>
        </w:rPr>
      </w:pPr>
    </w:p>
    <w:p w:rsidR="00C570B8" w:rsidRPr="00905862" w:rsidRDefault="00C570B8" w:rsidP="00C570B8">
      <w:pPr>
        <w:spacing w:after="0" w:line="264" w:lineRule="auto"/>
        <w:rPr>
          <w:rFonts w:ascii="Arial" w:hAnsi="Arial"/>
          <w:b/>
          <w:sz w:val="20"/>
          <w:u w:val="single"/>
          <w:lang w:eastAsia="es-ES"/>
        </w:rPr>
      </w:pPr>
      <w:r w:rsidRPr="00905862">
        <w:rPr>
          <w:rFonts w:ascii="Arial" w:hAnsi="Arial"/>
          <w:b/>
          <w:sz w:val="20"/>
          <w:u w:val="single"/>
          <w:lang w:eastAsia="es-ES"/>
        </w:rPr>
        <w:t xml:space="preserve">DIPUTADOS </w:t>
      </w:r>
      <w:r>
        <w:rPr>
          <w:rFonts w:ascii="Arial" w:hAnsi="Arial"/>
          <w:b/>
          <w:sz w:val="20"/>
          <w:u w:val="single"/>
          <w:lang w:eastAsia="es-ES"/>
        </w:rPr>
        <w:t>AUSE</w:t>
      </w:r>
      <w:r w:rsidRPr="00905862">
        <w:rPr>
          <w:rFonts w:ascii="Arial" w:hAnsi="Arial"/>
          <w:b/>
          <w:sz w:val="20"/>
          <w:u w:val="single"/>
          <w:lang w:eastAsia="es-ES"/>
        </w:rPr>
        <w:t>NTES</w:t>
      </w:r>
    </w:p>
    <w:p w:rsidR="00804E56" w:rsidRDefault="00804E56" w:rsidP="00804E56">
      <w:pPr>
        <w:shd w:val="clear" w:color="auto" w:fill="FFFFFF"/>
        <w:spacing w:after="0" w:line="264" w:lineRule="auto"/>
        <w:rPr>
          <w:rFonts w:ascii="Arial" w:eastAsia="Times New Roman" w:hAnsi="Arial" w:cs="Arial"/>
          <w:sz w:val="20"/>
          <w:szCs w:val="24"/>
          <w:lang w:eastAsia="es-AR"/>
        </w:rPr>
      </w:pPr>
    </w:p>
    <w:p w:rsidR="0075349E" w:rsidRDefault="0075349E" w:rsidP="0075349E">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rsidR="0075349E" w:rsidRDefault="0075349E" w:rsidP="0075349E">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r w:rsidRPr="0075349E">
        <w:rPr>
          <w:rFonts w:ascii="Arial" w:eastAsia="Times New Roman" w:hAnsi="Arial" w:cs="Arial"/>
          <w:sz w:val="20"/>
          <w:szCs w:val="24"/>
          <w:lang w:eastAsia="es-AR"/>
        </w:rPr>
        <w:t xml:space="preserve"> </w:t>
      </w:r>
    </w:p>
    <w:p w:rsidR="0075349E" w:rsidRDefault="0075349E" w:rsidP="0075349E">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rsidR="0075349E" w:rsidRDefault="0075349E" w:rsidP="0075349E">
      <w:pPr>
        <w:shd w:val="clear" w:color="auto" w:fill="FFFFFF"/>
        <w:spacing w:after="0" w:line="264"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rsidR="0075349E" w:rsidRDefault="0075349E" w:rsidP="0075349E">
      <w:pPr>
        <w:shd w:val="clear" w:color="auto" w:fill="FFFFFF"/>
        <w:spacing w:after="0" w:line="264" w:lineRule="auto"/>
        <w:rPr>
          <w:rFonts w:ascii="Arial" w:eastAsia="Times New Roman" w:hAnsi="Arial" w:cs="Arial"/>
          <w:sz w:val="20"/>
          <w:szCs w:val="24"/>
          <w:lang w:eastAsia="es-AR"/>
        </w:rPr>
      </w:pPr>
      <w:bookmarkStart w:id="0" w:name="_GoBack"/>
      <w:bookmarkEnd w:id="0"/>
      <w:r>
        <w:rPr>
          <w:rFonts w:ascii="Arial" w:eastAsia="Times New Roman" w:hAnsi="Arial" w:cs="Arial"/>
          <w:sz w:val="20"/>
          <w:szCs w:val="24"/>
          <w:lang w:eastAsia="es-AR"/>
        </w:rPr>
        <w:t>ORTIZ, Omar Washington</w:t>
      </w:r>
    </w:p>
    <w:p w:rsidR="005C0632" w:rsidRDefault="005C0632" w:rsidP="00E54FFE">
      <w:pPr>
        <w:shd w:val="clear" w:color="auto" w:fill="FFFFFF"/>
        <w:spacing w:after="0" w:line="264" w:lineRule="auto"/>
        <w:rPr>
          <w:rFonts w:ascii="Arial" w:eastAsia="Times New Roman" w:hAnsi="Arial" w:cs="Arial"/>
          <w:sz w:val="20"/>
          <w:szCs w:val="24"/>
          <w:lang w:eastAsia="es-AR"/>
        </w:rPr>
        <w:sectPr w:rsidR="005C0632" w:rsidSect="005C0632">
          <w:type w:val="continuous"/>
          <w:pgSz w:w="11906" w:h="16838" w:code="9"/>
          <w:pgMar w:top="1418" w:right="851" w:bottom="851" w:left="1701" w:header="709" w:footer="709" w:gutter="0"/>
          <w:pgNumType w:start="1"/>
          <w:cols w:num="2" w:space="708"/>
          <w:docGrid w:linePitch="360"/>
        </w:sectPr>
      </w:pPr>
    </w:p>
    <w:p w:rsidR="00E54FFE" w:rsidRDefault="00E54FFE" w:rsidP="00E54FFE">
      <w:pPr>
        <w:shd w:val="clear" w:color="auto" w:fill="FFFFFF"/>
        <w:spacing w:after="0" w:line="264" w:lineRule="auto"/>
        <w:rPr>
          <w:rFonts w:ascii="Arial" w:eastAsia="Times New Roman" w:hAnsi="Arial" w:cs="Arial"/>
          <w:sz w:val="20"/>
          <w:szCs w:val="24"/>
          <w:lang w:eastAsia="es-AR"/>
        </w:rPr>
      </w:pPr>
    </w:p>
    <w:p w:rsidR="00E54FFE" w:rsidRDefault="00E54FFE" w:rsidP="00E54FFE">
      <w:pPr>
        <w:shd w:val="clear" w:color="auto" w:fill="FFFFFF"/>
        <w:spacing w:after="0" w:line="264" w:lineRule="auto"/>
        <w:rPr>
          <w:rFonts w:ascii="Arial" w:eastAsia="Times New Roman" w:hAnsi="Arial" w:cs="Arial"/>
          <w:sz w:val="20"/>
          <w:szCs w:val="24"/>
          <w:lang w:eastAsia="es-AR"/>
        </w:rPr>
      </w:pPr>
    </w:p>
    <w:p w:rsidR="005C0632" w:rsidRDefault="005C0632" w:rsidP="0067408A">
      <w:pPr>
        <w:spacing w:line="312" w:lineRule="auto"/>
        <w:jc w:val="center"/>
        <w:rPr>
          <w:rFonts w:ascii="Arial" w:hAnsi="Arial"/>
          <w:b/>
          <w:sz w:val="40"/>
          <w:szCs w:val="28"/>
          <w:lang w:eastAsia="es-ES"/>
        </w:rPr>
      </w:pPr>
    </w:p>
    <w:p w:rsidR="005C0632" w:rsidRDefault="005C0632" w:rsidP="0067408A">
      <w:pPr>
        <w:spacing w:line="312" w:lineRule="auto"/>
        <w:jc w:val="center"/>
        <w:rPr>
          <w:rFonts w:ascii="Arial" w:hAnsi="Arial"/>
          <w:b/>
          <w:sz w:val="40"/>
          <w:szCs w:val="28"/>
          <w:lang w:eastAsia="es-ES"/>
        </w:rPr>
      </w:pPr>
    </w:p>
    <w:p w:rsidR="00961D50" w:rsidRPr="00F619D8" w:rsidRDefault="00961D50" w:rsidP="0067408A">
      <w:pPr>
        <w:spacing w:line="312" w:lineRule="auto"/>
        <w:jc w:val="center"/>
        <w:rPr>
          <w:rFonts w:ascii="Arial" w:hAnsi="Arial"/>
          <w:b/>
          <w:sz w:val="40"/>
          <w:szCs w:val="28"/>
          <w:lang w:eastAsia="es-ES"/>
        </w:rPr>
      </w:pPr>
      <w:r w:rsidRPr="00F619D8">
        <w:rPr>
          <w:rFonts w:ascii="Arial" w:hAnsi="Arial"/>
          <w:b/>
          <w:sz w:val="40"/>
          <w:szCs w:val="28"/>
          <w:lang w:eastAsia="es-ES"/>
        </w:rPr>
        <w:lastRenderedPageBreak/>
        <w:t>SUMARIO</w:t>
      </w:r>
    </w:p>
    <w:p w:rsidR="00961D50" w:rsidRPr="00961D50" w:rsidRDefault="00961D50" w:rsidP="0067408A">
      <w:pPr>
        <w:spacing w:line="312" w:lineRule="auto"/>
        <w:jc w:val="both"/>
        <w:rPr>
          <w:rFonts w:ascii="Times New Roman" w:hAnsi="Times New Roman" w:cs="Times New Roman"/>
          <w:b/>
          <w:sz w:val="20"/>
          <w:u w:val="single"/>
          <w:lang w:eastAsia="es-ES"/>
        </w:rPr>
      </w:pPr>
    </w:p>
    <w:p w:rsidR="00961D50" w:rsidRPr="006813DD" w:rsidRDefault="00961D50" w:rsidP="0067408A">
      <w:pPr>
        <w:spacing w:line="312" w:lineRule="auto"/>
        <w:jc w:val="both"/>
        <w:rPr>
          <w:rFonts w:ascii="Times New Roman" w:hAnsi="Times New Roman" w:cs="Times New Roman"/>
          <w:lang w:val="es-ES_tradnl" w:eastAsia="es-ES"/>
        </w:rPr>
      </w:pPr>
      <w:r w:rsidRPr="006813DD">
        <w:rPr>
          <w:rFonts w:ascii="Times New Roman" w:hAnsi="Times New Roman" w:cs="Times New Roman"/>
          <w:b/>
          <w:bCs/>
          <w:lang w:val="es-ES_tradnl" w:eastAsia="es-ES"/>
        </w:rPr>
        <w:t xml:space="preserve">    I -</w:t>
      </w:r>
      <w:r w:rsidRPr="006813DD">
        <w:rPr>
          <w:rFonts w:ascii="Times New Roman" w:hAnsi="Times New Roman" w:cs="Times New Roman"/>
          <w:lang w:val="es-ES_tradnl" w:eastAsia="es-ES"/>
        </w:rPr>
        <w:t xml:space="preserve"> APERTURA DE LA SESIÓN.</w:t>
      </w:r>
    </w:p>
    <w:p w:rsidR="00701854" w:rsidRPr="006813DD" w:rsidRDefault="00701854" w:rsidP="0067408A">
      <w:pPr>
        <w:spacing w:line="312" w:lineRule="auto"/>
        <w:jc w:val="both"/>
        <w:rPr>
          <w:rFonts w:ascii="Times New Roman" w:hAnsi="Times New Roman" w:cs="Times New Roman"/>
          <w:b/>
          <w:lang w:val="es-ES_tradnl" w:eastAsia="es-ES"/>
        </w:rPr>
      </w:pPr>
    </w:p>
    <w:p w:rsidR="00961D50" w:rsidRPr="006813DD" w:rsidRDefault="00961D50" w:rsidP="0067408A">
      <w:pPr>
        <w:spacing w:line="312" w:lineRule="auto"/>
        <w:jc w:val="both"/>
        <w:rPr>
          <w:rFonts w:ascii="Times New Roman" w:hAnsi="Times New Roman" w:cs="Times New Roman"/>
          <w:lang w:val="es-ES_tradnl" w:eastAsia="es-ES"/>
        </w:rPr>
      </w:pPr>
      <w:r w:rsidRPr="006813DD">
        <w:rPr>
          <w:rFonts w:ascii="Times New Roman" w:hAnsi="Times New Roman" w:cs="Times New Roman"/>
          <w:b/>
          <w:lang w:val="es-ES_tradnl" w:eastAsia="es-ES"/>
        </w:rPr>
        <w:t xml:space="preserve">  II - </w:t>
      </w:r>
      <w:r w:rsidRPr="006813DD">
        <w:rPr>
          <w:rFonts w:ascii="Times New Roman" w:hAnsi="Times New Roman" w:cs="Times New Roman"/>
          <w:lang w:val="es-ES_tradnl" w:eastAsia="es-ES"/>
        </w:rPr>
        <w:t>IZAMIENTO DE BANDERAS.</w:t>
      </w:r>
    </w:p>
    <w:p w:rsidR="00961D50" w:rsidRPr="006813DD" w:rsidRDefault="00961D50" w:rsidP="0067408A">
      <w:pPr>
        <w:spacing w:line="312" w:lineRule="auto"/>
        <w:jc w:val="both"/>
        <w:rPr>
          <w:rFonts w:ascii="Times New Roman" w:hAnsi="Times New Roman" w:cs="Times New Roman"/>
          <w:lang w:val="es-ES_tradnl" w:eastAsia="es-ES"/>
        </w:rPr>
      </w:pPr>
      <w:r w:rsidRPr="006813DD">
        <w:rPr>
          <w:rFonts w:ascii="Times New Roman" w:hAnsi="Times New Roman" w:cs="Times New Roman"/>
          <w:color w:val="FF0000"/>
          <w:lang w:val="es-ES_tradnl" w:eastAsia="es-ES"/>
        </w:rPr>
        <w:t xml:space="preserve">       </w:t>
      </w:r>
    </w:p>
    <w:p w:rsidR="00961D50" w:rsidRPr="006813DD" w:rsidRDefault="00FD32FD" w:rsidP="0067408A">
      <w:pPr>
        <w:spacing w:line="312" w:lineRule="auto"/>
        <w:jc w:val="both"/>
        <w:rPr>
          <w:rFonts w:ascii="Times New Roman" w:hAnsi="Times New Roman" w:cs="Times New Roman"/>
          <w:b/>
          <w:bCs/>
          <w:lang w:val="es-ES_tradnl" w:eastAsia="es-ES"/>
        </w:rPr>
      </w:pPr>
      <w:r>
        <w:rPr>
          <w:rFonts w:ascii="Times New Roman" w:hAnsi="Times New Roman" w:cs="Times New Roman"/>
          <w:b/>
          <w:lang w:val="es-ES_tradnl" w:eastAsia="es-ES"/>
        </w:rPr>
        <w:t xml:space="preserve">  </w:t>
      </w:r>
      <w:r w:rsidR="00961D50" w:rsidRPr="006813DD">
        <w:rPr>
          <w:rFonts w:ascii="Times New Roman" w:hAnsi="Times New Roman" w:cs="Times New Roman"/>
          <w:b/>
          <w:lang w:val="es-ES_tradnl" w:eastAsia="es-ES"/>
        </w:rPr>
        <w:t>III</w:t>
      </w:r>
      <w:r w:rsidR="00961D50" w:rsidRPr="006813DD">
        <w:rPr>
          <w:rFonts w:ascii="Times New Roman" w:hAnsi="Times New Roman" w:cs="Times New Roman"/>
          <w:lang w:val="es-ES_tradnl" w:eastAsia="es-ES"/>
        </w:rPr>
        <w:t xml:space="preserve"> - ORDEN DEL DÍA Y DECRETO DE CONVOCATORIA. </w:t>
      </w:r>
    </w:p>
    <w:p w:rsidR="00961D50" w:rsidRPr="006813DD" w:rsidRDefault="00A25437" w:rsidP="0067408A">
      <w:pPr>
        <w:spacing w:line="312" w:lineRule="auto"/>
        <w:jc w:val="both"/>
        <w:rPr>
          <w:rFonts w:ascii="Times New Roman" w:hAnsi="Times New Roman" w:cs="Times New Roman"/>
          <w:lang w:val="es-ES_tradnl" w:eastAsia="es-ES"/>
        </w:rPr>
      </w:pPr>
      <w:r>
        <w:rPr>
          <w:rFonts w:ascii="Times New Roman" w:hAnsi="Times New Roman" w:cs="Times New Roman"/>
          <w:b/>
          <w:lang w:val="es-ES_tradnl" w:eastAsia="es-ES"/>
        </w:rPr>
        <w:t xml:space="preserve">        </w:t>
      </w:r>
      <w:r w:rsidR="00961D50" w:rsidRPr="006813DD">
        <w:rPr>
          <w:rFonts w:ascii="Times New Roman" w:hAnsi="Times New Roman" w:cs="Times New Roman"/>
          <w:b/>
          <w:lang w:val="es-ES_tradnl" w:eastAsia="es-ES"/>
        </w:rPr>
        <w:t xml:space="preserve">  </w:t>
      </w:r>
      <w:r w:rsidR="00961D50" w:rsidRPr="006813DD">
        <w:rPr>
          <w:rFonts w:ascii="Times New Roman" w:hAnsi="Times New Roman" w:cs="Times New Roman"/>
          <w:lang w:val="es-ES_tradnl" w:eastAsia="es-ES"/>
        </w:rPr>
        <w:t>PUNTOS PARA SU TRATAMIENTO:</w:t>
      </w:r>
    </w:p>
    <w:p w:rsidR="00473AA0" w:rsidRPr="00FD32FD" w:rsidRDefault="00473AA0" w:rsidP="00473AA0">
      <w:pPr>
        <w:autoSpaceDE w:val="0"/>
        <w:autoSpaceDN w:val="0"/>
        <w:adjustRightInd w:val="0"/>
        <w:spacing w:after="0" w:line="312" w:lineRule="auto"/>
        <w:ind w:left="567"/>
        <w:jc w:val="both"/>
        <w:rPr>
          <w:rFonts w:ascii="Times New Roman" w:hAnsi="Times New Roman" w:cs="Times New Roman"/>
          <w:lang w:val="es-ES_tradnl"/>
        </w:rPr>
      </w:pPr>
    </w:p>
    <w:p w:rsidR="00473AA0" w:rsidRPr="006813DD" w:rsidRDefault="00FD32FD" w:rsidP="00473AA0">
      <w:pPr>
        <w:autoSpaceDE w:val="0"/>
        <w:autoSpaceDN w:val="0"/>
        <w:adjustRightInd w:val="0"/>
        <w:spacing w:after="0" w:line="312" w:lineRule="auto"/>
        <w:ind w:left="567"/>
        <w:jc w:val="both"/>
        <w:rPr>
          <w:rFonts w:ascii="Times New Roman" w:hAnsi="Times New Roman" w:cs="Times New Roman"/>
        </w:rPr>
      </w:pPr>
      <w:r>
        <w:rPr>
          <w:rFonts w:ascii="Times New Roman" w:hAnsi="Times New Roman" w:cs="Times New Roman"/>
        </w:rPr>
        <w:t>1</w:t>
      </w:r>
      <w:r w:rsidR="00473AA0" w:rsidRPr="006813DD">
        <w:rPr>
          <w:rFonts w:ascii="Times New Roman" w:hAnsi="Times New Roman" w:cs="Times New Roman"/>
        </w:rPr>
        <w:t>) Designación de los miembros de la Comisión de Exterior e Interior.</w:t>
      </w:r>
      <w:r w:rsidR="006813DD" w:rsidRPr="006813DD">
        <w:rPr>
          <w:rFonts w:ascii="Times New Roman" w:hAnsi="Times New Roman" w:cs="Times New Roman"/>
        </w:rPr>
        <w:t xml:space="preserve"> (p. </w:t>
      </w:r>
      <w:r w:rsidR="003C15E9">
        <w:rPr>
          <w:rFonts w:ascii="Times New Roman" w:hAnsi="Times New Roman" w:cs="Times New Roman"/>
        </w:rPr>
        <w:t>1 y sig.</w:t>
      </w:r>
      <w:r w:rsidR="006813DD" w:rsidRPr="006813DD">
        <w:rPr>
          <w:rFonts w:ascii="Times New Roman" w:hAnsi="Times New Roman" w:cs="Times New Roman"/>
        </w:rPr>
        <w:t>)</w:t>
      </w:r>
    </w:p>
    <w:p w:rsidR="00473AA0" w:rsidRPr="006813DD" w:rsidRDefault="00473AA0" w:rsidP="00473AA0">
      <w:pPr>
        <w:spacing w:after="0" w:line="312" w:lineRule="auto"/>
        <w:ind w:left="567"/>
        <w:jc w:val="both"/>
        <w:rPr>
          <w:rFonts w:ascii="Times New Roman" w:hAnsi="Times New Roman" w:cs="Times New Roman"/>
        </w:rPr>
      </w:pPr>
    </w:p>
    <w:p w:rsidR="00473AA0" w:rsidRPr="006813DD" w:rsidRDefault="00020F1B" w:rsidP="00473AA0">
      <w:pPr>
        <w:spacing w:after="0" w:line="312" w:lineRule="auto"/>
        <w:jc w:val="both"/>
        <w:rPr>
          <w:rFonts w:ascii="Times New Roman" w:hAnsi="Times New Roman" w:cs="Times New Roman"/>
          <w:lang w:val="es-ES_tradnl" w:eastAsia="es-ES"/>
        </w:rPr>
      </w:pPr>
      <w:r w:rsidRPr="006813DD">
        <w:rPr>
          <w:rFonts w:ascii="Times New Roman" w:hAnsi="Times New Roman" w:cs="Times New Roman"/>
        </w:rPr>
        <w:t xml:space="preserve">          </w:t>
      </w:r>
      <w:r w:rsidR="00FD32FD">
        <w:rPr>
          <w:rFonts w:ascii="Times New Roman" w:hAnsi="Times New Roman" w:cs="Times New Roman"/>
        </w:rPr>
        <w:t>2</w:t>
      </w:r>
      <w:r w:rsidR="00473AA0" w:rsidRPr="006813DD">
        <w:rPr>
          <w:rFonts w:ascii="Times New Roman" w:hAnsi="Times New Roman" w:cs="Times New Roman"/>
        </w:rPr>
        <w:t>) Fijación de los días y horas de tablas.</w:t>
      </w:r>
      <w:r w:rsidR="00473AA0" w:rsidRPr="006813DD">
        <w:rPr>
          <w:rFonts w:ascii="Times New Roman" w:hAnsi="Times New Roman" w:cs="Times New Roman"/>
          <w:lang w:val="es-ES_tradnl" w:eastAsia="es-ES"/>
        </w:rPr>
        <w:t xml:space="preserve"> </w:t>
      </w:r>
      <w:r w:rsidR="006813DD" w:rsidRPr="006813DD">
        <w:rPr>
          <w:rFonts w:ascii="Times New Roman" w:hAnsi="Times New Roman" w:cs="Times New Roman"/>
          <w:lang w:val="es-ES_tradnl" w:eastAsia="es-ES"/>
        </w:rPr>
        <w:t>(p.</w:t>
      </w:r>
      <w:r w:rsidR="0014422E">
        <w:rPr>
          <w:rFonts w:ascii="Times New Roman" w:hAnsi="Times New Roman" w:cs="Times New Roman"/>
          <w:lang w:val="es-ES_tradnl" w:eastAsia="es-ES"/>
        </w:rPr>
        <w:t xml:space="preserve"> </w:t>
      </w:r>
      <w:r w:rsidR="003C15E9">
        <w:rPr>
          <w:rFonts w:ascii="Times New Roman" w:hAnsi="Times New Roman" w:cs="Times New Roman"/>
          <w:lang w:val="es-ES_tradnl" w:eastAsia="es-ES"/>
        </w:rPr>
        <w:t>2</w:t>
      </w:r>
      <w:r w:rsidR="006813DD" w:rsidRPr="006813DD">
        <w:rPr>
          <w:rFonts w:ascii="Times New Roman" w:hAnsi="Times New Roman" w:cs="Times New Roman"/>
          <w:lang w:val="es-ES_tradnl" w:eastAsia="es-ES"/>
        </w:rPr>
        <w:t>)</w:t>
      </w:r>
    </w:p>
    <w:p w:rsidR="00473AA0" w:rsidRDefault="00473AA0" w:rsidP="00473AA0">
      <w:pPr>
        <w:spacing w:after="0" w:line="312" w:lineRule="auto"/>
        <w:jc w:val="both"/>
        <w:rPr>
          <w:rFonts w:ascii="Times New Roman" w:hAnsi="Times New Roman" w:cs="Times New Roman"/>
          <w:lang w:val="es-ES_tradnl" w:eastAsia="es-ES"/>
        </w:rPr>
      </w:pPr>
    </w:p>
    <w:p w:rsidR="00FD32FD" w:rsidRPr="006813DD" w:rsidRDefault="00FD32FD" w:rsidP="00473AA0">
      <w:pPr>
        <w:spacing w:after="0" w:line="312" w:lineRule="auto"/>
        <w:jc w:val="both"/>
        <w:rPr>
          <w:rFonts w:ascii="Times New Roman" w:hAnsi="Times New Roman" w:cs="Times New Roman"/>
          <w:lang w:val="es-ES_tradnl" w:eastAsia="es-ES"/>
        </w:rPr>
      </w:pPr>
    </w:p>
    <w:p w:rsidR="00961D50" w:rsidRPr="006813DD" w:rsidRDefault="00961D50" w:rsidP="0067408A">
      <w:pPr>
        <w:tabs>
          <w:tab w:val="left" w:pos="426"/>
        </w:tabs>
        <w:jc w:val="both"/>
        <w:rPr>
          <w:rFonts w:ascii="Times New Roman" w:hAnsi="Times New Roman" w:cs="Times New Roman"/>
        </w:rPr>
      </w:pPr>
      <w:r w:rsidRPr="006813DD">
        <w:rPr>
          <w:rFonts w:ascii="Times New Roman" w:hAnsi="Times New Roman" w:cs="Times New Roman"/>
          <w:b/>
          <w:lang w:eastAsia="es-ES"/>
        </w:rPr>
        <w:t xml:space="preserve">   </w:t>
      </w:r>
      <w:r w:rsidR="00FD32FD">
        <w:rPr>
          <w:rFonts w:ascii="Times New Roman" w:hAnsi="Times New Roman" w:cs="Times New Roman"/>
          <w:b/>
          <w:lang w:eastAsia="es-ES"/>
        </w:rPr>
        <w:t xml:space="preserve"> </w:t>
      </w:r>
      <w:r w:rsidR="00A25437">
        <w:rPr>
          <w:rFonts w:ascii="Times New Roman" w:hAnsi="Times New Roman" w:cs="Times New Roman"/>
          <w:b/>
          <w:lang w:eastAsia="es-ES"/>
        </w:rPr>
        <w:t>I</w:t>
      </w:r>
      <w:r w:rsidRPr="006813DD">
        <w:rPr>
          <w:rFonts w:ascii="Times New Roman" w:hAnsi="Times New Roman" w:cs="Times New Roman"/>
          <w:b/>
          <w:lang w:eastAsia="es-ES"/>
        </w:rPr>
        <w:t>V -</w:t>
      </w:r>
      <w:r w:rsidRPr="006813DD">
        <w:rPr>
          <w:rFonts w:ascii="Times New Roman" w:hAnsi="Times New Roman" w:cs="Times New Roman"/>
          <w:lang w:eastAsia="es-ES"/>
        </w:rPr>
        <w:t xml:space="preserve"> ARRÍO DE BANDERAS. (p.</w:t>
      </w:r>
      <w:r w:rsidR="009B29F7" w:rsidRPr="006813DD">
        <w:rPr>
          <w:rFonts w:ascii="Times New Roman" w:hAnsi="Times New Roman" w:cs="Times New Roman"/>
          <w:lang w:eastAsia="es-ES"/>
        </w:rPr>
        <w:t xml:space="preserve"> </w:t>
      </w:r>
      <w:r w:rsidR="003C15E9">
        <w:rPr>
          <w:rFonts w:ascii="Times New Roman" w:hAnsi="Times New Roman" w:cs="Times New Roman"/>
          <w:lang w:eastAsia="es-ES"/>
        </w:rPr>
        <w:t>2</w:t>
      </w:r>
      <w:r w:rsidRPr="006813DD">
        <w:rPr>
          <w:rFonts w:ascii="Times New Roman" w:hAnsi="Times New Roman" w:cs="Times New Roman"/>
          <w:lang w:eastAsia="es-ES"/>
        </w:rPr>
        <w:t>)</w:t>
      </w:r>
      <w:r w:rsidRPr="006813DD">
        <w:rPr>
          <w:rFonts w:ascii="Times New Roman" w:hAnsi="Times New Roman" w:cs="Times New Roman"/>
        </w:rPr>
        <w:t xml:space="preserve"> </w:t>
      </w:r>
    </w:p>
    <w:p w:rsidR="00961D50" w:rsidRPr="00FD32FD" w:rsidRDefault="00961D50" w:rsidP="0067408A">
      <w:pPr>
        <w:tabs>
          <w:tab w:val="left" w:pos="284"/>
          <w:tab w:val="left" w:pos="426"/>
        </w:tabs>
        <w:jc w:val="center"/>
        <w:rPr>
          <w:rFonts w:ascii="Times New Roman" w:eastAsia="Times New Roman" w:hAnsi="Times New Roman" w:cs="Times New Roman"/>
          <w:b/>
          <w:sz w:val="32"/>
          <w:szCs w:val="36"/>
          <w:lang w:eastAsia="es-ES"/>
        </w:rPr>
      </w:pPr>
    </w:p>
    <w:p w:rsidR="00961D50" w:rsidRDefault="00961D50" w:rsidP="0067408A">
      <w:pPr>
        <w:tabs>
          <w:tab w:val="left" w:pos="284"/>
          <w:tab w:val="left" w:pos="426"/>
        </w:tabs>
        <w:jc w:val="center"/>
        <w:rPr>
          <w:rFonts w:ascii="Times New Roman" w:eastAsia="Times New Roman" w:hAnsi="Times New Roman" w:cs="Times New Roman"/>
          <w:b/>
          <w:sz w:val="32"/>
          <w:szCs w:val="36"/>
          <w:lang w:val="es-ES" w:eastAsia="es-ES"/>
        </w:rPr>
      </w:pPr>
    </w:p>
    <w:p w:rsidR="00961D50" w:rsidRDefault="00961D50" w:rsidP="0067408A">
      <w:pPr>
        <w:tabs>
          <w:tab w:val="left" w:pos="284"/>
          <w:tab w:val="left" w:pos="426"/>
        </w:tabs>
        <w:jc w:val="center"/>
        <w:rPr>
          <w:rFonts w:ascii="Times New Roman" w:eastAsia="Times New Roman" w:hAnsi="Times New Roman" w:cs="Times New Roman"/>
          <w:b/>
          <w:sz w:val="32"/>
          <w:szCs w:val="36"/>
          <w:lang w:val="es-ES" w:eastAsia="es-ES"/>
        </w:rPr>
      </w:pPr>
    </w:p>
    <w:p w:rsidR="00961D50" w:rsidRDefault="00961D50" w:rsidP="0067408A">
      <w:pPr>
        <w:tabs>
          <w:tab w:val="left" w:pos="284"/>
          <w:tab w:val="left" w:pos="426"/>
        </w:tabs>
        <w:jc w:val="center"/>
        <w:rPr>
          <w:rFonts w:ascii="Times New Roman" w:eastAsia="Times New Roman" w:hAnsi="Times New Roman" w:cs="Times New Roman"/>
          <w:b/>
          <w:sz w:val="32"/>
          <w:szCs w:val="36"/>
          <w:lang w:val="es-ES" w:eastAsia="es-ES"/>
        </w:rPr>
      </w:pPr>
    </w:p>
    <w:p w:rsidR="00961D50" w:rsidRDefault="00961D50"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FD32FD" w:rsidRDefault="00FD32FD" w:rsidP="0067408A">
      <w:pPr>
        <w:tabs>
          <w:tab w:val="left" w:pos="284"/>
          <w:tab w:val="left" w:pos="426"/>
        </w:tabs>
        <w:jc w:val="center"/>
        <w:rPr>
          <w:rFonts w:ascii="Times New Roman" w:eastAsia="Times New Roman" w:hAnsi="Times New Roman" w:cs="Times New Roman"/>
          <w:b/>
          <w:sz w:val="32"/>
          <w:szCs w:val="36"/>
          <w:lang w:val="es-ES" w:eastAsia="es-ES"/>
        </w:rPr>
      </w:pPr>
    </w:p>
    <w:p w:rsidR="00D83C33" w:rsidRPr="00D83C33" w:rsidRDefault="00D83C33" w:rsidP="00D83C33">
      <w:pPr>
        <w:jc w:val="center"/>
        <w:rPr>
          <w:rFonts w:ascii="Times New Roman" w:eastAsia="Times New Roman" w:hAnsi="Times New Roman" w:cs="Times New Roman"/>
          <w:sz w:val="32"/>
          <w:szCs w:val="36"/>
          <w:lang w:val="es-ES" w:eastAsia="es-ES"/>
        </w:rPr>
      </w:pPr>
    </w:p>
    <w:p w:rsidR="00961D50" w:rsidRPr="00AF3D08" w:rsidRDefault="00961D50" w:rsidP="0067408A">
      <w:pPr>
        <w:tabs>
          <w:tab w:val="left" w:pos="284"/>
          <w:tab w:val="left" w:pos="426"/>
        </w:tabs>
        <w:jc w:val="center"/>
        <w:rPr>
          <w:rFonts w:ascii="Times New Roman" w:eastAsia="Times New Roman" w:hAnsi="Times New Roman" w:cs="Times New Roman"/>
          <w:b/>
          <w:sz w:val="40"/>
          <w:szCs w:val="36"/>
          <w:lang w:val="es-ES" w:eastAsia="es-ES"/>
        </w:rPr>
      </w:pPr>
      <w:r w:rsidRPr="00AF3D08">
        <w:rPr>
          <w:rFonts w:ascii="Times New Roman" w:eastAsia="Times New Roman" w:hAnsi="Times New Roman" w:cs="Times New Roman"/>
          <w:b/>
          <w:sz w:val="40"/>
          <w:szCs w:val="36"/>
          <w:lang w:val="es-ES" w:eastAsia="es-ES"/>
        </w:rPr>
        <w:lastRenderedPageBreak/>
        <w:t>SANCIONES</w:t>
      </w:r>
    </w:p>
    <w:p w:rsidR="00AF3D08" w:rsidRDefault="00AF3D08" w:rsidP="0067408A">
      <w:pPr>
        <w:tabs>
          <w:tab w:val="left" w:pos="284"/>
          <w:tab w:val="left" w:pos="426"/>
        </w:tabs>
        <w:jc w:val="center"/>
        <w:rPr>
          <w:rFonts w:ascii="Times New Roman" w:eastAsia="Times New Roman" w:hAnsi="Times New Roman" w:cs="Times New Roman"/>
          <w:b/>
          <w:sz w:val="36"/>
          <w:szCs w:val="36"/>
          <w:lang w:val="es-ES" w:eastAsia="es-ES"/>
        </w:rPr>
      </w:pPr>
    </w:p>
    <w:p w:rsidR="00961D50" w:rsidRPr="006813DD" w:rsidRDefault="00A358B5" w:rsidP="00961D50">
      <w:pPr>
        <w:pStyle w:val="Prrafodelista"/>
        <w:numPr>
          <w:ilvl w:val="0"/>
          <w:numId w:val="7"/>
        </w:numPr>
        <w:tabs>
          <w:tab w:val="left" w:pos="284"/>
        </w:tabs>
        <w:spacing w:after="0" w:line="312" w:lineRule="auto"/>
        <w:jc w:val="both"/>
        <w:rPr>
          <w:rFonts w:ascii="Times New Roman" w:hAnsi="Times New Roman" w:cs="Times New Roman"/>
        </w:rPr>
      </w:pPr>
      <w:r w:rsidRPr="006813DD">
        <w:rPr>
          <w:rFonts w:ascii="Times New Roman" w:hAnsi="Times New Roman" w:cs="Times New Roman"/>
          <w:b/>
        </w:rPr>
        <w:t xml:space="preserve">RESOLUCIÓN </w:t>
      </w:r>
      <w:proofErr w:type="spellStart"/>
      <w:r w:rsidRPr="006813DD">
        <w:rPr>
          <w:rFonts w:ascii="Times New Roman" w:hAnsi="Times New Roman" w:cs="Times New Roman"/>
          <w:b/>
        </w:rPr>
        <w:t>Nº</w:t>
      </w:r>
      <w:proofErr w:type="spellEnd"/>
      <w:r w:rsidR="009B29F7" w:rsidRPr="006813DD">
        <w:rPr>
          <w:rFonts w:ascii="Times New Roman" w:hAnsi="Times New Roman" w:cs="Times New Roman"/>
          <w:b/>
        </w:rPr>
        <w:t xml:space="preserve"> </w:t>
      </w:r>
      <w:r w:rsidR="001334BD">
        <w:rPr>
          <w:rFonts w:ascii="Times New Roman" w:hAnsi="Times New Roman" w:cs="Times New Roman"/>
          <w:b/>
        </w:rPr>
        <w:t>2</w:t>
      </w:r>
      <w:r w:rsidR="00961D50" w:rsidRPr="006813DD">
        <w:rPr>
          <w:rFonts w:ascii="Times New Roman" w:hAnsi="Times New Roman" w:cs="Times New Roman"/>
          <w:b/>
        </w:rPr>
        <w:t xml:space="preserve">: </w:t>
      </w:r>
      <w:r w:rsidR="00062AFA" w:rsidRPr="006813DD">
        <w:rPr>
          <w:rFonts w:ascii="Times New Roman" w:hAnsi="Times New Roman" w:cs="Times New Roman"/>
        </w:rPr>
        <w:t xml:space="preserve">Conformación de las Comisiones de Exterior e Interior. </w:t>
      </w:r>
      <w:r w:rsidR="00961D50" w:rsidRPr="006813DD">
        <w:rPr>
          <w:rFonts w:ascii="Times New Roman" w:hAnsi="Times New Roman" w:cs="Times New Roman"/>
        </w:rPr>
        <w:t>(p.</w:t>
      </w:r>
      <w:r w:rsidR="00A25437">
        <w:rPr>
          <w:rFonts w:ascii="Times New Roman" w:hAnsi="Times New Roman" w:cs="Times New Roman"/>
        </w:rPr>
        <w:t xml:space="preserve"> 1 </w:t>
      </w:r>
      <w:r w:rsidR="00062AFA">
        <w:rPr>
          <w:rFonts w:ascii="Times New Roman" w:hAnsi="Times New Roman" w:cs="Times New Roman"/>
        </w:rPr>
        <w:t>y sig</w:t>
      </w:r>
      <w:r w:rsidR="009B29F7" w:rsidRPr="006813DD">
        <w:rPr>
          <w:rFonts w:ascii="Times New Roman" w:hAnsi="Times New Roman" w:cs="Times New Roman"/>
        </w:rPr>
        <w:t>.</w:t>
      </w:r>
      <w:r w:rsidR="00961D50" w:rsidRPr="006813DD">
        <w:rPr>
          <w:rFonts w:ascii="Times New Roman" w:hAnsi="Times New Roman" w:cs="Times New Roman"/>
        </w:rPr>
        <w:t>)</w:t>
      </w:r>
    </w:p>
    <w:p w:rsidR="00961D50" w:rsidRPr="006813DD" w:rsidRDefault="00961D50" w:rsidP="0067408A">
      <w:pPr>
        <w:tabs>
          <w:tab w:val="left" w:pos="284"/>
        </w:tabs>
        <w:spacing w:line="312" w:lineRule="auto"/>
        <w:ind w:hanging="1985"/>
        <w:jc w:val="both"/>
      </w:pPr>
    </w:p>
    <w:p w:rsidR="00961D50" w:rsidRDefault="00961D50" w:rsidP="00961D50">
      <w:pPr>
        <w:pStyle w:val="Prrafodelista"/>
        <w:numPr>
          <w:ilvl w:val="0"/>
          <w:numId w:val="7"/>
        </w:numPr>
        <w:tabs>
          <w:tab w:val="left" w:pos="284"/>
        </w:tabs>
        <w:spacing w:after="0" w:line="312" w:lineRule="auto"/>
        <w:jc w:val="both"/>
        <w:rPr>
          <w:rFonts w:ascii="Times New Roman" w:hAnsi="Times New Roman" w:cs="Times New Roman"/>
        </w:rPr>
      </w:pPr>
      <w:r w:rsidRPr="006813DD">
        <w:rPr>
          <w:rFonts w:ascii="Times New Roman" w:hAnsi="Times New Roman" w:cs="Times New Roman"/>
          <w:b/>
        </w:rPr>
        <w:t xml:space="preserve">RESOLUCIÓN </w:t>
      </w:r>
      <w:proofErr w:type="spellStart"/>
      <w:r w:rsidRPr="006813DD">
        <w:rPr>
          <w:rFonts w:ascii="Times New Roman" w:hAnsi="Times New Roman" w:cs="Times New Roman"/>
          <w:b/>
        </w:rPr>
        <w:t>Nº</w:t>
      </w:r>
      <w:proofErr w:type="spellEnd"/>
      <w:r w:rsidRPr="006813DD">
        <w:rPr>
          <w:rFonts w:ascii="Times New Roman" w:hAnsi="Times New Roman" w:cs="Times New Roman"/>
          <w:b/>
        </w:rPr>
        <w:t xml:space="preserve"> </w:t>
      </w:r>
      <w:r w:rsidR="001334BD">
        <w:rPr>
          <w:rFonts w:ascii="Times New Roman" w:hAnsi="Times New Roman" w:cs="Times New Roman"/>
          <w:b/>
        </w:rPr>
        <w:t>3</w:t>
      </w:r>
      <w:r w:rsidRPr="006813DD">
        <w:rPr>
          <w:rFonts w:ascii="Times New Roman" w:hAnsi="Times New Roman" w:cs="Times New Roman"/>
          <w:b/>
        </w:rPr>
        <w:t xml:space="preserve">: </w:t>
      </w:r>
      <w:r w:rsidR="00062AFA">
        <w:rPr>
          <w:rFonts w:ascii="Times New Roman" w:hAnsi="Times New Roman" w:cs="Times New Roman"/>
          <w:b/>
        </w:rPr>
        <w:t xml:space="preserve"> </w:t>
      </w:r>
      <w:r w:rsidR="00062AFA" w:rsidRPr="006813DD">
        <w:rPr>
          <w:rFonts w:ascii="Times New Roman" w:hAnsi="Times New Roman" w:cs="Times New Roman"/>
        </w:rPr>
        <w:t>Fijación de los día</w:t>
      </w:r>
      <w:r w:rsidR="008E058A">
        <w:rPr>
          <w:rFonts w:ascii="Times New Roman" w:hAnsi="Times New Roman" w:cs="Times New Roman"/>
        </w:rPr>
        <w:t>s</w:t>
      </w:r>
      <w:r w:rsidR="00062AFA" w:rsidRPr="006813DD">
        <w:rPr>
          <w:rFonts w:ascii="Times New Roman" w:hAnsi="Times New Roman" w:cs="Times New Roman"/>
        </w:rPr>
        <w:t xml:space="preserve"> y hora</w:t>
      </w:r>
      <w:r w:rsidR="00062AFA">
        <w:rPr>
          <w:rFonts w:ascii="Times New Roman" w:hAnsi="Times New Roman" w:cs="Times New Roman"/>
        </w:rPr>
        <w:t>s</w:t>
      </w:r>
      <w:r w:rsidR="00062AFA" w:rsidRPr="006813DD">
        <w:rPr>
          <w:rFonts w:ascii="Times New Roman" w:hAnsi="Times New Roman" w:cs="Times New Roman"/>
        </w:rPr>
        <w:t xml:space="preserve"> de tablas</w:t>
      </w:r>
      <w:r w:rsidR="00062AFA">
        <w:rPr>
          <w:rFonts w:ascii="Times New Roman" w:hAnsi="Times New Roman" w:cs="Times New Roman"/>
        </w:rPr>
        <w:t xml:space="preserve"> (p. </w:t>
      </w:r>
      <w:r w:rsidR="00A25437">
        <w:rPr>
          <w:rFonts w:ascii="Times New Roman" w:hAnsi="Times New Roman" w:cs="Times New Roman"/>
        </w:rPr>
        <w:t>2</w:t>
      </w:r>
      <w:r w:rsidR="00062AFA">
        <w:rPr>
          <w:rFonts w:ascii="Times New Roman" w:hAnsi="Times New Roman" w:cs="Times New Roman"/>
        </w:rPr>
        <w:t>)</w:t>
      </w:r>
      <w:r w:rsidR="00062AFA" w:rsidRPr="006813DD">
        <w:rPr>
          <w:rFonts w:ascii="Times New Roman" w:hAnsi="Times New Roman" w:cs="Times New Roman"/>
        </w:rPr>
        <w:t xml:space="preserve">  </w:t>
      </w:r>
    </w:p>
    <w:p w:rsidR="00596350" w:rsidRPr="00596350" w:rsidRDefault="00596350" w:rsidP="00596350">
      <w:pPr>
        <w:pStyle w:val="Prrafodelista"/>
        <w:rPr>
          <w:rFonts w:ascii="Times New Roman" w:hAnsi="Times New Roman" w:cs="Times New Roman"/>
        </w:rPr>
      </w:pPr>
    </w:p>
    <w:p w:rsidR="00596350" w:rsidRDefault="00596350" w:rsidP="00596350">
      <w:pPr>
        <w:pStyle w:val="Prrafodelista"/>
        <w:tabs>
          <w:tab w:val="left" w:pos="284"/>
        </w:tabs>
        <w:spacing w:after="0" w:line="312" w:lineRule="auto"/>
        <w:jc w:val="both"/>
        <w:rPr>
          <w:rFonts w:ascii="Times New Roman" w:hAnsi="Times New Roman" w:cs="Times New Roman"/>
        </w:rPr>
      </w:pPr>
    </w:p>
    <w:p w:rsidR="00596350" w:rsidRDefault="00596350" w:rsidP="00596350">
      <w:pPr>
        <w:pStyle w:val="Prrafodelista"/>
        <w:tabs>
          <w:tab w:val="left" w:pos="284"/>
        </w:tabs>
        <w:spacing w:after="0" w:line="312" w:lineRule="auto"/>
        <w:jc w:val="both"/>
        <w:rPr>
          <w:rFonts w:ascii="Times New Roman" w:hAnsi="Times New Roman" w:cs="Times New Roman"/>
        </w:rPr>
      </w:pPr>
    </w:p>
    <w:p w:rsidR="00596350" w:rsidRDefault="00596350" w:rsidP="00596350">
      <w:pPr>
        <w:pStyle w:val="Prrafodelista"/>
        <w:tabs>
          <w:tab w:val="left" w:pos="284"/>
        </w:tabs>
        <w:spacing w:after="0" w:line="312" w:lineRule="auto"/>
        <w:jc w:val="both"/>
        <w:rPr>
          <w:rFonts w:ascii="Times New Roman" w:hAnsi="Times New Roman" w:cs="Times New Roman"/>
        </w:rPr>
      </w:pPr>
    </w:p>
    <w:p w:rsidR="00596350" w:rsidRDefault="00596350" w:rsidP="00596350">
      <w:pPr>
        <w:pStyle w:val="Prrafodelista"/>
        <w:tabs>
          <w:tab w:val="left" w:pos="284"/>
        </w:tabs>
        <w:spacing w:after="0" w:line="312" w:lineRule="auto"/>
        <w:jc w:val="both"/>
        <w:rPr>
          <w:rFonts w:ascii="Times New Roman" w:hAnsi="Times New Roman" w:cs="Times New Roman"/>
        </w:rPr>
      </w:pPr>
    </w:p>
    <w:p w:rsidR="00596350" w:rsidRDefault="00596350"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4408BC" w:rsidRDefault="004408B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5A275C" w:rsidRDefault="005A275C" w:rsidP="00596350">
      <w:pPr>
        <w:pStyle w:val="Prrafodelista"/>
        <w:tabs>
          <w:tab w:val="left" w:pos="284"/>
        </w:tabs>
        <w:spacing w:after="0" w:line="312" w:lineRule="auto"/>
        <w:jc w:val="both"/>
        <w:rPr>
          <w:rFonts w:ascii="Times New Roman" w:hAnsi="Times New Roman" w:cs="Times New Roman"/>
        </w:rPr>
      </w:pPr>
    </w:p>
    <w:p w:rsidR="004408BC" w:rsidRDefault="004408BC" w:rsidP="004408BC">
      <w:pPr>
        <w:spacing w:after="0" w:line="312" w:lineRule="auto"/>
        <w:ind w:left="397" w:right="397"/>
        <w:jc w:val="both"/>
        <w:rPr>
          <w:rFonts w:ascii="Arial" w:eastAsia="Calibri" w:hAnsi="Arial" w:cs="Arial"/>
        </w:rPr>
        <w:sectPr w:rsidR="004408BC" w:rsidSect="004408BC">
          <w:type w:val="continuous"/>
          <w:pgSz w:w="11906" w:h="16838"/>
          <w:pgMar w:top="1418" w:right="851" w:bottom="851" w:left="1701" w:header="709" w:footer="709" w:gutter="0"/>
          <w:cols w:space="720"/>
        </w:sectPr>
      </w:pPr>
    </w:p>
    <w:p w:rsidR="004408BC" w:rsidRDefault="004408BC" w:rsidP="004408BC">
      <w:pPr>
        <w:spacing w:after="0" w:line="312" w:lineRule="auto"/>
        <w:ind w:left="397" w:right="397"/>
        <w:jc w:val="both"/>
        <w:rPr>
          <w:rFonts w:ascii="Arial" w:eastAsia="Calibri" w:hAnsi="Arial" w:cs="Arial"/>
        </w:rPr>
        <w:sectPr w:rsidR="004408BC" w:rsidSect="004408BC">
          <w:type w:val="continuous"/>
          <w:pgSz w:w="11906" w:h="16838"/>
          <w:pgMar w:top="1418" w:right="851" w:bottom="851" w:left="1701" w:header="709" w:footer="709" w:gutter="0"/>
          <w:cols w:space="720"/>
        </w:sectPr>
      </w:pPr>
    </w:p>
    <w:p w:rsidR="004408BC" w:rsidRDefault="004408BC" w:rsidP="004408BC">
      <w:pPr>
        <w:spacing w:after="0" w:line="312" w:lineRule="auto"/>
        <w:ind w:left="397" w:right="397"/>
        <w:jc w:val="both"/>
        <w:rPr>
          <w:rFonts w:ascii="Arial" w:eastAsia="Calibri" w:hAnsi="Arial" w:cs="Arial"/>
        </w:rPr>
      </w:pPr>
      <w:r>
        <w:rPr>
          <w:rFonts w:ascii="Arial" w:eastAsia="Calibri" w:hAnsi="Arial" w:cs="Arial"/>
        </w:rPr>
        <w:lastRenderedPageBreak/>
        <w:t>En la Ciudad de San Juan, República Argentina, a los veintiséis días del mes de marzo del año dos mil veintiséis, reunidos los señores legisladores en el Recinto de Sesiones de la Cámara de Diputados, en el número que se indica, y siendo las 10</w:t>
      </w:r>
      <w:r>
        <w:rPr>
          <w:rFonts w:ascii="Arial" w:eastAsia="Calibri" w:hAnsi="Arial" w:cs="Arial"/>
          <w:color w:val="000000" w:themeColor="text1"/>
        </w:rPr>
        <w:t>:19</w:t>
      </w:r>
      <w:r>
        <w:rPr>
          <w:rFonts w:ascii="Arial" w:eastAsia="Calibri" w:hAnsi="Arial" w:cs="Arial"/>
        </w:rPr>
        <w:t xml:space="preserve"> horas, dice el:</w:t>
      </w:r>
    </w:p>
    <w:p w:rsidR="004408BC" w:rsidRDefault="004408BC" w:rsidP="004408BC">
      <w:pPr>
        <w:spacing w:after="0" w:line="312" w:lineRule="auto"/>
        <w:ind w:left="397" w:right="397"/>
        <w:jc w:val="both"/>
        <w:rPr>
          <w:rFonts w:ascii="Times New Roman" w:eastAsia="Calibri" w:hAnsi="Times New Roman" w:cs="Times New Roman"/>
        </w:rPr>
        <w:sectPr w:rsidR="004408BC" w:rsidSect="004408BC">
          <w:type w:val="continuous"/>
          <w:pgSz w:w="11906" w:h="16838"/>
          <w:pgMar w:top="1418" w:right="851" w:bottom="851" w:left="1701" w:header="709" w:footer="709" w:gutter="0"/>
          <w:pgNumType w:start="1"/>
          <w:cols w:space="720"/>
        </w:sectPr>
      </w:pPr>
    </w:p>
    <w:p w:rsidR="004408BC" w:rsidRDefault="004408BC" w:rsidP="004408BC">
      <w:pPr>
        <w:spacing w:after="0" w:line="312" w:lineRule="auto"/>
        <w:ind w:left="397" w:right="397"/>
        <w:jc w:val="both"/>
        <w:rPr>
          <w:rFonts w:ascii="Times New Roman" w:eastAsia="Calibri" w:hAnsi="Times New Roman" w:cs="Times New Roman"/>
        </w:rPr>
      </w:pPr>
    </w:p>
    <w:p w:rsidR="004408BC" w:rsidRDefault="004408BC" w:rsidP="004408BC">
      <w:pPr>
        <w:spacing w:after="0" w:line="312" w:lineRule="auto"/>
        <w:rPr>
          <w:rFonts w:ascii="Times New Roman" w:eastAsia="Calibri" w:hAnsi="Times New Roman" w:cs="Times New Roman"/>
        </w:rPr>
        <w:sectPr w:rsidR="004408BC" w:rsidSect="004408BC">
          <w:type w:val="continuous"/>
          <w:pgSz w:w="11906" w:h="16838"/>
          <w:pgMar w:top="1418" w:right="851" w:bottom="851" w:left="1701" w:header="709" w:footer="709" w:gutter="0"/>
          <w:cols w:num="2" w:space="720"/>
        </w:sectPr>
      </w:pPr>
    </w:p>
    <w:p w:rsidR="004408BC" w:rsidRDefault="004408BC" w:rsidP="004408BC">
      <w:pPr>
        <w:spacing w:after="0" w:line="312" w:lineRule="auto"/>
        <w:jc w:val="center"/>
        <w:rPr>
          <w:rFonts w:ascii="Arial" w:eastAsia="Calibri" w:hAnsi="Arial" w:cs="Arial"/>
          <w:sz w:val="20"/>
          <w:szCs w:val="20"/>
        </w:rPr>
      </w:pPr>
      <w:r>
        <w:rPr>
          <w:rFonts w:ascii="Arial" w:eastAsia="Calibri" w:hAnsi="Arial" w:cs="Arial"/>
          <w:sz w:val="20"/>
          <w:szCs w:val="20"/>
        </w:rPr>
        <w:t>–APERTURA DE LA SESIÓN–</w:t>
      </w:r>
    </w:p>
    <w:p w:rsidR="004408BC" w:rsidRDefault="004408BC" w:rsidP="004408BC">
      <w:pPr>
        <w:spacing w:after="0" w:line="312" w:lineRule="auto"/>
        <w:jc w:val="center"/>
        <w:rPr>
          <w:rFonts w:ascii="Arial" w:eastAsia="Calibri" w:hAnsi="Arial" w:cs="Arial"/>
          <w:sz w:val="20"/>
          <w:szCs w:val="20"/>
        </w:rPr>
      </w:pPr>
    </w:p>
    <w:p w:rsidR="004408BC" w:rsidRDefault="004408BC" w:rsidP="004408BC">
      <w:p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b/>
          <w:bCs/>
        </w:rPr>
        <w:t xml:space="preserve">Sr. </w:t>
      </w:r>
      <w:proofErr w:type="gramStart"/>
      <w:r>
        <w:rPr>
          <w:rFonts w:ascii="Times New Roman" w:eastAsia="Calibri" w:hAnsi="Times New Roman" w:cs="Times New Roman"/>
          <w:b/>
          <w:bCs/>
        </w:rPr>
        <w:t>Presidente</w:t>
      </w:r>
      <w:proofErr w:type="gramEnd"/>
      <w:r>
        <w:rPr>
          <w:rFonts w:ascii="Times New Roman" w:eastAsia="Calibri" w:hAnsi="Times New Roman" w:cs="Times New Roman"/>
          <w:b/>
          <w:bCs/>
        </w:rPr>
        <w:t xml:space="preserve"> (Cornejo). –</w:t>
      </w:r>
      <w:r>
        <w:rPr>
          <w:rFonts w:ascii="Times New Roman" w:eastAsia="Calibri" w:hAnsi="Times New Roman" w:cs="Times New Roman"/>
          <w:b/>
        </w:rPr>
        <w:t xml:space="preserve"> </w:t>
      </w:r>
      <w:r>
        <w:rPr>
          <w:rFonts w:ascii="Times New Roman" w:eastAsia="Calibri" w:hAnsi="Times New Roman" w:cs="Times New Roman"/>
          <w:sz w:val="20"/>
          <w:szCs w:val="20"/>
        </w:rPr>
        <w:t>En la Ciudad de San Juan, a los veintiséis días del mes de marzo del año 2026, siendo las 10:19 horas y con la presencia de 28 señores diputados, se da inicio a esta Sesión Preparatoria.</w:t>
      </w:r>
    </w:p>
    <w:p w:rsidR="004408BC" w:rsidRDefault="004408BC" w:rsidP="004408BC">
      <w:pPr>
        <w:spacing w:after="0" w:line="312" w:lineRule="auto"/>
        <w:jc w:val="both"/>
        <w:rPr>
          <w:rFonts w:ascii="Calibri" w:eastAsia="Calibri" w:hAnsi="Calibri" w:cs="Times New Roman"/>
        </w:rPr>
      </w:pPr>
    </w:p>
    <w:p w:rsidR="004408BC" w:rsidRDefault="004408BC" w:rsidP="004408BC">
      <w:pPr>
        <w:spacing w:after="0" w:line="312" w:lineRule="auto"/>
        <w:jc w:val="center"/>
        <w:rPr>
          <w:rFonts w:ascii="Arial" w:eastAsia="Calibri" w:hAnsi="Arial" w:cs="Arial"/>
          <w:sz w:val="20"/>
          <w:szCs w:val="20"/>
        </w:rPr>
      </w:pPr>
      <w:r>
        <w:rPr>
          <w:rFonts w:ascii="Arial" w:eastAsia="Calibri" w:hAnsi="Arial" w:cs="Arial"/>
          <w:sz w:val="20"/>
          <w:szCs w:val="20"/>
        </w:rPr>
        <w:t>– IZAMIENTO DE BANDERAS –</w:t>
      </w:r>
    </w:p>
    <w:p w:rsidR="004408BC" w:rsidRDefault="004408BC" w:rsidP="004408BC">
      <w:pPr>
        <w:spacing w:after="0" w:line="312" w:lineRule="auto"/>
        <w:jc w:val="both"/>
        <w:rPr>
          <w:rFonts w:ascii="Calibri" w:eastAsia="Calibri" w:hAnsi="Calibri" w:cs="Times New Roman"/>
        </w:rPr>
      </w:pPr>
    </w:p>
    <w:p w:rsidR="004408BC" w:rsidRDefault="004408BC" w:rsidP="004408BC">
      <w:pPr>
        <w:spacing w:after="0" w:line="312"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Invito a la diputada Sonia Ferreyra                            para que hice los Pabellones Nacional y Provincial. </w:t>
      </w:r>
    </w:p>
    <w:p w:rsidR="004408BC" w:rsidRDefault="004408BC" w:rsidP="004408BC">
      <w:pPr>
        <w:spacing w:after="0" w:line="312" w:lineRule="auto"/>
        <w:jc w:val="both"/>
        <w:rPr>
          <w:rFonts w:ascii="Times New Roman" w:eastAsia="Calibri" w:hAnsi="Times New Roman" w:cs="Times New Roman"/>
        </w:rPr>
      </w:pPr>
    </w:p>
    <w:p w:rsidR="004408BC" w:rsidRDefault="004408BC" w:rsidP="004408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–Así se hace–</w:t>
      </w:r>
    </w:p>
    <w:p w:rsidR="004408BC" w:rsidRDefault="004408BC" w:rsidP="004408BC">
      <w:pPr>
        <w:spacing w:after="0" w:line="240" w:lineRule="auto"/>
        <w:jc w:val="center"/>
        <w:rPr>
          <w:rFonts w:ascii="Times New Roman" w:eastAsia="Calibri" w:hAnsi="Times New Roman" w:cs="Times New Roman"/>
          <w:sz w:val="20"/>
          <w:szCs w:val="20"/>
        </w:rPr>
      </w:pPr>
    </w:p>
    <w:p w:rsidR="004408BC" w:rsidRDefault="004408BC" w:rsidP="004408B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–Aplausos–</w:t>
      </w:r>
    </w:p>
    <w:p w:rsidR="004408BC" w:rsidRDefault="004408BC" w:rsidP="004408BC">
      <w:pPr>
        <w:spacing w:after="0" w:line="312" w:lineRule="auto"/>
        <w:jc w:val="center"/>
        <w:rPr>
          <w:rFonts w:ascii="Times New Roman" w:eastAsia="Calibri" w:hAnsi="Times New Roman" w:cs="Times New Roman"/>
        </w:rPr>
      </w:pPr>
    </w:p>
    <w:p w:rsidR="004408BC" w:rsidRDefault="004408BC" w:rsidP="004408BC">
      <w:pPr>
        <w:spacing w:after="0" w:line="312" w:lineRule="auto"/>
        <w:jc w:val="center"/>
        <w:rPr>
          <w:rFonts w:ascii="Arial" w:eastAsia="Calibri" w:hAnsi="Arial" w:cs="Arial"/>
          <w:sz w:val="20"/>
          <w:szCs w:val="20"/>
        </w:rPr>
      </w:pPr>
      <w:r>
        <w:rPr>
          <w:rFonts w:ascii="Arial" w:eastAsia="Calibri" w:hAnsi="Arial" w:cs="Arial"/>
          <w:sz w:val="20"/>
          <w:szCs w:val="20"/>
        </w:rPr>
        <w:t>– DECRETO DE CONVOCATORIA</w:t>
      </w:r>
    </w:p>
    <w:p w:rsidR="004408BC" w:rsidRDefault="004408BC" w:rsidP="004408BC">
      <w:pPr>
        <w:spacing w:after="0" w:line="312" w:lineRule="auto"/>
        <w:jc w:val="center"/>
        <w:rPr>
          <w:rFonts w:ascii="Arial" w:eastAsia="Calibri" w:hAnsi="Arial" w:cs="Arial"/>
          <w:sz w:val="20"/>
          <w:szCs w:val="20"/>
        </w:rPr>
      </w:pPr>
      <w:r>
        <w:rPr>
          <w:rFonts w:ascii="Arial" w:eastAsia="Calibri" w:hAnsi="Arial" w:cs="Arial"/>
          <w:sz w:val="20"/>
          <w:szCs w:val="20"/>
        </w:rPr>
        <w:t>Y ORDEN DEL DÍA –</w:t>
      </w:r>
    </w:p>
    <w:p w:rsidR="004408BC" w:rsidRDefault="004408BC" w:rsidP="004408BC">
      <w:pPr>
        <w:spacing w:after="0" w:line="312" w:lineRule="auto"/>
        <w:jc w:val="center"/>
        <w:rPr>
          <w:rFonts w:ascii="Arial" w:eastAsia="Calibri" w:hAnsi="Arial" w:cs="Arial"/>
          <w:sz w:val="20"/>
          <w:szCs w:val="20"/>
        </w:rPr>
      </w:pPr>
    </w:p>
    <w:p w:rsidR="004408BC" w:rsidRDefault="004408BC" w:rsidP="004408BC">
      <w:p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rPr>
        <w:tab/>
      </w:r>
      <w:r>
        <w:rPr>
          <w:rFonts w:ascii="Times New Roman" w:eastAsia="Calibri" w:hAnsi="Times New Roman" w:cs="Times New Roman"/>
          <w:sz w:val="20"/>
          <w:szCs w:val="20"/>
        </w:rPr>
        <w:t>Por Secretaría Legislativa, se dará lectura al Orden del Día.</w:t>
      </w:r>
    </w:p>
    <w:p w:rsidR="004408BC" w:rsidRDefault="004408BC" w:rsidP="004408BC">
      <w:pPr>
        <w:spacing w:after="0" w:line="312" w:lineRule="auto"/>
        <w:jc w:val="both"/>
        <w:rPr>
          <w:rFonts w:ascii="Times New Roman" w:eastAsia="Calibri" w:hAnsi="Times New Roman" w:cs="Times New Roman"/>
          <w:sz w:val="20"/>
          <w:szCs w:val="20"/>
        </w:rPr>
      </w:pPr>
      <w:r>
        <w:rPr>
          <w:rFonts w:ascii="Times New Roman" w:eastAsia="Calibri" w:hAnsi="Times New Roman" w:cs="Times New Roman"/>
          <w:b/>
        </w:rPr>
        <w:t>Sr. Secretario Legislativo (</w:t>
      </w:r>
      <w:proofErr w:type="spellStart"/>
      <w:r>
        <w:rPr>
          <w:rFonts w:ascii="Times New Roman" w:eastAsia="Calibri" w:hAnsi="Times New Roman" w:cs="Times New Roman"/>
          <w:b/>
        </w:rPr>
        <w:t>Velert</w:t>
      </w:r>
      <w:proofErr w:type="spellEnd"/>
      <w:proofErr w:type="gramStart"/>
      <w:r>
        <w:rPr>
          <w:rFonts w:ascii="Times New Roman" w:eastAsia="Calibri" w:hAnsi="Times New Roman" w:cs="Times New Roman"/>
          <w:b/>
        </w:rPr>
        <w:t>).-</w:t>
      </w:r>
      <w:proofErr w:type="gramEnd"/>
      <w:r>
        <w:rPr>
          <w:rFonts w:ascii="Times New Roman" w:eastAsia="Calibri" w:hAnsi="Times New Roman" w:cs="Times New Roman"/>
        </w:rPr>
        <w:t xml:space="preserve"> </w:t>
      </w:r>
      <w:r>
        <w:rPr>
          <w:rFonts w:ascii="Times New Roman" w:eastAsia="Calibri" w:hAnsi="Times New Roman" w:cs="Times New Roman"/>
          <w:sz w:val="20"/>
          <w:szCs w:val="20"/>
        </w:rPr>
        <w:t>Lee:</w:t>
      </w:r>
    </w:p>
    <w:p w:rsidR="004408BC" w:rsidRDefault="004408BC" w:rsidP="004408BC">
      <w:pPr>
        <w:spacing w:after="0" w:line="240" w:lineRule="auto"/>
        <w:rPr>
          <w:rFonts w:ascii="Arial" w:eastAsia="Calibri" w:hAnsi="Arial" w:cs="Arial"/>
          <w:i/>
          <w:sz w:val="16"/>
          <w:szCs w:val="16"/>
          <w:u w:val="single"/>
        </w:rPr>
      </w:pPr>
    </w:p>
    <w:p w:rsidR="004408BC" w:rsidRDefault="004408BC" w:rsidP="004408BC">
      <w:pPr>
        <w:autoSpaceDE w:val="0"/>
        <w:autoSpaceDN w:val="0"/>
        <w:adjustRightInd w:val="0"/>
        <w:spacing w:after="0" w:line="240" w:lineRule="auto"/>
        <w:jc w:val="right"/>
        <w:rPr>
          <w:rFonts w:ascii="Arial" w:eastAsia="Calibri" w:hAnsi="Arial" w:cs="Arial"/>
          <w:i/>
          <w:iCs/>
          <w:sz w:val="16"/>
          <w:szCs w:val="16"/>
          <w:lang w:eastAsia="es-AR"/>
        </w:rPr>
      </w:pPr>
      <w:r>
        <w:rPr>
          <w:rFonts w:ascii="Arial" w:eastAsia="Calibri" w:hAnsi="Arial" w:cs="Arial"/>
          <w:i/>
          <w:iCs/>
          <w:sz w:val="16"/>
          <w:szCs w:val="16"/>
          <w:lang w:eastAsia="es-AR"/>
        </w:rPr>
        <w:t xml:space="preserve">San Juan, 18 de marzo de 2026. </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DECRETO </w:t>
      </w:r>
      <w:proofErr w:type="spellStart"/>
      <w:r>
        <w:rPr>
          <w:rFonts w:ascii="Arial" w:eastAsia="Calibri" w:hAnsi="Arial" w:cs="Arial"/>
          <w:i/>
          <w:iCs/>
          <w:sz w:val="16"/>
          <w:szCs w:val="16"/>
          <w:lang w:eastAsia="es-AR"/>
        </w:rPr>
        <w:t>Nº</w:t>
      </w:r>
      <w:proofErr w:type="spellEnd"/>
      <w:r>
        <w:rPr>
          <w:rFonts w:ascii="Arial" w:eastAsia="Calibri" w:hAnsi="Arial" w:cs="Arial"/>
          <w:i/>
          <w:iCs/>
          <w:sz w:val="16"/>
          <w:szCs w:val="16"/>
          <w:lang w:eastAsia="es-AR"/>
        </w:rPr>
        <w:t xml:space="preserve"> 166-P-2026</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VISTO:</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El Reglamento Interno de esta Cámara de Diputados y Resolución </w:t>
      </w:r>
      <w:proofErr w:type="spellStart"/>
      <w:r>
        <w:rPr>
          <w:rFonts w:ascii="Arial" w:eastAsia="Calibri" w:hAnsi="Arial" w:cs="Arial"/>
          <w:i/>
          <w:iCs/>
          <w:sz w:val="16"/>
          <w:szCs w:val="16"/>
          <w:lang w:eastAsia="es-AR"/>
        </w:rPr>
        <w:t>Nº</w:t>
      </w:r>
      <w:proofErr w:type="spellEnd"/>
      <w:r>
        <w:rPr>
          <w:rFonts w:ascii="Arial" w:eastAsia="Calibri" w:hAnsi="Arial" w:cs="Arial"/>
          <w:i/>
          <w:iCs/>
          <w:sz w:val="16"/>
          <w:szCs w:val="16"/>
          <w:lang w:eastAsia="es-AR"/>
        </w:rPr>
        <w:t xml:space="preserve"> 237-2025 y, </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CONSIDERANDO: </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Que, conforme al artículo 180 del Reglamento Interno de esta Cámara de Diputados, dentro de los últimos diez días del mes de marzo de cada año, la Cámara de Diputados se debe reunir en Sesión Preparatoria de Inicio de Periodo Ordinario del año 2026 al solo efecto de designar los miembros de la Comisión de Exterior y de Interior y a fijar los días y horas de tablas. </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Que, conforme al artículo 117 del Reglamento Interno, la Comisión de Exterior se debe integrar con ocho diputadas o diputados designados por la Cámara en plenario a simple mayoría de votos. </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Que, conforme lo dispuesto por el artículo 118, la Comisión de Interior se integra por quienes presiden los bloques legislativos constituidos. </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Que, se ha cumplido con el procedimiento dispuesto por los artículos 109 y 180 del Reglamento Interno.</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Que, es necesario dictar el Decreto de convocatoria;</w:t>
      </w:r>
    </w:p>
    <w:p w:rsidR="004408BC" w:rsidRDefault="004408BC" w:rsidP="004408BC">
      <w:pPr>
        <w:autoSpaceDE w:val="0"/>
        <w:autoSpaceDN w:val="0"/>
        <w:adjustRightInd w:val="0"/>
        <w:spacing w:after="0" w:line="240" w:lineRule="auto"/>
        <w:ind w:firstLine="708"/>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POR ELLO:</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r>
        <w:rPr>
          <w:rFonts w:ascii="Arial" w:eastAsia="Calibri" w:hAnsi="Arial" w:cs="Arial"/>
          <w:i/>
          <w:iCs/>
          <w:sz w:val="16"/>
          <w:szCs w:val="16"/>
          <w:lang w:eastAsia="es-AR"/>
        </w:rPr>
        <w:t xml:space="preserve">EL VICEGOBERNADOR DE LA </w:t>
      </w: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r>
        <w:rPr>
          <w:rFonts w:ascii="Arial" w:eastAsia="Calibri" w:hAnsi="Arial" w:cs="Arial"/>
          <w:i/>
          <w:iCs/>
          <w:sz w:val="16"/>
          <w:szCs w:val="16"/>
          <w:lang w:eastAsia="es-AR"/>
        </w:rPr>
        <w:t>PROVINCIA DE SAN JUAN</w:t>
      </w: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r>
        <w:rPr>
          <w:rFonts w:ascii="Arial" w:eastAsia="Calibri" w:hAnsi="Arial" w:cs="Arial"/>
          <w:i/>
          <w:iCs/>
          <w:sz w:val="16"/>
          <w:szCs w:val="16"/>
          <w:lang w:eastAsia="es-AR"/>
        </w:rPr>
        <w:t xml:space="preserve">Y PRESIDENTE NATO DE LA </w:t>
      </w: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r>
        <w:rPr>
          <w:rFonts w:ascii="Arial" w:eastAsia="Calibri" w:hAnsi="Arial" w:cs="Arial"/>
          <w:i/>
          <w:iCs/>
          <w:sz w:val="16"/>
          <w:szCs w:val="16"/>
          <w:lang w:eastAsia="es-AR"/>
        </w:rPr>
        <w:t>CÁMARA DE DIPUTADOS</w:t>
      </w: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center"/>
        <w:rPr>
          <w:rFonts w:ascii="Arial" w:eastAsia="Calibri" w:hAnsi="Arial" w:cs="Arial"/>
          <w:i/>
          <w:iCs/>
          <w:sz w:val="16"/>
          <w:szCs w:val="16"/>
          <w:lang w:eastAsia="es-AR"/>
        </w:rPr>
      </w:pPr>
      <w:r>
        <w:rPr>
          <w:rFonts w:ascii="Arial" w:eastAsia="Calibri" w:hAnsi="Arial" w:cs="Arial"/>
          <w:i/>
          <w:iCs/>
          <w:sz w:val="16"/>
          <w:szCs w:val="16"/>
          <w:lang w:eastAsia="es-AR"/>
        </w:rPr>
        <w:t>D E C R E T A:</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ARTÍCULO 1º.- Se convoca a la Cámara de Diputados a ce-</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w:t>
      </w:r>
      <w:proofErr w:type="spellStart"/>
      <w:r>
        <w:rPr>
          <w:rFonts w:ascii="Arial" w:eastAsia="Calibri" w:hAnsi="Arial" w:cs="Arial"/>
          <w:i/>
          <w:iCs/>
          <w:sz w:val="16"/>
          <w:szCs w:val="16"/>
          <w:lang w:eastAsia="es-AR"/>
        </w:rPr>
        <w:t>lebrar</w:t>
      </w:r>
      <w:proofErr w:type="spellEnd"/>
      <w:r>
        <w:rPr>
          <w:rFonts w:ascii="Arial" w:eastAsia="Calibri" w:hAnsi="Arial" w:cs="Arial"/>
          <w:i/>
          <w:iCs/>
          <w:sz w:val="16"/>
          <w:szCs w:val="16"/>
          <w:lang w:eastAsia="es-AR"/>
        </w:rPr>
        <w:t xml:space="preserve"> la Sesión Preparatoria de </w:t>
      </w:r>
      <w:r w:rsidR="006E0686">
        <w:rPr>
          <w:rFonts w:ascii="Arial" w:eastAsia="Calibri" w:hAnsi="Arial" w:cs="Arial"/>
          <w:i/>
          <w:iCs/>
          <w:sz w:val="16"/>
          <w:szCs w:val="16"/>
          <w:lang w:eastAsia="es-AR"/>
        </w:rPr>
        <w:t>i</w:t>
      </w:r>
      <w:r>
        <w:rPr>
          <w:rFonts w:ascii="Arial" w:eastAsia="Calibri" w:hAnsi="Arial" w:cs="Arial"/>
          <w:i/>
          <w:iCs/>
          <w:sz w:val="16"/>
          <w:szCs w:val="16"/>
          <w:lang w:eastAsia="es-AR"/>
        </w:rPr>
        <w:t>nicio de Periodo Ordinario para el día 26 de marzo de 2026, a las</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10 horas.</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ARTÍCULO 2</w:t>
      </w:r>
      <w:proofErr w:type="gramStart"/>
      <w:r>
        <w:rPr>
          <w:rFonts w:ascii="Arial" w:eastAsia="Calibri" w:hAnsi="Arial" w:cs="Arial"/>
          <w:i/>
          <w:iCs/>
          <w:sz w:val="16"/>
          <w:szCs w:val="16"/>
          <w:lang w:eastAsia="es-AR"/>
        </w:rPr>
        <w:t>°.-</w:t>
      </w:r>
      <w:proofErr w:type="gramEnd"/>
      <w:r>
        <w:rPr>
          <w:rFonts w:ascii="Arial" w:eastAsia="Calibri" w:hAnsi="Arial" w:cs="Arial"/>
          <w:i/>
          <w:iCs/>
          <w:sz w:val="16"/>
          <w:szCs w:val="16"/>
          <w:lang w:eastAsia="es-AR"/>
        </w:rPr>
        <w:t xml:space="preserve"> Se cite, por Secretaría Legislativa, a los </w:t>
      </w:r>
      <w:proofErr w:type="spellStart"/>
      <w:r>
        <w:rPr>
          <w:rFonts w:ascii="Arial" w:eastAsia="Calibri" w:hAnsi="Arial" w:cs="Arial"/>
          <w:i/>
          <w:iCs/>
          <w:sz w:val="16"/>
          <w:szCs w:val="16"/>
          <w:lang w:eastAsia="es-AR"/>
        </w:rPr>
        <w:t>se</w:t>
      </w:r>
      <w:proofErr w:type="spellEnd"/>
      <w:r>
        <w:rPr>
          <w:rFonts w:ascii="Arial" w:eastAsia="Calibri" w:hAnsi="Arial" w:cs="Arial"/>
          <w:i/>
          <w:iCs/>
          <w:sz w:val="16"/>
          <w:szCs w:val="16"/>
          <w:lang w:eastAsia="es-AR"/>
        </w:rPr>
        <w:t>-</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ñores </w:t>
      </w:r>
      <w:r w:rsidR="006E0686">
        <w:rPr>
          <w:rFonts w:ascii="Arial" w:eastAsia="Calibri" w:hAnsi="Arial" w:cs="Arial"/>
          <w:i/>
          <w:iCs/>
          <w:sz w:val="16"/>
          <w:szCs w:val="16"/>
          <w:lang w:eastAsia="es-AR"/>
        </w:rPr>
        <w:t>d</w:t>
      </w:r>
      <w:r>
        <w:rPr>
          <w:rFonts w:ascii="Arial" w:eastAsia="Calibri" w:hAnsi="Arial" w:cs="Arial"/>
          <w:i/>
          <w:iCs/>
          <w:sz w:val="16"/>
          <w:szCs w:val="16"/>
          <w:lang w:eastAsia="es-AR"/>
        </w:rPr>
        <w:t>iputados para designar a los miembros de la Comisión de Exterior y fijar los días y horas de tablas conforme lo dispuesto por los artículos 117 y 180 del Reglamento Interno.</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ARTÍCULO 3</w:t>
      </w:r>
      <w:proofErr w:type="gramStart"/>
      <w:r>
        <w:rPr>
          <w:rFonts w:ascii="Arial" w:eastAsia="Calibri" w:hAnsi="Arial" w:cs="Arial"/>
          <w:i/>
          <w:iCs/>
          <w:sz w:val="16"/>
          <w:szCs w:val="16"/>
          <w:lang w:eastAsia="es-AR"/>
        </w:rPr>
        <w:t>°.-</w:t>
      </w:r>
      <w:proofErr w:type="gramEnd"/>
      <w:r>
        <w:rPr>
          <w:rFonts w:ascii="Arial" w:eastAsia="Calibri" w:hAnsi="Arial" w:cs="Arial"/>
          <w:i/>
          <w:iCs/>
          <w:sz w:val="16"/>
          <w:szCs w:val="16"/>
          <w:lang w:eastAsia="es-AR"/>
        </w:rPr>
        <w:t xml:space="preserve"> Se comunique y archive.</w:t>
      </w: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p>
    <w:p w:rsidR="004408BC" w:rsidRDefault="004408BC" w:rsidP="004408BC">
      <w:pPr>
        <w:autoSpaceDE w:val="0"/>
        <w:autoSpaceDN w:val="0"/>
        <w:adjustRightInd w:val="0"/>
        <w:spacing w:after="0" w:line="240" w:lineRule="auto"/>
        <w:jc w:val="both"/>
        <w:rPr>
          <w:rFonts w:ascii="Arial" w:eastAsia="Calibri" w:hAnsi="Arial" w:cs="Arial"/>
          <w:i/>
          <w:iCs/>
          <w:sz w:val="16"/>
          <w:szCs w:val="16"/>
          <w:lang w:eastAsia="es-AR"/>
        </w:rPr>
      </w:pPr>
      <w:r>
        <w:rPr>
          <w:rFonts w:ascii="Arial" w:eastAsia="Calibri" w:hAnsi="Arial" w:cs="Arial"/>
          <w:i/>
          <w:iCs/>
          <w:sz w:val="16"/>
          <w:szCs w:val="16"/>
          <w:lang w:eastAsia="es-AR"/>
        </w:rPr>
        <w:t>FIRMADO:</w:t>
      </w:r>
    </w:p>
    <w:p w:rsidR="004408BC" w:rsidRDefault="004408BC" w:rsidP="004408BC">
      <w:pPr>
        <w:autoSpaceDE w:val="0"/>
        <w:autoSpaceDN w:val="0"/>
        <w:adjustRightInd w:val="0"/>
        <w:spacing w:after="0" w:line="240" w:lineRule="auto"/>
        <w:ind w:left="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Dr. Fabián Martín. Vicegobernador y Presidente Nato de la Cámara de Diputados.</w:t>
      </w:r>
    </w:p>
    <w:p w:rsidR="004408BC" w:rsidRDefault="004408BC" w:rsidP="004408BC">
      <w:pPr>
        <w:autoSpaceDE w:val="0"/>
        <w:autoSpaceDN w:val="0"/>
        <w:adjustRightInd w:val="0"/>
        <w:spacing w:after="0" w:line="240" w:lineRule="auto"/>
        <w:ind w:left="708"/>
        <w:jc w:val="both"/>
        <w:rPr>
          <w:rFonts w:ascii="Arial" w:eastAsia="Calibri" w:hAnsi="Arial" w:cs="Arial"/>
          <w:i/>
          <w:iCs/>
          <w:sz w:val="16"/>
          <w:szCs w:val="16"/>
          <w:lang w:eastAsia="es-AR"/>
        </w:rPr>
      </w:pPr>
    </w:p>
    <w:p w:rsidR="004408BC" w:rsidRDefault="004408BC" w:rsidP="004408BC">
      <w:pPr>
        <w:spacing w:after="0" w:line="240" w:lineRule="auto"/>
        <w:ind w:firstLine="708"/>
        <w:jc w:val="both"/>
        <w:rPr>
          <w:rFonts w:ascii="Arial" w:eastAsia="Calibri" w:hAnsi="Arial" w:cs="Arial"/>
          <w:i/>
          <w:iCs/>
          <w:sz w:val="16"/>
          <w:szCs w:val="16"/>
          <w:lang w:eastAsia="es-AR"/>
        </w:rPr>
      </w:pPr>
      <w:r>
        <w:rPr>
          <w:rFonts w:ascii="Arial" w:eastAsia="Calibri" w:hAnsi="Arial" w:cs="Arial"/>
          <w:i/>
          <w:iCs/>
          <w:sz w:val="16"/>
          <w:szCs w:val="16"/>
          <w:lang w:eastAsia="es-AR"/>
        </w:rPr>
        <w:t xml:space="preserve"> Dr. Gustavo A. </w:t>
      </w:r>
      <w:proofErr w:type="spellStart"/>
      <w:r>
        <w:rPr>
          <w:rFonts w:ascii="Arial" w:eastAsia="Calibri" w:hAnsi="Arial" w:cs="Arial"/>
          <w:i/>
          <w:iCs/>
          <w:sz w:val="16"/>
          <w:szCs w:val="16"/>
          <w:lang w:eastAsia="es-AR"/>
        </w:rPr>
        <w:t>Velert</w:t>
      </w:r>
      <w:proofErr w:type="spellEnd"/>
      <w:r>
        <w:rPr>
          <w:rFonts w:ascii="Arial" w:eastAsia="Calibri" w:hAnsi="Arial" w:cs="Arial"/>
          <w:i/>
          <w:iCs/>
          <w:sz w:val="16"/>
          <w:szCs w:val="16"/>
          <w:lang w:eastAsia="es-AR"/>
        </w:rPr>
        <w:t xml:space="preserve">, Secretario Legislativo de la </w:t>
      </w:r>
    </w:p>
    <w:p w:rsidR="004408BC" w:rsidRDefault="004408BC" w:rsidP="004408BC">
      <w:pPr>
        <w:spacing w:after="0" w:line="240" w:lineRule="auto"/>
        <w:ind w:firstLine="708"/>
        <w:jc w:val="both"/>
        <w:rPr>
          <w:rFonts w:ascii="Arial" w:eastAsia="Calibri" w:hAnsi="Arial" w:cs="Arial"/>
          <w:i/>
          <w:iCs/>
          <w:sz w:val="16"/>
          <w:szCs w:val="16"/>
          <w:u w:val="single"/>
        </w:rPr>
      </w:pPr>
      <w:r>
        <w:rPr>
          <w:rFonts w:ascii="Arial" w:eastAsia="Calibri" w:hAnsi="Arial" w:cs="Arial"/>
          <w:i/>
          <w:iCs/>
          <w:sz w:val="16"/>
          <w:szCs w:val="16"/>
          <w:lang w:eastAsia="es-AR"/>
        </w:rPr>
        <w:t>Cámara de Diputados.</w:t>
      </w:r>
    </w:p>
    <w:p w:rsidR="004408BC" w:rsidRDefault="004408BC" w:rsidP="004408BC">
      <w:pPr>
        <w:spacing w:after="0" w:line="312" w:lineRule="auto"/>
        <w:jc w:val="both"/>
        <w:rPr>
          <w:rFonts w:ascii="Arial" w:eastAsia="Calibri" w:hAnsi="Arial" w:cs="Arial"/>
          <w:i/>
          <w:sz w:val="16"/>
          <w:szCs w:val="16"/>
          <w:u w:val="single"/>
        </w:rPr>
      </w:pP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b/>
          <w:szCs w:val="20"/>
          <w:lang w:val="es-MX"/>
        </w:rPr>
        <w:t>Sr. Presidente (Cornejo</w:t>
      </w:r>
      <w:proofErr w:type="gramStart"/>
      <w:r>
        <w:rPr>
          <w:rFonts w:ascii="Times New Roman" w:eastAsia="Calibri" w:hAnsi="Times New Roman" w:cs="Times New Roman"/>
          <w:b/>
          <w:szCs w:val="20"/>
          <w:lang w:val="es-MX"/>
        </w:rPr>
        <w:t>).-</w:t>
      </w:r>
      <w:proofErr w:type="gramEnd"/>
      <w:r>
        <w:rPr>
          <w:rFonts w:ascii="Times New Roman" w:eastAsia="Calibri" w:hAnsi="Times New Roman" w:cs="Times New Roman"/>
          <w:b/>
          <w:szCs w:val="20"/>
          <w:lang w:val="es-MX"/>
        </w:rPr>
        <w:t xml:space="preserve"> </w:t>
      </w:r>
      <w:r>
        <w:rPr>
          <w:rFonts w:ascii="Times New Roman" w:eastAsia="Calibri" w:hAnsi="Times New Roman" w:cs="Times New Roman"/>
          <w:sz w:val="20"/>
          <w:szCs w:val="20"/>
          <w:lang w:val="es-MX"/>
        </w:rPr>
        <w:t>A continuación, conforme lo establecido por el Reglamento Interno-, se deben designar a los ocho miembros que deben integrar la Comisión de Exterior, para que acompañen al señor Gobernador en la apertura del período ordinario legislativo hasta el ingreso del edificio de la Cámara de Diputados.</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b/>
          <w:bCs/>
          <w:lang w:val="es-MX"/>
        </w:rPr>
        <w:t>Sr. Córdoba. -</w:t>
      </w:r>
      <w:r>
        <w:rPr>
          <w:rFonts w:ascii="Times New Roman" w:eastAsia="Calibri" w:hAnsi="Times New Roman" w:cs="Times New Roman"/>
          <w:sz w:val="20"/>
          <w:szCs w:val="20"/>
          <w:lang w:val="es-MX"/>
        </w:rPr>
        <w:t xml:space="preserve"> Pido la palabra.</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b/>
        <w:t xml:space="preserve">Señor </w:t>
      </w:r>
      <w:proofErr w:type="gramStart"/>
      <w:r>
        <w:rPr>
          <w:rFonts w:ascii="Times New Roman" w:eastAsia="Calibri" w:hAnsi="Times New Roman" w:cs="Times New Roman"/>
          <w:sz w:val="20"/>
          <w:szCs w:val="20"/>
          <w:lang w:val="es-MX"/>
        </w:rPr>
        <w:t>Presidente</w:t>
      </w:r>
      <w:proofErr w:type="gramEnd"/>
      <w:r>
        <w:rPr>
          <w:rFonts w:ascii="Times New Roman" w:eastAsia="Calibri" w:hAnsi="Times New Roman" w:cs="Times New Roman"/>
          <w:sz w:val="20"/>
          <w:szCs w:val="20"/>
          <w:lang w:val="es-MX"/>
        </w:rPr>
        <w:t>, desde nuestro Interbloque vamos a proponer para que integren esta Comisión a las diputadas: Marcela Montaña, María Rita Lascano y el diputado Andrés Castro.</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b/>
        <w:t xml:space="preserve">Es moción, señor </w:t>
      </w:r>
      <w:proofErr w:type="gramStart"/>
      <w:r>
        <w:rPr>
          <w:rFonts w:ascii="Times New Roman" w:eastAsia="Calibri" w:hAnsi="Times New Roman" w:cs="Times New Roman"/>
          <w:sz w:val="20"/>
          <w:szCs w:val="20"/>
          <w:lang w:val="es-MX"/>
        </w:rPr>
        <w:t>Presidente</w:t>
      </w:r>
      <w:proofErr w:type="gramEnd"/>
      <w:r>
        <w:rPr>
          <w:rFonts w:ascii="Times New Roman" w:eastAsia="Calibri" w:hAnsi="Times New Roman" w:cs="Times New Roman"/>
          <w:sz w:val="20"/>
          <w:szCs w:val="20"/>
          <w:lang w:val="es-MX"/>
        </w:rPr>
        <w:t>.</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b/>
          <w:bCs/>
          <w:lang w:val="es-MX"/>
        </w:rPr>
        <w:t>Sr. Rueda. -</w:t>
      </w:r>
      <w:r>
        <w:rPr>
          <w:rFonts w:ascii="Times New Roman" w:eastAsia="Calibri" w:hAnsi="Times New Roman" w:cs="Times New Roman"/>
          <w:sz w:val="20"/>
          <w:szCs w:val="20"/>
          <w:lang w:val="es-MX"/>
        </w:rPr>
        <w:t xml:space="preserve"> Pido la palabra.</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b/>
        <w:t xml:space="preserve">Señor </w:t>
      </w:r>
      <w:proofErr w:type="gramStart"/>
      <w:r>
        <w:rPr>
          <w:rFonts w:ascii="Times New Roman" w:eastAsia="Calibri" w:hAnsi="Times New Roman" w:cs="Times New Roman"/>
          <w:sz w:val="20"/>
          <w:szCs w:val="20"/>
          <w:lang w:val="es-MX"/>
        </w:rPr>
        <w:t>Presidente</w:t>
      </w:r>
      <w:proofErr w:type="gramEnd"/>
      <w:r>
        <w:rPr>
          <w:rFonts w:ascii="Times New Roman" w:eastAsia="Calibri" w:hAnsi="Times New Roman" w:cs="Times New Roman"/>
          <w:sz w:val="20"/>
          <w:szCs w:val="20"/>
          <w:lang w:val="es-MX"/>
        </w:rPr>
        <w:t xml:space="preserve">, desde nuestro Bloque vamos a proponer al diputado Miguel </w:t>
      </w:r>
      <w:proofErr w:type="spellStart"/>
      <w:r>
        <w:rPr>
          <w:rFonts w:ascii="Times New Roman" w:eastAsia="Calibri" w:hAnsi="Times New Roman" w:cs="Times New Roman"/>
          <w:sz w:val="20"/>
          <w:szCs w:val="20"/>
          <w:lang w:val="es-MX"/>
        </w:rPr>
        <w:t>Atampiz</w:t>
      </w:r>
      <w:proofErr w:type="spellEnd"/>
      <w:r>
        <w:rPr>
          <w:rFonts w:ascii="Times New Roman" w:eastAsia="Calibri" w:hAnsi="Times New Roman" w:cs="Times New Roman"/>
          <w:sz w:val="20"/>
          <w:szCs w:val="20"/>
          <w:lang w:val="es-MX"/>
        </w:rPr>
        <w:t xml:space="preserve">. </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b/>
          <w:bCs/>
          <w:lang w:val="es-MX"/>
        </w:rPr>
        <w:t>Sr. Quiroga Moyano. -</w:t>
      </w:r>
      <w:r>
        <w:rPr>
          <w:rFonts w:ascii="Times New Roman" w:eastAsia="Calibri" w:hAnsi="Times New Roman" w:cs="Times New Roman"/>
          <w:sz w:val="20"/>
          <w:szCs w:val="20"/>
          <w:lang w:val="es-MX"/>
        </w:rPr>
        <w:t xml:space="preserve"> Pido la palabra.</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b/>
        <w:t xml:space="preserve">Señor </w:t>
      </w:r>
      <w:proofErr w:type="gramStart"/>
      <w:r>
        <w:rPr>
          <w:rFonts w:ascii="Times New Roman" w:eastAsia="Calibri" w:hAnsi="Times New Roman" w:cs="Times New Roman"/>
          <w:sz w:val="20"/>
          <w:szCs w:val="20"/>
          <w:lang w:val="es-MX"/>
        </w:rPr>
        <w:t>Presidente</w:t>
      </w:r>
      <w:proofErr w:type="gramEnd"/>
      <w:r>
        <w:rPr>
          <w:rFonts w:ascii="Times New Roman" w:eastAsia="Calibri" w:hAnsi="Times New Roman" w:cs="Times New Roman"/>
          <w:sz w:val="20"/>
          <w:szCs w:val="20"/>
          <w:lang w:val="es-MX"/>
        </w:rPr>
        <w:t>, desde nuestro Interbloque vamos a proponer a los diputados Miguel Vega, Emi</w:t>
      </w:r>
      <w:r>
        <w:rPr>
          <w:rFonts w:ascii="Times New Roman" w:eastAsia="Calibri" w:hAnsi="Times New Roman" w:cs="Times New Roman"/>
          <w:sz w:val="20"/>
          <w:szCs w:val="20"/>
          <w:lang w:val="es-MX"/>
        </w:rPr>
        <w:lastRenderedPageBreak/>
        <w:t xml:space="preserve">lio Escudero y las diputadas Marisa López, y Fernanda Paredes. </w:t>
      </w:r>
    </w:p>
    <w:p w:rsidR="004408BC" w:rsidRDefault="004408BC" w:rsidP="004408BC">
      <w:pPr>
        <w:spacing w:after="0" w:line="312"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b/>
        <w:t xml:space="preserve">Es moción, señor </w:t>
      </w:r>
      <w:proofErr w:type="gramStart"/>
      <w:r>
        <w:rPr>
          <w:rFonts w:ascii="Times New Roman" w:eastAsia="Calibri" w:hAnsi="Times New Roman" w:cs="Times New Roman"/>
          <w:sz w:val="20"/>
          <w:szCs w:val="20"/>
          <w:lang w:val="es-MX"/>
        </w:rPr>
        <w:t>Presidente</w:t>
      </w:r>
      <w:proofErr w:type="gramEnd"/>
      <w:r>
        <w:rPr>
          <w:rFonts w:ascii="Times New Roman" w:eastAsia="Calibri" w:hAnsi="Times New Roman" w:cs="Times New Roman"/>
          <w:sz w:val="20"/>
          <w:szCs w:val="20"/>
          <w:lang w:val="es-MX"/>
        </w:rPr>
        <w:t>.</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 xml:space="preserve">Sr. </w:t>
      </w:r>
      <w:proofErr w:type="spellStart"/>
      <w:proofErr w:type="gramStart"/>
      <w:r>
        <w:rPr>
          <w:rFonts w:ascii="Times New Roman" w:hAnsi="Times New Roman" w:cs="Times New Roman"/>
          <w:b/>
        </w:rPr>
        <w:t>Patinella</w:t>
      </w:r>
      <w:proofErr w:type="spellEnd"/>
      <w:r>
        <w:rPr>
          <w:rFonts w:ascii="Times New Roman" w:hAnsi="Times New Roman" w:cs="Times New Roman"/>
          <w:b/>
        </w:rPr>
        <w:t>.-</w:t>
      </w:r>
      <w:proofErr w:type="gramEnd"/>
      <w:r>
        <w:rPr>
          <w:rFonts w:ascii="Times New Roman" w:hAnsi="Times New Roman" w:cs="Times New Roman"/>
          <w:sz w:val="20"/>
          <w:szCs w:val="20"/>
        </w:rPr>
        <w:t xml:space="preserve"> Pido la palabra.</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no quiero parecer autoritario, pero no queda otra más que proponerme yo para integrar la Comisión por el Bloque que represento.</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Sr. Secretario Legislativo (</w:t>
      </w:r>
      <w:proofErr w:type="spellStart"/>
      <w:r>
        <w:rPr>
          <w:rFonts w:ascii="Times New Roman" w:hAnsi="Times New Roman" w:cs="Times New Roman"/>
          <w:b/>
        </w:rPr>
        <w:t>Velert</w:t>
      </w:r>
      <w:proofErr w:type="spellEnd"/>
      <w:proofErr w:type="gramStart"/>
      <w:r>
        <w:rPr>
          <w:rFonts w:ascii="Times New Roman" w:hAnsi="Times New Roman" w:cs="Times New Roman"/>
          <w:b/>
          <w:sz w:val="20"/>
          <w:szCs w:val="20"/>
        </w:rPr>
        <w:t>).-</w:t>
      </w:r>
      <w:proofErr w:type="gramEnd"/>
      <w:r>
        <w:rPr>
          <w:rFonts w:ascii="Times New Roman" w:hAnsi="Times New Roman" w:cs="Times New Roman"/>
          <w:sz w:val="20"/>
          <w:szCs w:val="20"/>
        </w:rPr>
        <w:t xml:space="preserve"> Señor diputado, usted integra la Comisión de Interior, como presidente de Bloque.</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 xml:space="preserve">Sr. </w:t>
      </w:r>
      <w:proofErr w:type="spellStart"/>
      <w:proofErr w:type="gramStart"/>
      <w:r>
        <w:rPr>
          <w:rFonts w:ascii="Times New Roman" w:hAnsi="Times New Roman" w:cs="Times New Roman"/>
          <w:b/>
        </w:rPr>
        <w:t>Patinella</w:t>
      </w:r>
      <w:proofErr w:type="spellEnd"/>
      <w:r>
        <w:rPr>
          <w:rFonts w:ascii="Times New Roman" w:hAnsi="Times New Roman" w:cs="Times New Roman"/>
          <w:b/>
        </w:rPr>
        <w:t>.-</w:t>
      </w:r>
      <w:proofErr w:type="gramEnd"/>
      <w:r>
        <w:rPr>
          <w:rFonts w:ascii="Times New Roman" w:hAnsi="Times New Roman" w:cs="Times New Roman"/>
          <w:sz w:val="20"/>
          <w:szCs w:val="20"/>
        </w:rPr>
        <w:t xml:space="preserve"> ¿De interior? Listo, gracias.</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Sr. Presidente (Cornejo</w:t>
      </w:r>
      <w:proofErr w:type="gramStart"/>
      <w:r>
        <w:rPr>
          <w:rFonts w:ascii="Times New Roman" w:hAnsi="Times New Roman" w:cs="Times New Roman"/>
          <w:b/>
        </w:rPr>
        <w:t>).-</w:t>
      </w:r>
      <w:proofErr w:type="gramEnd"/>
      <w:r>
        <w:rPr>
          <w:rFonts w:ascii="Times New Roman" w:hAnsi="Times New Roman" w:cs="Times New Roman"/>
        </w:rPr>
        <w:t xml:space="preserve"> </w:t>
      </w:r>
      <w:r>
        <w:rPr>
          <w:rFonts w:ascii="Times New Roman" w:hAnsi="Times New Roman" w:cs="Times New Roman"/>
          <w:sz w:val="20"/>
          <w:szCs w:val="20"/>
        </w:rPr>
        <w:t>Están en consideración las mociones realizadas por los diputados Juan de la Cruz Córdoba, Luis Rueda y Quiroga Moyano.</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4408BC" w:rsidRDefault="004408BC" w:rsidP="004408BC">
      <w:pPr>
        <w:spacing w:after="0" w:line="312" w:lineRule="auto"/>
        <w:jc w:val="both"/>
        <w:rPr>
          <w:rFonts w:ascii="Times New Roman" w:hAnsi="Times New Roman" w:cs="Times New Roman"/>
        </w:rPr>
      </w:pP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-Se vota y obtiene 28 </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votos afirmativos-</w:t>
      </w:r>
    </w:p>
    <w:p w:rsidR="004408BC" w:rsidRDefault="004408BC" w:rsidP="004408BC">
      <w:pPr>
        <w:spacing w:after="0" w:line="312" w:lineRule="auto"/>
        <w:jc w:val="both"/>
        <w:rPr>
          <w:rFonts w:ascii="Times New Roman" w:hAnsi="Times New Roman" w:cs="Times New Roman"/>
        </w:rPr>
      </w:pP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sz w:val="20"/>
          <w:szCs w:val="20"/>
        </w:rPr>
        <w:t xml:space="preserve">Queda aprobada la Comisión de Exterior, que queda integrada por: 1) Diputada Marcela Montaña 2) Diputada María Rita Lascano 3) Diputada Marisa López 4) Diputada Fernanda Paredes 5) Diputado Miguel </w:t>
      </w:r>
      <w:proofErr w:type="spellStart"/>
      <w:r>
        <w:rPr>
          <w:rFonts w:ascii="Times New Roman" w:hAnsi="Times New Roman" w:cs="Times New Roman"/>
          <w:sz w:val="20"/>
          <w:szCs w:val="20"/>
        </w:rPr>
        <w:t>Atampiz</w:t>
      </w:r>
      <w:proofErr w:type="spellEnd"/>
      <w:r>
        <w:rPr>
          <w:rFonts w:ascii="Times New Roman" w:hAnsi="Times New Roman" w:cs="Times New Roman"/>
          <w:sz w:val="20"/>
          <w:szCs w:val="20"/>
        </w:rPr>
        <w:t xml:space="preserve"> 6) Diputado Andrés Castro 7) Diputado Miguel Vega y 8) Diputado Emilio Escudero.</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Conforme a lo dispuesto en el artículo 118º del Reglamento Interno, la Comisión de Interior tiene la función de acompañar al señor Gobernador hasta el Recinto en la apertura del Periodo Ordinario Legislativo.</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integra por quienes presiden los Bloques Legislativos constituidos.</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Le voy a pedir al Secretario Legislativo que mencione su conformación.</w:t>
      </w:r>
    </w:p>
    <w:p w:rsidR="004408BC" w:rsidRDefault="004408BC" w:rsidP="004408BC">
      <w:pPr>
        <w:spacing w:after="0" w:line="312" w:lineRule="auto"/>
        <w:jc w:val="both"/>
        <w:rPr>
          <w:rFonts w:ascii="Times New Roman" w:hAnsi="Times New Roman" w:cs="Times New Roman"/>
        </w:rPr>
      </w:pPr>
      <w:r>
        <w:rPr>
          <w:rFonts w:ascii="Times New Roman" w:hAnsi="Times New Roman" w:cs="Times New Roman"/>
          <w:b/>
        </w:rPr>
        <w:t>Sr. Secretario Legislativo (</w:t>
      </w:r>
      <w:proofErr w:type="spellStart"/>
      <w:r>
        <w:rPr>
          <w:rFonts w:ascii="Times New Roman" w:hAnsi="Times New Roman" w:cs="Times New Roman"/>
          <w:b/>
        </w:rPr>
        <w:t>Velert</w:t>
      </w:r>
      <w:proofErr w:type="spellEnd"/>
      <w:proofErr w:type="gramStart"/>
      <w:r>
        <w:rPr>
          <w:rFonts w:ascii="Times New Roman" w:hAnsi="Times New Roman" w:cs="Times New Roman"/>
          <w:b/>
        </w:rPr>
        <w:t>).-</w:t>
      </w:r>
      <w:proofErr w:type="gramEnd"/>
      <w:r>
        <w:rPr>
          <w:rFonts w:ascii="Times New Roman" w:hAnsi="Times New Roman" w:cs="Times New Roman"/>
        </w:rPr>
        <w:t xml:space="preserve"> Lee:</w:t>
      </w:r>
    </w:p>
    <w:p w:rsidR="004408BC" w:rsidRDefault="004408BC" w:rsidP="004408BC">
      <w:pPr>
        <w:spacing w:after="0" w:line="312" w:lineRule="auto"/>
        <w:jc w:val="both"/>
        <w:rPr>
          <w:rFonts w:ascii="Arial" w:hAnsi="Arial" w:cs="Arial"/>
          <w:i/>
          <w:sz w:val="16"/>
          <w:szCs w:val="16"/>
        </w:rPr>
      </w:pPr>
      <w:r>
        <w:rPr>
          <w:rFonts w:ascii="Times New Roman" w:hAnsi="Times New Roman" w:cs="Times New Roman"/>
        </w:rPr>
        <w:tab/>
      </w:r>
      <w:r>
        <w:rPr>
          <w:rFonts w:ascii="Arial" w:hAnsi="Arial" w:cs="Arial"/>
          <w:i/>
          <w:sz w:val="16"/>
          <w:szCs w:val="16"/>
        </w:rPr>
        <w:t xml:space="preserve">La Comisión de Interior se conforma con los siguientes diputados: Diputado Franco Aranda, Presidente del Bloque Frente Renovador San Juan; Diputado Córdoba Juan de la Cruz, Presidente del Bloque Producción y Trabajo: Diputado Cornejo Enzo, Presidente del Bloque PRO; Diputada Marta Edith Gramajo, Presidenta del Bloque Crecer; Diputado Mario Herrero, Presidente del Bloque San Juan Vuelve PTP; Diputada Alejandra Leonardo, Presidenta del Bloque UCR; Diputado Marcelo Mallea, Presidente del Bloque Del Este Primero Angaco; Diputado </w:t>
      </w:r>
      <w:proofErr w:type="spellStart"/>
      <w:r>
        <w:rPr>
          <w:rFonts w:ascii="Arial" w:hAnsi="Arial" w:cs="Arial"/>
          <w:i/>
          <w:sz w:val="16"/>
          <w:szCs w:val="16"/>
        </w:rPr>
        <w:t>Patinella</w:t>
      </w:r>
      <w:proofErr w:type="spellEnd"/>
      <w:r>
        <w:rPr>
          <w:rFonts w:ascii="Arial" w:hAnsi="Arial" w:cs="Arial"/>
          <w:i/>
          <w:sz w:val="16"/>
          <w:szCs w:val="16"/>
        </w:rPr>
        <w:t xml:space="preserve"> Fernando, Presidente del Bloque La Libertad Avanza-ADN; Diputado Quiroga Moyano Juan Carlos, Presidente del Bloque Justicialista; Diputado Luis Hernán Rueda, Presiden</w:t>
      </w:r>
      <w:r>
        <w:rPr>
          <w:rFonts w:ascii="Arial" w:hAnsi="Arial" w:cs="Arial"/>
          <w:i/>
          <w:sz w:val="16"/>
          <w:szCs w:val="16"/>
        </w:rPr>
        <w:t xml:space="preserve">te del Bloque Bloquista; Diputado Sánchez Barón Gabriel, Presidente del Bloque San Juan Te Quiero; Diputado Leopoldo Soler, Presidente del Bloque Mejor Nosotros y Diputado Gustavo </w:t>
      </w:r>
      <w:proofErr w:type="spellStart"/>
      <w:r>
        <w:rPr>
          <w:rFonts w:ascii="Arial" w:hAnsi="Arial" w:cs="Arial"/>
          <w:i/>
          <w:sz w:val="16"/>
          <w:szCs w:val="16"/>
        </w:rPr>
        <w:t>Usín</w:t>
      </w:r>
      <w:proofErr w:type="spellEnd"/>
      <w:r>
        <w:rPr>
          <w:rFonts w:ascii="Arial" w:hAnsi="Arial" w:cs="Arial"/>
          <w:i/>
          <w:sz w:val="16"/>
          <w:szCs w:val="16"/>
        </w:rPr>
        <w:t>, Presidente del Bloque Actuar.</w:t>
      </w:r>
    </w:p>
    <w:p w:rsidR="004408BC" w:rsidRDefault="004408BC" w:rsidP="004408BC">
      <w:pPr>
        <w:spacing w:after="0" w:line="312" w:lineRule="auto"/>
        <w:jc w:val="both"/>
        <w:rPr>
          <w:rFonts w:ascii="Arial" w:hAnsi="Arial" w:cs="Arial"/>
          <w:i/>
          <w:sz w:val="16"/>
          <w:szCs w:val="16"/>
        </w:rPr>
      </w:pP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Sr. Presidente (Cornejo</w:t>
      </w:r>
      <w:proofErr w:type="gramStart"/>
      <w:r>
        <w:rPr>
          <w:rFonts w:ascii="Times New Roman" w:hAnsi="Times New Roman" w:cs="Times New Roman"/>
          <w:b/>
        </w:rPr>
        <w:t>).-</w:t>
      </w:r>
      <w:proofErr w:type="gramEnd"/>
      <w:r>
        <w:rPr>
          <w:rFonts w:ascii="Times New Roman" w:hAnsi="Times New Roman" w:cs="Times New Roman"/>
          <w:sz w:val="20"/>
          <w:szCs w:val="20"/>
        </w:rPr>
        <w:t xml:space="preserve"> Continuamos con el otro punto a considerar. Corresponde fijar los días y horas de Tablas.</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 xml:space="preserve">Sr. </w:t>
      </w:r>
      <w:proofErr w:type="spellStart"/>
      <w:proofErr w:type="gramStart"/>
      <w:r>
        <w:rPr>
          <w:rFonts w:ascii="Times New Roman" w:hAnsi="Times New Roman" w:cs="Times New Roman"/>
          <w:b/>
        </w:rPr>
        <w:t>Usín</w:t>
      </w:r>
      <w:proofErr w:type="spellEnd"/>
      <w:r>
        <w:rPr>
          <w:rFonts w:ascii="Times New Roman" w:hAnsi="Times New Roman" w:cs="Times New Roman"/>
          <w:b/>
        </w:rPr>
        <w:t>.-</w:t>
      </w:r>
      <w:proofErr w:type="gramEnd"/>
      <w:r>
        <w:rPr>
          <w:rFonts w:ascii="Times New Roman" w:hAnsi="Times New Roman" w:cs="Times New Roman"/>
          <w:sz w:val="20"/>
          <w:szCs w:val="20"/>
        </w:rPr>
        <w:t xml:space="preserve"> Pido la palabra.</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es para proponer y para fijar como día de Tablas, el día jueves en horario que contemple previamente Labor Parlamentaria.</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 moción.</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Gracias, señor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b/>
        </w:rPr>
        <w:t>Sr. Presidente (Cornejo</w:t>
      </w:r>
      <w:proofErr w:type="gramStart"/>
      <w:r>
        <w:rPr>
          <w:rFonts w:ascii="Times New Roman" w:hAnsi="Times New Roman" w:cs="Times New Roman"/>
          <w:b/>
        </w:rPr>
        <w:t>).-</w:t>
      </w:r>
      <w:proofErr w:type="gramEnd"/>
      <w:r>
        <w:rPr>
          <w:rFonts w:ascii="Times New Roman" w:hAnsi="Times New Roman" w:cs="Times New Roman"/>
          <w:sz w:val="20"/>
          <w:szCs w:val="20"/>
        </w:rPr>
        <w:t xml:space="preserve"> Está en consideración la moción efectuada por el diputado Gustavo </w:t>
      </w:r>
      <w:proofErr w:type="spellStart"/>
      <w:r>
        <w:rPr>
          <w:rFonts w:ascii="Times New Roman" w:hAnsi="Times New Roman" w:cs="Times New Roman"/>
          <w:sz w:val="20"/>
          <w:szCs w:val="20"/>
        </w:rPr>
        <w:t>Usín</w:t>
      </w:r>
      <w:proofErr w:type="spellEnd"/>
      <w:r>
        <w:rPr>
          <w:rFonts w:ascii="Times New Roman" w:hAnsi="Times New Roman" w:cs="Times New Roman"/>
          <w:sz w:val="20"/>
          <w:szCs w:val="20"/>
        </w:rPr>
        <w:t>, para que los días de Tablas sean los días jueves, con la frecuencia y horario que la Comisión de Labor Parlamentaria y Presidencia de la Cámara fijen.</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 va a votar.</w:t>
      </w:r>
    </w:p>
    <w:p w:rsidR="004408BC" w:rsidRDefault="004408BC" w:rsidP="004408BC">
      <w:pPr>
        <w:spacing w:after="0" w:line="312" w:lineRule="auto"/>
        <w:jc w:val="both"/>
        <w:rPr>
          <w:rFonts w:ascii="Times New Roman" w:hAnsi="Times New Roman" w:cs="Times New Roman"/>
          <w:sz w:val="20"/>
          <w:szCs w:val="20"/>
        </w:rPr>
      </w:pPr>
    </w:p>
    <w:p w:rsidR="004408BC" w:rsidRDefault="004408BC" w:rsidP="004408BC">
      <w:pPr>
        <w:spacing w:after="0" w:line="312" w:lineRule="auto"/>
        <w:ind w:left="708" w:firstLine="708"/>
        <w:jc w:val="both"/>
        <w:rPr>
          <w:rFonts w:ascii="Times New Roman" w:hAnsi="Times New Roman" w:cs="Times New Roman"/>
          <w:sz w:val="20"/>
          <w:szCs w:val="20"/>
        </w:rPr>
      </w:pPr>
      <w:r>
        <w:rPr>
          <w:rFonts w:ascii="Times New Roman" w:hAnsi="Times New Roman" w:cs="Times New Roman"/>
          <w:sz w:val="20"/>
          <w:szCs w:val="20"/>
        </w:rPr>
        <w:t>-Se vota y obtiene 29</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votos afirmativos-</w:t>
      </w:r>
    </w:p>
    <w:p w:rsidR="004408BC" w:rsidRDefault="004408BC" w:rsidP="004408BC">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4408BC" w:rsidRDefault="004408BC" w:rsidP="004408BC">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Queda aprobada la moción. </w:t>
      </w:r>
    </w:p>
    <w:p w:rsidR="004408BC" w:rsidRDefault="004408BC" w:rsidP="004408BC">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Recordar que la apertura del Periodo Ordinario se llevará a cabo el día miércoles 1 de abril. Por supuesto que en el Orden del Día se les fijará y se les va a notificar.</w:t>
      </w:r>
    </w:p>
    <w:p w:rsidR="004408BC" w:rsidRDefault="004408BC" w:rsidP="004408BC">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habiendo más puntos a tratar, siendo las 10: 28 horas y previo arrío de los Pabellones Provincial y Nacional, se levanta la Sesión.</w:t>
      </w:r>
    </w:p>
    <w:p w:rsidR="004408BC" w:rsidRDefault="004408BC" w:rsidP="004408BC">
      <w:pPr>
        <w:spacing w:after="0" w:line="312" w:lineRule="auto"/>
        <w:ind w:firstLine="708"/>
        <w:jc w:val="both"/>
        <w:rPr>
          <w:rFonts w:ascii="Times New Roman" w:hAnsi="Times New Roman" w:cs="Times New Roman"/>
          <w:sz w:val="20"/>
          <w:szCs w:val="20"/>
        </w:rPr>
      </w:pPr>
    </w:p>
    <w:p w:rsidR="004408BC" w:rsidRDefault="004408BC" w:rsidP="004408BC">
      <w:pPr>
        <w:spacing w:after="0" w:line="240" w:lineRule="auto"/>
        <w:ind w:left="708" w:firstLine="708"/>
        <w:jc w:val="both"/>
        <w:rPr>
          <w:rFonts w:ascii="Times New Roman" w:hAnsi="Times New Roman" w:cs="Times New Roman"/>
          <w:sz w:val="20"/>
          <w:szCs w:val="20"/>
        </w:rPr>
      </w:pPr>
      <w:r>
        <w:rPr>
          <w:rFonts w:ascii="Times New Roman" w:hAnsi="Times New Roman" w:cs="Times New Roman"/>
          <w:sz w:val="20"/>
          <w:szCs w:val="20"/>
        </w:rPr>
        <w:t>-Así se hace-</w:t>
      </w:r>
    </w:p>
    <w:p w:rsidR="004408BC" w:rsidRDefault="004408BC" w:rsidP="004408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4408BC" w:rsidRDefault="004408BC" w:rsidP="004408BC">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         -Siendo las 10:28 horas,</w:t>
      </w:r>
    </w:p>
    <w:p w:rsidR="004408BC" w:rsidRDefault="004408BC" w:rsidP="004408BC">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se levanta la Sesión. -</w:t>
      </w:r>
    </w:p>
    <w:p w:rsidR="004408BC" w:rsidRDefault="004408BC" w:rsidP="004408BC">
      <w:pPr>
        <w:spacing w:after="0" w:line="240" w:lineRule="auto"/>
        <w:ind w:firstLine="708"/>
        <w:jc w:val="both"/>
        <w:rPr>
          <w:rFonts w:ascii="Times New Roman" w:hAnsi="Times New Roman" w:cs="Times New Roman"/>
          <w:sz w:val="20"/>
          <w:szCs w:val="20"/>
        </w:rPr>
      </w:pPr>
    </w:p>
    <w:sectPr w:rsidR="004408BC" w:rsidSect="004408BC">
      <w:type w:val="continuous"/>
      <w:pgSz w:w="11906" w:h="16838" w:code="9"/>
      <w:pgMar w:top="1418" w:right="851" w:bottom="851" w:left="1701" w:header="709" w:footer="709"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6115" w:rsidRDefault="00086115" w:rsidP="00370810">
      <w:pPr>
        <w:spacing w:after="0" w:line="240" w:lineRule="auto"/>
      </w:pPr>
      <w:r>
        <w:separator/>
      </w:r>
    </w:p>
  </w:endnote>
  <w:endnote w:type="continuationSeparator" w:id="0">
    <w:p w:rsidR="00086115" w:rsidRDefault="00086115" w:rsidP="0037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396077"/>
      <w:docPartObj>
        <w:docPartGallery w:val="Page Numbers (Bottom of Page)"/>
        <w:docPartUnique/>
      </w:docPartObj>
    </w:sdtPr>
    <w:sdtEndPr/>
    <w:sdtContent>
      <w:p w:rsidR="004408BC" w:rsidRDefault="004408BC">
        <w:pPr>
          <w:pStyle w:val="Piedepgina"/>
          <w:jc w:val="center"/>
        </w:pPr>
        <w:r>
          <w:fldChar w:fldCharType="begin"/>
        </w:r>
        <w:r>
          <w:instrText>PAGE   \* MERGEFORMAT</w:instrText>
        </w:r>
        <w:r>
          <w:fldChar w:fldCharType="separate"/>
        </w:r>
        <w:r>
          <w:rPr>
            <w:lang w:val="es-ES"/>
          </w:rPr>
          <w:t>2</w:t>
        </w:r>
        <w:r>
          <w:fldChar w:fldCharType="end"/>
        </w:r>
      </w:p>
    </w:sdtContent>
  </w:sdt>
  <w:p w:rsidR="00C914F5" w:rsidRDefault="00C914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6115" w:rsidRDefault="00086115" w:rsidP="00370810">
      <w:pPr>
        <w:spacing w:after="0" w:line="240" w:lineRule="auto"/>
      </w:pPr>
      <w:r>
        <w:separator/>
      </w:r>
    </w:p>
  </w:footnote>
  <w:footnote w:type="continuationSeparator" w:id="0">
    <w:p w:rsidR="00086115" w:rsidRDefault="00086115" w:rsidP="0037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275C" w:rsidRDefault="008A018D" w:rsidP="005A275C">
    <w:pPr>
      <w:pStyle w:val="Encabezado"/>
      <w:jc w:val="both"/>
    </w:pPr>
    <w:r>
      <w:rPr>
        <w:b/>
        <w:u w:val="single"/>
        <w:lang w:eastAsia="x-none"/>
      </w:rPr>
      <w:t>26</w:t>
    </w:r>
    <w:r w:rsidR="005A275C">
      <w:rPr>
        <w:b/>
        <w:u w:val="single"/>
        <w:lang w:eastAsia="x-none"/>
      </w:rPr>
      <w:t>-03-2</w:t>
    </w:r>
    <w:r w:rsidR="00FD54D0">
      <w:rPr>
        <w:b/>
        <w:u w:val="single"/>
        <w:lang w:eastAsia="x-none"/>
      </w:rPr>
      <w:t>6</w:t>
    </w:r>
    <w:r w:rsidR="005A275C">
      <w:rPr>
        <w:b/>
        <w:u w:val="single"/>
        <w:lang w:eastAsia="x-none"/>
      </w:rPr>
      <w:t xml:space="preserve">                                               VERSIÓN TAQUIGRÁFICA              </w:t>
    </w:r>
    <w:r w:rsidR="005D4BCF">
      <w:rPr>
        <w:b/>
        <w:u w:val="single"/>
        <w:lang w:eastAsia="x-none"/>
      </w:rPr>
      <w:t xml:space="preserve">           </w:t>
    </w:r>
    <w:r w:rsidR="00E751F4">
      <w:rPr>
        <w:b/>
        <w:u w:val="single"/>
        <w:lang w:eastAsia="x-none"/>
      </w:rPr>
      <w:t xml:space="preserve">      </w:t>
    </w:r>
    <w:r w:rsidR="005A275C">
      <w:rPr>
        <w:b/>
        <w:u w:val="single"/>
        <w:lang w:eastAsia="x-none"/>
      </w:rPr>
      <w:t xml:space="preserve">            Sesión Preparatoria</w:t>
    </w:r>
  </w:p>
  <w:p w:rsidR="005A275C" w:rsidRPr="005A275C" w:rsidRDefault="005A275C" w:rsidP="005A27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5E9D"/>
    <w:multiLevelType w:val="hybridMultilevel"/>
    <w:tmpl w:val="8D125E46"/>
    <w:lvl w:ilvl="0" w:tplc="343432E2">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CBB1079"/>
    <w:multiLevelType w:val="hybridMultilevel"/>
    <w:tmpl w:val="043607A6"/>
    <w:lvl w:ilvl="0" w:tplc="2F94D140">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498F247C"/>
    <w:multiLevelType w:val="hybridMultilevel"/>
    <w:tmpl w:val="EA8CA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DF056A"/>
    <w:multiLevelType w:val="hybridMultilevel"/>
    <w:tmpl w:val="7A30E5EC"/>
    <w:lvl w:ilvl="0" w:tplc="40E4EE3E">
      <w:start w:val="24"/>
      <w:numFmt w:val="bullet"/>
      <w:lvlText w:val="-"/>
      <w:lvlJc w:val="left"/>
      <w:pPr>
        <w:ind w:left="1065" w:hanging="360"/>
      </w:pPr>
      <w:rPr>
        <w:rFonts w:ascii="Times New Roman" w:eastAsia="Calibri"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15:restartNumberingAfterBreak="0">
    <w:nsid w:val="58795132"/>
    <w:multiLevelType w:val="hybridMultilevel"/>
    <w:tmpl w:val="837A7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D316F2"/>
    <w:multiLevelType w:val="hybridMultilevel"/>
    <w:tmpl w:val="E88845EC"/>
    <w:lvl w:ilvl="0" w:tplc="E1C02842">
      <w:start w:val="1"/>
      <w:numFmt w:val="decimal"/>
      <w:lvlText w:val="%1."/>
      <w:lvlJc w:val="left"/>
      <w:pPr>
        <w:ind w:left="720" w:hanging="360"/>
      </w:pPr>
      <w:rPr>
        <w:rFonts w:eastAsia="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E17890"/>
    <w:multiLevelType w:val="hybridMultilevel"/>
    <w:tmpl w:val="6CF08D56"/>
    <w:lvl w:ilvl="0" w:tplc="F70C310E">
      <w:start w:val="1"/>
      <w:numFmt w:val="bullet"/>
      <w:lvlText w:val="-"/>
      <w:lvlJc w:val="left"/>
      <w:pPr>
        <w:ind w:left="915" w:hanging="360"/>
      </w:pPr>
      <w:rPr>
        <w:rFonts w:ascii="Times New Roman" w:eastAsia="Times New Roman" w:hAnsi="Times New Roman" w:cs="Times New Roman" w:hint="default"/>
      </w:rPr>
    </w:lvl>
    <w:lvl w:ilvl="1" w:tplc="2C0A0003" w:tentative="1">
      <w:start w:val="1"/>
      <w:numFmt w:val="bullet"/>
      <w:lvlText w:val="o"/>
      <w:lvlJc w:val="left"/>
      <w:pPr>
        <w:ind w:left="1635" w:hanging="360"/>
      </w:pPr>
      <w:rPr>
        <w:rFonts w:ascii="Courier New" w:hAnsi="Courier New" w:cs="Courier New" w:hint="default"/>
      </w:rPr>
    </w:lvl>
    <w:lvl w:ilvl="2" w:tplc="2C0A0005" w:tentative="1">
      <w:start w:val="1"/>
      <w:numFmt w:val="bullet"/>
      <w:lvlText w:val=""/>
      <w:lvlJc w:val="left"/>
      <w:pPr>
        <w:ind w:left="2355" w:hanging="360"/>
      </w:pPr>
      <w:rPr>
        <w:rFonts w:ascii="Wingdings" w:hAnsi="Wingdings" w:hint="default"/>
      </w:rPr>
    </w:lvl>
    <w:lvl w:ilvl="3" w:tplc="2C0A0001" w:tentative="1">
      <w:start w:val="1"/>
      <w:numFmt w:val="bullet"/>
      <w:lvlText w:val=""/>
      <w:lvlJc w:val="left"/>
      <w:pPr>
        <w:ind w:left="3075" w:hanging="360"/>
      </w:pPr>
      <w:rPr>
        <w:rFonts w:ascii="Symbol" w:hAnsi="Symbol" w:hint="default"/>
      </w:rPr>
    </w:lvl>
    <w:lvl w:ilvl="4" w:tplc="2C0A0003" w:tentative="1">
      <w:start w:val="1"/>
      <w:numFmt w:val="bullet"/>
      <w:lvlText w:val="o"/>
      <w:lvlJc w:val="left"/>
      <w:pPr>
        <w:ind w:left="3795" w:hanging="360"/>
      </w:pPr>
      <w:rPr>
        <w:rFonts w:ascii="Courier New" w:hAnsi="Courier New" w:cs="Courier New" w:hint="default"/>
      </w:rPr>
    </w:lvl>
    <w:lvl w:ilvl="5" w:tplc="2C0A0005" w:tentative="1">
      <w:start w:val="1"/>
      <w:numFmt w:val="bullet"/>
      <w:lvlText w:val=""/>
      <w:lvlJc w:val="left"/>
      <w:pPr>
        <w:ind w:left="4515" w:hanging="360"/>
      </w:pPr>
      <w:rPr>
        <w:rFonts w:ascii="Wingdings" w:hAnsi="Wingdings" w:hint="default"/>
      </w:rPr>
    </w:lvl>
    <w:lvl w:ilvl="6" w:tplc="2C0A0001" w:tentative="1">
      <w:start w:val="1"/>
      <w:numFmt w:val="bullet"/>
      <w:lvlText w:val=""/>
      <w:lvlJc w:val="left"/>
      <w:pPr>
        <w:ind w:left="5235" w:hanging="360"/>
      </w:pPr>
      <w:rPr>
        <w:rFonts w:ascii="Symbol" w:hAnsi="Symbol" w:hint="default"/>
      </w:rPr>
    </w:lvl>
    <w:lvl w:ilvl="7" w:tplc="2C0A0003" w:tentative="1">
      <w:start w:val="1"/>
      <w:numFmt w:val="bullet"/>
      <w:lvlText w:val="o"/>
      <w:lvlJc w:val="left"/>
      <w:pPr>
        <w:ind w:left="5955" w:hanging="360"/>
      </w:pPr>
      <w:rPr>
        <w:rFonts w:ascii="Courier New" w:hAnsi="Courier New" w:cs="Courier New" w:hint="default"/>
      </w:rPr>
    </w:lvl>
    <w:lvl w:ilvl="8" w:tplc="2C0A0005" w:tentative="1">
      <w:start w:val="1"/>
      <w:numFmt w:val="bullet"/>
      <w:lvlText w:val=""/>
      <w:lvlJc w:val="left"/>
      <w:pPr>
        <w:ind w:left="6675"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6E0"/>
    <w:rsid w:val="00017402"/>
    <w:rsid w:val="00020F1B"/>
    <w:rsid w:val="0003122E"/>
    <w:rsid w:val="00035AA8"/>
    <w:rsid w:val="0006149C"/>
    <w:rsid w:val="00062AFA"/>
    <w:rsid w:val="00075A46"/>
    <w:rsid w:val="00086115"/>
    <w:rsid w:val="00097216"/>
    <w:rsid w:val="000E2703"/>
    <w:rsid w:val="000E2E91"/>
    <w:rsid w:val="000E3B7C"/>
    <w:rsid w:val="000E3D64"/>
    <w:rsid w:val="000E5617"/>
    <w:rsid w:val="00103569"/>
    <w:rsid w:val="0010577D"/>
    <w:rsid w:val="00106452"/>
    <w:rsid w:val="00110700"/>
    <w:rsid w:val="001334BD"/>
    <w:rsid w:val="0014422E"/>
    <w:rsid w:val="00151C7D"/>
    <w:rsid w:val="00160F1D"/>
    <w:rsid w:val="001616E0"/>
    <w:rsid w:val="00173F33"/>
    <w:rsid w:val="0017457F"/>
    <w:rsid w:val="00174E56"/>
    <w:rsid w:val="001818BE"/>
    <w:rsid w:val="00183A05"/>
    <w:rsid w:val="001900A6"/>
    <w:rsid w:val="001A626A"/>
    <w:rsid w:val="001B4A0C"/>
    <w:rsid w:val="001D2B5B"/>
    <w:rsid w:val="001D3AF2"/>
    <w:rsid w:val="001E34AF"/>
    <w:rsid w:val="00211870"/>
    <w:rsid w:val="00224528"/>
    <w:rsid w:val="00235321"/>
    <w:rsid w:val="00237C4E"/>
    <w:rsid w:val="0024042B"/>
    <w:rsid w:val="00242AFD"/>
    <w:rsid w:val="002461A6"/>
    <w:rsid w:val="00260535"/>
    <w:rsid w:val="00287099"/>
    <w:rsid w:val="00291A36"/>
    <w:rsid w:val="002A64DC"/>
    <w:rsid w:val="002B7338"/>
    <w:rsid w:val="002B7AC3"/>
    <w:rsid w:val="002F1AB2"/>
    <w:rsid w:val="002F23DB"/>
    <w:rsid w:val="002F6E2A"/>
    <w:rsid w:val="00307608"/>
    <w:rsid w:val="00310EDD"/>
    <w:rsid w:val="00312D93"/>
    <w:rsid w:val="0033684E"/>
    <w:rsid w:val="003407C6"/>
    <w:rsid w:val="00342B2B"/>
    <w:rsid w:val="00362272"/>
    <w:rsid w:val="00364270"/>
    <w:rsid w:val="00370810"/>
    <w:rsid w:val="003744FC"/>
    <w:rsid w:val="00382B1B"/>
    <w:rsid w:val="00393522"/>
    <w:rsid w:val="003B33D7"/>
    <w:rsid w:val="003C111C"/>
    <w:rsid w:val="003C15E9"/>
    <w:rsid w:val="003C449E"/>
    <w:rsid w:val="003C52F2"/>
    <w:rsid w:val="003E01F3"/>
    <w:rsid w:val="003E4B06"/>
    <w:rsid w:val="003E7700"/>
    <w:rsid w:val="004063FA"/>
    <w:rsid w:val="0043421F"/>
    <w:rsid w:val="004408BC"/>
    <w:rsid w:val="00441210"/>
    <w:rsid w:val="00445F19"/>
    <w:rsid w:val="00462B6C"/>
    <w:rsid w:val="00465909"/>
    <w:rsid w:val="00473AA0"/>
    <w:rsid w:val="00480C09"/>
    <w:rsid w:val="004814A1"/>
    <w:rsid w:val="0049625C"/>
    <w:rsid w:val="004A19CF"/>
    <w:rsid w:val="004A1A23"/>
    <w:rsid w:val="004A21F6"/>
    <w:rsid w:val="004A5C71"/>
    <w:rsid w:val="004B5E35"/>
    <w:rsid w:val="004D098D"/>
    <w:rsid w:val="004D1A95"/>
    <w:rsid w:val="004E3270"/>
    <w:rsid w:val="00501536"/>
    <w:rsid w:val="00504813"/>
    <w:rsid w:val="0050491C"/>
    <w:rsid w:val="0051726E"/>
    <w:rsid w:val="005202D9"/>
    <w:rsid w:val="00524A42"/>
    <w:rsid w:val="00535881"/>
    <w:rsid w:val="00547FAC"/>
    <w:rsid w:val="00551247"/>
    <w:rsid w:val="00560F36"/>
    <w:rsid w:val="00567E2F"/>
    <w:rsid w:val="00591B67"/>
    <w:rsid w:val="00596350"/>
    <w:rsid w:val="005A275C"/>
    <w:rsid w:val="005C0632"/>
    <w:rsid w:val="005C096B"/>
    <w:rsid w:val="005C5B18"/>
    <w:rsid w:val="005D1F43"/>
    <w:rsid w:val="005D497C"/>
    <w:rsid w:val="005D4BCF"/>
    <w:rsid w:val="005E184A"/>
    <w:rsid w:val="005F6E14"/>
    <w:rsid w:val="00606EE2"/>
    <w:rsid w:val="00610AB5"/>
    <w:rsid w:val="00653251"/>
    <w:rsid w:val="006534F4"/>
    <w:rsid w:val="00660DE9"/>
    <w:rsid w:val="00661BDE"/>
    <w:rsid w:val="00661E25"/>
    <w:rsid w:val="006648E6"/>
    <w:rsid w:val="006708F3"/>
    <w:rsid w:val="0067103B"/>
    <w:rsid w:val="00673809"/>
    <w:rsid w:val="0067408A"/>
    <w:rsid w:val="006813DD"/>
    <w:rsid w:val="006832A3"/>
    <w:rsid w:val="00683933"/>
    <w:rsid w:val="006848F5"/>
    <w:rsid w:val="006A1FAB"/>
    <w:rsid w:val="006B3036"/>
    <w:rsid w:val="006D13EA"/>
    <w:rsid w:val="006D3F77"/>
    <w:rsid w:val="006D5A2D"/>
    <w:rsid w:val="006D66C5"/>
    <w:rsid w:val="006E0686"/>
    <w:rsid w:val="006E0E14"/>
    <w:rsid w:val="006F66F6"/>
    <w:rsid w:val="006F750E"/>
    <w:rsid w:val="00701854"/>
    <w:rsid w:val="00703333"/>
    <w:rsid w:val="00725492"/>
    <w:rsid w:val="007375E7"/>
    <w:rsid w:val="007402E6"/>
    <w:rsid w:val="007451F9"/>
    <w:rsid w:val="0075349E"/>
    <w:rsid w:val="007549B4"/>
    <w:rsid w:val="0075761B"/>
    <w:rsid w:val="00775B90"/>
    <w:rsid w:val="0078046E"/>
    <w:rsid w:val="007B57F0"/>
    <w:rsid w:val="007C626C"/>
    <w:rsid w:val="007C691A"/>
    <w:rsid w:val="007D7302"/>
    <w:rsid w:val="007E5ADE"/>
    <w:rsid w:val="007E721C"/>
    <w:rsid w:val="007F1779"/>
    <w:rsid w:val="007F18EA"/>
    <w:rsid w:val="00804E56"/>
    <w:rsid w:val="00854AE2"/>
    <w:rsid w:val="008553C1"/>
    <w:rsid w:val="0088093A"/>
    <w:rsid w:val="0088539B"/>
    <w:rsid w:val="008908D4"/>
    <w:rsid w:val="00892F50"/>
    <w:rsid w:val="008A018D"/>
    <w:rsid w:val="008A5350"/>
    <w:rsid w:val="008B21C5"/>
    <w:rsid w:val="008C2CBF"/>
    <w:rsid w:val="008C7972"/>
    <w:rsid w:val="008D5F37"/>
    <w:rsid w:val="008E058A"/>
    <w:rsid w:val="008E381C"/>
    <w:rsid w:val="00905862"/>
    <w:rsid w:val="0090606E"/>
    <w:rsid w:val="00920774"/>
    <w:rsid w:val="009317B2"/>
    <w:rsid w:val="009577B7"/>
    <w:rsid w:val="0096088A"/>
    <w:rsid w:val="00961D50"/>
    <w:rsid w:val="00967D03"/>
    <w:rsid w:val="009717C3"/>
    <w:rsid w:val="009846B6"/>
    <w:rsid w:val="00987760"/>
    <w:rsid w:val="009975FC"/>
    <w:rsid w:val="009A33DB"/>
    <w:rsid w:val="009A7704"/>
    <w:rsid w:val="009B0578"/>
    <w:rsid w:val="009B1E9E"/>
    <w:rsid w:val="009B29F7"/>
    <w:rsid w:val="009B751C"/>
    <w:rsid w:val="009D06CB"/>
    <w:rsid w:val="009D08CC"/>
    <w:rsid w:val="009D78EA"/>
    <w:rsid w:val="009E776C"/>
    <w:rsid w:val="00A05602"/>
    <w:rsid w:val="00A1009B"/>
    <w:rsid w:val="00A10F64"/>
    <w:rsid w:val="00A1135C"/>
    <w:rsid w:val="00A25437"/>
    <w:rsid w:val="00A358B5"/>
    <w:rsid w:val="00A562EA"/>
    <w:rsid w:val="00A5721A"/>
    <w:rsid w:val="00A57DEA"/>
    <w:rsid w:val="00A70449"/>
    <w:rsid w:val="00AA0E3E"/>
    <w:rsid w:val="00AB0BDD"/>
    <w:rsid w:val="00AB534A"/>
    <w:rsid w:val="00AB74F1"/>
    <w:rsid w:val="00AF3D08"/>
    <w:rsid w:val="00B31E59"/>
    <w:rsid w:val="00B410E6"/>
    <w:rsid w:val="00B549D6"/>
    <w:rsid w:val="00B67087"/>
    <w:rsid w:val="00B80ECD"/>
    <w:rsid w:val="00B97E12"/>
    <w:rsid w:val="00BA5C1F"/>
    <w:rsid w:val="00BB0071"/>
    <w:rsid w:val="00BC4FF7"/>
    <w:rsid w:val="00BC7161"/>
    <w:rsid w:val="00BD0DE0"/>
    <w:rsid w:val="00BE41BA"/>
    <w:rsid w:val="00BF2401"/>
    <w:rsid w:val="00C17D98"/>
    <w:rsid w:val="00C20266"/>
    <w:rsid w:val="00C309DD"/>
    <w:rsid w:val="00C51CB1"/>
    <w:rsid w:val="00C570B8"/>
    <w:rsid w:val="00C7185E"/>
    <w:rsid w:val="00C87E43"/>
    <w:rsid w:val="00C914F5"/>
    <w:rsid w:val="00C92DD0"/>
    <w:rsid w:val="00C93FF6"/>
    <w:rsid w:val="00CA00A9"/>
    <w:rsid w:val="00CA2E7A"/>
    <w:rsid w:val="00CA59A0"/>
    <w:rsid w:val="00CB3CF7"/>
    <w:rsid w:val="00CB5272"/>
    <w:rsid w:val="00CB5D32"/>
    <w:rsid w:val="00CC050E"/>
    <w:rsid w:val="00CC4C98"/>
    <w:rsid w:val="00CC6D66"/>
    <w:rsid w:val="00CD3C14"/>
    <w:rsid w:val="00CF20A2"/>
    <w:rsid w:val="00D15BC9"/>
    <w:rsid w:val="00D22963"/>
    <w:rsid w:val="00D22BAB"/>
    <w:rsid w:val="00D32520"/>
    <w:rsid w:val="00D83C33"/>
    <w:rsid w:val="00D94C34"/>
    <w:rsid w:val="00DA2D43"/>
    <w:rsid w:val="00DB6830"/>
    <w:rsid w:val="00DC647D"/>
    <w:rsid w:val="00DE2933"/>
    <w:rsid w:val="00DE369A"/>
    <w:rsid w:val="00DF1691"/>
    <w:rsid w:val="00E02B42"/>
    <w:rsid w:val="00E07A7E"/>
    <w:rsid w:val="00E54FFE"/>
    <w:rsid w:val="00E631F9"/>
    <w:rsid w:val="00E7318E"/>
    <w:rsid w:val="00E751F4"/>
    <w:rsid w:val="00E838CB"/>
    <w:rsid w:val="00E845AF"/>
    <w:rsid w:val="00EB0A23"/>
    <w:rsid w:val="00ED2138"/>
    <w:rsid w:val="00ED6166"/>
    <w:rsid w:val="00ED6482"/>
    <w:rsid w:val="00EE316A"/>
    <w:rsid w:val="00EF0806"/>
    <w:rsid w:val="00EF084A"/>
    <w:rsid w:val="00EF30B2"/>
    <w:rsid w:val="00EF5F0A"/>
    <w:rsid w:val="00F247BB"/>
    <w:rsid w:val="00F35571"/>
    <w:rsid w:val="00F510F0"/>
    <w:rsid w:val="00F61B90"/>
    <w:rsid w:val="00F7099C"/>
    <w:rsid w:val="00F7243E"/>
    <w:rsid w:val="00F83334"/>
    <w:rsid w:val="00F83D9F"/>
    <w:rsid w:val="00F9133E"/>
    <w:rsid w:val="00F92BAC"/>
    <w:rsid w:val="00F93910"/>
    <w:rsid w:val="00FB0E41"/>
    <w:rsid w:val="00FB59D7"/>
    <w:rsid w:val="00FC2BB3"/>
    <w:rsid w:val="00FC312C"/>
    <w:rsid w:val="00FD32FD"/>
    <w:rsid w:val="00FD54D0"/>
    <w:rsid w:val="00FF54EF"/>
    <w:rsid w:val="00FF63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2820F"/>
  <w15:docId w15:val="{92A0B9DF-F5C5-4745-9F99-F0059F31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309DD"/>
    <w:pPr>
      <w:keepNext/>
      <w:spacing w:after="0" w:line="240" w:lineRule="auto"/>
      <w:jc w:val="center"/>
      <w:outlineLvl w:val="0"/>
    </w:pPr>
    <w:rPr>
      <w:rFonts w:ascii="Arial" w:eastAsia="Times New Roman" w:hAnsi="Arial" w:cs="Times New Roman"/>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08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810"/>
  </w:style>
  <w:style w:type="paragraph" w:styleId="Piedepgina">
    <w:name w:val="footer"/>
    <w:basedOn w:val="Normal"/>
    <w:link w:val="PiedepginaCar"/>
    <w:uiPriority w:val="99"/>
    <w:unhideWhenUsed/>
    <w:rsid w:val="003708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810"/>
  </w:style>
  <w:style w:type="character" w:customStyle="1" w:styleId="Ttulo1Car">
    <w:name w:val="Título 1 Car"/>
    <w:basedOn w:val="Fuentedeprrafopredeter"/>
    <w:link w:val="Ttulo1"/>
    <w:rsid w:val="00C309DD"/>
    <w:rPr>
      <w:rFonts w:ascii="Arial" w:eastAsia="Times New Roman" w:hAnsi="Arial" w:cs="Times New Roman"/>
      <w:sz w:val="24"/>
      <w:szCs w:val="20"/>
      <w:u w:val="single"/>
      <w:lang w:val="es-ES" w:eastAsia="es-ES"/>
    </w:rPr>
  </w:style>
  <w:style w:type="paragraph" w:styleId="Ttulo">
    <w:name w:val="Title"/>
    <w:basedOn w:val="Normal"/>
    <w:link w:val="TtuloCar"/>
    <w:qFormat/>
    <w:rsid w:val="00BC4FF7"/>
    <w:pPr>
      <w:spacing w:after="0" w:line="360" w:lineRule="auto"/>
      <w:jc w:val="center"/>
    </w:pPr>
    <w:rPr>
      <w:rFonts w:ascii="Times New Roman" w:eastAsia="Times New Roman" w:hAnsi="Times New Roman" w:cs="Times New Roman"/>
      <w:b/>
      <w:sz w:val="24"/>
      <w:szCs w:val="20"/>
      <w:lang w:val="es-ES" w:eastAsia="es-AR"/>
    </w:rPr>
  </w:style>
  <w:style w:type="character" w:customStyle="1" w:styleId="TtuloCar">
    <w:name w:val="Título Car"/>
    <w:basedOn w:val="Fuentedeprrafopredeter"/>
    <w:link w:val="Ttulo"/>
    <w:rsid w:val="00BC4FF7"/>
    <w:rPr>
      <w:rFonts w:ascii="Times New Roman" w:eastAsia="Times New Roman" w:hAnsi="Times New Roman" w:cs="Times New Roman"/>
      <w:b/>
      <w:sz w:val="24"/>
      <w:szCs w:val="20"/>
      <w:lang w:val="es-ES" w:eastAsia="es-AR"/>
    </w:rPr>
  </w:style>
  <w:style w:type="paragraph" w:styleId="Prrafodelista">
    <w:name w:val="List Paragraph"/>
    <w:basedOn w:val="Normal"/>
    <w:uiPriority w:val="34"/>
    <w:qFormat/>
    <w:rsid w:val="000E3B7C"/>
    <w:pPr>
      <w:ind w:left="720"/>
      <w:contextualSpacing/>
    </w:pPr>
  </w:style>
  <w:style w:type="paragraph" w:styleId="Sinespaciado">
    <w:name w:val="No Spacing"/>
    <w:uiPriority w:val="1"/>
    <w:qFormat/>
    <w:rsid w:val="00961D50"/>
    <w:pPr>
      <w:spacing w:after="0" w:line="240" w:lineRule="auto"/>
    </w:pPr>
    <w:rPr>
      <w:rFonts w:ascii="Times New Roman" w:eastAsia="Times New Roman" w:hAnsi="Times New Roman" w:cs="Times New Roman"/>
      <w:sz w:val="20"/>
      <w:szCs w:val="20"/>
      <w:lang w:val="es-ES" w:eastAsia="es-AR"/>
    </w:rPr>
  </w:style>
  <w:style w:type="paragraph" w:styleId="Textodeglobo">
    <w:name w:val="Balloon Text"/>
    <w:basedOn w:val="Normal"/>
    <w:link w:val="TextodegloboCar"/>
    <w:uiPriority w:val="99"/>
    <w:semiHidden/>
    <w:unhideWhenUsed/>
    <w:rsid w:val="006D5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142">
      <w:bodyDiv w:val="1"/>
      <w:marLeft w:val="0"/>
      <w:marRight w:val="0"/>
      <w:marTop w:val="0"/>
      <w:marBottom w:val="0"/>
      <w:divBdr>
        <w:top w:val="none" w:sz="0" w:space="0" w:color="auto"/>
        <w:left w:val="none" w:sz="0" w:space="0" w:color="auto"/>
        <w:bottom w:val="none" w:sz="0" w:space="0" w:color="auto"/>
        <w:right w:val="none" w:sz="0" w:space="0" w:color="auto"/>
      </w:divBdr>
    </w:div>
    <w:div w:id="10683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qui2\Desktop\PLANTILLA%20EMILIO%20NEB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7A23-EC68-4C0C-B5F1-89EE0F04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EMILIO NEBRO</Template>
  <TotalTime>127</TotalTime>
  <Pages>1</Pages>
  <Words>1350</Words>
  <Characters>7430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Taqui2</dc:creator>
  <cp:lastModifiedBy>Taqui2</cp:lastModifiedBy>
  <cp:revision>40</cp:revision>
  <cp:lastPrinted>2026-03-27T12:38:00Z</cp:lastPrinted>
  <dcterms:created xsi:type="dcterms:W3CDTF">2025-03-26T12:00:00Z</dcterms:created>
  <dcterms:modified xsi:type="dcterms:W3CDTF">2026-03-27T12:39:00Z</dcterms:modified>
</cp:coreProperties>
</file>