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D95A" w14:textId="2999DB50" w:rsidR="000E2D36" w:rsidRDefault="001565A1" w:rsidP="006865C8">
      <w:pPr>
        <w:tabs>
          <w:tab w:val="center" w:pos="4608"/>
        </w:tabs>
        <w:suppressAutoHyphens/>
        <w:jc w:val="center"/>
        <w:rPr>
          <w:spacing w:val="-2"/>
          <w:u w:val="single"/>
        </w:rPr>
      </w:pPr>
      <w:bookmarkStart w:id="0" w:name="_GoBack"/>
      <w:bookmarkEnd w:id="0"/>
      <w:r>
        <w:rPr>
          <w:spacing w:val="-2"/>
          <w:u w:val="single"/>
        </w:rPr>
        <w:t>LEY N°</w:t>
      </w:r>
    </w:p>
    <w:p w14:paraId="486F2B16" w14:textId="77777777" w:rsidR="000E2D36" w:rsidRDefault="000E2D36" w:rsidP="000E2D36">
      <w:pPr>
        <w:tabs>
          <w:tab w:val="center" w:pos="4608"/>
        </w:tabs>
        <w:suppressAutoHyphens/>
        <w:jc w:val="center"/>
        <w:rPr>
          <w:spacing w:val="-2"/>
          <w:u w:val="single"/>
        </w:rPr>
      </w:pPr>
    </w:p>
    <w:p w14:paraId="6BD4B937" w14:textId="77777777" w:rsidR="000E2D36" w:rsidRPr="004060B5" w:rsidRDefault="000E2D36" w:rsidP="000E2D36">
      <w:pPr>
        <w:tabs>
          <w:tab w:val="center" w:pos="4608"/>
        </w:tabs>
        <w:suppressAutoHyphens/>
        <w:jc w:val="center"/>
        <w:rPr>
          <w:spacing w:val="-2"/>
          <w:u w:val="single"/>
        </w:rPr>
      </w:pPr>
    </w:p>
    <w:p w14:paraId="5AD26518" w14:textId="77777777" w:rsidR="000E2D36" w:rsidRPr="004060B5" w:rsidRDefault="000E2D36" w:rsidP="000E2D36">
      <w:pPr>
        <w:tabs>
          <w:tab w:val="center" w:pos="4608"/>
        </w:tabs>
        <w:suppressAutoHyphens/>
        <w:jc w:val="center"/>
        <w:rPr>
          <w:spacing w:val="-2"/>
        </w:rPr>
      </w:pPr>
      <w:r>
        <w:rPr>
          <w:spacing w:val="-2"/>
        </w:rPr>
        <w:t>LA CÁ</w:t>
      </w:r>
      <w:r w:rsidRPr="004060B5">
        <w:rPr>
          <w:spacing w:val="-2"/>
        </w:rPr>
        <w:t xml:space="preserve">MARA DE DIPUTADOS DE LA PROVINCIA DE SAN JUAN </w:t>
      </w:r>
    </w:p>
    <w:p w14:paraId="547D3C22" w14:textId="77777777" w:rsidR="000E2D36" w:rsidRPr="004060B5" w:rsidRDefault="000E2D36" w:rsidP="000E2D36">
      <w:pPr>
        <w:tabs>
          <w:tab w:val="center" w:pos="4608"/>
        </w:tabs>
        <w:suppressAutoHyphens/>
        <w:jc w:val="center"/>
        <w:rPr>
          <w:spacing w:val="-2"/>
        </w:rPr>
      </w:pPr>
    </w:p>
    <w:p w14:paraId="6378CC33" w14:textId="77777777" w:rsidR="000E2D36" w:rsidRPr="004060B5" w:rsidRDefault="000E2D36" w:rsidP="000E2D36">
      <w:pPr>
        <w:tabs>
          <w:tab w:val="center" w:pos="4608"/>
        </w:tabs>
        <w:suppressAutoHyphens/>
        <w:jc w:val="center"/>
        <w:rPr>
          <w:spacing w:val="-2"/>
        </w:rPr>
      </w:pPr>
      <w:r w:rsidRPr="004060B5">
        <w:rPr>
          <w:spacing w:val="-2"/>
        </w:rPr>
        <w:t>SANCIONA CON FUERZA DE</w:t>
      </w:r>
    </w:p>
    <w:p w14:paraId="2C3EB74A" w14:textId="77777777" w:rsidR="000E2D36" w:rsidRPr="004060B5" w:rsidRDefault="000E2D36" w:rsidP="000E2D36">
      <w:pPr>
        <w:tabs>
          <w:tab w:val="center" w:pos="4608"/>
        </w:tabs>
        <w:suppressAutoHyphens/>
        <w:jc w:val="center"/>
        <w:rPr>
          <w:spacing w:val="-2"/>
          <w:u w:val="single"/>
        </w:rPr>
      </w:pPr>
    </w:p>
    <w:p w14:paraId="7D0A67E6" w14:textId="77777777" w:rsidR="000E2D36" w:rsidRPr="00246330" w:rsidRDefault="000E2D36" w:rsidP="000E2D36">
      <w:pPr>
        <w:tabs>
          <w:tab w:val="center" w:pos="4608"/>
        </w:tabs>
        <w:suppressAutoHyphens/>
        <w:jc w:val="center"/>
        <w:rPr>
          <w:spacing w:val="-2"/>
          <w:u w:val="single"/>
        </w:rPr>
      </w:pPr>
      <w:r w:rsidRPr="00246330">
        <w:rPr>
          <w:spacing w:val="-2"/>
          <w:u w:val="single"/>
        </w:rPr>
        <w:t>L E Y</w:t>
      </w:r>
      <w:r>
        <w:rPr>
          <w:spacing w:val="-2"/>
          <w:u w:val="single"/>
        </w:rPr>
        <w:t xml:space="preserve"> :</w:t>
      </w:r>
    </w:p>
    <w:p w14:paraId="1340D07A" w14:textId="77777777" w:rsidR="005A21E0" w:rsidRPr="00414B26" w:rsidRDefault="005A21E0" w:rsidP="005A21E0"/>
    <w:p w14:paraId="388A9DC8" w14:textId="77777777" w:rsidR="00886256" w:rsidRPr="000D73F2" w:rsidRDefault="00886256" w:rsidP="00D04877">
      <w:pPr>
        <w:rPr>
          <w:u w:val="single"/>
        </w:rPr>
      </w:pPr>
    </w:p>
    <w:p w14:paraId="38D3C3BE" w14:textId="77777777" w:rsidR="0010320E" w:rsidRPr="00F96167" w:rsidRDefault="0010320E" w:rsidP="0010320E">
      <w:pPr>
        <w:jc w:val="both"/>
      </w:pPr>
    </w:p>
    <w:p w14:paraId="2F0931CE" w14:textId="6E1E0B73" w:rsidR="0088603A" w:rsidRPr="00EA5F64"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1º.-</w:t>
      </w:r>
      <w:r>
        <w:rPr>
          <w:rFonts w:eastAsia="Times New Roman"/>
          <w:b/>
          <w:spacing w:val="-2"/>
          <w:lang w:val="es-ES" w:eastAsia="es-ES"/>
        </w:rPr>
        <w:t xml:space="preserve"> </w:t>
      </w:r>
      <w:r w:rsidRPr="00EA5F64">
        <w:rPr>
          <w:rFonts w:eastAsia="Times New Roman"/>
          <w:spacing w:val="-2"/>
          <w:lang w:val="es-ES" w:eastAsia="es-ES"/>
        </w:rPr>
        <w:t>La determinación, liquidación y percepción de las obligaciones fis</w:t>
      </w:r>
      <w:r w:rsidRPr="00EA5F64">
        <w:rPr>
          <w:rFonts w:eastAsia="Times New Roman"/>
          <w:lang w:val="es-ES" w:eastAsia="es-ES"/>
        </w:rPr>
        <w:t>cales</w:t>
      </w:r>
      <w:r w:rsidRPr="00EA5F64">
        <w:rPr>
          <w:rFonts w:eastAsia="Times New Roman"/>
          <w:spacing w:val="-2"/>
          <w:lang w:val="es-ES" w:eastAsia="es-ES"/>
        </w:rPr>
        <w:t xml:space="preserve"> establecidas en el Cód</w:t>
      </w:r>
      <w:r w:rsidRPr="00EA5F64">
        <w:rPr>
          <w:rFonts w:eastAsia="Times New Roman"/>
          <w:lang w:val="es-ES" w:eastAsia="es-ES"/>
        </w:rPr>
        <w:t xml:space="preserve">igo Tributario de la Provincia, Ley Nº 151-I, correspondientes al Año Fiscal </w:t>
      </w:r>
      <w:r w:rsidRPr="00222F8D">
        <w:rPr>
          <w:rFonts w:eastAsia="Times New Roman"/>
          <w:bCs/>
          <w:lang w:val="es-ES" w:eastAsia="es-ES"/>
        </w:rPr>
        <w:t>202</w:t>
      </w:r>
      <w:r w:rsidR="005C4397" w:rsidRPr="00222F8D">
        <w:rPr>
          <w:rFonts w:eastAsia="Times New Roman"/>
          <w:bCs/>
          <w:lang w:val="es-ES" w:eastAsia="es-ES"/>
        </w:rPr>
        <w:t>3</w:t>
      </w:r>
      <w:r w:rsidRPr="002F1C99">
        <w:rPr>
          <w:rFonts w:eastAsia="Times New Roman"/>
          <w:lang w:val="es-ES" w:eastAsia="es-ES"/>
        </w:rPr>
        <w:t>,</w:t>
      </w:r>
      <w:r w:rsidRPr="00EA5F64">
        <w:rPr>
          <w:rFonts w:eastAsia="Times New Roman"/>
          <w:lang w:val="es-ES" w:eastAsia="es-ES"/>
        </w:rPr>
        <w:t xml:space="preserve"> se efectuará conforme a las disposiciones de los artículos siguientes.</w:t>
      </w:r>
    </w:p>
    <w:p w14:paraId="0EC88740" w14:textId="77777777" w:rsidR="0088603A" w:rsidRPr="00EA5F64" w:rsidRDefault="0088603A" w:rsidP="0088603A">
      <w:pPr>
        <w:suppressAutoHyphens/>
        <w:jc w:val="both"/>
        <w:rPr>
          <w:rFonts w:eastAsia="Times New Roman"/>
          <w:spacing w:val="-2"/>
          <w:lang w:val="es-ES" w:eastAsia="es-ES"/>
        </w:rPr>
      </w:pPr>
    </w:p>
    <w:p w14:paraId="3DF96CCE" w14:textId="77777777" w:rsidR="0088603A" w:rsidRPr="00EA5F64" w:rsidRDefault="0088603A" w:rsidP="0088603A">
      <w:pPr>
        <w:suppressAutoHyphens/>
        <w:ind w:right="-432"/>
        <w:jc w:val="center"/>
        <w:rPr>
          <w:rFonts w:eastAsia="Times New Roman"/>
          <w:b/>
          <w:spacing w:val="-2"/>
          <w:lang w:val="es-ES" w:eastAsia="es-ES"/>
        </w:rPr>
      </w:pPr>
      <w:r w:rsidRPr="00EA5F64">
        <w:rPr>
          <w:rFonts w:eastAsia="Times New Roman"/>
          <w:b/>
          <w:spacing w:val="-2"/>
          <w:lang w:val="es-ES" w:eastAsia="es-ES"/>
        </w:rPr>
        <w:t>TÍTULO I</w:t>
      </w:r>
    </w:p>
    <w:p w14:paraId="24CFEA69" w14:textId="77777777" w:rsidR="0088603A" w:rsidRPr="00EA5F64" w:rsidRDefault="0088603A" w:rsidP="0088603A">
      <w:pPr>
        <w:suppressAutoHyphens/>
        <w:ind w:right="-432"/>
        <w:jc w:val="center"/>
        <w:rPr>
          <w:rFonts w:eastAsia="Times New Roman"/>
          <w:b/>
          <w:spacing w:val="-2"/>
          <w:lang w:val="es-ES" w:eastAsia="es-ES"/>
        </w:rPr>
      </w:pPr>
      <w:r w:rsidRPr="00EA5F64">
        <w:rPr>
          <w:rFonts w:eastAsia="Times New Roman"/>
          <w:b/>
          <w:spacing w:val="-2"/>
          <w:lang w:val="es-ES" w:eastAsia="es-ES"/>
        </w:rPr>
        <w:t>IMPUESTO DE SELLOS</w:t>
      </w:r>
    </w:p>
    <w:p w14:paraId="5760943C" w14:textId="77777777" w:rsidR="0088603A" w:rsidRPr="00EA5F64" w:rsidRDefault="0088603A" w:rsidP="0088603A">
      <w:pPr>
        <w:suppressAutoHyphens/>
        <w:ind w:right="-432"/>
        <w:jc w:val="center"/>
        <w:rPr>
          <w:rFonts w:eastAsia="Times New Roman"/>
          <w:b/>
          <w:spacing w:val="-2"/>
          <w:lang w:val="es-ES" w:eastAsia="es-ES"/>
        </w:rPr>
      </w:pPr>
    </w:p>
    <w:p w14:paraId="2F23B6B0" w14:textId="77777777" w:rsidR="0088603A" w:rsidRPr="00EA5F64" w:rsidRDefault="0088603A" w:rsidP="0088603A">
      <w:pPr>
        <w:suppressAutoHyphens/>
        <w:ind w:right="-432"/>
        <w:jc w:val="center"/>
        <w:rPr>
          <w:rFonts w:eastAsia="Times New Roman"/>
          <w:b/>
          <w:spacing w:val="-2"/>
          <w:lang w:val="es-ES" w:eastAsia="es-ES"/>
        </w:rPr>
      </w:pPr>
      <w:r w:rsidRPr="00EA5F64">
        <w:rPr>
          <w:rFonts w:eastAsia="Times New Roman"/>
          <w:b/>
          <w:spacing w:val="-2"/>
          <w:lang w:val="es-ES" w:eastAsia="es-ES"/>
        </w:rPr>
        <w:t>CAPÍTULO I</w:t>
      </w:r>
    </w:p>
    <w:p w14:paraId="08243F34" w14:textId="77777777" w:rsidR="0088603A" w:rsidRPr="00EA5F64" w:rsidRDefault="0088603A" w:rsidP="0088603A">
      <w:pPr>
        <w:suppressAutoHyphens/>
        <w:ind w:right="-432"/>
        <w:jc w:val="center"/>
        <w:rPr>
          <w:rFonts w:eastAsia="Times New Roman"/>
          <w:b/>
          <w:spacing w:val="-2"/>
          <w:lang w:val="es-ES" w:eastAsia="es-ES"/>
        </w:rPr>
      </w:pPr>
      <w:r w:rsidRPr="00EA5F64">
        <w:rPr>
          <w:rFonts w:eastAsia="Times New Roman"/>
          <w:b/>
          <w:spacing w:val="-2"/>
          <w:lang w:val="es-ES" w:eastAsia="es-ES"/>
        </w:rPr>
        <w:t>ACTOS EN GENERAL</w:t>
      </w:r>
    </w:p>
    <w:p w14:paraId="71996962" w14:textId="77777777" w:rsidR="0088603A" w:rsidRPr="00EA5F64" w:rsidRDefault="0088603A" w:rsidP="0088603A">
      <w:pPr>
        <w:suppressAutoHyphens/>
        <w:ind w:right="-432"/>
        <w:jc w:val="center"/>
        <w:rPr>
          <w:rFonts w:eastAsia="Times New Roman"/>
          <w:b/>
          <w:spacing w:val="-2"/>
          <w:lang w:val="es-ES" w:eastAsia="es-ES"/>
        </w:rPr>
      </w:pPr>
    </w:p>
    <w:p w14:paraId="256CB6FC" w14:textId="77777777" w:rsidR="0088603A" w:rsidRPr="00EA5F64" w:rsidRDefault="0088603A" w:rsidP="0088603A">
      <w:pPr>
        <w:suppressAutoHyphens/>
        <w:ind w:right="-432"/>
        <w:jc w:val="center"/>
        <w:rPr>
          <w:rFonts w:eastAsia="Times New Roman"/>
          <w:b/>
          <w:spacing w:val="-2"/>
          <w:lang w:val="es-ES" w:eastAsia="es-ES"/>
        </w:rPr>
      </w:pPr>
      <w:r w:rsidRPr="00EA5F64">
        <w:rPr>
          <w:rFonts w:eastAsia="Times New Roman"/>
          <w:b/>
          <w:spacing w:val="-2"/>
          <w:lang w:val="es-ES" w:eastAsia="es-ES"/>
        </w:rPr>
        <w:t>SECCIÓN I</w:t>
      </w:r>
    </w:p>
    <w:p w14:paraId="56B4A80E" w14:textId="77777777" w:rsidR="0088603A" w:rsidRPr="00EA5F64" w:rsidRDefault="0088603A" w:rsidP="0088603A">
      <w:pPr>
        <w:suppressAutoHyphens/>
        <w:ind w:right="-432"/>
        <w:jc w:val="center"/>
        <w:rPr>
          <w:rFonts w:eastAsia="Times New Roman"/>
          <w:b/>
          <w:spacing w:val="-2"/>
          <w:lang w:val="es-ES" w:eastAsia="es-ES"/>
        </w:rPr>
      </w:pPr>
      <w:r w:rsidRPr="00EA5F64">
        <w:rPr>
          <w:rFonts w:eastAsia="Times New Roman"/>
          <w:b/>
          <w:spacing w:val="-2"/>
          <w:lang w:val="es-ES" w:eastAsia="es-ES"/>
        </w:rPr>
        <w:t>ALÍCUOTAS PROPORCIONALES</w:t>
      </w:r>
    </w:p>
    <w:p w14:paraId="6B9FF800" w14:textId="77777777" w:rsidR="0088603A" w:rsidRPr="00EA5F64" w:rsidRDefault="0088603A" w:rsidP="0088603A">
      <w:pPr>
        <w:suppressAutoHyphens/>
        <w:ind w:right="-432"/>
        <w:jc w:val="both"/>
        <w:rPr>
          <w:rFonts w:eastAsia="Times New Roman"/>
          <w:spacing w:val="-2"/>
          <w:lang w:val="es-ES" w:eastAsia="es-ES"/>
        </w:rPr>
      </w:pPr>
    </w:p>
    <w:p w14:paraId="72FA0CCF" w14:textId="77777777" w:rsidR="0088603A" w:rsidRPr="00EA5F64" w:rsidRDefault="0088603A" w:rsidP="0088603A">
      <w:pPr>
        <w:suppressAutoHyphens/>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2º.-</w:t>
      </w:r>
      <w:r>
        <w:rPr>
          <w:rFonts w:eastAsia="Times New Roman"/>
          <w:b/>
          <w:spacing w:val="-2"/>
          <w:lang w:val="es-ES" w:eastAsia="es-ES"/>
        </w:rPr>
        <w:t xml:space="preserve"> </w:t>
      </w:r>
      <w:r w:rsidRPr="00EA5F64">
        <w:rPr>
          <w:rFonts w:eastAsia="Times New Roman"/>
          <w:spacing w:val="-2"/>
          <w:lang w:val="es-ES" w:eastAsia="es-ES"/>
        </w:rPr>
        <w:t>Todos los actos, contratos y operaciones que no tengan otro tratamiento en este título, se gravarán con una alícuota del Uno con Setenta y Cuatro centésimos por Ciento (1,74%).</w:t>
      </w:r>
    </w:p>
    <w:p w14:paraId="7DCA684B" w14:textId="77777777" w:rsidR="0088603A" w:rsidRPr="00EA5F64" w:rsidRDefault="0088603A" w:rsidP="0088603A">
      <w:pPr>
        <w:suppressAutoHyphens/>
        <w:jc w:val="both"/>
        <w:rPr>
          <w:rFonts w:eastAsia="Times New Roman"/>
          <w:spacing w:val="-2"/>
          <w:lang w:val="es-ES" w:eastAsia="es-ES"/>
        </w:rPr>
      </w:pPr>
    </w:p>
    <w:p w14:paraId="590FF244"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3º.-</w:t>
      </w:r>
      <w:r>
        <w:rPr>
          <w:rFonts w:eastAsia="Times New Roman"/>
          <w:b/>
          <w:spacing w:val="-2"/>
          <w:lang w:val="es-ES" w:eastAsia="es-ES"/>
        </w:rPr>
        <w:t xml:space="preserve"> </w:t>
      </w:r>
      <w:r w:rsidRPr="00EA5F64">
        <w:rPr>
          <w:rFonts w:eastAsia="Times New Roman"/>
          <w:spacing w:val="-2"/>
          <w:lang w:val="es-ES" w:eastAsia="es-ES"/>
        </w:rPr>
        <w:t>Los actos, contratos y operaciones que se mencionan a continuación se gravarán con las siguientes alícuotas:</w:t>
      </w:r>
    </w:p>
    <w:p w14:paraId="53CDFFA1"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A: Del Uno con Treinta y Un centésimo por Ciento (1,31%).</w:t>
      </w:r>
    </w:p>
    <w:p w14:paraId="20D4B708" w14:textId="77777777" w:rsidR="0088603A" w:rsidRPr="00EA5F64" w:rsidRDefault="0088603A" w:rsidP="0088603A">
      <w:pPr>
        <w:suppressAutoHyphens/>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Toda concesión otorgada por cualquier autoridad administrativa nacional, provincial o municipal.</w:t>
      </w:r>
    </w:p>
    <w:p w14:paraId="1B7E64D5" w14:textId="77777777" w:rsidR="0088603A" w:rsidRPr="00EA5F64" w:rsidRDefault="0088603A" w:rsidP="0088603A">
      <w:pPr>
        <w:suppressAutoHyphens/>
        <w:ind w:right="50"/>
        <w:jc w:val="both"/>
        <w:rPr>
          <w:rFonts w:eastAsia="Times New Roman"/>
          <w:spacing w:val="-2"/>
          <w:lang w:val="es-ES" w:eastAsia="es-ES"/>
        </w:rPr>
      </w:pPr>
    </w:p>
    <w:p w14:paraId="5AEEF853"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B: Del </w:t>
      </w:r>
      <w:r>
        <w:rPr>
          <w:rFonts w:eastAsia="Times New Roman"/>
          <w:spacing w:val="-2"/>
          <w:lang w:val="es-ES" w:eastAsia="es-ES"/>
        </w:rPr>
        <w:t>Dos por Ciento (</w:t>
      </w:r>
      <w:r w:rsidRPr="00EA5F64">
        <w:rPr>
          <w:rFonts w:eastAsia="Times New Roman"/>
          <w:spacing w:val="-2"/>
          <w:lang w:val="es-ES" w:eastAsia="es-ES"/>
        </w:rPr>
        <w:t>2%).</w:t>
      </w:r>
    </w:p>
    <w:p w14:paraId="1CB963CB"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La transmisión de dominio de bienes inmuebles adquiridos en remate judicial, debiendo acreditar su pago en sede judicial.</w:t>
      </w:r>
    </w:p>
    <w:p w14:paraId="0F361BD8"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La readquisición del dominio como consecuencia de pactos de retroventa.</w:t>
      </w:r>
    </w:p>
    <w:p w14:paraId="29D6F0AE" w14:textId="77777777" w:rsidR="0088603A" w:rsidRPr="00EA5F64" w:rsidRDefault="0088603A" w:rsidP="0088603A">
      <w:pPr>
        <w:ind w:left="992" w:right="51" w:hanging="992"/>
        <w:jc w:val="both"/>
        <w:rPr>
          <w:rFonts w:eastAsia="Times New Roman"/>
          <w:spacing w:val="-2"/>
          <w:lang w:val="es-ES" w:eastAsia="es-ES"/>
        </w:rPr>
      </w:pPr>
      <w:r w:rsidRPr="00EA5F64">
        <w:rPr>
          <w:rFonts w:eastAsia="Times New Roman"/>
          <w:spacing w:val="-2"/>
          <w:lang w:val="es-ES" w:eastAsia="es-ES"/>
        </w:rPr>
        <w:t>Inciso C:</w:t>
      </w:r>
    </w:p>
    <w:p w14:paraId="35DC1A6E" w14:textId="77777777" w:rsidR="0088603A" w:rsidRDefault="0088603A" w:rsidP="0088603A">
      <w:pPr>
        <w:ind w:left="1418" w:right="51" w:hanging="425"/>
        <w:jc w:val="both"/>
        <w:rPr>
          <w:rFonts w:eastAsia="Times New Roman"/>
          <w:lang w:val="es-ES" w:eastAsia="es-ES"/>
        </w:rPr>
      </w:pPr>
      <w:r w:rsidRPr="00EA5F64">
        <w:rPr>
          <w:rFonts w:eastAsia="Times New Roman"/>
          <w:spacing w:val="-2"/>
          <w:lang w:val="es-ES" w:eastAsia="es-ES"/>
        </w:rPr>
        <w:t xml:space="preserve">1.- </w:t>
      </w:r>
      <w:r w:rsidRPr="00EA5F64">
        <w:rPr>
          <w:rFonts w:eastAsia="Times New Roman"/>
          <w:lang w:val="es-ES" w:eastAsia="es-ES"/>
        </w:rPr>
        <w:t>Todo negocio jurídico sobre transferencias de inmuebles que se instrumente por escritura pública que no esté específicamente gravada con otra alícuota, el impuesto se liqui</w:t>
      </w:r>
      <w:r w:rsidRPr="00EA5F64">
        <w:rPr>
          <w:rFonts w:eastAsia="Times New Roman"/>
          <w:lang w:val="es-ES" w:eastAsia="es-ES"/>
        </w:rPr>
        <w:softHyphen/>
        <w:t>dará conforme a la siguiente escala progresiva de alícuotas y sobre la base del precio convenido o el último avalúo fiscal fijado por la Dirección de Geodesia y Catastro, el que fuera mayor:</w:t>
      </w:r>
    </w:p>
    <w:p w14:paraId="57EEB1EB" w14:textId="77777777" w:rsidR="0088603A" w:rsidRPr="00EA5F64" w:rsidRDefault="0088603A" w:rsidP="0088603A">
      <w:pPr>
        <w:ind w:left="1418" w:right="51" w:hanging="425"/>
        <w:jc w:val="both"/>
        <w:rPr>
          <w:rFonts w:eastAsia="Times New Roman"/>
          <w:lang w:val="es-ES" w:eastAsia="es-ES"/>
        </w:rPr>
      </w:pP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88603A" w:rsidRPr="00011589" w14:paraId="05562044" w14:textId="77777777" w:rsidTr="00DC553B">
        <w:trPr>
          <w:gridBefore w:val="1"/>
          <w:wBefore w:w="25" w:type="dxa"/>
          <w:trHeight w:val="547"/>
          <w:jc w:val="center"/>
        </w:trPr>
        <w:tc>
          <w:tcPr>
            <w:tcW w:w="1337" w:type="dxa"/>
            <w:vAlign w:val="center"/>
          </w:tcPr>
          <w:p w14:paraId="7B2C7AE8" w14:textId="77777777" w:rsidR="0088603A" w:rsidRPr="00011589" w:rsidRDefault="0088603A" w:rsidP="00DC553B">
            <w:pPr>
              <w:jc w:val="center"/>
              <w:rPr>
                <w:rFonts w:eastAsia="Times New Roman"/>
                <w:b/>
                <w:snapToGrid w:val="0"/>
                <w:lang w:val="es-ES" w:eastAsia="es-ES"/>
              </w:rPr>
            </w:pPr>
            <w:r w:rsidRPr="00011589">
              <w:rPr>
                <w:rFonts w:eastAsia="Times New Roman"/>
                <w:b/>
                <w:snapToGrid w:val="0"/>
                <w:lang w:val="es-ES" w:eastAsia="es-ES"/>
              </w:rPr>
              <w:t>Desde $</w:t>
            </w:r>
          </w:p>
        </w:tc>
        <w:tc>
          <w:tcPr>
            <w:tcW w:w="1701" w:type="dxa"/>
            <w:vAlign w:val="center"/>
          </w:tcPr>
          <w:p w14:paraId="7473FDC1" w14:textId="77777777" w:rsidR="0088603A" w:rsidRPr="00011589" w:rsidRDefault="0088603A" w:rsidP="00DC553B">
            <w:pPr>
              <w:jc w:val="center"/>
              <w:rPr>
                <w:rFonts w:eastAsia="Times New Roman"/>
                <w:b/>
                <w:snapToGrid w:val="0"/>
                <w:lang w:val="es-ES" w:eastAsia="es-ES"/>
              </w:rPr>
            </w:pPr>
            <w:r w:rsidRPr="00011589">
              <w:rPr>
                <w:rFonts w:eastAsia="Times New Roman"/>
                <w:b/>
                <w:snapToGrid w:val="0"/>
                <w:lang w:val="es-ES" w:eastAsia="es-ES"/>
              </w:rPr>
              <w:t xml:space="preserve">      Hasta $</w:t>
            </w:r>
          </w:p>
        </w:tc>
        <w:tc>
          <w:tcPr>
            <w:tcW w:w="1583" w:type="dxa"/>
            <w:vAlign w:val="center"/>
          </w:tcPr>
          <w:p w14:paraId="20DACF79" w14:textId="77777777" w:rsidR="0088603A" w:rsidRPr="00011589" w:rsidRDefault="0088603A" w:rsidP="00DC553B">
            <w:pPr>
              <w:ind w:right="-58"/>
              <w:jc w:val="center"/>
              <w:rPr>
                <w:rFonts w:eastAsia="Times New Roman"/>
                <w:b/>
                <w:snapToGrid w:val="0"/>
                <w:lang w:val="es-ES" w:eastAsia="es-ES"/>
              </w:rPr>
            </w:pPr>
            <w:r w:rsidRPr="00011589">
              <w:rPr>
                <w:rFonts w:eastAsia="Times New Roman"/>
                <w:b/>
                <w:snapToGrid w:val="0"/>
                <w:lang w:val="es-ES" w:eastAsia="es-ES"/>
              </w:rPr>
              <w:t>Alícuota en %</w:t>
            </w:r>
          </w:p>
        </w:tc>
      </w:tr>
      <w:tr w:rsidR="0088603A" w:rsidRPr="00EA5F64" w14:paraId="022161D0" w14:textId="77777777" w:rsidTr="00DC553B">
        <w:trPr>
          <w:gridBefore w:val="1"/>
          <w:wBefore w:w="25" w:type="dxa"/>
          <w:trHeight w:val="302"/>
          <w:jc w:val="center"/>
        </w:trPr>
        <w:tc>
          <w:tcPr>
            <w:tcW w:w="1337" w:type="dxa"/>
          </w:tcPr>
          <w:p w14:paraId="542072DF"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 xml:space="preserve">         0,00</w:t>
            </w:r>
          </w:p>
        </w:tc>
        <w:tc>
          <w:tcPr>
            <w:tcW w:w="1701" w:type="dxa"/>
          </w:tcPr>
          <w:p w14:paraId="7BE3A841"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10.000,00</w:t>
            </w:r>
          </w:p>
        </w:tc>
        <w:tc>
          <w:tcPr>
            <w:tcW w:w="1583" w:type="dxa"/>
          </w:tcPr>
          <w:p w14:paraId="67BABE3F"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0,10</w:t>
            </w:r>
          </w:p>
        </w:tc>
      </w:tr>
      <w:tr w:rsidR="0088603A" w:rsidRPr="00EA5F64" w14:paraId="13F454FB" w14:textId="77777777" w:rsidTr="00DC553B">
        <w:trPr>
          <w:gridBefore w:val="1"/>
          <w:wBefore w:w="25" w:type="dxa"/>
          <w:trHeight w:val="302"/>
          <w:jc w:val="center"/>
        </w:trPr>
        <w:tc>
          <w:tcPr>
            <w:tcW w:w="1337" w:type="dxa"/>
          </w:tcPr>
          <w:p w14:paraId="55B223C1"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10.000,01</w:t>
            </w:r>
          </w:p>
        </w:tc>
        <w:tc>
          <w:tcPr>
            <w:tcW w:w="1701" w:type="dxa"/>
          </w:tcPr>
          <w:p w14:paraId="2E128FFD"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20.000,00</w:t>
            </w:r>
          </w:p>
        </w:tc>
        <w:tc>
          <w:tcPr>
            <w:tcW w:w="1583" w:type="dxa"/>
          </w:tcPr>
          <w:p w14:paraId="192AA478"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0,10</w:t>
            </w:r>
          </w:p>
        </w:tc>
      </w:tr>
      <w:tr w:rsidR="0088603A" w:rsidRPr="00EA5F64" w14:paraId="7D245F94" w14:textId="77777777" w:rsidTr="00DC553B">
        <w:trPr>
          <w:gridBefore w:val="1"/>
          <w:wBefore w:w="25" w:type="dxa"/>
          <w:trHeight w:val="302"/>
          <w:jc w:val="center"/>
        </w:trPr>
        <w:tc>
          <w:tcPr>
            <w:tcW w:w="1337" w:type="dxa"/>
          </w:tcPr>
          <w:p w14:paraId="1F6CDC4E"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20.000,01</w:t>
            </w:r>
          </w:p>
        </w:tc>
        <w:tc>
          <w:tcPr>
            <w:tcW w:w="1701" w:type="dxa"/>
          </w:tcPr>
          <w:p w14:paraId="2E4C5BE0"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30.000,00</w:t>
            </w:r>
          </w:p>
        </w:tc>
        <w:tc>
          <w:tcPr>
            <w:tcW w:w="1583" w:type="dxa"/>
          </w:tcPr>
          <w:p w14:paraId="426D7B6A"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0,11</w:t>
            </w:r>
          </w:p>
        </w:tc>
      </w:tr>
      <w:tr w:rsidR="0088603A" w:rsidRPr="00EA5F64" w14:paraId="3F85F630" w14:textId="77777777" w:rsidTr="00DC553B">
        <w:trPr>
          <w:gridBefore w:val="1"/>
          <w:wBefore w:w="25" w:type="dxa"/>
          <w:trHeight w:val="302"/>
          <w:jc w:val="center"/>
        </w:trPr>
        <w:tc>
          <w:tcPr>
            <w:tcW w:w="1337" w:type="dxa"/>
          </w:tcPr>
          <w:p w14:paraId="7773BB4E"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30.000,01</w:t>
            </w:r>
          </w:p>
        </w:tc>
        <w:tc>
          <w:tcPr>
            <w:tcW w:w="1701" w:type="dxa"/>
          </w:tcPr>
          <w:p w14:paraId="2DE599FF"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40.000,00</w:t>
            </w:r>
          </w:p>
        </w:tc>
        <w:tc>
          <w:tcPr>
            <w:tcW w:w="1583" w:type="dxa"/>
          </w:tcPr>
          <w:p w14:paraId="5C518C73"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0,12</w:t>
            </w:r>
          </w:p>
        </w:tc>
      </w:tr>
      <w:tr w:rsidR="0088603A" w:rsidRPr="00EA5F64" w14:paraId="47F87433" w14:textId="77777777" w:rsidTr="00DC553B">
        <w:trPr>
          <w:gridBefore w:val="1"/>
          <w:wBefore w:w="25" w:type="dxa"/>
          <w:trHeight w:val="350"/>
          <w:jc w:val="center"/>
        </w:trPr>
        <w:tc>
          <w:tcPr>
            <w:tcW w:w="1337" w:type="dxa"/>
          </w:tcPr>
          <w:p w14:paraId="1142642F"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40.000,01</w:t>
            </w:r>
          </w:p>
        </w:tc>
        <w:tc>
          <w:tcPr>
            <w:tcW w:w="1701" w:type="dxa"/>
          </w:tcPr>
          <w:p w14:paraId="3B0A2342"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50.000,00</w:t>
            </w:r>
          </w:p>
        </w:tc>
        <w:tc>
          <w:tcPr>
            <w:tcW w:w="1583" w:type="dxa"/>
          </w:tcPr>
          <w:p w14:paraId="0EF7800F"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0,17</w:t>
            </w:r>
          </w:p>
        </w:tc>
      </w:tr>
      <w:tr w:rsidR="0088603A" w:rsidRPr="00EA5F64" w14:paraId="5535CA88" w14:textId="77777777" w:rsidTr="00DC553B">
        <w:trPr>
          <w:gridBefore w:val="1"/>
          <w:wBefore w:w="25" w:type="dxa"/>
          <w:trHeight w:val="350"/>
          <w:jc w:val="center"/>
        </w:trPr>
        <w:tc>
          <w:tcPr>
            <w:tcW w:w="1337" w:type="dxa"/>
          </w:tcPr>
          <w:p w14:paraId="218E9D93"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50.000,01</w:t>
            </w:r>
          </w:p>
        </w:tc>
        <w:tc>
          <w:tcPr>
            <w:tcW w:w="1701" w:type="dxa"/>
          </w:tcPr>
          <w:p w14:paraId="773FCA18"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60.000,00</w:t>
            </w:r>
          </w:p>
        </w:tc>
        <w:tc>
          <w:tcPr>
            <w:tcW w:w="1583" w:type="dxa"/>
          </w:tcPr>
          <w:p w14:paraId="6538F5AD"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0,23</w:t>
            </w:r>
          </w:p>
        </w:tc>
      </w:tr>
      <w:tr w:rsidR="0088603A" w:rsidRPr="00EA5F64" w14:paraId="1E741D69" w14:textId="77777777" w:rsidTr="00DC553B">
        <w:trPr>
          <w:gridBefore w:val="1"/>
          <w:wBefore w:w="25" w:type="dxa"/>
          <w:trHeight w:val="350"/>
          <w:jc w:val="center"/>
        </w:trPr>
        <w:tc>
          <w:tcPr>
            <w:tcW w:w="1337" w:type="dxa"/>
          </w:tcPr>
          <w:p w14:paraId="0BA7B7B3"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60.000,01</w:t>
            </w:r>
          </w:p>
        </w:tc>
        <w:tc>
          <w:tcPr>
            <w:tcW w:w="1701" w:type="dxa"/>
          </w:tcPr>
          <w:p w14:paraId="3C3EFDE8"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70.000,00</w:t>
            </w:r>
          </w:p>
        </w:tc>
        <w:tc>
          <w:tcPr>
            <w:tcW w:w="1583" w:type="dxa"/>
          </w:tcPr>
          <w:p w14:paraId="579F89BE"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0,42</w:t>
            </w:r>
          </w:p>
        </w:tc>
      </w:tr>
      <w:tr w:rsidR="0088603A" w:rsidRPr="00EA5F64" w14:paraId="3F53F694" w14:textId="77777777" w:rsidTr="00DC553B">
        <w:trPr>
          <w:trHeight w:val="302"/>
          <w:jc w:val="center"/>
        </w:trPr>
        <w:tc>
          <w:tcPr>
            <w:tcW w:w="1362" w:type="dxa"/>
            <w:gridSpan w:val="2"/>
          </w:tcPr>
          <w:p w14:paraId="67990163"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lastRenderedPageBreak/>
              <w:t>70.000,01</w:t>
            </w:r>
          </w:p>
        </w:tc>
        <w:tc>
          <w:tcPr>
            <w:tcW w:w="1701" w:type="dxa"/>
          </w:tcPr>
          <w:p w14:paraId="73D70E4D"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80.000,00</w:t>
            </w:r>
          </w:p>
        </w:tc>
        <w:tc>
          <w:tcPr>
            <w:tcW w:w="1583" w:type="dxa"/>
          </w:tcPr>
          <w:p w14:paraId="1C4C89EC"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0,48</w:t>
            </w:r>
          </w:p>
        </w:tc>
      </w:tr>
      <w:tr w:rsidR="0088603A" w:rsidRPr="00EA5F64" w14:paraId="30215A31" w14:textId="77777777" w:rsidTr="00DC553B">
        <w:trPr>
          <w:gridBefore w:val="1"/>
          <w:wBefore w:w="25" w:type="dxa"/>
          <w:trHeight w:val="302"/>
          <w:jc w:val="center"/>
        </w:trPr>
        <w:tc>
          <w:tcPr>
            <w:tcW w:w="1337" w:type="dxa"/>
          </w:tcPr>
          <w:p w14:paraId="13276F6C"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80.000,01</w:t>
            </w:r>
          </w:p>
        </w:tc>
        <w:tc>
          <w:tcPr>
            <w:tcW w:w="1701" w:type="dxa"/>
          </w:tcPr>
          <w:p w14:paraId="6AEA4C09"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90.000,00</w:t>
            </w:r>
          </w:p>
        </w:tc>
        <w:tc>
          <w:tcPr>
            <w:tcW w:w="1583" w:type="dxa"/>
          </w:tcPr>
          <w:p w14:paraId="3973F240"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0,88</w:t>
            </w:r>
          </w:p>
        </w:tc>
      </w:tr>
      <w:tr w:rsidR="0088603A" w:rsidRPr="00EA5F64" w14:paraId="1E0BD50D" w14:textId="77777777" w:rsidTr="00DC553B">
        <w:trPr>
          <w:gridBefore w:val="1"/>
          <w:wBefore w:w="25" w:type="dxa"/>
          <w:trHeight w:val="302"/>
          <w:jc w:val="center"/>
        </w:trPr>
        <w:tc>
          <w:tcPr>
            <w:tcW w:w="1337" w:type="dxa"/>
          </w:tcPr>
          <w:p w14:paraId="0A8DD495"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90.000,01</w:t>
            </w:r>
          </w:p>
        </w:tc>
        <w:tc>
          <w:tcPr>
            <w:tcW w:w="1701" w:type="dxa"/>
          </w:tcPr>
          <w:p w14:paraId="7E21163E"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100.000,00</w:t>
            </w:r>
          </w:p>
        </w:tc>
        <w:tc>
          <w:tcPr>
            <w:tcW w:w="1583" w:type="dxa"/>
          </w:tcPr>
          <w:p w14:paraId="565F389D"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0,94</w:t>
            </w:r>
          </w:p>
        </w:tc>
      </w:tr>
      <w:tr w:rsidR="0088603A" w:rsidRPr="00EA5F64" w14:paraId="2784B051" w14:textId="77777777" w:rsidTr="00DC553B">
        <w:trPr>
          <w:gridBefore w:val="1"/>
          <w:wBefore w:w="25" w:type="dxa"/>
          <w:trHeight w:val="302"/>
          <w:jc w:val="center"/>
        </w:trPr>
        <w:tc>
          <w:tcPr>
            <w:tcW w:w="1337" w:type="dxa"/>
          </w:tcPr>
          <w:p w14:paraId="46F90A6C"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100.000,01</w:t>
            </w:r>
          </w:p>
        </w:tc>
        <w:tc>
          <w:tcPr>
            <w:tcW w:w="1701" w:type="dxa"/>
          </w:tcPr>
          <w:p w14:paraId="5B119BA3"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en adelante</w:t>
            </w:r>
          </w:p>
        </w:tc>
        <w:tc>
          <w:tcPr>
            <w:tcW w:w="1583" w:type="dxa"/>
          </w:tcPr>
          <w:p w14:paraId="4D8CA437"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1,22</w:t>
            </w:r>
          </w:p>
        </w:tc>
      </w:tr>
      <w:tr w:rsidR="0088603A" w:rsidRPr="00EA5F64" w14:paraId="65B88D48" w14:textId="77777777" w:rsidTr="00DC553B">
        <w:trPr>
          <w:gridBefore w:val="1"/>
          <w:wBefore w:w="25" w:type="dxa"/>
          <w:trHeight w:val="302"/>
          <w:jc w:val="center"/>
        </w:trPr>
        <w:tc>
          <w:tcPr>
            <w:tcW w:w="1337" w:type="dxa"/>
          </w:tcPr>
          <w:p w14:paraId="286CE134" w14:textId="77777777" w:rsidR="0088603A" w:rsidRPr="00EA5F64" w:rsidRDefault="0088603A" w:rsidP="00DC553B">
            <w:pPr>
              <w:jc w:val="right"/>
              <w:rPr>
                <w:rFonts w:eastAsia="Times New Roman"/>
                <w:snapToGrid w:val="0"/>
                <w:lang w:val="es-ES" w:eastAsia="es-ES"/>
              </w:rPr>
            </w:pPr>
          </w:p>
        </w:tc>
        <w:tc>
          <w:tcPr>
            <w:tcW w:w="1701" w:type="dxa"/>
          </w:tcPr>
          <w:p w14:paraId="74085032" w14:textId="77777777" w:rsidR="0088603A" w:rsidRPr="00EA5F64" w:rsidRDefault="0088603A" w:rsidP="00DC553B">
            <w:pPr>
              <w:jc w:val="right"/>
              <w:rPr>
                <w:rFonts w:eastAsia="Times New Roman"/>
                <w:snapToGrid w:val="0"/>
                <w:lang w:val="es-ES" w:eastAsia="es-ES"/>
              </w:rPr>
            </w:pPr>
          </w:p>
        </w:tc>
        <w:tc>
          <w:tcPr>
            <w:tcW w:w="1583" w:type="dxa"/>
          </w:tcPr>
          <w:p w14:paraId="7DF972DD" w14:textId="77777777" w:rsidR="0088603A" w:rsidRPr="00EA5F64" w:rsidRDefault="0088603A" w:rsidP="00DC553B">
            <w:pPr>
              <w:jc w:val="center"/>
              <w:rPr>
                <w:rFonts w:eastAsia="Times New Roman"/>
                <w:snapToGrid w:val="0"/>
                <w:lang w:val="es-ES" w:eastAsia="es-ES"/>
              </w:rPr>
            </w:pPr>
          </w:p>
        </w:tc>
      </w:tr>
    </w:tbl>
    <w:p w14:paraId="7410ECE1"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w:t>
      </w:r>
      <w:r w:rsidRPr="00EA5F64">
        <w:rPr>
          <w:rFonts w:eastAsia="Times New Roman"/>
          <w:bCs/>
          <w:spacing w:val="-2"/>
          <w:lang w:val="es-ES" w:eastAsia="es-ES"/>
        </w:rPr>
        <w:t>D</w:t>
      </w:r>
      <w:r w:rsidRPr="00EA5F64">
        <w:rPr>
          <w:rFonts w:eastAsia="Times New Roman"/>
          <w:spacing w:val="-2"/>
          <w:lang w:val="es-ES" w:eastAsia="es-ES"/>
        </w:rPr>
        <w:t>: Del Uno con Treinta y Un centésimos por Ciento (1,31%).</w:t>
      </w:r>
    </w:p>
    <w:p w14:paraId="485C58E4"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Cesión de cuotas de capital, acciones y otras participaciones sociales, cuando no estén encuad</w:t>
      </w:r>
      <w:r>
        <w:rPr>
          <w:rFonts w:eastAsia="Times New Roman"/>
          <w:spacing w:val="-2"/>
          <w:lang w:val="es-ES" w:eastAsia="es-ES"/>
        </w:rPr>
        <w:t>radas en el último párrafo del a</w:t>
      </w:r>
      <w:r w:rsidRPr="00EA5F64">
        <w:rPr>
          <w:rFonts w:eastAsia="Times New Roman"/>
          <w:spacing w:val="-2"/>
          <w:lang w:val="es-ES" w:eastAsia="es-ES"/>
        </w:rPr>
        <w:t>rtículo 203, de La Ley Nº 151-I.</w:t>
      </w:r>
    </w:p>
    <w:p w14:paraId="19CB0510" w14:textId="3F8C55F2" w:rsidR="0088603A" w:rsidRPr="00EA5F64" w:rsidRDefault="0088603A" w:rsidP="0088603A">
      <w:pPr>
        <w:tabs>
          <w:tab w:val="left" w:pos="0"/>
          <w:tab w:val="left" w:pos="2160"/>
          <w:tab w:val="left" w:pos="2880"/>
          <w:tab w:val="left" w:pos="3600"/>
          <w:tab w:val="left" w:pos="4320"/>
          <w:tab w:val="left" w:pos="5040"/>
          <w:tab w:val="left" w:pos="5760"/>
          <w:tab w:val="left" w:pos="6480"/>
          <w:tab w:val="left" w:pos="7200"/>
          <w:tab w:val="left" w:pos="7920"/>
        </w:tabs>
        <w:suppressAutoHyphens/>
        <w:ind w:left="1418" w:right="50" w:hanging="425"/>
        <w:jc w:val="both"/>
        <w:rPr>
          <w:rFonts w:eastAsia="Times New Roman"/>
          <w:strike/>
          <w:spacing w:val="-2"/>
          <w:lang w:val="es-ES" w:eastAsia="es-ES"/>
        </w:rPr>
      </w:pPr>
      <w:r w:rsidRPr="00222F8D">
        <w:rPr>
          <w:rFonts w:eastAsia="Times New Roman"/>
          <w:lang w:val="es-ES" w:eastAsia="es-ES"/>
        </w:rPr>
        <w:t>2.-</w:t>
      </w:r>
      <w:r w:rsidRPr="00222F8D">
        <w:rPr>
          <w:rFonts w:eastAsia="Times New Roman"/>
          <w:lang w:val="es-ES" w:eastAsia="es-ES"/>
        </w:rPr>
        <w:tab/>
        <w:t>La cesión de derechos y acciones</w:t>
      </w:r>
      <w:r w:rsidR="00844A86">
        <w:rPr>
          <w:rFonts w:eastAsia="Times New Roman"/>
          <w:lang w:val="es-ES" w:eastAsia="es-ES"/>
        </w:rPr>
        <w:t>.</w:t>
      </w:r>
      <w:r w:rsidRPr="00EA5F64">
        <w:rPr>
          <w:rFonts w:eastAsia="Times New Roman"/>
          <w:lang w:val="es-ES" w:eastAsia="es-ES"/>
        </w:rPr>
        <w:t xml:space="preserve"> </w:t>
      </w:r>
    </w:p>
    <w:p w14:paraId="1C8DEF50"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Las prendas, uso y habitación, declaración o constitución de derechos de usufructo, anticresis y servidumbre.</w:t>
      </w:r>
    </w:p>
    <w:p w14:paraId="0C2281E5"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4.-</w:t>
      </w:r>
      <w:r w:rsidRPr="00EA5F64">
        <w:rPr>
          <w:rFonts w:eastAsia="Times New Roman"/>
          <w:spacing w:val="-2"/>
          <w:lang w:val="es-ES" w:eastAsia="es-ES"/>
        </w:rPr>
        <w:tab/>
        <w:t>Contrato de Seguro, sobre el monto del premio.</w:t>
      </w:r>
    </w:p>
    <w:p w14:paraId="22DDD9A7" w14:textId="77777777" w:rsidR="0088603A" w:rsidRPr="00EA5F64" w:rsidRDefault="0088603A" w:rsidP="0088603A">
      <w:pPr>
        <w:ind w:left="1418" w:hanging="425"/>
        <w:jc w:val="both"/>
        <w:rPr>
          <w:rFonts w:eastAsia="Times New Roman"/>
          <w:lang w:val="es-ES" w:eastAsia="es-ES"/>
        </w:rPr>
      </w:pPr>
      <w:r w:rsidRPr="00EA5F64">
        <w:rPr>
          <w:rFonts w:eastAsia="Times New Roman"/>
          <w:lang w:val="es-ES" w:eastAsia="es-ES"/>
        </w:rPr>
        <w:t>5.-</w:t>
      </w:r>
      <w:r w:rsidRPr="00EA5F64">
        <w:rPr>
          <w:rFonts w:eastAsia="Times New Roman"/>
          <w:lang w:val="es-ES" w:eastAsia="es-ES"/>
        </w:rPr>
        <w:tab/>
        <w:t>En las protocolizaciones de títulos de inmuebles adquiridos en juicio.</w:t>
      </w:r>
    </w:p>
    <w:p w14:paraId="33F39CA2" w14:textId="77777777" w:rsidR="0088603A" w:rsidRPr="00EA5F64" w:rsidRDefault="0088603A" w:rsidP="0088603A">
      <w:pPr>
        <w:suppressAutoHyphens/>
        <w:ind w:left="1418" w:right="50" w:hanging="425"/>
        <w:jc w:val="both"/>
        <w:rPr>
          <w:rFonts w:eastAsia="Times New Roman"/>
          <w:spacing w:val="-2"/>
          <w:lang w:val="es-ES" w:eastAsia="es-ES"/>
        </w:rPr>
      </w:pPr>
      <w:r w:rsidRPr="00EA5F64">
        <w:rPr>
          <w:rFonts w:eastAsia="Times New Roman"/>
          <w:spacing w:val="-2"/>
          <w:lang w:val="es-ES" w:eastAsia="es-ES"/>
        </w:rPr>
        <w:t>6.-</w:t>
      </w:r>
      <w:r w:rsidRPr="00EA5F64">
        <w:rPr>
          <w:rFonts w:eastAsia="Times New Roman"/>
          <w:spacing w:val="-2"/>
          <w:lang w:val="es-ES" w:eastAsia="es-ES"/>
        </w:rPr>
        <w:tab/>
        <w:t>Transferencia de fondos de comercio, transmisión de establecimien</w:t>
      </w:r>
      <w:r>
        <w:rPr>
          <w:rFonts w:eastAsia="Times New Roman"/>
          <w:spacing w:val="-2"/>
          <w:lang w:val="es-ES" w:eastAsia="es-ES"/>
        </w:rPr>
        <w:t xml:space="preserve">tos comerciales, industriales </w:t>
      </w:r>
      <w:r w:rsidRPr="00EA5F64">
        <w:rPr>
          <w:rFonts w:eastAsia="Times New Roman"/>
          <w:spacing w:val="-2"/>
          <w:lang w:val="es-ES" w:eastAsia="es-ES"/>
        </w:rPr>
        <w:t>o agrícola-ganaderos, cuando no estén encuad</w:t>
      </w:r>
      <w:r>
        <w:rPr>
          <w:rFonts w:eastAsia="Times New Roman"/>
          <w:spacing w:val="-2"/>
          <w:lang w:val="es-ES" w:eastAsia="es-ES"/>
        </w:rPr>
        <w:t>radas en el último párrafo del a</w:t>
      </w:r>
      <w:r w:rsidRPr="00EA5F64">
        <w:rPr>
          <w:rFonts w:eastAsia="Times New Roman"/>
          <w:spacing w:val="-2"/>
          <w:lang w:val="es-ES" w:eastAsia="es-ES"/>
        </w:rPr>
        <w:t>rtículo 203, de La Ley Nº 151-I.</w:t>
      </w:r>
    </w:p>
    <w:p w14:paraId="23CCB8D6" w14:textId="77777777" w:rsidR="0088603A" w:rsidRPr="00EA5F64" w:rsidRDefault="0088603A" w:rsidP="0088603A">
      <w:pPr>
        <w:ind w:left="1418" w:hanging="425"/>
        <w:jc w:val="both"/>
        <w:rPr>
          <w:rFonts w:eastAsia="Times New Roman"/>
          <w:lang w:val="es-ES" w:eastAsia="es-ES"/>
        </w:rPr>
      </w:pPr>
      <w:r w:rsidRPr="00EA5F64">
        <w:rPr>
          <w:rFonts w:eastAsia="Times New Roman"/>
          <w:lang w:val="es-ES" w:eastAsia="es-ES"/>
        </w:rPr>
        <w:t>7.-</w:t>
      </w:r>
      <w:r w:rsidRPr="00EA5F64">
        <w:rPr>
          <w:rFonts w:eastAsia="Times New Roman"/>
          <w:lang w:val="es-ES" w:eastAsia="es-ES"/>
        </w:rPr>
        <w:tab/>
        <w:t>Por la constitución de fideicomisos, sobre la retribución pactada a favor del fiduciario multiplicada por el tiempo total estipulado.</w:t>
      </w:r>
    </w:p>
    <w:p w14:paraId="7FDBB63E" w14:textId="77777777" w:rsidR="0088603A" w:rsidRPr="00EA5F64" w:rsidRDefault="0088603A" w:rsidP="0088603A">
      <w:pPr>
        <w:ind w:left="1418" w:hanging="425"/>
        <w:jc w:val="both"/>
        <w:rPr>
          <w:rFonts w:eastAsia="Times New Roman"/>
          <w:lang w:val="es-ES" w:eastAsia="es-ES"/>
        </w:rPr>
      </w:pPr>
    </w:p>
    <w:p w14:paraId="2AEB53D3" w14:textId="77777777" w:rsidR="0088603A" w:rsidRPr="00EA5F64" w:rsidRDefault="0088603A" w:rsidP="0088603A">
      <w:pPr>
        <w:suppressAutoHyphens/>
        <w:ind w:left="993" w:right="50" w:hanging="993"/>
        <w:jc w:val="both"/>
        <w:rPr>
          <w:rFonts w:eastAsia="Times New Roman"/>
          <w:spacing w:val="-2"/>
          <w:lang w:val="es-ES" w:eastAsia="es-ES"/>
        </w:rPr>
      </w:pPr>
      <w:r w:rsidRPr="00EA5F64">
        <w:rPr>
          <w:rFonts w:eastAsia="Times New Roman"/>
          <w:spacing w:val="-2"/>
          <w:lang w:val="es-ES" w:eastAsia="es-ES"/>
        </w:rPr>
        <w:t xml:space="preserve">Inciso </w:t>
      </w:r>
      <w:r w:rsidRPr="00EA5F64">
        <w:rPr>
          <w:rFonts w:eastAsia="Times New Roman"/>
          <w:bCs/>
          <w:spacing w:val="-2"/>
          <w:lang w:val="es-ES" w:eastAsia="es-ES"/>
        </w:rPr>
        <w:t>E</w:t>
      </w:r>
      <w:r w:rsidRPr="00EA5F64">
        <w:rPr>
          <w:rFonts w:eastAsia="Times New Roman"/>
          <w:spacing w:val="-2"/>
          <w:lang w:val="es-ES" w:eastAsia="es-ES"/>
        </w:rPr>
        <w:t>: La constitución, prórroga y ampliación de hipotecas tributarán conforme a la siguiente escala:</w:t>
      </w:r>
    </w:p>
    <w:p w14:paraId="20FB7D54" w14:textId="77777777" w:rsidR="0088603A" w:rsidRPr="00EA5F64" w:rsidRDefault="0088603A" w:rsidP="0088603A">
      <w:pPr>
        <w:suppressAutoHyphens/>
        <w:ind w:left="993" w:right="50" w:hanging="993"/>
        <w:jc w:val="both"/>
        <w:rPr>
          <w:rFonts w:eastAsia="Times New Roman"/>
          <w:spacing w:val="-2"/>
          <w:lang w:val="es-ES" w:eastAsia="es-ES"/>
        </w:rPr>
      </w:pPr>
    </w:p>
    <w:tbl>
      <w:tblPr>
        <w:tblW w:w="4621" w:type="dxa"/>
        <w:jc w:val="center"/>
        <w:tblCellMar>
          <w:left w:w="30" w:type="dxa"/>
          <w:right w:w="30" w:type="dxa"/>
        </w:tblCellMar>
        <w:tblLook w:val="0000" w:firstRow="0" w:lastRow="0" w:firstColumn="0" w:lastColumn="0" w:noHBand="0" w:noVBand="0"/>
      </w:tblPr>
      <w:tblGrid>
        <w:gridCol w:w="1337"/>
        <w:gridCol w:w="1701"/>
        <w:gridCol w:w="1583"/>
      </w:tblGrid>
      <w:tr w:rsidR="0088603A" w:rsidRPr="00EA5F64" w14:paraId="7B30762C" w14:textId="77777777" w:rsidTr="00DC553B">
        <w:trPr>
          <w:trHeight w:val="547"/>
          <w:jc w:val="center"/>
        </w:trPr>
        <w:tc>
          <w:tcPr>
            <w:tcW w:w="1337" w:type="dxa"/>
            <w:vAlign w:val="center"/>
          </w:tcPr>
          <w:p w14:paraId="6B03B16A" w14:textId="77777777" w:rsidR="0088603A" w:rsidRPr="001A1382" w:rsidRDefault="0088603A" w:rsidP="00DC553B">
            <w:pPr>
              <w:jc w:val="center"/>
              <w:rPr>
                <w:rFonts w:eastAsia="Times New Roman"/>
                <w:b/>
                <w:snapToGrid w:val="0"/>
                <w:lang w:val="es-ES" w:eastAsia="es-ES"/>
              </w:rPr>
            </w:pPr>
            <w:r w:rsidRPr="001A1382">
              <w:rPr>
                <w:rFonts w:eastAsia="Times New Roman"/>
                <w:b/>
                <w:snapToGrid w:val="0"/>
                <w:lang w:val="es-ES" w:eastAsia="es-ES"/>
              </w:rPr>
              <w:t>Desde $</w:t>
            </w:r>
          </w:p>
        </w:tc>
        <w:tc>
          <w:tcPr>
            <w:tcW w:w="1701" w:type="dxa"/>
            <w:vAlign w:val="center"/>
          </w:tcPr>
          <w:p w14:paraId="07BA2EAA" w14:textId="77777777" w:rsidR="0088603A" w:rsidRPr="001A1382" w:rsidRDefault="0088603A" w:rsidP="00DC553B">
            <w:pPr>
              <w:jc w:val="center"/>
              <w:rPr>
                <w:rFonts w:eastAsia="Times New Roman"/>
                <w:b/>
                <w:snapToGrid w:val="0"/>
                <w:lang w:val="es-ES" w:eastAsia="es-ES"/>
              </w:rPr>
            </w:pPr>
            <w:r w:rsidRPr="001A1382">
              <w:rPr>
                <w:rFonts w:eastAsia="Times New Roman"/>
                <w:b/>
                <w:snapToGrid w:val="0"/>
                <w:lang w:val="es-ES" w:eastAsia="es-ES"/>
              </w:rPr>
              <w:t>Hasta $</w:t>
            </w:r>
          </w:p>
        </w:tc>
        <w:tc>
          <w:tcPr>
            <w:tcW w:w="1583" w:type="dxa"/>
            <w:vAlign w:val="center"/>
          </w:tcPr>
          <w:p w14:paraId="0C9CECAE" w14:textId="77777777" w:rsidR="0088603A" w:rsidRPr="001A1382" w:rsidRDefault="0088603A" w:rsidP="00DC553B">
            <w:pPr>
              <w:ind w:right="-88"/>
              <w:jc w:val="center"/>
              <w:rPr>
                <w:rFonts w:eastAsia="Times New Roman"/>
                <w:b/>
                <w:snapToGrid w:val="0"/>
                <w:lang w:val="es-ES" w:eastAsia="es-ES"/>
              </w:rPr>
            </w:pPr>
            <w:r w:rsidRPr="001A1382">
              <w:rPr>
                <w:rFonts w:eastAsia="Times New Roman"/>
                <w:b/>
                <w:snapToGrid w:val="0"/>
                <w:lang w:val="es-ES" w:eastAsia="es-ES"/>
              </w:rPr>
              <w:t>Alícuota en %</w:t>
            </w:r>
          </w:p>
        </w:tc>
      </w:tr>
      <w:tr w:rsidR="0088603A" w:rsidRPr="00EA5F64" w14:paraId="00DDBBA8" w14:textId="77777777" w:rsidTr="00DC553B">
        <w:trPr>
          <w:trHeight w:val="302"/>
          <w:jc w:val="center"/>
        </w:trPr>
        <w:tc>
          <w:tcPr>
            <w:tcW w:w="1337" w:type="dxa"/>
          </w:tcPr>
          <w:p w14:paraId="0D326136"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 xml:space="preserve">         0,00</w:t>
            </w:r>
          </w:p>
        </w:tc>
        <w:tc>
          <w:tcPr>
            <w:tcW w:w="1701" w:type="dxa"/>
          </w:tcPr>
          <w:p w14:paraId="60C80565"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10.000,00</w:t>
            </w:r>
          </w:p>
        </w:tc>
        <w:tc>
          <w:tcPr>
            <w:tcW w:w="1583" w:type="dxa"/>
          </w:tcPr>
          <w:p w14:paraId="7483D70B"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0,09</w:t>
            </w:r>
          </w:p>
        </w:tc>
      </w:tr>
      <w:tr w:rsidR="0088603A" w:rsidRPr="00EA5F64" w14:paraId="30806972" w14:textId="77777777" w:rsidTr="00DC553B">
        <w:trPr>
          <w:trHeight w:val="302"/>
          <w:jc w:val="center"/>
        </w:trPr>
        <w:tc>
          <w:tcPr>
            <w:tcW w:w="1337" w:type="dxa"/>
          </w:tcPr>
          <w:p w14:paraId="5574DCD8"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10.000,01</w:t>
            </w:r>
          </w:p>
        </w:tc>
        <w:tc>
          <w:tcPr>
            <w:tcW w:w="1701" w:type="dxa"/>
          </w:tcPr>
          <w:p w14:paraId="7F4928E0"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20.000,00</w:t>
            </w:r>
          </w:p>
        </w:tc>
        <w:tc>
          <w:tcPr>
            <w:tcW w:w="1583" w:type="dxa"/>
          </w:tcPr>
          <w:p w14:paraId="34B21FF2"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0,10</w:t>
            </w:r>
          </w:p>
        </w:tc>
      </w:tr>
      <w:tr w:rsidR="0088603A" w:rsidRPr="00EA5F64" w14:paraId="71928A11" w14:textId="77777777" w:rsidTr="00DC553B">
        <w:trPr>
          <w:trHeight w:val="302"/>
          <w:jc w:val="center"/>
        </w:trPr>
        <w:tc>
          <w:tcPr>
            <w:tcW w:w="1337" w:type="dxa"/>
          </w:tcPr>
          <w:p w14:paraId="495A0EC8"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20.000,01</w:t>
            </w:r>
          </w:p>
        </w:tc>
        <w:tc>
          <w:tcPr>
            <w:tcW w:w="1701" w:type="dxa"/>
          </w:tcPr>
          <w:p w14:paraId="1EF5FCBA"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30.000,00</w:t>
            </w:r>
          </w:p>
        </w:tc>
        <w:tc>
          <w:tcPr>
            <w:tcW w:w="1583" w:type="dxa"/>
          </w:tcPr>
          <w:p w14:paraId="5DED3EE4"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0,10</w:t>
            </w:r>
          </w:p>
        </w:tc>
      </w:tr>
      <w:tr w:rsidR="0088603A" w:rsidRPr="00EA5F64" w14:paraId="29286A22" w14:textId="77777777" w:rsidTr="00DC553B">
        <w:trPr>
          <w:trHeight w:val="302"/>
          <w:jc w:val="center"/>
        </w:trPr>
        <w:tc>
          <w:tcPr>
            <w:tcW w:w="1337" w:type="dxa"/>
          </w:tcPr>
          <w:p w14:paraId="1DC794D4"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30.000,01</w:t>
            </w:r>
          </w:p>
        </w:tc>
        <w:tc>
          <w:tcPr>
            <w:tcW w:w="1701" w:type="dxa"/>
          </w:tcPr>
          <w:p w14:paraId="0CA55D2A"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40.000,00</w:t>
            </w:r>
          </w:p>
        </w:tc>
        <w:tc>
          <w:tcPr>
            <w:tcW w:w="1583" w:type="dxa"/>
          </w:tcPr>
          <w:p w14:paraId="3EF3C70F"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0,11</w:t>
            </w:r>
          </w:p>
        </w:tc>
      </w:tr>
      <w:tr w:rsidR="0088603A" w:rsidRPr="00EA5F64" w14:paraId="1DE993E5" w14:textId="77777777" w:rsidTr="00DC553B">
        <w:trPr>
          <w:trHeight w:val="350"/>
          <w:jc w:val="center"/>
        </w:trPr>
        <w:tc>
          <w:tcPr>
            <w:tcW w:w="1337" w:type="dxa"/>
          </w:tcPr>
          <w:p w14:paraId="0E7C7278"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40.000,01</w:t>
            </w:r>
          </w:p>
        </w:tc>
        <w:tc>
          <w:tcPr>
            <w:tcW w:w="1701" w:type="dxa"/>
          </w:tcPr>
          <w:p w14:paraId="57403072"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50.000,00</w:t>
            </w:r>
          </w:p>
        </w:tc>
        <w:tc>
          <w:tcPr>
            <w:tcW w:w="1583" w:type="dxa"/>
          </w:tcPr>
          <w:p w14:paraId="548F70DC"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0,16</w:t>
            </w:r>
          </w:p>
        </w:tc>
      </w:tr>
      <w:tr w:rsidR="0088603A" w:rsidRPr="00EA5F64" w14:paraId="25184B32" w14:textId="77777777" w:rsidTr="00DC553B">
        <w:trPr>
          <w:trHeight w:val="350"/>
          <w:jc w:val="center"/>
        </w:trPr>
        <w:tc>
          <w:tcPr>
            <w:tcW w:w="1337" w:type="dxa"/>
          </w:tcPr>
          <w:p w14:paraId="24DB8838"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50.000,01</w:t>
            </w:r>
          </w:p>
        </w:tc>
        <w:tc>
          <w:tcPr>
            <w:tcW w:w="1701" w:type="dxa"/>
          </w:tcPr>
          <w:p w14:paraId="15057F86"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60.000,00</w:t>
            </w:r>
          </w:p>
        </w:tc>
        <w:tc>
          <w:tcPr>
            <w:tcW w:w="1583" w:type="dxa"/>
          </w:tcPr>
          <w:p w14:paraId="0EF9ED7B"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0,23</w:t>
            </w:r>
          </w:p>
        </w:tc>
      </w:tr>
      <w:tr w:rsidR="0088603A" w:rsidRPr="00EA5F64" w14:paraId="04FE234A" w14:textId="77777777" w:rsidTr="00DC553B">
        <w:trPr>
          <w:trHeight w:val="350"/>
          <w:jc w:val="center"/>
        </w:trPr>
        <w:tc>
          <w:tcPr>
            <w:tcW w:w="1337" w:type="dxa"/>
          </w:tcPr>
          <w:p w14:paraId="300989E4"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60.000,01</w:t>
            </w:r>
          </w:p>
        </w:tc>
        <w:tc>
          <w:tcPr>
            <w:tcW w:w="1701" w:type="dxa"/>
          </w:tcPr>
          <w:p w14:paraId="78FBC9AA"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70.000,00</w:t>
            </w:r>
          </w:p>
        </w:tc>
        <w:tc>
          <w:tcPr>
            <w:tcW w:w="1583" w:type="dxa"/>
          </w:tcPr>
          <w:p w14:paraId="6E7476CA"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0,42</w:t>
            </w:r>
          </w:p>
        </w:tc>
      </w:tr>
      <w:tr w:rsidR="0088603A" w:rsidRPr="00EA5F64" w14:paraId="2AA9A8E3" w14:textId="77777777" w:rsidTr="00DC553B">
        <w:trPr>
          <w:trHeight w:val="350"/>
          <w:jc w:val="center"/>
        </w:trPr>
        <w:tc>
          <w:tcPr>
            <w:tcW w:w="1337" w:type="dxa"/>
          </w:tcPr>
          <w:p w14:paraId="249C83C2"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70.000,01</w:t>
            </w:r>
          </w:p>
        </w:tc>
        <w:tc>
          <w:tcPr>
            <w:tcW w:w="1701" w:type="dxa"/>
          </w:tcPr>
          <w:p w14:paraId="237773F5"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80.000,00</w:t>
            </w:r>
          </w:p>
        </w:tc>
        <w:tc>
          <w:tcPr>
            <w:tcW w:w="1583" w:type="dxa"/>
          </w:tcPr>
          <w:p w14:paraId="38A8469C"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0,48</w:t>
            </w:r>
          </w:p>
        </w:tc>
      </w:tr>
      <w:tr w:rsidR="0088603A" w:rsidRPr="00EA5F64" w14:paraId="72A7CB7D" w14:textId="77777777" w:rsidTr="00DC553B">
        <w:trPr>
          <w:trHeight w:val="350"/>
          <w:jc w:val="center"/>
        </w:trPr>
        <w:tc>
          <w:tcPr>
            <w:tcW w:w="1337" w:type="dxa"/>
          </w:tcPr>
          <w:p w14:paraId="49C0DA9D"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80.000,01</w:t>
            </w:r>
          </w:p>
        </w:tc>
        <w:tc>
          <w:tcPr>
            <w:tcW w:w="1701" w:type="dxa"/>
          </w:tcPr>
          <w:p w14:paraId="068FA430"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90.000,00</w:t>
            </w:r>
          </w:p>
        </w:tc>
        <w:tc>
          <w:tcPr>
            <w:tcW w:w="1583" w:type="dxa"/>
          </w:tcPr>
          <w:p w14:paraId="4F9A6F2C"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0,87</w:t>
            </w:r>
          </w:p>
        </w:tc>
      </w:tr>
      <w:tr w:rsidR="0088603A" w:rsidRPr="00EA5F64" w14:paraId="438E2DB1" w14:textId="77777777" w:rsidTr="00DC553B">
        <w:trPr>
          <w:trHeight w:val="350"/>
          <w:jc w:val="center"/>
        </w:trPr>
        <w:tc>
          <w:tcPr>
            <w:tcW w:w="1337" w:type="dxa"/>
          </w:tcPr>
          <w:p w14:paraId="2A3678D1"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90.000,01</w:t>
            </w:r>
          </w:p>
        </w:tc>
        <w:tc>
          <w:tcPr>
            <w:tcW w:w="1701" w:type="dxa"/>
          </w:tcPr>
          <w:p w14:paraId="06C5ADE4"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100.000,00</w:t>
            </w:r>
          </w:p>
        </w:tc>
        <w:tc>
          <w:tcPr>
            <w:tcW w:w="1583" w:type="dxa"/>
          </w:tcPr>
          <w:p w14:paraId="68ACADA3"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0,92</w:t>
            </w:r>
          </w:p>
        </w:tc>
      </w:tr>
      <w:tr w:rsidR="0088603A" w:rsidRPr="00EA5F64" w14:paraId="055B394A" w14:textId="77777777" w:rsidTr="00DC553B">
        <w:trPr>
          <w:trHeight w:val="350"/>
          <w:jc w:val="center"/>
        </w:trPr>
        <w:tc>
          <w:tcPr>
            <w:tcW w:w="1337" w:type="dxa"/>
          </w:tcPr>
          <w:p w14:paraId="407BB339"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100.000,01</w:t>
            </w:r>
          </w:p>
        </w:tc>
        <w:tc>
          <w:tcPr>
            <w:tcW w:w="1701" w:type="dxa"/>
          </w:tcPr>
          <w:p w14:paraId="649755F7" w14:textId="77777777" w:rsidR="0088603A" w:rsidRPr="00EA5F64" w:rsidRDefault="0088603A" w:rsidP="00DC553B">
            <w:pPr>
              <w:jc w:val="right"/>
              <w:rPr>
                <w:rFonts w:eastAsia="Times New Roman"/>
                <w:snapToGrid w:val="0"/>
                <w:lang w:val="es-ES" w:eastAsia="es-ES"/>
              </w:rPr>
            </w:pPr>
            <w:r w:rsidRPr="00EA5F64">
              <w:rPr>
                <w:rFonts w:eastAsia="Times New Roman"/>
                <w:snapToGrid w:val="0"/>
                <w:lang w:val="es-ES" w:eastAsia="es-ES"/>
              </w:rPr>
              <w:t>en adelante</w:t>
            </w:r>
          </w:p>
        </w:tc>
        <w:tc>
          <w:tcPr>
            <w:tcW w:w="1583" w:type="dxa"/>
          </w:tcPr>
          <w:p w14:paraId="1CC9D0C8" w14:textId="77777777" w:rsidR="0088603A" w:rsidRPr="00EA5F64" w:rsidRDefault="0088603A" w:rsidP="00DC553B">
            <w:pPr>
              <w:jc w:val="center"/>
              <w:rPr>
                <w:rFonts w:eastAsia="Times New Roman"/>
                <w:snapToGrid w:val="0"/>
                <w:lang w:val="es-ES" w:eastAsia="es-ES"/>
              </w:rPr>
            </w:pPr>
            <w:r w:rsidRPr="00EA5F64">
              <w:rPr>
                <w:rFonts w:eastAsia="Times New Roman"/>
                <w:snapToGrid w:val="0"/>
                <w:lang w:val="es-ES" w:eastAsia="es-ES"/>
              </w:rPr>
              <w:t>1,20</w:t>
            </w:r>
          </w:p>
        </w:tc>
      </w:tr>
    </w:tbl>
    <w:p w14:paraId="17B17AF1" w14:textId="77777777" w:rsidR="0088603A" w:rsidRDefault="0088603A" w:rsidP="0088603A">
      <w:pPr>
        <w:suppressAutoHyphens/>
        <w:overflowPunct w:val="0"/>
        <w:autoSpaceDE w:val="0"/>
        <w:autoSpaceDN w:val="0"/>
        <w:adjustRightInd w:val="0"/>
        <w:ind w:right="50"/>
        <w:jc w:val="both"/>
        <w:rPr>
          <w:rFonts w:eastAsia="Times New Roman"/>
          <w:spacing w:val="-2"/>
          <w:lang w:val="es-ES" w:eastAsia="es-ES"/>
        </w:rPr>
      </w:pPr>
    </w:p>
    <w:p w14:paraId="0EC625BA" w14:textId="77777777" w:rsidR="0088603A" w:rsidRPr="00EA5F64" w:rsidRDefault="0088603A" w:rsidP="0088603A">
      <w:pPr>
        <w:suppressAutoHyphens/>
        <w:overflowPunct w:val="0"/>
        <w:autoSpaceDE w:val="0"/>
        <w:autoSpaceDN w:val="0"/>
        <w:adjustRightInd w:val="0"/>
        <w:ind w:right="50"/>
        <w:jc w:val="both"/>
        <w:rPr>
          <w:rFonts w:eastAsia="Times New Roman"/>
          <w:spacing w:val="-2"/>
          <w:lang w:val="es-ES" w:eastAsia="es-ES"/>
        </w:rPr>
      </w:pPr>
      <w:r w:rsidRPr="00EA5F64">
        <w:rPr>
          <w:rFonts w:eastAsia="Times New Roman"/>
          <w:spacing w:val="-2"/>
          <w:lang w:val="es-ES" w:eastAsia="es-ES"/>
        </w:rPr>
        <w:t>Inciso F: Del Cero con Cuarenta y Cuatro centésimos por Ciento (0,44%).</w:t>
      </w:r>
    </w:p>
    <w:p w14:paraId="62A2108F"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Los contratos de compraventa de semovientes y transferencias de marcas y señales relativas a ellos.</w:t>
      </w:r>
    </w:p>
    <w:p w14:paraId="7E621C6E"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De fianzas, aval y demás garantías personales.</w:t>
      </w:r>
    </w:p>
    <w:p w14:paraId="14E9AA0A"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De locación y de mutuo.</w:t>
      </w:r>
    </w:p>
    <w:p w14:paraId="632D01B2"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firstLine="22"/>
        <w:jc w:val="both"/>
        <w:rPr>
          <w:rFonts w:eastAsia="Times New Roman"/>
          <w:spacing w:val="-2"/>
          <w:lang w:val="es-ES" w:eastAsia="es-ES"/>
        </w:rPr>
      </w:pPr>
      <w:r w:rsidRPr="00EA5F64">
        <w:rPr>
          <w:rFonts w:eastAsia="Times New Roman"/>
          <w:spacing w:val="-2"/>
          <w:lang w:val="es-ES" w:eastAsia="es-ES"/>
        </w:rPr>
        <w:t>Los contratos de leasing tributarán en la forma siguiente:</w:t>
      </w:r>
    </w:p>
    <w:p w14:paraId="50A6EF1E" w14:textId="77777777" w:rsidR="0088603A" w:rsidRPr="00EA5F64" w:rsidRDefault="0088603A" w:rsidP="0088603A">
      <w:pPr>
        <w:ind w:left="1458"/>
        <w:jc w:val="both"/>
        <w:rPr>
          <w:rFonts w:eastAsia="Times New Roman"/>
          <w:lang w:val="es-ES"/>
        </w:rPr>
      </w:pPr>
      <w:r w:rsidRPr="00EA5F64">
        <w:rPr>
          <w:rFonts w:eastAsia="Times New Roman"/>
          <w:lang w:val="es-ES"/>
        </w:rPr>
        <w:t>I- Leasing de bienes no registrables:</w:t>
      </w:r>
    </w:p>
    <w:p w14:paraId="2F30297E" w14:textId="77777777" w:rsidR="0088603A" w:rsidRPr="00EA5F64" w:rsidRDefault="0088603A" w:rsidP="0088603A">
      <w:pPr>
        <w:ind w:left="1985" w:hanging="284"/>
        <w:jc w:val="both"/>
        <w:rPr>
          <w:rFonts w:eastAsia="Times New Roman"/>
          <w:lang w:val="es-ES"/>
        </w:rPr>
      </w:pPr>
      <w:r w:rsidRPr="00EA5F64">
        <w:rPr>
          <w:rFonts w:eastAsia="Times New Roman"/>
          <w:lang w:val="es-ES"/>
        </w:rPr>
        <w:t>a) Primera etapa: Sobre el canon pactado multiplicado por la totalidad del plazo establecido en el contrato.</w:t>
      </w:r>
    </w:p>
    <w:p w14:paraId="65B48736" w14:textId="77777777" w:rsidR="0088603A" w:rsidRPr="00EA5F64" w:rsidRDefault="0088603A" w:rsidP="0088603A">
      <w:pPr>
        <w:ind w:left="1458" w:firstLine="243"/>
        <w:jc w:val="both"/>
        <w:rPr>
          <w:rFonts w:eastAsia="Times New Roman"/>
          <w:lang w:val="es-ES"/>
        </w:rPr>
      </w:pPr>
      <w:r w:rsidRPr="00EA5F64">
        <w:rPr>
          <w:rFonts w:eastAsia="Times New Roman"/>
          <w:lang w:val="es-ES"/>
        </w:rPr>
        <w:t>b) Segunda etapa: Sobre el valor de la opción de compra de los bienes.</w:t>
      </w:r>
    </w:p>
    <w:p w14:paraId="59B4048C" w14:textId="77777777" w:rsidR="0088603A" w:rsidRPr="00EA5F64" w:rsidRDefault="0088603A" w:rsidP="0088603A">
      <w:pPr>
        <w:ind w:left="1458"/>
        <w:jc w:val="both"/>
        <w:rPr>
          <w:rFonts w:eastAsia="Times New Roman"/>
          <w:lang w:val="es-ES"/>
        </w:rPr>
      </w:pPr>
      <w:r w:rsidRPr="00EA5F64">
        <w:rPr>
          <w:rFonts w:eastAsia="Times New Roman"/>
          <w:lang w:val="es-ES"/>
        </w:rPr>
        <w:t>II- Leasing de bienes registrables:</w:t>
      </w:r>
    </w:p>
    <w:p w14:paraId="6A1F5835" w14:textId="77777777" w:rsidR="0088603A" w:rsidRPr="00EA5F64" w:rsidRDefault="0088603A" w:rsidP="0088603A">
      <w:pPr>
        <w:ind w:left="1985" w:hanging="284"/>
        <w:jc w:val="both"/>
        <w:rPr>
          <w:rFonts w:eastAsia="Times New Roman"/>
          <w:lang w:val="es-ES"/>
        </w:rPr>
      </w:pPr>
      <w:r w:rsidRPr="00EA5F64">
        <w:rPr>
          <w:rFonts w:eastAsia="Times New Roman"/>
          <w:lang w:val="es-ES"/>
        </w:rPr>
        <w:t>a) Primera etapa: Sobre el canon pactado multiplicado por la totalidad del plazo establecido en el contrato.</w:t>
      </w:r>
    </w:p>
    <w:p w14:paraId="4F87D1EE" w14:textId="77777777" w:rsidR="0088603A" w:rsidRPr="00EA5F64" w:rsidRDefault="0088603A" w:rsidP="0088603A">
      <w:pPr>
        <w:ind w:left="1985" w:hanging="284"/>
        <w:jc w:val="both"/>
        <w:rPr>
          <w:rFonts w:eastAsia="Times New Roman"/>
          <w:lang w:val="es-ES"/>
        </w:rPr>
      </w:pPr>
      <w:r w:rsidRPr="00EA5F64">
        <w:rPr>
          <w:rFonts w:eastAsia="Times New Roman"/>
          <w:lang w:val="es-ES"/>
        </w:rPr>
        <w:t xml:space="preserve">b) Segunda etapa: En el caso de transferencia de dominio de este tipo de bienes como consecuencia del contrato de leasing, la base imponible al momento de formalizarse el instrumento de la </w:t>
      </w:r>
      <w:r w:rsidRPr="00EA5F64">
        <w:rPr>
          <w:rFonts w:eastAsia="Times New Roman"/>
          <w:lang w:val="es-ES"/>
        </w:rPr>
        <w:lastRenderedPageBreak/>
        <w:t>transferencia, estará constituida por el valor total adjudicado al bien (canon de la locación por el plazo de duración del contrato más el valor residual del bien arrendado) o el valor fiscal asignado por la D.G.R. a los bienes transferidos, el que fuere mayor. A este valor deberá aplicársele la alícuota que corresponda teniendo en cuenta el tipo de bien transferido.</w:t>
      </w:r>
    </w:p>
    <w:p w14:paraId="288D67C9" w14:textId="77777777" w:rsidR="0088603A" w:rsidRPr="00EA5F64" w:rsidRDefault="0088603A" w:rsidP="0088603A">
      <w:pPr>
        <w:ind w:left="1985"/>
        <w:jc w:val="both"/>
        <w:rPr>
          <w:rFonts w:eastAsia="Times New Roman"/>
          <w:lang w:val="es-ES"/>
        </w:rPr>
      </w:pPr>
      <w:r w:rsidRPr="00EA5F64">
        <w:rPr>
          <w:rFonts w:eastAsia="Times New Roman"/>
          <w:lang w:val="es-ES"/>
        </w:rPr>
        <w:t>Al impuesto calculado según lo establecido en el párrafo anterior, se le detraerá el impuesto pagado en concepto de canon durante la vigencia del contrato de leasing.</w:t>
      </w:r>
    </w:p>
    <w:p w14:paraId="53D35911"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4.-</w:t>
      </w:r>
      <w:r w:rsidRPr="00EA5F64">
        <w:rPr>
          <w:rFonts w:eastAsia="Times New Roman"/>
          <w:spacing w:val="-2"/>
          <w:lang w:val="es-ES" w:eastAsia="es-ES"/>
        </w:rPr>
        <w:tab/>
        <w:t>De novación.</w:t>
      </w:r>
    </w:p>
    <w:p w14:paraId="6E0CD337"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5.-</w:t>
      </w:r>
      <w:r w:rsidRPr="00EA5F64">
        <w:rPr>
          <w:rFonts w:eastAsia="Times New Roman"/>
          <w:spacing w:val="-2"/>
          <w:lang w:val="es-ES" w:eastAsia="es-ES"/>
        </w:rPr>
        <w:tab/>
        <w:t>De suministro de energía eléctrica.</w:t>
      </w:r>
    </w:p>
    <w:p w14:paraId="7D0FD059"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6.-</w:t>
      </w:r>
      <w:r w:rsidRPr="00EA5F64">
        <w:rPr>
          <w:rFonts w:eastAsia="Times New Roman"/>
          <w:spacing w:val="-2"/>
          <w:lang w:val="es-ES" w:eastAsia="es-ES"/>
        </w:rPr>
        <w:tab/>
        <w:t>Los contratos de capitalización y ahorro efectuados por el sistema denominado círculo cerrado sobre la base del ahorro total y los de cualquier clase otorgados o colocados en la Provincia.</w:t>
      </w:r>
    </w:p>
    <w:p w14:paraId="62B8F1C6"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7.-</w:t>
      </w:r>
      <w:r w:rsidRPr="00EA5F64">
        <w:rPr>
          <w:rFonts w:eastAsia="Times New Roman"/>
          <w:spacing w:val="-2"/>
          <w:lang w:val="es-ES" w:eastAsia="es-ES"/>
        </w:rPr>
        <w:tab/>
        <w:t xml:space="preserve">El otorgamiento de créditos realizados por compañías financieras para la compra de mercaderías, especialmente instrumentado mediante la </w:t>
      </w:r>
      <w:r>
        <w:rPr>
          <w:rFonts w:eastAsia="Times New Roman"/>
          <w:spacing w:val="-2"/>
          <w:lang w:val="es-ES" w:eastAsia="es-ES"/>
        </w:rPr>
        <w:t xml:space="preserve">entrega de bonos y otros tipos </w:t>
      </w:r>
      <w:r w:rsidRPr="00EA5F64">
        <w:rPr>
          <w:rFonts w:eastAsia="Times New Roman"/>
          <w:spacing w:val="-2"/>
          <w:lang w:val="es-ES" w:eastAsia="es-ES"/>
        </w:rPr>
        <w:t>de títulos, cuyo pago debe efectuarse en cuotas mensuales y consecutivas.</w:t>
      </w:r>
    </w:p>
    <w:p w14:paraId="6C20141D"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8.-</w:t>
      </w:r>
      <w:r w:rsidRPr="00EA5F64">
        <w:rPr>
          <w:rFonts w:eastAsia="Times New Roman"/>
          <w:spacing w:val="-2"/>
          <w:lang w:val="es-ES" w:eastAsia="es-ES"/>
        </w:rPr>
        <w:tab/>
        <w:t>El otorgamiento de créditos bancarios mediante el descuento de pagarés y otros títulos de crédito suscriptos directamente por el beneficiario del crédito.</w:t>
      </w:r>
    </w:p>
    <w:p w14:paraId="25B09EEA"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9.-</w:t>
      </w:r>
      <w:r w:rsidRPr="00EA5F64">
        <w:rPr>
          <w:rFonts w:eastAsia="Times New Roman"/>
          <w:spacing w:val="-2"/>
          <w:lang w:val="es-ES" w:eastAsia="es-ES"/>
        </w:rPr>
        <w:tab/>
        <w:t>El descuento de pagarés de terceros y facturas conformadas realizados por entidades bancarias o financieras. En las condiciones del presente apartado y del apartado inmediato anterior, el último endoso no estará sujeto al presente gravamen.</w:t>
      </w:r>
    </w:p>
    <w:p w14:paraId="03CD2C96"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10.-</w:t>
      </w:r>
      <w:r w:rsidRPr="00EA5F64">
        <w:rPr>
          <w:rFonts w:eastAsia="Times New Roman"/>
          <w:spacing w:val="-2"/>
          <w:lang w:val="es-ES" w:eastAsia="es-ES"/>
        </w:rPr>
        <w:tab/>
        <w:t xml:space="preserve">La compra de giros o cheques por parte de instituciones bancarias </w:t>
      </w:r>
      <w:r>
        <w:rPr>
          <w:rFonts w:eastAsia="Times New Roman"/>
          <w:spacing w:val="-2"/>
          <w:lang w:val="es-ES" w:eastAsia="es-ES"/>
        </w:rPr>
        <w:t>sobre e</w:t>
      </w:r>
      <w:r w:rsidRPr="00EA5F64">
        <w:rPr>
          <w:rFonts w:eastAsia="Times New Roman"/>
          <w:spacing w:val="-2"/>
          <w:lang w:val="es-ES" w:eastAsia="es-ES"/>
        </w:rPr>
        <w:t>l importe nominal del cheque o giro.</w:t>
      </w:r>
    </w:p>
    <w:p w14:paraId="71342518"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11.-</w:t>
      </w:r>
      <w:r w:rsidRPr="00EA5F64">
        <w:rPr>
          <w:rFonts w:eastAsia="Times New Roman"/>
          <w:spacing w:val="-2"/>
          <w:lang w:val="es-ES" w:eastAsia="es-ES"/>
        </w:rPr>
        <w:tab/>
        <w:t>Los préstamos personales ya sean en efectivo o especialmente instrumentados mediante la entrega de bonos y otros tipos de títulos y en forma in</w:t>
      </w:r>
      <w:r w:rsidRPr="00EA5F64">
        <w:rPr>
          <w:rFonts w:eastAsia="Times New Roman"/>
          <w:spacing w:val="-2"/>
          <w:lang w:val="es-ES" w:eastAsia="es-ES"/>
        </w:rPr>
        <w:softHyphen/>
        <w:t>dependiente de los plazos en que se reintegrarán dichos préstamos.</w:t>
      </w:r>
    </w:p>
    <w:p w14:paraId="7880092B"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12.-</w:t>
      </w:r>
      <w:r w:rsidRPr="00EA5F64">
        <w:rPr>
          <w:rFonts w:eastAsia="Times New Roman"/>
          <w:spacing w:val="-2"/>
          <w:lang w:val="es-ES" w:eastAsia="es-ES"/>
        </w:rPr>
        <w:tab/>
        <w:t>Operaciones de pase y aceptaciones bancarias.</w:t>
      </w:r>
    </w:p>
    <w:p w14:paraId="62ECB5C6" w14:textId="77777777" w:rsidR="0088603A"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13.-</w:t>
      </w:r>
      <w:r w:rsidRPr="00EA5F64">
        <w:rPr>
          <w:rFonts w:eastAsia="Times New Roman"/>
          <w:spacing w:val="-2"/>
          <w:lang w:val="es-ES" w:eastAsia="es-ES"/>
        </w:rPr>
        <w:tab/>
        <w:t>Transferencias de créditos y por cada endoso de títulos de créditos.</w:t>
      </w:r>
    </w:p>
    <w:p w14:paraId="2E065036" w14:textId="77777777" w:rsidR="0088603A" w:rsidRPr="00EA5F64" w:rsidRDefault="0088603A" w:rsidP="0088603A">
      <w:pPr>
        <w:suppressAutoHyphens/>
        <w:overflowPunct w:val="0"/>
        <w:autoSpaceDE w:val="0"/>
        <w:autoSpaceDN w:val="0"/>
        <w:adjustRightInd w:val="0"/>
        <w:ind w:left="1440" w:right="51" w:hanging="447"/>
        <w:jc w:val="both"/>
        <w:rPr>
          <w:rFonts w:eastAsia="Times New Roman"/>
          <w:spacing w:val="-2"/>
          <w:lang w:val="es-ES" w:eastAsia="es-ES"/>
        </w:rPr>
      </w:pPr>
      <w:r w:rsidRPr="00EA5F64">
        <w:rPr>
          <w:rFonts w:eastAsia="Times New Roman"/>
          <w:spacing w:val="-2"/>
          <w:lang w:val="es-ES" w:eastAsia="es-ES"/>
        </w:rPr>
        <w:t>14.- Las transferencias de dominio a título oneroso inscriptas en jurisdicción de la Provincia de San Juan, de vehículos usados adquiridos en esta jurisdicción. La base del gravamen será el precio estipulado entre las partes o el valor fijado por la tabla que elabore la Dirección General de Rentas, el que sea mayor.</w:t>
      </w:r>
    </w:p>
    <w:p w14:paraId="433FF4F1" w14:textId="77777777" w:rsidR="0088603A" w:rsidRPr="00EA5F64" w:rsidRDefault="0088603A" w:rsidP="0088603A">
      <w:pPr>
        <w:suppressAutoHyphens/>
        <w:overflowPunct w:val="0"/>
        <w:autoSpaceDE w:val="0"/>
        <w:autoSpaceDN w:val="0"/>
        <w:adjustRightInd w:val="0"/>
        <w:ind w:left="1418" w:right="51" w:firstLine="22"/>
        <w:jc w:val="both"/>
        <w:rPr>
          <w:rFonts w:eastAsia="Times New Roman"/>
          <w:spacing w:val="-2"/>
          <w:lang w:val="es-ES" w:eastAsia="es-ES"/>
        </w:rPr>
      </w:pPr>
      <w:r w:rsidRPr="00EA5F64">
        <w:rPr>
          <w:rFonts w:eastAsia="Times New Roman"/>
          <w:spacing w:val="-2"/>
          <w:lang w:val="es-ES" w:eastAsia="es-ES"/>
        </w:rPr>
        <w:t>Contratos de compraventa de automotores: El impuesto que se pague por dichos contratos será tomado como pago a cuenta del impuesto correspondiente a la transferencia de dominio del mismo vehículo, de ac</w:t>
      </w:r>
      <w:r>
        <w:rPr>
          <w:rFonts w:eastAsia="Times New Roman"/>
          <w:spacing w:val="-2"/>
          <w:lang w:val="es-ES" w:eastAsia="es-ES"/>
        </w:rPr>
        <w:t>uerdo con lo dispuesto por el a</w:t>
      </w:r>
      <w:r w:rsidRPr="00EA5F64">
        <w:rPr>
          <w:rFonts w:eastAsia="Times New Roman"/>
          <w:spacing w:val="-2"/>
          <w:lang w:val="es-ES" w:eastAsia="es-ES"/>
        </w:rPr>
        <w:t>rtículo 7º de la presente ley.</w:t>
      </w:r>
    </w:p>
    <w:p w14:paraId="07A4ACC7"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15.-</w:t>
      </w:r>
      <w:r w:rsidRPr="00EA5F64">
        <w:rPr>
          <w:rFonts w:eastAsia="Times New Roman"/>
          <w:spacing w:val="-2"/>
          <w:lang w:val="es-ES" w:eastAsia="es-ES"/>
        </w:rPr>
        <w:tab/>
        <w:t>Las liquidaciones periódicas que las entidades emisoras de tarjetas de crédito y compras realicen a cada usuario.</w:t>
      </w:r>
    </w:p>
    <w:p w14:paraId="5384FEFF" w14:textId="77777777" w:rsidR="0088603A" w:rsidRPr="00EA5F64" w:rsidRDefault="0088603A" w:rsidP="0088603A">
      <w:pPr>
        <w:ind w:left="1418" w:firstLine="22"/>
        <w:jc w:val="both"/>
        <w:rPr>
          <w:rFonts w:eastAsia="Times New Roman"/>
          <w:lang w:val="es-ES" w:eastAsia="es-ES"/>
        </w:rPr>
      </w:pPr>
      <w:r w:rsidRPr="00EA5F64">
        <w:rPr>
          <w:rFonts w:eastAsia="Times New Roman"/>
          <w:lang w:val="es-ES" w:eastAsia="es-ES"/>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14:paraId="30375906" w14:textId="77777777" w:rsidR="0088603A" w:rsidRPr="00EA5F64" w:rsidRDefault="0088603A" w:rsidP="0088603A">
      <w:pPr>
        <w:ind w:left="1418" w:firstLine="22"/>
        <w:jc w:val="both"/>
        <w:rPr>
          <w:rFonts w:eastAsia="Times New Roman"/>
          <w:lang w:val="es-ES" w:eastAsia="es-ES"/>
        </w:rPr>
      </w:pPr>
      <w:r w:rsidRPr="00EA5F64">
        <w:rPr>
          <w:rFonts w:eastAsia="Times New Roman"/>
          <w:lang w:val="es-ES" w:eastAsia="es-ES"/>
        </w:rPr>
        <w:t>No estarán alcanzadas con el Impuesto de Sellos, las liquidaciones que las entidades emisoras produzcan a los comercios adheridos.</w:t>
      </w:r>
    </w:p>
    <w:p w14:paraId="565F1398" w14:textId="77777777" w:rsidR="0088603A" w:rsidRPr="00EA5F64" w:rsidRDefault="0088603A" w:rsidP="0088603A">
      <w:pPr>
        <w:suppressAutoHyphens/>
        <w:overflowPunct w:val="0"/>
        <w:autoSpaceDE w:val="0"/>
        <w:autoSpaceDN w:val="0"/>
        <w:adjustRightInd w:val="0"/>
        <w:ind w:left="1418" w:right="-40" w:firstLine="22"/>
        <w:jc w:val="both"/>
        <w:rPr>
          <w:rFonts w:eastAsia="Times New Roman"/>
          <w:spacing w:val="-2"/>
          <w:lang w:val="es-ES" w:eastAsia="es-ES"/>
        </w:rPr>
      </w:pPr>
      <w:r w:rsidRPr="00EA5F64">
        <w:rPr>
          <w:rFonts w:eastAsia="Times New Roman"/>
          <w:spacing w:val="-2"/>
          <w:lang w:val="es-ES" w:eastAsia="es-ES"/>
        </w:rPr>
        <w:t xml:space="preserve">No se aplicarán para este </w:t>
      </w:r>
      <w:r>
        <w:rPr>
          <w:rFonts w:eastAsia="Times New Roman"/>
          <w:spacing w:val="-2"/>
          <w:lang w:val="es-ES" w:eastAsia="es-ES"/>
        </w:rPr>
        <w:t>apartado las disposiciones del a</w:t>
      </w:r>
      <w:r w:rsidRPr="00EA5F64">
        <w:rPr>
          <w:rFonts w:eastAsia="Times New Roman"/>
          <w:spacing w:val="-2"/>
          <w:lang w:val="es-ES" w:eastAsia="es-ES"/>
        </w:rPr>
        <w:t xml:space="preserve">rtículo 4° de la presente ley. </w:t>
      </w:r>
    </w:p>
    <w:p w14:paraId="187F94F3"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16.-</w:t>
      </w:r>
      <w:r w:rsidRPr="00EA5F64">
        <w:rPr>
          <w:rFonts w:eastAsia="Times New Roman"/>
          <w:spacing w:val="-2"/>
          <w:lang w:val="es-ES" w:eastAsia="es-ES"/>
        </w:rPr>
        <w:tab/>
        <w:t xml:space="preserve">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 para este </w:t>
      </w:r>
      <w:r>
        <w:rPr>
          <w:rFonts w:eastAsia="Times New Roman"/>
          <w:spacing w:val="-2"/>
          <w:lang w:val="es-ES" w:eastAsia="es-ES"/>
        </w:rPr>
        <w:t>Apartado las disposiciones del a</w:t>
      </w:r>
      <w:r w:rsidRPr="00EA5F64">
        <w:rPr>
          <w:rFonts w:eastAsia="Times New Roman"/>
          <w:spacing w:val="-2"/>
          <w:lang w:val="es-ES" w:eastAsia="es-ES"/>
        </w:rPr>
        <w:t>rtículo 5°, Inciso f), Apartado 1, de la presente ley.</w:t>
      </w:r>
    </w:p>
    <w:p w14:paraId="7181E2E0"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r w:rsidRPr="00EA5F64">
        <w:rPr>
          <w:rFonts w:eastAsia="Times New Roman"/>
          <w:spacing w:val="-2"/>
          <w:lang w:val="es-ES" w:eastAsia="es-ES"/>
        </w:rPr>
        <w:t xml:space="preserve"> 17.-Los codeudores. </w:t>
      </w:r>
    </w:p>
    <w:p w14:paraId="1EE998D9" w14:textId="77777777" w:rsidR="0088603A" w:rsidRPr="00EA5F64" w:rsidRDefault="0088603A" w:rsidP="0088603A">
      <w:pPr>
        <w:suppressAutoHyphens/>
        <w:overflowPunct w:val="0"/>
        <w:autoSpaceDE w:val="0"/>
        <w:autoSpaceDN w:val="0"/>
        <w:adjustRightInd w:val="0"/>
        <w:ind w:left="1418" w:right="51" w:hanging="425"/>
        <w:jc w:val="both"/>
        <w:rPr>
          <w:rFonts w:eastAsia="Times New Roman"/>
          <w:spacing w:val="-2"/>
          <w:lang w:val="es-ES" w:eastAsia="es-ES"/>
        </w:rPr>
      </w:pPr>
    </w:p>
    <w:p w14:paraId="02997ED9" w14:textId="77777777" w:rsidR="0088603A" w:rsidRPr="00EA5F64" w:rsidRDefault="0088603A" w:rsidP="0088603A">
      <w:pPr>
        <w:suppressAutoHyphens/>
        <w:ind w:left="993" w:right="50" w:hanging="993"/>
        <w:jc w:val="both"/>
        <w:rPr>
          <w:rFonts w:eastAsia="Times New Roman"/>
          <w:spacing w:val="-2"/>
          <w:lang w:val="es-ES" w:eastAsia="es-ES"/>
        </w:rPr>
      </w:pPr>
      <w:r w:rsidRPr="00EA5F64">
        <w:rPr>
          <w:rFonts w:eastAsia="Times New Roman"/>
          <w:spacing w:val="-2"/>
          <w:lang w:val="es-ES" w:eastAsia="es-ES"/>
        </w:rPr>
        <w:t>Inciso G: Del Cero con Treinta por Ciento (0,30%), cuando no estén encuad</w:t>
      </w:r>
      <w:r>
        <w:rPr>
          <w:rFonts w:eastAsia="Times New Roman"/>
          <w:spacing w:val="-2"/>
          <w:lang w:val="es-ES" w:eastAsia="es-ES"/>
        </w:rPr>
        <w:t>radas en el último párrafo del a</w:t>
      </w:r>
      <w:r w:rsidRPr="00EA5F64">
        <w:rPr>
          <w:rFonts w:eastAsia="Times New Roman"/>
          <w:spacing w:val="-2"/>
          <w:lang w:val="es-ES" w:eastAsia="es-ES"/>
        </w:rPr>
        <w:t>rtículo 203, de La Ley Nº 151-I.</w:t>
      </w:r>
    </w:p>
    <w:p w14:paraId="55A3FF48" w14:textId="77777777" w:rsidR="0088603A" w:rsidRPr="00EA5F64" w:rsidRDefault="0088603A" w:rsidP="0088603A">
      <w:pPr>
        <w:suppressAutoHyphens/>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 xml:space="preserve">Constitución de sociedades civiles y comerciales, constitución de Agrupaciones de Colaboración, constitución de </w:t>
      </w:r>
      <w:r w:rsidRPr="00EA5F64">
        <w:rPr>
          <w:rFonts w:eastAsia="Times New Roman"/>
          <w:lang w:val="es-ES" w:eastAsia="es-ES"/>
        </w:rPr>
        <w:t>Uniones Transitorias de Empresas</w:t>
      </w:r>
      <w:r w:rsidRPr="00EA5F64">
        <w:rPr>
          <w:rFonts w:eastAsia="Times New Roman"/>
          <w:spacing w:val="-2"/>
          <w:lang w:val="es-ES" w:eastAsia="es-ES"/>
        </w:rPr>
        <w:t xml:space="preserve"> y regularización de sociedades.</w:t>
      </w:r>
    </w:p>
    <w:p w14:paraId="0F854CB2"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Aumento de capital, aumento de las contribuciones destinadas al fondo común operativo en las Agrupaciones de Colaboración y en las Uniones Transitorias de Empresas, primas de emisión, fusión, escisión, transformación, disolución o resolución parcial, prórroga de su duración y reconducción societaria.</w:t>
      </w:r>
    </w:p>
    <w:p w14:paraId="07DC037D"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Aportes irrevocables de capital o aportes irrevocables a cuenta de futuras suscripciones de capital.</w:t>
      </w:r>
    </w:p>
    <w:p w14:paraId="1E7E7614" w14:textId="77777777" w:rsidR="0088603A" w:rsidRPr="00EA5F64" w:rsidRDefault="0088603A" w:rsidP="0088603A">
      <w:pPr>
        <w:suppressAutoHyphens/>
        <w:ind w:right="50"/>
        <w:jc w:val="both"/>
        <w:rPr>
          <w:rFonts w:eastAsia="Times New Roman"/>
          <w:spacing w:val="-2"/>
          <w:lang w:val="es-ES" w:eastAsia="es-ES"/>
        </w:rPr>
      </w:pPr>
    </w:p>
    <w:p w14:paraId="7484A26C"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H: Del Cero con Veintidós centésimos por Ciento (0,22%).</w:t>
      </w:r>
    </w:p>
    <w:p w14:paraId="1F57FC2D"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ascii="Times New Roman" w:eastAsia="Times New Roman" w:hAnsi="Times New Roman" w:cs="Times New Roman"/>
          <w:spacing w:val="-2"/>
          <w:lang w:val="es-ES" w:eastAsia="es-ES"/>
        </w:rPr>
        <w:t>1.-</w:t>
      </w:r>
      <w:r w:rsidRPr="00EA5F64">
        <w:rPr>
          <w:rFonts w:ascii="Times New Roman" w:eastAsia="Times New Roman" w:hAnsi="Times New Roman" w:cs="Times New Roman"/>
          <w:spacing w:val="-2"/>
          <w:lang w:val="es-ES" w:eastAsia="es-ES"/>
        </w:rPr>
        <w:tab/>
      </w:r>
      <w:r w:rsidRPr="00EA5F64">
        <w:rPr>
          <w:rFonts w:eastAsia="Times New Roman"/>
          <w:spacing w:val="-2"/>
          <w:lang w:val="es-ES" w:eastAsia="es-ES"/>
        </w:rPr>
        <w:t>Contratos de seguros individuales de vida, sobre la prima que corresponda respecto del contrato.</w:t>
      </w:r>
    </w:p>
    <w:p w14:paraId="0D721667"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Los adelantos en cuentas corrientes bancarias.</w:t>
      </w:r>
    </w:p>
    <w:p w14:paraId="6CD22EE7" w14:textId="77777777" w:rsidR="0088603A" w:rsidRPr="00EA5F64" w:rsidRDefault="0088603A" w:rsidP="0088603A">
      <w:pPr>
        <w:suppressAutoHyphens/>
        <w:ind w:right="50"/>
        <w:jc w:val="both"/>
        <w:rPr>
          <w:rFonts w:eastAsia="Times New Roman"/>
          <w:spacing w:val="-2"/>
          <w:lang w:val="es-ES" w:eastAsia="es-ES"/>
        </w:rPr>
      </w:pPr>
    </w:p>
    <w:p w14:paraId="565E4AAE"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I: Del Cero con Nueve centésimos por Ciento (0,09%).</w:t>
      </w:r>
    </w:p>
    <w:p w14:paraId="7A63CB4D" w14:textId="77777777" w:rsidR="0088603A" w:rsidRPr="00EA5F64" w:rsidRDefault="0088603A" w:rsidP="0088603A">
      <w:pPr>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Los seguros de vida colectivos, con capital asegurado superior a pesos Cinco Mil ($ 5.000), sobre el monto asegurado. Cuando sean por un monto igual o inferior estarán exentos.</w:t>
      </w:r>
      <w:r w:rsidRPr="00EA5F64">
        <w:rPr>
          <w:rFonts w:eastAsia="Times New Roman"/>
          <w:spacing w:val="-2"/>
          <w:lang w:val="es-ES" w:eastAsia="es-ES"/>
        </w:rPr>
        <w:tab/>
      </w:r>
    </w:p>
    <w:p w14:paraId="617B3DDC" w14:textId="77777777" w:rsidR="0088603A" w:rsidRPr="00EA5F64" w:rsidRDefault="0088603A" w:rsidP="0088603A">
      <w:pPr>
        <w:suppressAutoHyphens/>
        <w:ind w:right="50"/>
        <w:jc w:val="both"/>
        <w:rPr>
          <w:rFonts w:eastAsia="Times New Roman"/>
          <w:spacing w:val="-2"/>
          <w:lang w:val="es-ES" w:eastAsia="es-ES"/>
        </w:rPr>
      </w:pPr>
    </w:p>
    <w:p w14:paraId="5001088C"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SECCIÓN II</w:t>
      </w:r>
    </w:p>
    <w:p w14:paraId="52B1C4B7"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IMPUESTO MÍNIMO</w:t>
      </w:r>
    </w:p>
    <w:p w14:paraId="08D482DD" w14:textId="77777777" w:rsidR="0088603A" w:rsidRPr="00EA5F64" w:rsidRDefault="0088603A" w:rsidP="0088603A">
      <w:pPr>
        <w:suppressAutoHyphens/>
        <w:ind w:right="50"/>
        <w:jc w:val="both"/>
        <w:rPr>
          <w:rFonts w:eastAsia="Times New Roman"/>
          <w:spacing w:val="-2"/>
          <w:lang w:val="es-ES" w:eastAsia="es-ES"/>
        </w:rPr>
      </w:pPr>
    </w:p>
    <w:p w14:paraId="5BAD1EB7" w14:textId="77777777" w:rsidR="0088603A" w:rsidRPr="00EA5F64" w:rsidRDefault="0088603A" w:rsidP="0088603A">
      <w:pPr>
        <w:suppressAutoHyphens/>
        <w:ind w:right="50"/>
        <w:jc w:val="both"/>
        <w:rPr>
          <w:rFonts w:eastAsia="Times New Roman"/>
          <w:bCs/>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4º.-</w:t>
      </w:r>
      <w:r>
        <w:rPr>
          <w:rFonts w:eastAsia="Times New Roman"/>
          <w:b/>
          <w:spacing w:val="-2"/>
          <w:lang w:val="es-ES" w:eastAsia="es-ES"/>
        </w:rPr>
        <w:t xml:space="preserve"> </w:t>
      </w:r>
      <w:r w:rsidRPr="00EA5F64">
        <w:rPr>
          <w:rFonts w:eastAsia="Times New Roman"/>
          <w:bCs/>
          <w:lang w:val="es-ES" w:eastAsia="es-ES"/>
        </w:rPr>
        <w:t>Por cada uno de los actos, contratos y operaciones comprendidos en la Sección I de este Capítulo, el impuesto no podrá ser inferior a Veinte Unidades Tributarias (U.T. 20).</w:t>
      </w:r>
    </w:p>
    <w:p w14:paraId="2CC9D32D" w14:textId="77777777" w:rsidR="00222F8D" w:rsidRDefault="00222F8D" w:rsidP="0088603A">
      <w:pPr>
        <w:suppressAutoHyphens/>
        <w:ind w:right="50"/>
        <w:jc w:val="center"/>
        <w:rPr>
          <w:rFonts w:eastAsia="Times New Roman"/>
          <w:b/>
          <w:spacing w:val="-2"/>
          <w:lang w:val="es-ES" w:eastAsia="es-ES"/>
        </w:rPr>
      </w:pPr>
    </w:p>
    <w:p w14:paraId="23756652" w14:textId="7B19EDEF"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SECCIÓN III</w:t>
      </w:r>
    </w:p>
    <w:p w14:paraId="69E311B5"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IMPUESTOS FIJOS</w:t>
      </w:r>
    </w:p>
    <w:p w14:paraId="472B3641" w14:textId="77777777" w:rsidR="0088603A" w:rsidRPr="00EA5F64" w:rsidRDefault="0088603A" w:rsidP="0088603A">
      <w:pPr>
        <w:suppressAutoHyphens/>
        <w:ind w:right="50"/>
        <w:jc w:val="both"/>
        <w:rPr>
          <w:rFonts w:eastAsia="Times New Roman"/>
          <w:b/>
          <w:spacing w:val="-2"/>
          <w:lang w:val="es-ES" w:eastAsia="es-ES"/>
        </w:rPr>
      </w:pPr>
    </w:p>
    <w:p w14:paraId="5FCD2BDC" w14:textId="77777777" w:rsidR="0088603A" w:rsidRPr="00EA5F64" w:rsidRDefault="0088603A" w:rsidP="0088603A">
      <w:pPr>
        <w:jc w:val="both"/>
        <w:rPr>
          <w:rFonts w:eastAsia="Times New Roman"/>
          <w:bCs/>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5º.-</w:t>
      </w:r>
      <w:r>
        <w:rPr>
          <w:rFonts w:eastAsia="Times New Roman"/>
          <w:b/>
          <w:spacing w:val="-2"/>
          <w:lang w:val="es-ES" w:eastAsia="es-ES"/>
        </w:rPr>
        <w:t xml:space="preserve"> </w:t>
      </w:r>
      <w:r w:rsidRPr="00EA5F64">
        <w:rPr>
          <w:rFonts w:eastAsia="Times New Roman"/>
          <w:bCs/>
          <w:lang w:val="es-ES" w:eastAsia="es-ES"/>
        </w:rPr>
        <w:t>Se gravarán con los impuestos fijos que se indican a continuación, los siguientes actos, contratos y operaciones.</w:t>
      </w:r>
    </w:p>
    <w:p w14:paraId="5D18855D" w14:textId="77777777" w:rsidR="0088603A" w:rsidRPr="00EA5F64" w:rsidRDefault="0088603A" w:rsidP="0088603A">
      <w:pPr>
        <w:autoSpaceDE w:val="0"/>
        <w:jc w:val="both"/>
        <w:rPr>
          <w:rFonts w:eastAsia="Times New Roman"/>
          <w:bCs/>
          <w:lang w:val="es-ES" w:eastAsia="es-ES"/>
        </w:rPr>
      </w:pPr>
    </w:p>
    <w:p w14:paraId="10C136F3"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Inciso A: Cincuenta Unidades Tributarias (U.T. 50).</w:t>
      </w:r>
    </w:p>
    <w:p w14:paraId="5F65CCE9" w14:textId="77777777" w:rsidR="0088603A" w:rsidRPr="00EA5F64" w:rsidRDefault="0088603A" w:rsidP="0088603A">
      <w:pPr>
        <w:widowControl w:val="0"/>
        <w:numPr>
          <w:ilvl w:val="0"/>
          <w:numId w:val="6"/>
        </w:numPr>
        <w:autoSpaceDE w:val="0"/>
        <w:ind w:left="1418" w:hanging="425"/>
        <w:jc w:val="both"/>
        <w:rPr>
          <w:rFonts w:eastAsia="Times New Roman"/>
          <w:bCs/>
          <w:lang w:val="es-ES" w:eastAsia="es-ES"/>
        </w:rPr>
      </w:pPr>
      <w:r w:rsidRPr="00EA5F64">
        <w:rPr>
          <w:rFonts w:eastAsia="Times New Roman"/>
          <w:bCs/>
          <w:lang w:val="es-ES" w:eastAsia="es-ES"/>
        </w:rPr>
        <w:t>De testamento por acto público o protocolización de cualquier otro testamento.</w:t>
      </w:r>
    </w:p>
    <w:p w14:paraId="5F72EF2B" w14:textId="77777777" w:rsidR="0088603A" w:rsidRPr="00EA5F64" w:rsidRDefault="0088603A" w:rsidP="0088603A">
      <w:pPr>
        <w:widowControl w:val="0"/>
        <w:numPr>
          <w:ilvl w:val="0"/>
          <w:numId w:val="6"/>
        </w:numPr>
        <w:autoSpaceDE w:val="0"/>
        <w:ind w:left="1418" w:hanging="425"/>
        <w:jc w:val="both"/>
        <w:rPr>
          <w:rFonts w:eastAsia="Times New Roman"/>
          <w:bCs/>
          <w:lang w:val="es-ES" w:eastAsia="es-ES"/>
        </w:rPr>
      </w:pPr>
      <w:r w:rsidRPr="00EA5F64">
        <w:rPr>
          <w:rFonts w:eastAsia="Times New Roman"/>
          <w:bCs/>
          <w:lang w:val="es-ES" w:eastAsia="es-ES"/>
        </w:rPr>
        <w:t>De revocatoria de testamento o donación.</w:t>
      </w:r>
    </w:p>
    <w:p w14:paraId="574E2D5F" w14:textId="77777777" w:rsidR="0088603A" w:rsidRPr="00EA5F64" w:rsidRDefault="0088603A" w:rsidP="0088603A">
      <w:pPr>
        <w:autoSpaceDE w:val="0"/>
        <w:jc w:val="both"/>
        <w:rPr>
          <w:rFonts w:eastAsia="Times New Roman"/>
          <w:bCs/>
          <w:lang w:val="es-ES" w:eastAsia="es-ES"/>
        </w:rPr>
      </w:pPr>
    </w:p>
    <w:p w14:paraId="6D2F6CCD"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Inciso B: Treinta Unidades Tributarias (U.T. 30).</w:t>
      </w:r>
    </w:p>
    <w:p w14:paraId="4F6DE5C3" w14:textId="77777777" w:rsidR="0088603A" w:rsidRPr="00EA5F64" w:rsidRDefault="0088603A" w:rsidP="0088603A">
      <w:pPr>
        <w:widowControl w:val="0"/>
        <w:numPr>
          <w:ilvl w:val="0"/>
          <w:numId w:val="13"/>
        </w:numPr>
        <w:autoSpaceDE w:val="0"/>
        <w:ind w:left="1418" w:hanging="425"/>
        <w:jc w:val="both"/>
        <w:rPr>
          <w:rFonts w:eastAsia="Times New Roman"/>
          <w:bCs/>
          <w:lang w:val="es-ES" w:eastAsia="es-ES"/>
        </w:rPr>
      </w:pPr>
      <w:r w:rsidRPr="00EA5F64">
        <w:rPr>
          <w:rFonts w:eastAsia="Times New Roman"/>
          <w:bCs/>
          <w:lang w:val="es-ES" w:eastAsia="es-ES"/>
        </w:rPr>
        <w:t>Los contratos de compraventa de inmuebles o establecimientos comerciales o industriales, instrumentados privadamente y en las promesas de constitución de derechos reales.</w:t>
      </w:r>
    </w:p>
    <w:p w14:paraId="46145C41" w14:textId="77777777" w:rsidR="0088603A" w:rsidRPr="00EA5F64" w:rsidRDefault="0088603A" w:rsidP="0088603A">
      <w:pPr>
        <w:widowControl w:val="0"/>
        <w:numPr>
          <w:ilvl w:val="0"/>
          <w:numId w:val="13"/>
        </w:numPr>
        <w:autoSpaceDE w:val="0"/>
        <w:ind w:left="1418" w:hanging="425"/>
        <w:jc w:val="both"/>
        <w:rPr>
          <w:rFonts w:eastAsia="Times New Roman"/>
          <w:bCs/>
          <w:lang w:val="es-ES" w:eastAsia="es-ES"/>
        </w:rPr>
      </w:pPr>
      <w:r w:rsidRPr="00EA5F64">
        <w:rPr>
          <w:rFonts w:eastAsia="Times New Roman"/>
          <w:bCs/>
          <w:lang w:val="es-ES" w:eastAsia="es-ES"/>
        </w:rPr>
        <w:t>De inventario, sea cual fuere la naturaleza y forma de instrumentación.</w:t>
      </w:r>
    </w:p>
    <w:p w14:paraId="16241177" w14:textId="77777777" w:rsidR="0088603A" w:rsidRPr="00EA5F64" w:rsidRDefault="0088603A" w:rsidP="0088603A">
      <w:pPr>
        <w:widowControl w:val="0"/>
        <w:numPr>
          <w:ilvl w:val="0"/>
          <w:numId w:val="13"/>
        </w:numPr>
        <w:autoSpaceDE w:val="0"/>
        <w:ind w:left="1418" w:hanging="425"/>
        <w:jc w:val="both"/>
        <w:rPr>
          <w:rFonts w:eastAsia="Times New Roman"/>
          <w:bCs/>
          <w:lang w:val="es-ES" w:eastAsia="es-ES"/>
        </w:rPr>
      </w:pPr>
      <w:r w:rsidRPr="00EA5F64">
        <w:rPr>
          <w:rFonts w:eastAsia="Times New Roman"/>
          <w:bCs/>
          <w:lang w:val="es-ES" w:eastAsia="es-ES"/>
        </w:rPr>
        <w:t>De representación comercial, consignación o comisión.</w:t>
      </w:r>
    </w:p>
    <w:p w14:paraId="00BED2A2" w14:textId="77777777" w:rsidR="0088603A" w:rsidRPr="00EA5F64" w:rsidRDefault="0088603A" w:rsidP="0088603A">
      <w:pPr>
        <w:autoSpaceDE w:val="0"/>
        <w:jc w:val="both"/>
        <w:rPr>
          <w:rFonts w:eastAsia="Times New Roman"/>
          <w:bCs/>
          <w:lang w:val="es-ES" w:eastAsia="es-ES"/>
        </w:rPr>
      </w:pPr>
    </w:p>
    <w:p w14:paraId="33A34082"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Inciso C: Tributan el imp</w:t>
      </w:r>
      <w:r>
        <w:rPr>
          <w:rFonts w:eastAsia="Times New Roman"/>
          <w:bCs/>
          <w:lang w:val="es-ES" w:eastAsia="es-ES"/>
        </w:rPr>
        <w:t>uesto mínimo establecido en el a</w:t>
      </w:r>
      <w:r w:rsidRPr="00EA5F64">
        <w:rPr>
          <w:rFonts w:eastAsia="Times New Roman"/>
          <w:bCs/>
          <w:lang w:val="es-ES" w:eastAsia="es-ES"/>
        </w:rPr>
        <w:t>rtículo 4º.</w:t>
      </w:r>
    </w:p>
    <w:p w14:paraId="18EE82C9"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Comerciales de depósito de bienes muebles o semovientes.</w:t>
      </w:r>
    </w:p>
    <w:p w14:paraId="111C29E8"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De actas de protesto, protesta, comprobación de hechos, inserción o protocolización de cualquier instrumento no considerado específicamente.</w:t>
      </w:r>
    </w:p>
    <w:p w14:paraId="0080730D"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Rescisión de cualquier contrato.</w:t>
      </w:r>
    </w:p>
    <w:p w14:paraId="5ACA79AC"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Por cada contratante en los mandatos y otorgante en los poderes.</w:t>
      </w:r>
    </w:p>
    <w:p w14:paraId="24AAA9AB"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Los que tengan por objeto aclarar o rectificar errores de otros sin alterar su valor, término o naturaleza.</w:t>
      </w:r>
    </w:p>
    <w:p w14:paraId="423BDB37"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Por cada otorgante de poder general, general amplísimo o especial otorgado ante escribano público y sustituciones o renovaciones.</w:t>
      </w:r>
    </w:p>
    <w:p w14:paraId="0D559B82"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Por cada autorización para ejercer el comercio.</w:t>
      </w:r>
    </w:p>
    <w:p w14:paraId="283B8B7E"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Las revocaciones de poderes y rescisión de mandatos, por cada otorgante.</w:t>
      </w:r>
    </w:p>
    <w:p w14:paraId="0F631C45"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Por cada unidad funcional en los reglamentos de copropiedad y administración, y en la constitución de consorcios en propiedad horizontal.</w:t>
      </w:r>
    </w:p>
    <w:p w14:paraId="68403F15"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De declaratoria o aclaratoria que confirme actos anteriores en los cuales se hayan satisfecho los impuestos, o que aclaren cláusulas pactadas en actos, contratos y operaciones anteriores sin alterar su valor, término o naturaleza y siempre que no modifique la situación de terceros.</w:t>
      </w:r>
    </w:p>
    <w:p w14:paraId="03C0F56E" w14:textId="77777777" w:rsidR="0088603A"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La declaración de aceptación de dominio de inmueble, cuando el que lo adquirió hubiere expresado en la escritura de compra que la adquisición es efectuada para la persona o entidad que acepta o, en su defecto, cuando judicialmente se disponga tal declaración por haberse acreditado en autos dichas circunstancias.</w:t>
      </w:r>
    </w:p>
    <w:p w14:paraId="1C94268C" w14:textId="77777777" w:rsidR="0088603A" w:rsidRPr="00FB753E" w:rsidRDefault="0088603A" w:rsidP="0088603A">
      <w:pPr>
        <w:widowControl w:val="0"/>
        <w:numPr>
          <w:ilvl w:val="0"/>
          <w:numId w:val="7"/>
        </w:numPr>
        <w:autoSpaceDE w:val="0"/>
        <w:ind w:left="1418" w:hanging="425"/>
        <w:jc w:val="both"/>
        <w:rPr>
          <w:rFonts w:eastAsia="Times New Roman"/>
          <w:bCs/>
          <w:lang w:val="es-ES" w:eastAsia="es-ES"/>
        </w:rPr>
      </w:pPr>
      <w:r w:rsidRPr="00FB753E">
        <w:rPr>
          <w:rFonts w:eastAsia="Times New Roman"/>
          <w:bCs/>
          <w:lang w:val="es-ES" w:eastAsia="es-ES"/>
        </w:rPr>
        <w:t>Las actas labradas por escribanos no gravadas expresamente.</w:t>
      </w:r>
    </w:p>
    <w:p w14:paraId="7A979B6D" w14:textId="77777777" w:rsidR="0088603A" w:rsidRPr="00EA5F64" w:rsidRDefault="0088603A" w:rsidP="0088603A">
      <w:pPr>
        <w:widowControl w:val="0"/>
        <w:numPr>
          <w:ilvl w:val="0"/>
          <w:numId w:val="7"/>
        </w:numPr>
        <w:autoSpaceDE w:val="0"/>
        <w:ind w:left="1418" w:hanging="425"/>
        <w:jc w:val="both"/>
        <w:rPr>
          <w:rFonts w:eastAsia="Times New Roman"/>
          <w:bCs/>
          <w:lang w:val="es-ES" w:eastAsia="es-ES"/>
        </w:rPr>
      </w:pPr>
      <w:r w:rsidRPr="00EA5F64">
        <w:rPr>
          <w:rFonts w:eastAsia="Times New Roman"/>
          <w:bCs/>
          <w:lang w:val="es-ES" w:eastAsia="es-ES"/>
        </w:rPr>
        <w:t>Los actos, contratos y operaciones, vinculados con la operatoria de tarjetas de crédito o de compras, con excepción de las liquidaciones periódicas que las entidades emisoras de tarjetas de crédito y compras realicen a cada usuar</w:t>
      </w:r>
      <w:r>
        <w:rPr>
          <w:rFonts w:eastAsia="Times New Roman"/>
          <w:bCs/>
          <w:lang w:val="es-ES" w:eastAsia="es-ES"/>
        </w:rPr>
        <w:t>io, según lo establecido en el a</w:t>
      </w:r>
      <w:r w:rsidRPr="00EA5F64">
        <w:rPr>
          <w:rFonts w:eastAsia="Times New Roman"/>
          <w:bCs/>
          <w:lang w:val="es-ES" w:eastAsia="es-ES"/>
        </w:rPr>
        <w:t>rtículo 3°, Inciso F, Apartado 15.</w:t>
      </w:r>
    </w:p>
    <w:p w14:paraId="2532AB3F" w14:textId="77777777" w:rsidR="0088603A" w:rsidRPr="00EA5F64" w:rsidRDefault="0088603A" w:rsidP="0088603A">
      <w:pPr>
        <w:autoSpaceDE w:val="0"/>
        <w:jc w:val="both"/>
        <w:rPr>
          <w:rFonts w:eastAsia="Times New Roman"/>
          <w:bCs/>
          <w:lang w:val="es-ES" w:eastAsia="es-ES"/>
        </w:rPr>
      </w:pPr>
    </w:p>
    <w:p w14:paraId="23E05319"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 xml:space="preserve">Inciso D: Una Unidad Tributaria (U.T. 1). </w:t>
      </w:r>
    </w:p>
    <w:p w14:paraId="6FE0BD4C" w14:textId="77777777" w:rsidR="0088603A" w:rsidRPr="00EA5F64" w:rsidRDefault="0088603A" w:rsidP="0088603A">
      <w:pPr>
        <w:widowControl w:val="0"/>
        <w:numPr>
          <w:ilvl w:val="1"/>
          <w:numId w:val="8"/>
        </w:numPr>
        <w:autoSpaceDE w:val="0"/>
        <w:ind w:left="1418" w:hanging="425"/>
        <w:jc w:val="both"/>
        <w:rPr>
          <w:rFonts w:eastAsia="Times New Roman"/>
          <w:bCs/>
          <w:lang w:val="es-ES" w:eastAsia="es-ES"/>
        </w:rPr>
      </w:pPr>
      <w:r w:rsidRPr="00EA5F64">
        <w:rPr>
          <w:rFonts w:eastAsia="Times New Roman"/>
          <w:bCs/>
          <w:lang w:val="es-ES" w:eastAsia="es-ES"/>
        </w:rPr>
        <w:t>Por cada folio de los que integran los protocolos de los Notarios de número, sin perjuicio de la imposición correspondiente al acto que contengan.</w:t>
      </w:r>
    </w:p>
    <w:p w14:paraId="1BCAF6EF" w14:textId="77777777" w:rsidR="0088603A" w:rsidRPr="00EA5F64" w:rsidRDefault="0088603A" w:rsidP="0088603A">
      <w:pPr>
        <w:widowControl w:val="0"/>
        <w:numPr>
          <w:ilvl w:val="1"/>
          <w:numId w:val="8"/>
        </w:numPr>
        <w:autoSpaceDE w:val="0"/>
        <w:ind w:left="1418" w:hanging="425"/>
        <w:jc w:val="both"/>
        <w:rPr>
          <w:rFonts w:eastAsia="Times New Roman"/>
          <w:bCs/>
          <w:lang w:val="es-ES" w:eastAsia="es-ES"/>
        </w:rPr>
      </w:pPr>
      <w:r w:rsidRPr="00EA5F64">
        <w:rPr>
          <w:rFonts w:eastAsia="Times New Roman"/>
          <w:bCs/>
          <w:lang w:val="es-ES" w:eastAsia="es-ES"/>
        </w:rPr>
        <w:t>Por cada folio de las copias de escrituras, actuaciones o certificados emitidos por los Notarios de número.</w:t>
      </w:r>
    </w:p>
    <w:p w14:paraId="546FFF12" w14:textId="77777777" w:rsidR="0088603A" w:rsidRPr="00EA5F64" w:rsidRDefault="0088603A" w:rsidP="0088603A">
      <w:pPr>
        <w:widowControl w:val="0"/>
        <w:numPr>
          <w:ilvl w:val="1"/>
          <w:numId w:val="8"/>
        </w:numPr>
        <w:autoSpaceDE w:val="0"/>
        <w:ind w:left="1418" w:hanging="425"/>
        <w:jc w:val="both"/>
        <w:rPr>
          <w:rFonts w:eastAsia="Times New Roman"/>
          <w:bCs/>
          <w:lang w:val="es-ES" w:eastAsia="es-ES"/>
        </w:rPr>
      </w:pPr>
      <w:r w:rsidRPr="00EA5F64">
        <w:rPr>
          <w:rFonts w:eastAsia="Times New Roman"/>
          <w:bCs/>
          <w:lang w:val="es-ES" w:eastAsia="es-ES"/>
        </w:rPr>
        <w:t>Por cada folio de los testimonios expedidos por Escribanía Mayor de Gobierno, a cargo del interesado.</w:t>
      </w:r>
    </w:p>
    <w:p w14:paraId="679943FB" w14:textId="77777777" w:rsidR="0088603A" w:rsidRPr="00EA5F64" w:rsidRDefault="0088603A" w:rsidP="0088603A">
      <w:pPr>
        <w:autoSpaceDE w:val="0"/>
        <w:jc w:val="both"/>
        <w:rPr>
          <w:rFonts w:eastAsia="Times New Roman"/>
          <w:bCs/>
          <w:lang w:val="es-ES" w:eastAsia="es-ES"/>
        </w:rPr>
      </w:pPr>
    </w:p>
    <w:p w14:paraId="7DD1EA58"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 xml:space="preserve">Inciso E: Una Unidad Tributaria (U.T. 1). </w:t>
      </w:r>
    </w:p>
    <w:p w14:paraId="79181CF7" w14:textId="77777777" w:rsidR="0088603A" w:rsidRPr="00EA5F64" w:rsidRDefault="0088603A" w:rsidP="0088603A">
      <w:pPr>
        <w:widowControl w:val="0"/>
        <w:numPr>
          <w:ilvl w:val="0"/>
          <w:numId w:val="9"/>
        </w:numPr>
        <w:autoSpaceDE w:val="0"/>
        <w:ind w:left="1418" w:hanging="425"/>
        <w:jc w:val="both"/>
        <w:rPr>
          <w:rFonts w:eastAsia="Times New Roman"/>
          <w:bCs/>
          <w:lang w:val="es-ES" w:eastAsia="es-ES"/>
        </w:rPr>
      </w:pPr>
      <w:r w:rsidRPr="00EA5F64">
        <w:rPr>
          <w:rFonts w:eastAsia="Times New Roman"/>
          <w:bCs/>
          <w:lang w:val="es-ES" w:eastAsia="es-ES"/>
        </w:rPr>
        <w:t>Por cada una de las fojas siguientes a la primera y por cada una de las copias y demás ejemplares de actos, contratos y operaciones, instrumentados p</w:t>
      </w:r>
      <w:r>
        <w:rPr>
          <w:rFonts w:eastAsia="Times New Roman"/>
          <w:bCs/>
          <w:lang w:val="es-ES" w:eastAsia="es-ES"/>
        </w:rPr>
        <w:t>rivadamente de acuerdo con los a</w:t>
      </w:r>
      <w:r w:rsidRPr="00EA5F64">
        <w:rPr>
          <w:rFonts w:eastAsia="Times New Roman"/>
          <w:bCs/>
          <w:lang w:val="es-ES" w:eastAsia="es-ES"/>
        </w:rPr>
        <w:t>rtículos 232 y 233 del Código Tributario.</w:t>
      </w:r>
    </w:p>
    <w:p w14:paraId="2D1C1842" w14:textId="77777777" w:rsidR="0088603A" w:rsidRPr="00EA5F64" w:rsidRDefault="0088603A" w:rsidP="0088603A">
      <w:pPr>
        <w:autoSpaceDE w:val="0"/>
        <w:jc w:val="both"/>
        <w:rPr>
          <w:rFonts w:eastAsia="Times New Roman"/>
          <w:bCs/>
          <w:lang w:val="es-ES" w:eastAsia="es-ES"/>
        </w:rPr>
      </w:pPr>
    </w:p>
    <w:p w14:paraId="29DB5E71"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 xml:space="preserve">Inciso F: Una Unidad Tributaria (U.T. 1). </w:t>
      </w:r>
    </w:p>
    <w:p w14:paraId="5FC2CCF2" w14:textId="77777777" w:rsidR="0088603A" w:rsidRPr="00EA5F64" w:rsidRDefault="0088603A" w:rsidP="0088603A">
      <w:pPr>
        <w:widowControl w:val="0"/>
        <w:numPr>
          <w:ilvl w:val="0"/>
          <w:numId w:val="10"/>
        </w:numPr>
        <w:autoSpaceDE w:val="0"/>
        <w:ind w:left="1418" w:hanging="425"/>
        <w:jc w:val="both"/>
        <w:rPr>
          <w:rFonts w:eastAsia="Times New Roman" w:cs="Times New Roman"/>
          <w:bCs/>
          <w:szCs w:val="20"/>
          <w:lang w:val="es-ES" w:eastAsia="es-ES"/>
        </w:rPr>
      </w:pPr>
      <w:r w:rsidRPr="00EA5F64">
        <w:rPr>
          <w:rFonts w:eastAsia="Times New Roman"/>
          <w:bCs/>
          <w:lang w:val="es-ES" w:eastAsia="es-ES"/>
        </w:rPr>
        <w:t>Por cada cheque, giro, orden de pago o documento análogo.</w:t>
      </w:r>
    </w:p>
    <w:p w14:paraId="4F3D4D15" w14:textId="77777777" w:rsidR="0088603A" w:rsidRPr="00EA5F64" w:rsidRDefault="0088603A" w:rsidP="0088603A">
      <w:pPr>
        <w:widowControl w:val="0"/>
        <w:autoSpaceDE w:val="0"/>
        <w:ind w:left="1418"/>
        <w:jc w:val="both"/>
        <w:rPr>
          <w:rFonts w:eastAsia="Times New Roman" w:cs="Times New Roman"/>
          <w:bCs/>
          <w:szCs w:val="20"/>
          <w:lang w:val="es-ES" w:eastAsia="es-ES"/>
        </w:rPr>
      </w:pPr>
    </w:p>
    <w:p w14:paraId="7DC3116A" w14:textId="77777777" w:rsidR="0088603A" w:rsidRPr="00EA5F64" w:rsidRDefault="0088603A" w:rsidP="0088603A">
      <w:pPr>
        <w:autoSpaceDE w:val="0"/>
        <w:jc w:val="both"/>
        <w:rPr>
          <w:rFonts w:eastAsia="Times New Roman"/>
          <w:bCs/>
          <w:lang w:val="es-ES" w:eastAsia="es-ES"/>
        </w:rPr>
      </w:pPr>
      <w:r w:rsidRPr="00EA5F64">
        <w:rPr>
          <w:rFonts w:eastAsia="Times New Roman"/>
          <w:bCs/>
          <w:lang w:val="es-ES" w:eastAsia="es-ES"/>
        </w:rPr>
        <w:t xml:space="preserve">Inciso G: Seiscientas Unidades Tributarias (U.T. 600). </w:t>
      </w:r>
    </w:p>
    <w:p w14:paraId="3F801A33" w14:textId="77777777" w:rsidR="0088603A" w:rsidRPr="00EA5F64" w:rsidRDefault="0088603A" w:rsidP="0088603A">
      <w:pPr>
        <w:widowControl w:val="0"/>
        <w:numPr>
          <w:ilvl w:val="0"/>
          <w:numId w:val="11"/>
        </w:numPr>
        <w:autoSpaceDE w:val="0"/>
        <w:ind w:left="1418" w:hanging="425"/>
        <w:jc w:val="both"/>
        <w:rPr>
          <w:rFonts w:eastAsia="Times New Roman"/>
          <w:bCs/>
          <w:lang w:val="es-ES" w:eastAsia="es-ES"/>
        </w:rPr>
      </w:pPr>
      <w:r w:rsidRPr="00EA5F64">
        <w:rPr>
          <w:rFonts w:eastAsia="Times New Roman"/>
          <w:bCs/>
          <w:lang w:val="es-ES" w:eastAsia="es-ES"/>
        </w:rPr>
        <w:t>Aquellos cuyos montos imponibles no sean susceptibles de determinarse al momento de su reposición. En este caso la determinación se considerará sujeta a reajuste.</w:t>
      </w:r>
    </w:p>
    <w:p w14:paraId="3079F8C2" w14:textId="77777777" w:rsidR="0088603A" w:rsidRPr="00EA5F64" w:rsidRDefault="0088603A" w:rsidP="0088603A">
      <w:pPr>
        <w:widowControl w:val="0"/>
        <w:numPr>
          <w:ilvl w:val="0"/>
          <w:numId w:val="11"/>
        </w:numPr>
        <w:autoSpaceDE w:val="0"/>
        <w:ind w:left="1418" w:hanging="425"/>
        <w:jc w:val="both"/>
        <w:rPr>
          <w:rFonts w:eastAsia="Times New Roman"/>
          <w:bCs/>
          <w:lang w:val="es-ES" w:eastAsia="es-ES"/>
        </w:rPr>
      </w:pPr>
      <w:r w:rsidRPr="00EA5F64">
        <w:rPr>
          <w:rFonts w:eastAsia="Times New Roman"/>
          <w:bCs/>
          <w:lang w:val="es-ES" w:eastAsia="es-ES"/>
        </w:rPr>
        <w:t>Aquellos cuyo monto imponible por su naturaleza no deba contenerlo salvo los gravados específicamente en este Capítulo.</w:t>
      </w:r>
    </w:p>
    <w:p w14:paraId="52490956" w14:textId="77777777" w:rsidR="0088603A" w:rsidRPr="00EA5F64" w:rsidRDefault="0088603A" w:rsidP="0088603A">
      <w:pPr>
        <w:autoSpaceDE w:val="0"/>
        <w:jc w:val="both"/>
        <w:rPr>
          <w:rFonts w:eastAsia="Times New Roman"/>
          <w:bCs/>
          <w:lang w:val="es-ES" w:eastAsia="es-ES"/>
        </w:rPr>
      </w:pPr>
    </w:p>
    <w:p w14:paraId="56F8006F" w14:textId="77777777" w:rsidR="0088603A" w:rsidRPr="00EA5F64" w:rsidRDefault="0088603A" w:rsidP="0088603A">
      <w:pPr>
        <w:autoSpaceDE w:val="0"/>
        <w:jc w:val="both"/>
        <w:rPr>
          <w:rFonts w:eastAsia="Times New Roman"/>
          <w:bCs/>
          <w:strike/>
          <w:lang w:val="es-ES" w:eastAsia="es-ES"/>
        </w:rPr>
      </w:pPr>
      <w:r w:rsidRPr="00EA5F64">
        <w:rPr>
          <w:rFonts w:eastAsia="Times New Roman"/>
          <w:bCs/>
          <w:lang w:val="es-ES" w:eastAsia="es-ES"/>
        </w:rPr>
        <w:t xml:space="preserve">Inciso H: Trescientas Unidades Tributarias (U.T. 300). </w:t>
      </w:r>
    </w:p>
    <w:p w14:paraId="03357426" w14:textId="77777777" w:rsidR="0088603A" w:rsidRPr="00EA5F64" w:rsidRDefault="0088603A" w:rsidP="0088603A">
      <w:pPr>
        <w:widowControl w:val="0"/>
        <w:numPr>
          <w:ilvl w:val="0"/>
          <w:numId w:val="12"/>
        </w:numPr>
        <w:autoSpaceDE w:val="0"/>
        <w:ind w:left="1418" w:hanging="482"/>
        <w:jc w:val="both"/>
        <w:rPr>
          <w:rFonts w:eastAsia="Times New Roman"/>
          <w:bCs/>
          <w:lang w:val="es-ES" w:eastAsia="es-ES"/>
        </w:rPr>
      </w:pPr>
      <w:r w:rsidRPr="00EA5F64">
        <w:rPr>
          <w:rFonts w:eastAsia="Times New Roman"/>
          <w:bCs/>
          <w:lang w:val="es-ES" w:eastAsia="es-ES"/>
        </w:rPr>
        <w:t>Actos, contratos y operaciones correspondientes a Febrero de 1991 y años anteriores.</w:t>
      </w:r>
    </w:p>
    <w:p w14:paraId="34B596C5" w14:textId="77777777" w:rsidR="0088603A" w:rsidRPr="00EA5F64" w:rsidRDefault="0088603A" w:rsidP="0088603A">
      <w:pPr>
        <w:suppressAutoHyphens/>
        <w:ind w:left="-1276" w:right="50" w:firstLine="1276"/>
        <w:jc w:val="center"/>
        <w:rPr>
          <w:rFonts w:eastAsia="Times New Roman"/>
          <w:spacing w:val="-2"/>
          <w:lang w:val="es-ES" w:eastAsia="es-ES"/>
        </w:rPr>
      </w:pPr>
    </w:p>
    <w:p w14:paraId="3565C98E" w14:textId="77777777" w:rsidR="0088603A" w:rsidRPr="00EA5F64" w:rsidRDefault="0088603A" w:rsidP="0088603A">
      <w:pPr>
        <w:suppressAutoHyphens/>
        <w:ind w:left="-1276" w:right="50" w:firstLine="1276"/>
        <w:jc w:val="center"/>
        <w:rPr>
          <w:rFonts w:eastAsia="Times New Roman"/>
          <w:b/>
          <w:spacing w:val="-2"/>
          <w:lang w:val="es-ES" w:eastAsia="es-ES"/>
        </w:rPr>
      </w:pPr>
      <w:r w:rsidRPr="00EA5F64">
        <w:rPr>
          <w:rFonts w:eastAsia="Times New Roman"/>
          <w:b/>
          <w:spacing w:val="-2"/>
          <w:lang w:val="es-ES" w:eastAsia="es-ES"/>
        </w:rPr>
        <w:t>SECCIÓN IV</w:t>
      </w:r>
    </w:p>
    <w:p w14:paraId="1CF209BB"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DISPOSICIONES VARIAS</w:t>
      </w:r>
    </w:p>
    <w:p w14:paraId="0C6C06CE" w14:textId="77777777" w:rsidR="0088603A" w:rsidRPr="00EA5F64" w:rsidRDefault="0088603A" w:rsidP="0088603A">
      <w:pPr>
        <w:suppressAutoHyphens/>
        <w:ind w:right="50"/>
        <w:jc w:val="both"/>
        <w:rPr>
          <w:rFonts w:eastAsia="Times New Roman"/>
          <w:spacing w:val="-2"/>
          <w:u w:val="single"/>
          <w:lang w:val="es-ES" w:eastAsia="es-ES"/>
        </w:rPr>
      </w:pPr>
    </w:p>
    <w:p w14:paraId="274DC555"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6º.-</w:t>
      </w:r>
      <w:r>
        <w:rPr>
          <w:rFonts w:eastAsia="Times New Roman"/>
          <w:b/>
          <w:spacing w:val="-2"/>
          <w:lang w:val="es-ES" w:eastAsia="es-ES"/>
        </w:rPr>
        <w:t xml:space="preserve"> </w:t>
      </w:r>
      <w:r w:rsidRPr="00EA5F64">
        <w:rPr>
          <w:rFonts w:eastAsia="Times New Roman"/>
          <w:spacing w:val="-2"/>
          <w:lang w:val="es-ES" w:eastAsia="es-ES"/>
        </w:rPr>
        <w:t>En todos los actos, contratos y operaciones comprendidas en este Capítulo, se cobrará un ad</w:t>
      </w:r>
      <w:r>
        <w:rPr>
          <w:rFonts w:eastAsia="Times New Roman"/>
          <w:spacing w:val="-2"/>
          <w:lang w:val="es-ES" w:eastAsia="es-ES"/>
        </w:rPr>
        <w:t>icional para Acción Social del veinte por ciento (20%), sobre el impuesto de s</w:t>
      </w:r>
      <w:r w:rsidRPr="00EA5F64">
        <w:rPr>
          <w:rFonts w:eastAsia="Times New Roman"/>
          <w:spacing w:val="-2"/>
          <w:lang w:val="es-ES" w:eastAsia="es-ES"/>
        </w:rPr>
        <w:t>ellos.</w:t>
      </w:r>
    </w:p>
    <w:p w14:paraId="6D982611" w14:textId="77777777" w:rsidR="0088603A" w:rsidRPr="00EA5F64" w:rsidRDefault="0088603A" w:rsidP="0088603A">
      <w:pPr>
        <w:suppressAutoHyphens/>
        <w:ind w:right="50"/>
        <w:jc w:val="both"/>
        <w:rPr>
          <w:rFonts w:eastAsia="Times New Roman"/>
          <w:spacing w:val="-2"/>
          <w:lang w:val="es-ES" w:eastAsia="es-ES"/>
        </w:rPr>
      </w:pPr>
    </w:p>
    <w:p w14:paraId="00F9525D"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7º.-</w:t>
      </w:r>
      <w:r>
        <w:rPr>
          <w:rFonts w:eastAsia="Times New Roman"/>
          <w:b/>
          <w:spacing w:val="-2"/>
          <w:lang w:val="es-ES" w:eastAsia="es-ES"/>
        </w:rPr>
        <w:t xml:space="preserve"> </w:t>
      </w:r>
      <w:r w:rsidRPr="00EA5F64">
        <w:rPr>
          <w:rFonts w:eastAsia="Times New Roman"/>
          <w:spacing w:val="-2"/>
          <w:lang w:val="es-ES" w:eastAsia="es-ES"/>
        </w:rPr>
        <w:t>No se hará efectivo el pago del impuesto de sellos cuando se trate de pagarés, facturas, liquidaciones, resú</w:t>
      </w:r>
      <w:r w:rsidRPr="00EA5F64">
        <w:rPr>
          <w:rFonts w:eastAsia="Times New Roman"/>
          <w:spacing w:val="-2"/>
          <w:lang w:val="es-ES" w:eastAsia="es-ES"/>
        </w:rPr>
        <w:softHyphen/>
        <w:t>menes, recibos, aumentos de capital y otros instrumentos que se hayan realizado como consecuencia de actos y contratos gravados, siempre que se pruebe en el momento de la reposición el pago del impuesto correspon</w:t>
      </w:r>
      <w:r w:rsidRPr="00EA5F64">
        <w:rPr>
          <w:rFonts w:eastAsia="Times New Roman"/>
          <w:spacing w:val="-2"/>
          <w:lang w:val="es-ES" w:eastAsia="es-ES"/>
        </w:rPr>
        <w:softHyphen/>
        <w:t>diente al acto, contrato y operación del cual derivan.</w:t>
      </w:r>
    </w:p>
    <w:p w14:paraId="77D97ABF" w14:textId="77777777" w:rsidR="0088603A" w:rsidRPr="00EA5F64" w:rsidRDefault="0088603A" w:rsidP="0088603A">
      <w:pPr>
        <w:suppressAutoHyphens/>
        <w:ind w:right="50"/>
        <w:jc w:val="both"/>
        <w:rPr>
          <w:rFonts w:eastAsia="Times New Roman"/>
          <w:spacing w:val="-2"/>
          <w:lang w:val="es-ES" w:eastAsia="es-ES"/>
        </w:rPr>
      </w:pPr>
    </w:p>
    <w:p w14:paraId="6D46DDBB"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CAPÍTULO II</w:t>
      </w:r>
    </w:p>
    <w:p w14:paraId="52B54D56" w14:textId="77777777" w:rsidR="0088603A" w:rsidRPr="00EA5F64" w:rsidRDefault="0088603A" w:rsidP="0088603A">
      <w:pPr>
        <w:suppressAutoHyphens/>
        <w:ind w:right="50"/>
        <w:jc w:val="center"/>
        <w:rPr>
          <w:rFonts w:eastAsia="Times New Roman"/>
          <w:b/>
          <w:spacing w:val="-2"/>
          <w:lang w:val="es-ES" w:eastAsia="es-ES"/>
        </w:rPr>
      </w:pPr>
    </w:p>
    <w:p w14:paraId="1064C692"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ACTUACIONES ANTE LA ADMINISTRACIÓN DE JUSTICIA</w:t>
      </w:r>
    </w:p>
    <w:p w14:paraId="052278DA" w14:textId="77777777" w:rsidR="0088603A" w:rsidRPr="00EA5F64" w:rsidRDefault="0088603A" w:rsidP="0088603A">
      <w:pPr>
        <w:suppressAutoHyphens/>
        <w:ind w:right="50"/>
        <w:jc w:val="both"/>
        <w:rPr>
          <w:rFonts w:eastAsia="Times New Roman"/>
          <w:b/>
          <w:spacing w:val="-2"/>
          <w:lang w:val="es-ES" w:eastAsia="es-ES"/>
        </w:rPr>
      </w:pPr>
    </w:p>
    <w:p w14:paraId="16830450"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SECCIÓN I</w:t>
      </w:r>
    </w:p>
    <w:p w14:paraId="3B491E9F"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ALÍCUOTAS PROPORCIONALES</w:t>
      </w:r>
    </w:p>
    <w:p w14:paraId="7F287E05" w14:textId="77777777" w:rsidR="0088603A" w:rsidRPr="00EA5F64" w:rsidRDefault="0088603A" w:rsidP="0088603A">
      <w:pPr>
        <w:suppressAutoHyphens/>
        <w:ind w:right="50"/>
        <w:jc w:val="both"/>
        <w:rPr>
          <w:rFonts w:eastAsia="Times New Roman"/>
          <w:b/>
          <w:spacing w:val="-2"/>
          <w:lang w:val="es-ES" w:eastAsia="es-ES"/>
        </w:rPr>
      </w:pPr>
    </w:p>
    <w:p w14:paraId="4F7771DD"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Pr>
          <w:rFonts w:eastAsia="Times New Roman"/>
          <w:b/>
          <w:spacing w:val="-2"/>
          <w:u w:val="single"/>
          <w:lang w:val="es-ES" w:eastAsia="es-ES"/>
        </w:rPr>
        <w:t>8º.-</w:t>
      </w:r>
      <w:r>
        <w:rPr>
          <w:rFonts w:eastAsia="Times New Roman"/>
          <w:b/>
          <w:spacing w:val="-2"/>
          <w:lang w:val="es-ES" w:eastAsia="es-ES"/>
        </w:rPr>
        <w:t xml:space="preserve"> </w:t>
      </w:r>
      <w:r w:rsidRPr="002F0885">
        <w:rPr>
          <w:rFonts w:eastAsia="Times New Roman"/>
          <w:spacing w:val="-2"/>
          <w:lang w:val="es-ES" w:eastAsia="es-ES"/>
        </w:rPr>
        <w:t>Las</w:t>
      </w:r>
      <w:r w:rsidRPr="00EA5F64">
        <w:rPr>
          <w:rFonts w:eastAsia="Times New Roman"/>
          <w:spacing w:val="-2"/>
          <w:lang w:val="es-ES" w:eastAsia="es-ES"/>
        </w:rPr>
        <w:t xml:space="preserve"> causas o litigios que se inician ante la administración de justicia y los actos judiciales que se enume</w:t>
      </w:r>
      <w:r w:rsidRPr="00EA5F64">
        <w:rPr>
          <w:rFonts w:eastAsia="Times New Roman"/>
          <w:spacing w:val="-2"/>
          <w:lang w:val="es-ES" w:eastAsia="es-ES"/>
        </w:rPr>
        <w:softHyphen/>
        <w:t>ran, se gravarán con las siguientes alícuotas:</w:t>
      </w:r>
    </w:p>
    <w:p w14:paraId="3458026E" w14:textId="77777777" w:rsidR="0088603A" w:rsidRPr="00EA5F64" w:rsidRDefault="0088603A" w:rsidP="0088603A">
      <w:pPr>
        <w:jc w:val="both"/>
        <w:rPr>
          <w:rFonts w:eastAsia="Times New Roman"/>
          <w:lang w:val="es-ES" w:eastAsia="es-ES"/>
        </w:rPr>
      </w:pPr>
    </w:p>
    <w:p w14:paraId="2F61F2F4" w14:textId="77777777" w:rsidR="0088603A" w:rsidRPr="00EA5F64" w:rsidRDefault="0088603A" w:rsidP="0088603A">
      <w:pPr>
        <w:jc w:val="both"/>
        <w:rPr>
          <w:rFonts w:eastAsia="Times New Roman"/>
          <w:lang w:val="es-ES" w:eastAsia="es-ES"/>
        </w:rPr>
      </w:pPr>
      <w:r>
        <w:rPr>
          <w:rFonts w:eastAsia="Times New Roman"/>
          <w:lang w:val="es-ES" w:eastAsia="es-ES"/>
        </w:rPr>
        <w:t>Inciso A: Del dos con cinco décimos por c</w:t>
      </w:r>
      <w:r w:rsidRPr="00EA5F64">
        <w:rPr>
          <w:rFonts w:eastAsia="Times New Roman"/>
          <w:lang w:val="es-ES" w:eastAsia="es-ES"/>
        </w:rPr>
        <w:t>iento (2,5%) (En todo concepto por lo actuado en 1a. y 2a. Instancia, aún el sellado de actuación, incluido hasta el II Cuerpo):</w:t>
      </w:r>
    </w:p>
    <w:p w14:paraId="5BB24EEF"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Todo proceso judicial por cobro de suma de dinero, en relación al monto de la demanda y sus ampliaciones, iniciado a partir del 1-1-18.</w:t>
      </w:r>
    </w:p>
    <w:p w14:paraId="628B0DEC" w14:textId="78015C1B" w:rsidR="0088603A"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En los juicios de desalojo iniciados a partir del 1-1-18, sobre el importe de dos años de alquiler, teniendo en cuenta el último canon actualizado.</w:t>
      </w:r>
    </w:p>
    <w:p w14:paraId="0BA2148B" w14:textId="52637D9C" w:rsidR="0088603A"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En todos los juicios de valor económico determinable y sus ampliaciones, iniciados a partir del 1-1-18, no gravados especialmente con otras alícuotas.</w:t>
      </w:r>
    </w:p>
    <w:p w14:paraId="4DD6BBB6" w14:textId="50BF182C" w:rsidR="00271030" w:rsidRDefault="00271030"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Pr>
          <w:rFonts w:eastAsia="Times New Roman"/>
          <w:spacing w:val="-2"/>
          <w:lang w:val="es-ES" w:eastAsia="es-ES"/>
        </w:rPr>
        <w:t xml:space="preserve">4.- </w:t>
      </w:r>
      <w:r w:rsidRPr="00222F8D">
        <w:rPr>
          <w:rFonts w:eastAsia="Times New Roman"/>
          <w:spacing w:val="-2"/>
          <w:lang w:val="es-ES" w:eastAsia="es-ES"/>
        </w:rPr>
        <w:t>En todos los juicios por escrituración y de adquisición de dominio por usucapión, en base al avalúo fiscal, tasación o valor de venta denunciado, el que fuere mayor</w:t>
      </w:r>
      <w:r>
        <w:rPr>
          <w:rFonts w:eastAsia="Times New Roman"/>
          <w:spacing w:val="-2"/>
          <w:lang w:val="es-ES" w:eastAsia="es-ES"/>
        </w:rPr>
        <w:t>.</w:t>
      </w:r>
    </w:p>
    <w:p w14:paraId="63FACAFF" w14:textId="77777777" w:rsidR="0088603A" w:rsidRPr="00EA5F64" w:rsidRDefault="0088603A" w:rsidP="0088603A">
      <w:pPr>
        <w:suppressAutoHyphens/>
        <w:ind w:right="50"/>
        <w:jc w:val="both"/>
        <w:rPr>
          <w:rFonts w:eastAsia="Times New Roman"/>
          <w:spacing w:val="-2"/>
          <w:lang w:val="es-ES" w:eastAsia="es-ES"/>
        </w:rPr>
      </w:pPr>
    </w:p>
    <w:p w14:paraId="274A82D0" w14:textId="77777777" w:rsidR="0088603A" w:rsidRPr="00EA5F64" w:rsidRDefault="0088603A" w:rsidP="0088603A">
      <w:pPr>
        <w:suppressAutoHyphens/>
        <w:ind w:right="50"/>
        <w:jc w:val="both"/>
        <w:rPr>
          <w:rFonts w:eastAsia="Times New Roman"/>
          <w:spacing w:val="-2"/>
          <w:lang w:val="es-ES" w:eastAsia="es-ES"/>
        </w:rPr>
      </w:pPr>
      <w:bookmarkStart w:id="1" w:name="_Hlk114561983"/>
      <w:r>
        <w:rPr>
          <w:rFonts w:eastAsia="Times New Roman"/>
          <w:spacing w:val="-2"/>
          <w:lang w:val="es-ES" w:eastAsia="es-ES"/>
        </w:rPr>
        <w:t>Inciso B: Del seis décimos por c</w:t>
      </w:r>
      <w:r w:rsidRPr="00EA5F64">
        <w:rPr>
          <w:rFonts w:eastAsia="Times New Roman"/>
          <w:spacing w:val="-2"/>
          <w:lang w:val="es-ES" w:eastAsia="es-ES"/>
        </w:rPr>
        <w:t>iento (0,6%).</w:t>
      </w:r>
    </w:p>
    <w:bookmarkEnd w:id="1"/>
    <w:p w14:paraId="708927CC"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En los juicios sucesorios sobre el valor de los bienes según el avalúo fiscal, pericial, o de venta denunciado, el que resultare mayor. Actualizado al momento del pago.</w:t>
      </w:r>
    </w:p>
    <w:p w14:paraId="58C8ACD4"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La inscripción de declaratoria, testamento o hijuelas de extraña jurisdicción, sobre el avalúo fiscal de los bienes que se transmiten en la Provincia o sometidos a su jurisdicción.</w:t>
      </w:r>
    </w:p>
    <w:p w14:paraId="259B1443"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En los concursos sobre el activo establecido por el síndico, o en base al activo denunciado cuando el concurso termine antes de que el síndico produzca su informe. En las quiebras sobre el valor de realización de los bienes.</w:t>
      </w:r>
    </w:p>
    <w:p w14:paraId="4965209C"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4.-</w:t>
      </w:r>
      <w:r w:rsidRPr="00EA5F64">
        <w:rPr>
          <w:rFonts w:eastAsia="Times New Roman"/>
          <w:spacing w:val="-2"/>
          <w:lang w:val="es-ES" w:eastAsia="es-ES"/>
        </w:rPr>
        <w:tab/>
        <w:t>En los concursos promovidos por acreedores, en base al monto de créditos en que se funda la acción.</w:t>
      </w:r>
    </w:p>
    <w:p w14:paraId="47A0EB72"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ab/>
        <w:t>En el caso de declaración de concurso, lo abonado se computará a cuenta del impuesto que corresponda en total. En los procesos de revisión de verificación de créditos y en los de verificación tardía se tomará como base el monto del propio crédito insinuado.</w:t>
      </w:r>
    </w:p>
    <w:p w14:paraId="0375480A"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5.-</w:t>
      </w:r>
      <w:r w:rsidRPr="00EA5F64">
        <w:rPr>
          <w:rFonts w:eastAsia="Times New Roman"/>
          <w:spacing w:val="-2"/>
          <w:lang w:val="es-ES" w:eastAsia="es-ES"/>
        </w:rPr>
        <w:tab/>
        <w:t>En los juicios posesorios e informativos que tengan por objeto inmueble, sobre el avalúo fiscal</w:t>
      </w:r>
      <w:r w:rsidRPr="00EA5F64">
        <w:rPr>
          <w:rFonts w:eastAsia="Times New Roman"/>
          <w:spacing w:val="-2"/>
          <w:lang w:val="es-ES"/>
        </w:rPr>
        <w:t>,</w:t>
      </w:r>
      <w:r w:rsidRPr="00EA5F64">
        <w:rPr>
          <w:rFonts w:eastAsia="Times New Roman"/>
          <w:bCs/>
          <w:spacing w:val="-2"/>
          <w:lang w:val="es-ES"/>
        </w:rPr>
        <w:t xml:space="preserve"> tasación o valor de venta denunciado, el que resultare mayor</w:t>
      </w:r>
      <w:r w:rsidRPr="00EA5F64">
        <w:rPr>
          <w:rFonts w:eastAsia="Times New Roman"/>
          <w:spacing w:val="-2"/>
          <w:lang w:val="es-ES" w:eastAsia="es-ES"/>
        </w:rPr>
        <w:t>. Actualizado al momento del pago.</w:t>
      </w:r>
    </w:p>
    <w:p w14:paraId="45595005"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6.-</w:t>
      </w:r>
      <w:r>
        <w:rPr>
          <w:rFonts w:eastAsia="Times New Roman"/>
          <w:spacing w:val="-2"/>
          <w:lang w:val="es-ES" w:eastAsia="es-ES"/>
        </w:rPr>
        <w:tab/>
      </w:r>
      <w:r w:rsidRPr="00EA5F64">
        <w:rPr>
          <w:rFonts w:eastAsia="Times New Roman"/>
          <w:spacing w:val="-2"/>
          <w:lang w:val="es-ES"/>
        </w:rPr>
        <w:t xml:space="preserve">En los juicios de mensura, deslinde, amojonamiento y los de división de cosas comunes, sobre el valor de tasación, avalúo fiscal </w:t>
      </w:r>
      <w:r w:rsidRPr="00EA5F64">
        <w:rPr>
          <w:rFonts w:eastAsia="Times New Roman"/>
          <w:bCs/>
          <w:spacing w:val="-2"/>
          <w:lang w:val="es-ES"/>
        </w:rPr>
        <w:t xml:space="preserve">o de venta denunciado, </w:t>
      </w:r>
      <w:r w:rsidRPr="00EA5F64">
        <w:rPr>
          <w:rFonts w:eastAsia="Times New Roman"/>
          <w:spacing w:val="-2"/>
          <w:lang w:val="es-ES"/>
        </w:rPr>
        <w:t>el que fuere mayor</w:t>
      </w:r>
      <w:r w:rsidRPr="00EA5F64">
        <w:rPr>
          <w:rFonts w:eastAsia="Times New Roman"/>
          <w:bCs/>
          <w:spacing w:val="-2"/>
          <w:lang w:val="es-ES"/>
        </w:rPr>
        <w:t xml:space="preserve">. </w:t>
      </w:r>
      <w:r w:rsidRPr="00EA5F64">
        <w:rPr>
          <w:rFonts w:eastAsia="Times New Roman"/>
          <w:spacing w:val="-2"/>
          <w:lang w:val="es-ES" w:eastAsia="es-ES"/>
        </w:rPr>
        <w:t>Actualizado al momento del pago.</w:t>
      </w:r>
    </w:p>
    <w:p w14:paraId="0E5FA5FD"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7.-</w:t>
      </w:r>
      <w:r w:rsidRPr="00EA5F64">
        <w:rPr>
          <w:rFonts w:eastAsia="Times New Roman"/>
          <w:spacing w:val="-2"/>
          <w:lang w:val="es-ES" w:eastAsia="es-ES"/>
        </w:rPr>
        <w:tab/>
        <w:t>En los procedimientos judiciales sobre reinscripción de hipotecas, en base al importe de la deuda.</w:t>
      </w:r>
    </w:p>
    <w:p w14:paraId="066F8A0B" w14:textId="4E0F2BFF" w:rsidR="0088603A"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r w:rsidRPr="00EA5F64">
        <w:rPr>
          <w:rFonts w:eastAsia="Times New Roman"/>
          <w:spacing w:val="-2"/>
          <w:lang w:val="es-ES" w:eastAsia="es-ES"/>
        </w:rPr>
        <w:t>8.-</w:t>
      </w:r>
      <w:r w:rsidRPr="00EA5F64">
        <w:rPr>
          <w:rFonts w:eastAsia="Times New Roman"/>
          <w:spacing w:val="-2"/>
          <w:lang w:val="es-ES" w:eastAsia="es-ES"/>
        </w:rPr>
        <w:tab/>
        <w:t>Sobre la base del activo que resulte de las operaciones de inventario y avalúo, tasación pericial, balances de liquidación o instrumentos análogos</w:t>
      </w:r>
      <w:r w:rsidRPr="00EA5F64">
        <w:rPr>
          <w:rFonts w:eastAsia="Times New Roman"/>
          <w:spacing w:val="-2"/>
          <w:lang w:val="es-ES"/>
        </w:rPr>
        <w:t xml:space="preserve">, </w:t>
      </w:r>
      <w:r w:rsidRPr="00EA5F64">
        <w:rPr>
          <w:rFonts w:eastAsia="Times New Roman"/>
          <w:bCs/>
          <w:spacing w:val="-2"/>
          <w:lang w:val="es-ES"/>
        </w:rPr>
        <w:t>valor de venta denunciado,</w:t>
      </w:r>
      <w:r w:rsidRPr="00EA5F64">
        <w:rPr>
          <w:rFonts w:eastAsia="Times New Roman"/>
          <w:spacing w:val="-2"/>
          <w:lang w:val="es-ES"/>
        </w:rPr>
        <w:t xml:space="preserve"> según sea el que corresponda el que sea mayor en los juicios de disolución de sociedades</w:t>
      </w:r>
      <w:r w:rsidRPr="00EA5F64">
        <w:rPr>
          <w:rFonts w:eastAsia="Times New Roman"/>
          <w:spacing w:val="-2"/>
          <w:lang w:val="es-ES" w:eastAsia="es-ES"/>
        </w:rPr>
        <w:t>, incluso la conyugal.</w:t>
      </w:r>
    </w:p>
    <w:p w14:paraId="5586DADA" w14:textId="77777777" w:rsidR="0041245D" w:rsidRPr="00EA5F64" w:rsidRDefault="0041245D"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418" w:right="50" w:hanging="425"/>
        <w:jc w:val="both"/>
        <w:rPr>
          <w:rFonts w:eastAsia="Times New Roman"/>
          <w:spacing w:val="-2"/>
          <w:lang w:val="es-ES" w:eastAsia="es-ES"/>
        </w:rPr>
      </w:pPr>
    </w:p>
    <w:p w14:paraId="295A5BC2" w14:textId="48AF910F" w:rsidR="0041245D" w:rsidRPr="00654746" w:rsidRDefault="0041245D" w:rsidP="0041245D">
      <w:pPr>
        <w:suppressAutoHyphens/>
        <w:overflowPunct w:val="0"/>
        <w:autoSpaceDE w:val="0"/>
        <w:autoSpaceDN w:val="0"/>
        <w:adjustRightInd w:val="0"/>
        <w:ind w:right="50"/>
        <w:jc w:val="both"/>
        <w:rPr>
          <w:rFonts w:eastAsia="Times New Roman"/>
          <w:spacing w:val="-2"/>
          <w:lang w:val="es-ES" w:eastAsia="es-ES"/>
        </w:rPr>
      </w:pPr>
      <w:r w:rsidRPr="00654746">
        <w:rPr>
          <w:rFonts w:eastAsia="Times New Roman"/>
          <w:spacing w:val="-2"/>
          <w:lang w:val="es-ES" w:eastAsia="es-ES"/>
        </w:rPr>
        <w:t xml:space="preserve">Inciso </w:t>
      </w:r>
      <w:r w:rsidR="005D39E1" w:rsidRPr="00654746">
        <w:rPr>
          <w:rFonts w:eastAsia="Times New Roman"/>
          <w:spacing w:val="-2"/>
          <w:lang w:val="es-ES" w:eastAsia="es-ES"/>
        </w:rPr>
        <w:t>C</w:t>
      </w:r>
      <w:r w:rsidRPr="00654746">
        <w:rPr>
          <w:rFonts w:eastAsia="Times New Roman"/>
          <w:spacing w:val="-2"/>
          <w:lang w:val="es-ES" w:eastAsia="es-ES"/>
        </w:rPr>
        <w:t>: Del cinco décimos por ciento (0,5%):</w:t>
      </w:r>
    </w:p>
    <w:p w14:paraId="70F53C54" w14:textId="24B0BF38" w:rsidR="0041245D" w:rsidRPr="00654746" w:rsidRDefault="0041245D" w:rsidP="0041245D">
      <w:pPr>
        <w:suppressAutoHyphens/>
        <w:overflowPunct w:val="0"/>
        <w:autoSpaceDE w:val="0"/>
        <w:autoSpaceDN w:val="0"/>
        <w:adjustRightInd w:val="0"/>
        <w:ind w:left="1418" w:right="50" w:hanging="425"/>
        <w:jc w:val="both"/>
        <w:rPr>
          <w:rFonts w:eastAsia="Times New Roman"/>
          <w:spacing w:val="-2"/>
          <w:lang w:val="es-ES" w:eastAsia="es-ES"/>
        </w:rPr>
      </w:pPr>
      <w:r w:rsidRPr="00654746">
        <w:rPr>
          <w:rFonts w:eastAsia="Times New Roman"/>
          <w:spacing w:val="-2"/>
          <w:lang w:val="es-ES" w:eastAsia="es-ES"/>
        </w:rPr>
        <w:t>1.- Por cada medida cautelar que se decrete por la Justicia sobre la base de la deuda o el valor monetario del derecho que se pretende proteger, excepto de las contempladas en el Inc. A).</w:t>
      </w:r>
    </w:p>
    <w:p w14:paraId="000F8524" w14:textId="77777777" w:rsidR="0088603A" w:rsidRPr="00EA5F64" w:rsidRDefault="0088603A" w:rsidP="0088603A">
      <w:pPr>
        <w:suppressAutoHyphens/>
        <w:overflowPunct w:val="0"/>
        <w:autoSpaceDE w:val="0"/>
        <w:autoSpaceDN w:val="0"/>
        <w:adjustRightInd w:val="0"/>
        <w:ind w:right="50"/>
        <w:jc w:val="both"/>
        <w:rPr>
          <w:rFonts w:eastAsia="Times New Roman"/>
          <w:spacing w:val="-2"/>
          <w:lang w:val="es-ES" w:eastAsia="es-ES"/>
        </w:rPr>
      </w:pPr>
    </w:p>
    <w:p w14:paraId="6E7371F1"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SECCIÓN II</w:t>
      </w:r>
    </w:p>
    <w:p w14:paraId="5DE72FC6" w14:textId="77777777" w:rsidR="0088603A" w:rsidRPr="00EA5F64" w:rsidRDefault="0088603A" w:rsidP="0088603A">
      <w:pPr>
        <w:jc w:val="center"/>
        <w:rPr>
          <w:rFonts w:eastAsia="Times New Roman"/>
          <w:b/>
          <w:lang w:val="es-ES" w:eastAsia="es-ES"/>
        </w:rPr>
      </w:pPr>
      <w:r w:rsidRPr="00EA5F64">
        <w:rPr>
          <w:rFonts w:eastAsia="Times New Roman"/>
          <w:b/>
          <w:lang w:val="es-ES" w:eastAsia="es-ES"/>
        </w:rPr>
        <w:t>IMPUESTO FIJO</w:t>
      </w:r>
    </w:p>
    <w:p w14:paraId="0920A4E9" w14:textId="77777777" w:rsidR="0088603A" w:rsidRPr="00EA5F64" w:rsidRDefault="0088603A" w:rsidP="0088603A">
      <w:pPr>
        <w:suppressAutoHyphens/>
        <w:ind w:right="50"/>
        <w:jc w:val="both"/>
        <w:rPr>
          <w:rFonts w:eastAsia="Times New Roman"/>
          <w:b/>
          <w:u w:val="single"/>
          <w:lang w:val="es-ES" w:eastAsia="es-ES"/>
        </w:rPr>
      </w:pPr>
    </w:p>
    <w:p w14:paraId="44633A4A"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ARTÍCULO 9º.-</w:t>
      </w:r>
      <w:r>
        <w:rPr>
          <w:rFonts w:eastAsia="Times New Roman"/>
          <w:b/>
          <w:lang w:val="es-ES" w:eastAsia="es-ES"/>
        </w:rPr>
        <w:t xml:space="preserve"> </w:t>
      </w:r>
      <w:r w:rsidRPr="00EA5F64">
        <w:rPr>
          <w:rFonts w:eastAsia="Times New Roman"/>
          <w:lang w:val="es-ES" w:eastAsia="es-ES"/>
        </w:rPr>
        <w:t>Se g</w:t>
      </w:r>
      <w:r>
        <w:rPr>
          <w:rFonts w:eastAsia="Times New Roman"/>
          <w:lang w:val="es-ES" w:eastAsia="es-ES"/>
        </w:rPr>
        <w:t>ravará con un impuesto fijo de setenta y nueve unidades t</w:t>
      </w:r>
      <w:r w:rsidRPr="00EA5F64">
        <w:rPr>
          <w:rFonts w:eastAsia="Times New Roman"/>
          <w:lang w:val="es-ES" w:eastAsia="es-ES"/>
        </w:rPr>
        <w:t xml:space="preserve">ributarias (79 U.T.) toda actuación o asunto judicial de valor económico indeterminable. </w:t>
      </w:r>
    </w:p>
    <w:p w14:paraId="2DBFF2D7" w14:textId="77777777" w:rsidR="0088603A" w:rsidRPr="00EA5F64" w:rsidRDefault="0088603A" w:rsidP="0088603A">
      <w:pPr>
        <w:suppressAutoHyphens/>
        <w:ind w:right="50"/>
        <w:jc w:val="center"/>
        <w:rPr>
          <w:rFonts w:eastAsia="Times New Roman"/>
          <w:spacing w:val="-2"/>
          <w:lang w:val="es-ES" w:eastAsia="es-ES"/>
        </w:rPr>
      </w:pPr>
    </w:p>
    <w:p w14:paraId="37D3E04C"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SECCIÓN III</w:t>
      </w:r>
    </w:p>
    <w:p w14:paraId="5650944E" w14:textId="77777777" w:rsidR="0088603A" w:rsidRPr="00EA5F64" w:rsidRDefault="0088603A" w:rsidP="0088603A">
      <w:pPr>
        <w:jc w:val="center"/>
        <w:rPr>
          <w:rFonts w:eastAsia="Times New Roman"/>
          <w:b/>
          <w:lang w:val="es-ES" w:eastAsia="es-ES"/>
        </w:rPr>
      </w:pPr>
      <w:r w:rsidRPr="00EA5F64">
        <w:rPr>
          <w:rFonts w:eastAsia="Times New Roman"/>
          <w:b/>
          <w:lang w:val="es-ES" w:eastAsia="es-ES"/>
        </w:rPr>
        <w:t>IMPUESTO MÍNIMO</w:t>
      </w:r>
    </w:p>
    <w:p w14:paraId="6C566639" w14:textId="77777777" w:rsidR="0088603A" w:rsidRPr="00EA5F64" w:rsidRDefault="0088603A" w:rsidP="0088603A">
      <w:pPr>
        <w:suppressAutoHyphens/>
        <w:ind w:right="50"/>
        <w:jc w:val="both"/>
        <w:rPr>
          <w:rFonts w:eastAsia="Times New Roman"/>
          <w:b/>
          <w:u w:val="single"/>
          <w:lang w:val="es-ES" w:eastAsia="es-ES"/>
        </w:rPr>
      </w:pPr>
    </w:p>
    <w:p w14:paraId="499C9C81" w14:textId="77777777" w:rsidR="0088603A" w:rsidRDefault="0088603A" w:rsidP="0088603A">
      <w:pPr>
        <w:suppressAutoHyphens/>
        <w:ind w:right="50"/>
        <w:jc w:val="both"/>
        <w:rPr>
          <w:rFonts w:eastAsia="Times New Roman"/>
          <w:lang w:val="es-ES" w:eastAsia="es-ES"/>
        </w:rPr>
      </w:pPr>
      <w:r w:rsidRPr="00EA5F64">
        <w:rPr>
          <w:rFonts w:eastAsia="Times New Roman"/>
          <w:b/>
          <w:u w:val="single"/>
          <w:lang w:val="es-ES" w:eastAsia="es-ES"/>
        </w:rPr>
        <w:t>ARTÍCULO 10.-</w:t>
      </w:r>
      <w:r>
        <w:rPr>
          <w:rFonts w:eastAsia="Times New Roman"/>
          <w:b/>
          <w:lang w:val="es-ES" w:eastAsia="es-ES"/>
        </w:rPr>
        <w:t xml:space="preserve"> </w:t>
      </w:r>
      <w:r w:rsidRPr="00EA5F64">
        <w:rPr>
          <w:rFonts w:eastAsia="Times New Roman"/>
          <w:lang w:val="es-ES" w:eastAsia="es-ES"/>
        </w:rPr>
        <w:t>Por cada una de las actuaciones judiciales comprendidas en la</w:t>
      </w:r>
      <w:r>
        <w:rPr>
          <w:rFonts w:eastAsia="Times New Roman"/>
          <w:lang w:val="es-ES" w:eastAsia="es-ES"/>
        </w:rPr>
        <w:t xml:space="preserve"> Sección I de este c</w:t>
      </w:r>
      <w:r w:rsidRPr="00EA5F64">
        <w:rPr>
          <w:rFonts w:eastAsia="Times New Roman"/>
          <w:lang w:val="es-ES" w:eastAsia="es-ES"/>
        </w:rPr>
        <w:t xml:space="preserve">apítulo, </w:t>
      </w:r>
      <w:r>
        <w:rPr>
          <w:rFonts w:eastAsia="Times New Roman"/>
          <w:lang w:val="es-ES" w:eastAsia="es-ES"/>
        </w:rPr>
        <w:t>el impuesto no será inferior a veinte unidades t</w:t>
      </w:r>
      <w:r w:rsidRPr="00EA5F64">
        <w:rPr>
          <w:rFonts w:eastAsia="Times New Roman"/>
          <w:lang w:val="es-ES" w:eastAsia="es-ES"/>
        </w:rPr>
        <w:t>ributarias (U.T. 20).</w:t>
      </w:r>
    </w:p>
    <w:p w14:paraId="182CEE30" w14:textId="77777777" w:rsidR="0088603A" w:rsidRDefault="0088603A" w:rsidP="0088603A">
      <w:pPr>
        <w:suppressAutoHyphens/>
        <w:ind w:right="50"/>
        <w:jc w:val="center"/>
        <w:rPr>
          <w:rFonts w:eastAsia="Times New Roman"/>
          <w:b/>
          <w:spacing w:val="-2"/>
          <w:lang w:val="es-ES" w:eastAsia="es-ES"/>
        </w:rPr>
      </w:pPr>
    </w:p>
    <w:p w14:paraId="0EBA5B71" w14:textId="77777777" w:rsidR="0088603A" w:rsidRPr="00FB753E" w:rsidRDefault="0088603A" w:rsidP="0088603A">
      <w:pPr>
        <w:suppressAutoHyphens/>
        <w:ind w:right="50"/>
        <w:jc w:val="center"/>
        <w:rPr>
          <w:rFonts w:eastAsia="Times New Roman"/>
          <w:lang w:val="es-ES" w:eastAsia="es-ES"/>
        </w:rPr>
      </w:pPr>
      <w:r w:rsidRPr="00EA5F64">
        <w:rPr>
          <w:rFonts w:eastAsia="Times New Roman"/>
          <w:b/>
          <w:spacing w:val="-2"/>
          <w:lang w:val="es-ES" w:eastAsia="es-ES"/>
        </w:rPr>
        <w:t>TÍTULO II</w:t>
      </w:r>
    </w:p>
    <w:p w14:paraId="1E52B3C7" w14:textId="77777777" w:rsidR="0088603A" w:rsidRPr="00EA5F64"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EA5F64">
        <w:rPr>
          <w:rFonts w:eastAsia="Times New Roman"/>
          <w:b/>
          <w:lang w:val="es-ES" w:eastAsia="es-ES"/>
        </w:rPr>
        <w:t>TASAS RETRIBUTIVAS DE SERVICIOS</w:t>
      </w:r>
    </w:p>
    <w:p w14:paraId="65C795D5" w14:textId="77777777" w:rsidR="0088603A" w:rsidRPr="00EA5F64" w:rsidRDefault="0088603A" w:rsidP="0088603A">
      <w:pPr>
        <w:suppressAutoHyphens/>
        <w:ind w:right="50"/>
        <w:jc w:val="center"/>
        <w:rPr>
          <w:rFonts w:eastAsia="Times New Roman"/>
          <w:b/>
          <w:spacing w:val="-2"/>
          <w:lang w:val="es-ES" w:eastAsia="es-ES"/>
        </w:rPr>
      </w:pPr>
    </w:p>
    <w:p w14:paraId="34CC0397"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CAPÍTULO I</w:t>
      </w:r>
    </w:p>
    <w:p w14:paraId="11B29153"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PODER JUDICIAL</w:t>
      </w:r>
    </w:p>
    <w:p w14:paraId="0A7DCBFC" w14:textId="77777777" w:rsidR="0088603A" w:rsidRPr="00EA5F64" w:rsidRDefault="0088603A" w:rsidP="0088603A">
      <w:pPr>
        <w:suppressAutoHyphens/>
        <w:ind w:right="50"/>
        <w:jc w:val="both"/>
        <w:rPr>
          <w:rFonts w:eastAsia="Times New Roman"/>
          <w:b/>
          <w:u w:val="single"/>
          <w:lang w:val="es-ES" w:eastAsia="es-ES"/>
        </w:rPr>
      </w:pPr>
    </w:p>
    <w:p w14:paraId="17074A2E"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11.-</w:t>
      </w:r>
      <w:r>
        <w:rPr>
          <w:rFonts w:eastAsia="Times New Roman"/>
          <w:b/>
          <w:spacing w:val="-2"/>
          <w:lang w:val="es-ES" w:eastAsia="es-ES"/>
        </w:rPr>
        <w:t xml:space="preserve"> </w:t>
      </w:r>
      <w:r w:rsidRPr="00EA5F64">
        <w:rPr>
          <w:rFonts w:eastAsia="Times New Roman"/>
          <w:spacing w:val="-2"/>
          <w:lang w:val="es-ES" w:eastAsia="es-ES"/>
        </w:rPr>
        <w:t>De ac</w:t>
      </w:r>
      <w:r>
        <w:rPr>
          <w:rFonts w:eastAsia="Times New Roman"/>
          <w:spacing w:val="-2"/>
          <w:lang w:val="es-ES" w:eastAsia="es-ES"/>
        </w:rPr>
        <w:t>uerdo con lo establecido en el a</w:t>
      </w:r>
      <w:r w:rsidRPr="00EA5F64">
        <w:rPr>
          <w:rFonts w:eastAsia="Times New Roman"/>
          <w:spacing w:val="-2"/>
          <w:lang w:val="es-ES" w:eastAsia="es-ES"/>
        </w:rPr>
        <w:t>rtículo 245 del Código Tributario, por los servicios que preste la jus</w:t>
      </w:r>
      <w:r w:rsidRPr="00EA5F64">
        <w:rPr>
          <w:rFonts w:eastAsia="Times New Roman"/>
          <w:spacing w:val="-2"/>
          <w:lang w:val="es-ES" w:eastAsia="es-ES"/>
        </w:rPr>
        <w:softHyphen/>
        <w:t>ticia provincial, se pagarán las siguientes tasas:</w:t>
      </w:r>
    </w:p>
    <w:p w14:paraId="0DB59311" w14:textId="77777777" w:rsidR="0088603A" w:rsidRPr="00EA5F64" w:rsidRDefault="0088603A" w:rsidP="0088603A">
      <w:pPr>
        <w:autoSpaceDE w:val="0"/>
        <w:jc w:val="both"/>
        <w:rPr>
          <w:rFonts w:eastAsia="Times New Roman"/>
          <w:lang w:val="es-ES" w:eastAsia="es-ES"/>
        </w:rPr>
      </w:pPr>
    </w:p>
    <w:p w14:paraId="09D7AA2D"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A: Ciento Cincuenta y Ocho Unidades Tributarias (U.T. 158).</w:t>
      </w:r>
    </w:p>
    <w:p w14:paraId="31A84043" w14:textId="77777777" w:rsidR="0088603A" w:rsidRPr="00EA5F64" w:rsidRDefault="0088603A" w:rsidP="0088603A">
      <w:pPr>
        <w:autoSpaceDE w:val="0"/>
        <w:ind w:left="1175" w:hanging="1175"/>
        <w:jc w:val="both"/>
        <w:rPr>
          <w:rFonts w:eastAsia="Times New Roman"/>
          <w:lang w:val="es-ES" w:eastAsia="es-ES"/>
        </w:rPr>
      </w:pPr>
      <w:r w:rsidRPr="00EA5F64">
        <w:rPr>
          <w:rFonts w:eastAsia="Times New Roman"/>
          <w:lang w:val="es-ES" w:eastAsia="es-ES"/>
        </w:rPr>
        <w:t xml:space="preserve">               1- Por la toma de razón de testamento en el Registro creado por la Ley Nº 172-E.</w:t>
      </w:r>
    </w:p>
    <w:p w14:paraId="1EB621DC" w14:textId="77777777" w:rsidR="0088603A" w:rsidRPr="00EA5F64" w:rsidRDefault="0088603A" w:rsidP="0088603A">
      <w:pPr>
        <w:autoSpaceDE w:val="0"/>
        <w:jc w:val="both"/>
        <w:rPr>
          <w:rFonts w:eastAsia="Times New Roman"/>
          <w:lang w:val="es-ES" w:eastAsia="es-ES"/>
        </w:rPr>
      </w:pPr>
    </w:p>
    <w:p w14:paraId="4C3DAE64"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B: Setenta y Nueve Unidades Tributarias (U.T. 79).</w:t>
      </w:r>
    </w:p>
    <w:p w14:paraId="75581861"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317" w:right="50" w:hanging="284"/>
        <w:jc w:val="both"/>
        <w:rPr>
          <w:rFonts w:eastAsia="Times New Roman"/>
          <w:spacing w:val="-2"/>
          <w:lang w:val="es-ES" w:eastAsia="es-ES"/>
        </w:rPr>
      </w:pPr>
      <w:r w:rsidRPr="00EA5F64">
        <w:rPr>
          <w:rFonts w:eastAsia="Times New Roman"/>
          <w:spacing w:val="-2"/>
          <w:lang w:val="es-ES" w:eastAsia="es-ES"/>
        </w:rPr>
        <w:t>1- En los juicios especiales de tutela o curatela salvo en lo</w:t>
      </w:r>
      <w:r>
        <w:rPr>
          <w:rFonts w:eastAsia="Times New Roman"/>
          <w:spacing w:val="-2"/>
          <w:lang w:val="es-ES" w:eastAsia="es-ES"/>
        </w:rPr>
        <w:t xml:space="preserve"> dispuesto en el Inciso r) del a</w:t>
      </w:r>
      <w:r w:rsidRPr="00EA5F64">
        <w:rPr>
          <w:rFonts w:eastAsia="Times New Roman"/>
          <w:spacing w:val="-2"/>
          <w:lang w:val="es-ES" w:eastAsia="es-ES"/>
        </w:rPr>
        <w:t>rtículo 203 del Código Tributario.</w:t>
      </w:r>
    </w:p>
    <w:p w14:paraId="4FAC2A36"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317" w:right="50" w:hanging="284"/>
        <w:jc w:val="both"/>
        <w:rPr>
          <w:rFonts w:eastAsia="Times New Roman"/>
          <w:spacing w:val="-2"/>
          <w:lang w:val="es-ES" w:eastAsia="es-ES"/>
        </w:rPr>
      </w:pPr>
      <w:r w:rsidRPr="00EA5F64">
        <w:rPr>
          <w:rFonts w:eastAsia="Times New Roman"/>
          <w:spacing w:val="-2"/>
          <w:lang w:val="es-ES" w:eastAsia="es-ES"/>
        </w:rPr>
        <w:t>2- Por la expedición de testimonios de actuaciones y constancia judicial que no deriven de obligaciones legales.</w:t>
      </w:r>
    </w:p>
    <w:p w14:paraId="1ADC45E4"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317" w:right="50" w:hanging="284"/>
        <w:jc w:val="both"/>
        <w:rPr>
          <w:rFonts w:eastAsia="Times New Roman"/>
          <w:spacing w:val="-2"/>
          <w:lang w:val="es-ES" w:eastAsia="es-ES"/>
        </w:rPr>
      </w:pPr>
      <w:r w:rsidRPr="00EA5F64">
        <w:rPr>
          <w:rFonts w:eastAsia="Times New Roman"/>
          <w:spacing w:val="-2"/>
          <w:lang w:val="es-ES" w:eastAsia="es-ES"/>
        </w:rPr>
        <w:t>3- Procesos penales.</w:t>
      </w:r>
    </w:p>
    <w:p w14:paraId="0F72015D" w14:textId="6C23D5E2"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317" w:right="50" w:hanging="284"/>
        <w:jc w:val="both"/>
        <w:rPr>
          <w:rFonts w:eastAsia="Times New Roman"/>
          <w:spacing w:val="-2"/>
          <w:lang w:val="es-ES" w:eastAsia="es-ES"/>
        </w:rPr>
      </w:pPr>
      <w:r w:rsidRPr="00EA5F64">
        <w:rPr>
          <w:rFonts w:eastAsia="Times New Roman"/>
          <w:spacing w:val="-2"/>
          <w:lang w:val="es-ES" w:eastAsia="es-ES"/>
        </w:rPr>
        <w:t>4-Todo otro informe, constancia y demás servicios que preste el Poder Judicial, no especificado en este capítulo y que no deriven de obligaciones legales, incluidas las actuaciones ante el Registro Público de Comercio, previstas en el “Inciso H” de este artículo.</w:t>
      </w:r>
    </w:p>
    <w:p w14:paraId="23AB15D8" w14:textId="77777777" w:rsidR="0088603A" w:rsidRPr="00EA5F64" w:rsidRDefault="0088603A" w:rsidP="0088603A">
      <w:pPr>
        <w:suppressAutoHyphens/>
        <w:ind w:right="50"/>
        <w:jc w:val="both"/>
        <w:rPr>
          <w:rFonts w:eastAsia="Times New Roman"/>
          <w:spacing w:val="-2"/>
          <w:lang w:val="es-ES" w:eastAsia="es-ES"/>
        </w:rPr>
      </w:pPr>
    </w:p>
    <w:p w14:paraId="7571B6C3"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C: Treinta y Cinco Unidades Tributarias (U.T. 35).</w:t>
      </w:r>
    </w:p>
    <w:p w14:paraId="267D58FE" w14:textId="77777777" w:rsidR="0088603A" w:rsidRPr="00EA5F64" w:rsidRDefault="0088603A" w:rsidP="0088603A">
      <w:pPr>
        <w:tabs>
          <w:tab w:val="left" w:pos="41"/>
          <w:tab w:val="left" w:pos="1701"/>
          <w:tab w:val="left" w:pos="1980"/>
          <w:tab w:val="left" w:pos="2167"/>
          <w:tab w:val="left" w:pos="3686"/>
          <w:tab w:val="right" w:pos="4818"/>
          <w:tab w:val="right" w:pos="7086"/>
          <w:tab w:val="right" w:pos="8784"/>
        </w:tabs>
        <w:suppressAutoHyphens/>
        <w:overflowPunct w:val="0"/>
        <w:autoSpaceDE w:val="0"/>
        <w:autoSpaceDN w:val="0"/>
        <w:adjustRightInd w:val="0"/>
        <w:ind w:left="1276" w:right="50" w:hanging="243"/>
        <w:jc w:val="both"/>
        <w:rPr>
          <w:rFonts w:eastAsia="Times New Roman"/>
          <w:spacing w:val="-2"/>
          <w:lang w:val="es-ES" w:eastAsia="es-ES"/>
        </w:rPr>
      </w:pPr>
      <w:r w:rsidRPr="00EA5F64">
        <w:rPr>
          <w:rFonts w:eastAsia="Times New Roman"/>
          <w:spacing w:val="-2"/>
          <w:lang w:val="es-ES" w:eastAsia="es-ES"/>
        </w:rPr>
        <w:t>1.- Por las legalizaciones.</w:t>
      </w:r>
    </w:p>
    <w:p w14:paraId="31CBCF62" w14:textId="77777777" w:rsidR="0088603A" w:rsidRPr="00EA5F64" w:rsidRDefault="0088603A" w:rsidP="0088603A">
      <w:pPr>
        <w:autoSpaceDE w:val="0"/>
        <w:ind w:left="1458" w:hanging="425"/>
        <w:jc w:val="both"/>
        <w:rPr>
          <w:rFonts w:eastAsia="Times New Roman"/>
          <w:lang w:val="es-ES" w:eastAsia="es-ES"/>
        </w:rPr>
      </w:pPr>
      <w:r w:rsidRPr="00EA5F64">
        <w:rPr>
          <w:rFonts w:eastAsia="Times New Roman"/>
          <w:lang w:val="es-ES" w:eastAsia="es-ES"/>
        </w:rPr>
        <w:t>2- Otros trámites ante la Corte de Justicia o instancia única.</w:t>
      </w:r>
    </w:p>
    <w:p w14:paraId="72DFA489" w14:textId="77777777" w:rsidR="0088603A" w:rsidRPr="00EA5F64" w:rsidRDefault="0088603A" w:rsidP="0088603A">
      <w:pPr>
        <w:autoSpaceDE w:val="0"/>
        <w:jc w:val="both"/>
        <w:rPr>
          <w:rFonts w:eastAsia="Times New Roman"/>
          <w:lang w:val="es-ES" w:eastAsia="es-ES"/>
        </w:rPr>
      </w:pPr>
    </w:p>
    <w:p w14:paraId="08B815FB"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D: Seiscientas Treinta y Dos Unidades Tributarias (U.T. 632).</w:t>
      </w:r>
    </w:p>
    <w:p w14:paraId="192FFB8D" w14:textId="77777777" w:rsidR="0088603A" w:rsidRPr="00EA5F64" w:rsidRDefault="0088603A" w:rsidP="0088603A">
      <w:pPr>
        <w:autoSpaceDE w:val="0"/>
        <w:ind w:left="1033"/>
        <w:jc w:val="both"/>
        <w:rPr>
          <w:rFonts w:eastAsia="Times New Roman"/>
          <w:lang w:val="es-ES" w:eastAsia="es-ES"/>
        </w:rPr>
      </w:pPr>
      <w:r w:rsidRPr="00EA5F64">
        <w:rPr>
          <w:rFonts w:eastAsia="Times New Roman"/>
          <w:lang w:val="es-ES" w:eastAsia="es-ES"/>
        </w:rPr>
        <w:t xml:space="preserve">Demandas en </w:t>
      </w:r>
      <w:r w:rsidRPr="00EA5F64">
        <w:rPr>
          <w:rFonts w:eastAsia="Times New Roman"/>
          <w:lang w:val="es-ES" w:eastAsia="es-ES"/>
        </w:rPr>
        <w:tab/>
        <w:t>juicios ordinarios, especiales, contenciosos, ejercicio de acción civil en procesos penales y tercerías en juicios ordinarios, especiales y contenciosos (incluido el II Cuerpo).</w:t>
      </w:r>
    </w:p>
    <w:p w14:paraId="60D220FE" w14:textId="77777777" w:rsidR="0088603A" w:rsidRPr="00EA5F64" w:rsidRDefault="0088603A" w:rsidP="0088603A">
      <w:pPr>
        <w:autoSpaceDE w:val="0"/>
        <w:jc w:val="both"/>
        <w:rPr>
          <w:rFonts w:eastAsia="Times New Roman"/>
          <w:lang w:val="es-ES" w:eastAsia="es-ES"/>
        </w:rPr>
      </w:pPr>
    </w:p>
    <w:p w14:paraId="7848A921" w14:textId="77777777" w:rsidR="0088603A" w:rsidRPr="00EA5F64" w:rsidRDefault="0088603A" w:rsidP="0088603A">
      <w:pPr>
        <w:autoSpaceDE w:val="0"/>
        <w:jc w:val="both"/>
        <w:rPr>
          <w:rFonts w:eastAsia="Times New Roman"/>
          <w:spacing w:val="-2"/>
          <w:lang w:val="es-ES" w:eastAsia="es-ES"/>
        </w:rPr>
      </w:pPr>
      <w:r w:rsidRPr="00EA5F64">
        <w:rPr>
          <w:rFonts w:eastAsia="Times New Roman"/>
          <w:lang w:val="es-ES" w:eastAsia="es-ES"/>
        </w:rPr>
        <w:t xml:space="preserve">Inciso E: Trescientas Dieciséis </w:t>
      </w:r>
      <w:r w:rsidRPr="00EA5F64">
        <w:rPr>
          <w:rFonts w:eastAsia="Times New Roman"/>
          <w:spacing w:val="-2"/>
          <w:lang w:val="es-ES" w:eastAsia="es-ES"/>
        </w:rPr>
        <w:t>Unidades Tributarias (U.T. 316).</w:t>
      </w:r>
    </w:p>
    <w:p w14:paraId="168D56AB" w14:textId="77777777" w:rsidR="0088603A" w:rsidRPr="00EA5F64" w:rsidRDefault="0088603A" w:rsidP="0088603A">
      <w:pPr>
        <w:autoSpaceDE w:val="0"/>
        <w:ind w:firstLine="1033"/>
        <w:jc w:val="both"/>
        <w:rPr>
          <w:rFonts w:eastAsia="Times New Roman"/>
          <w:spacing w:val="-2"/>
          <w:lang w:val="es-ES" w:eastAsia="es-ES"/>
        </w:rPr>
      </w:pPr>
      <w:r w:rsidRPr="00EA5F64">
        <w:rPr>
          <w:rFonts w:eastAsia="Times New Roman"/>
          <w:spacing w:val="-2"/>
          <w:lang w:val="es-ES" w:eastAsia="es-ES"/>
        </w:rPr>
        <w:t>1.- Juicios Universales.</w:t>
      </w:r>
    </w:p>
    <w:p w14:paraId="4742A561" w14:textId="77777777" w:rsidR="0088603A" w:rsidRDefault="0088603A" w:rsidP="0088603A">
      <w:pPr>
        <w:autoSpaceDE w:val="0"/>
        <w:ind w:firstLine="1033"/>
        <w:jc w:val="both"/>
        <w:rPr>
          <w:rFonts w:eastAsia="Times New Roman"/>
          <w:spacing w:val="-2"/>
          <w:lang w:val="es-ES" w:eastAsia="es-ES"/>
        </w:rPr>
      </w:pPr>
      <w:r w:rsidRPr="00EA5F64">
        <w:rPr>
          <w:rFonts w:eastAsia="Times New Roman"/>
          <w:spacing w:val="-2"/>
          <w:lang w:val="es-ES" w:eastAsia="es-ES"/>
        </w:rPr>
        <w:t>2.- Recursos extraordinarios de casación e inconstitucionalidad.</w:t>
      </w:r>
    </w:p>
    <w:p w14:paraId="62CF4A1C" w14:textId="77777777" w:rsidR="0088603A" w:rsidRDefault="0088603A" w:rsidP="0088603A">
      <w:pPr>
        <w:autoSpaceDE w:val="0"/>
        <w:ind w:firstLine="1033"/>
        <w:jc w:val="both"/>
        <w:rPr>
          <w:rFonts w:eastAsia="Times New Roman"/>
          <w:spacing w:val="-2"/>
          <w:lang w:val="es-ES" w:eastAsia="es-ES"/>
        </w:rPr>
      </w:pPr>
    </w:p>
    <w:p w14:paraId="455B0623" w14:textId="77777777" w:rsidR="0088603A" w:rsidRPr="00EA5F64" w:rsidRDefault="0088603A" w:rsidP="0088603A">
      <w:pPr>
        <w:autoSpaceDE w:val="0"/>
        <w:jc w:val="both"/>
        <w:rPr>
          <w:rFonts w:eastAsia="Times New Roman"/>
          <w:spacing w:val="-2"/>
          <w:lang w:val="es-ES" w:eastAsia="es-ES"/>
        </w:rPr>
      </w:pPr>
      <w:r w:rsidRPr="00EA5F64">
        <w:rPr>
          <w:rFonts w:eastAsia="Times New Roman"/>
          <w:lang w:val="es-ES" w:eastAsia="es-ES"/>
        </w:rPr>
        <w:t xml:space="preserve">Inciso F: Ciento Treinta y Tres </w:t>
      </w:r>
      <w:r w:rsidRPr="00EA5F64">
        <w:rPr>
          <w:rFonts w:eastAsia="Times New Roman"/>
          <w:spacing w:val="-2"/>
          <w:lang w:val="es-ES" w:eastAsia="es-ES"/>
        </w:rPr>
        <w:t>Unidades Tributarias (U.T. 133).</w:t>
      </w:r>
    </w:p>
    <w:p w14:paraId="5007511E" w14:textId="77777777" w:rsidR="0088603A" w:rsidRPr="00EA5F64" w:rsidRDefault="0088603A" w:rsidP="0088603A">
      <w:pPr>
        <w:autoSpaceDE w:val="0"/>
        <w:ind w:left="1458" w:hanging="425"/>
        <w:jc w:val="both"/>
        <w:rPr>
          <w:rFonts w:eastAsia="Times New Roman"/>
          <w:lang w:val="es-ES" w:eastAsia="es-ES"/>
        </w:rPr>
      </w:pPr>
      <w:r w:rsidRPr="00EA5F64">
        <w:rPr>
          <w:rFonts w:eastAsia="Times New Roman"/>
          <w:lang w:val="es-ES" w:eastAsia="es-ES"/>
        </w:rPr>
        <w:t>1.- En los juicios sobre reclamaciones y derechos de familia independientemente del patrimonio.</w:t>
      </w:r>
    </w:p>
    <w:p w14:paraId="43BFD506" w14:textId="77777777" w:rsidR="0088603A" w:rsidRPr="00EA5F64" w:rsidRDefault="0088603A" w:rsidP="0088603A">
      <w:pPr>
        <w:autoSpaceDE w:val="0"/>
        <w:ind w:left="1458" w:hanging="425"/>
        <w:jc w:val="both"/>
        <w:rPr>
          <w:rFonts w:eastAsia="Times New Roman"/>
          <w:lang w:val="es-ES" w:eastAsia="es-ES"/>
        </w:rPr>
      </w:pPr>
      <w:r w:rsidRPr="00EA5F64">
        <w:rPr>
          <w:rFonts w:eastAsia="Times New Roman"/>
          <w:lang w:val="es-ES" w:eastAsia="es-ES"/>
        </w:rPr>
        <w:t>2.- Procesos abreviados, procesos voluntarios y tercerías en juicios ejecutivos.</w:t>
      </w:r>
    </w:p>
    <w:p w14:paraId="315C1AF3" w14:textId="77777777" w:rsidR="0088603A" w:rsidRPr="00EA5F64" w:rsidRDefault="0088603A" w:rsidP="0088603A">
      <w:pPr>
        <w:autoSpaceDE w:val="0"/>
        <w:ind w:left="1458" w:hanging="425"/>
        <w:jc w:val="both"/>
        <w:rPr>
          <w:rFonts w:eastAsia="Times New Roman"/>
          <w:lang w:val="es-ES" w:eastAsia="es-ES"/>
        </w:rPr>
      </w:pPr>
      <w:r w:rsidRPr="00EA5F64">
        <w:rPr>
          <w:rFonts w:eastAsia="Times New Roman"/>
          <w:lang w:val="es-ES" w:eastAsia="es-ES"/>
        </w:rPr>
        <w:t>3.- Juicios especiales de jurisdicción voluntaria, incidentes de cualquier naturaleza y todo otro proceso judicial que no tenga otro tratamiento.</w:t>
      </w:r>
    </w:p>
    <w:p w14:paraId="3582B8F7" w14:textId="77777777" w:rsidR="0088603A" w:rsidRPr="00EA5F64" w:rsidRDefault="0088603A" w:rsidP="0088603A">
      <w:pPr>
        <w:autoSpaceDE w:val="0"/>
        <w:jc w:val="both"/>
        <w:rPr>
          <w:rFonts w:eastAsia="Times New Roman"/>
          <w:lang w:val="es-ES" w:eastAsia="es-ES"/>
        </w:rPr>
      </w:pPr>
    </w:p>
    <w:p w14:paraId="72FEA9A7" w14:textId="77777777" w:rsidR="0088603A" w:rsidRPr="00EA5F64" w:rsidRDefault="0088603A" w:rsidP="0088603A">
      <w:pPr>
        <w:autoSpaceDE w:val="0"/>
        <w:jc w:val="both"/>
        <w:rPr>
          <w:rFonts w:eastAsia="Times New Roman"/>
          <w:lang w:val="es-ES" w:eastAsia="es-ES"/>
        </w:rPr>
      </w:pPr>
      <w:r w:rsidRPr="00EA5F64">
        <w:rPr>
          <w:rFonts w:eastAsia="Times New Roman"/>
          <w:lang w:val="es-ES" w:eastAsia="es-ES"/>
        </w:rPr>
        <w:t>Inciso G: Cuatrocientas Unidades Tributarias (U.T. 400).</w:t>
      </w:r>
    </w:p>
    <w:p w14:paraId="2EBF6846" w14:textId="77777777" w:rsidR="0088603A" w:rsidRPr="00EA5F64" w:rsidRDefault="0088603A" w:rsidP="0088603A">
      <w:pPr>
        <w:autoSpaceDE w:val="0"/>
        <w:ind w:firstLine="1033"/>
        <w:jc w:val="both"/>
        <w:rPr>
          <w:rFonts w:eastAsia="Times New Roman"/>
          <w:lang w:val="es-ES" w:eastAsia="es-ES"/>
        </w:rPr>
      </w:pPr>
      <w:r w:rsidRPr="00EA5F64">
        <w:rPr>
          <w:rFonts w:eastAsia="Times New Roman"/>
          <w:lang w:val="es-ES" w:eastAsia="es-ES"/>
        </w:rPr>
        <w:t xml:space="preserve"> 1.- Por cada cuerpo adicional en juicio a partir del III Cuerpo.</w:t>
      </w:r>
    </w:p>
    <w:p w14:paraId="001021F8" w14:textId="77777777" w:rsidR="0088603A" w:rsidRPr="00EA5F64" w:rsidRDefault="0088603A" w:rsidP="0088603A">
      <w:pPr>
        <w:autoSpaceDE w:val="0"/>
        <w:ind w:firstLine="1033"/>
        <w:jc w:val="both"/>
        <w:rPr>
          <w:rFonts w:eastAsia="Times New Roman"/>
          <w:lang w:val="es-ES" w:eastAsia="es-ES"/>
        </w:rPr>
      </w:pPr>
    </w:p>
    <w:p w14:paraId="05F3E716" w14:textId="77777777" w:rsidR="0088603A" w:rsidRPr="00FB753E"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FB753E">
        <w:rPr>
          <w:rFonts w:eastAsia="Times New Roman"/>
          <w:b/>
          <w:lang w:val="es-ES" w:eastAsia="es-ES"/>
        </w:rPr>
        <w:t>REGISTRO PÚBLICO DE COMERCIO</w:t>
      </w:r>
    </w:p>
    <w:p w14:paraId="78F4EF1D" w14:textId="77777777" w:rsidR="0088603A" w:rsidRPr="00EA5F64" w:rsidRDefault="0088603A" w:rsidP="0088603A">
      <w:pPr>
        <w:suppressAutoHyphens/>
        <w:ind w:right="50"/>
        <w:jc w:val="both"/>
        <w:rPr>
          <w:rFonts w:eastAsia="Times New Roman"/>
          <w:spacing w:val="-2"/>
          <w:lang w:val="es-ES" w:eastAsia="es-ES"/>
        </w:rPr>
      </w:pPr>
    </w:p>
    <w:p w14:paraId="678614E7"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H: Setenta y Nueve Unidades Tributarias (U.T. 79).</w:t>
      </w:r>
    </w:p>
    <w:p w14:paraId="1DDCC2CD"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134" w:right="50" w:hanging="283"/>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Por la inscripción en el Registro Público de Comer</w:t>
      </w:r>
      <w:r w:rsidRPr="00EA5F64">
        <w:rPr>
          <w:rFonts w:eastAsia="Times New Roman"/>
          <w:spacing w:val="-2"/>
          <w:lang w:val="es-ES" w:eastAsia="es-ES"/>
        </w:rPr>
        <w:softHyphen/>
        <w:t>cio de cualquier contrato, acta, documento o instrumento, y por las notas que se tomaren con posterioridad a ellos y en relación a los mismos.</w:t>
      </w:r>
    </w:p>
    <w:p w14:paraId="392A06FE"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134" w:right="50" w:hanging="283"/>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Por la inscripción de la matrícula de comerciante y por las notas marginales posteriores.</w:t>
      </w:r>
    </w:p>
    <w:p w14:paraId="1C5B13EB"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134" w:right="50" w:hanging="283"/>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Por cada autorización para ejercer el comercio.</w:t>
      </w:r>
    </w:p>
    <w:p w14:paraId="6D17E972" w14:textId="77777777" w:rsidR="0088603A" w:rsidRPr="00EA5F64" w:rsidRDefault="0088603A" w:rsidP="0088603A">
      <w:pPr>
        <w:jc w:val="both"/>
        <w:rPr>
          <w:rFonts w:eastAsia="Times New Roman"/>
          <w:lang w:val="es-ES" w:eastAsia="es-ES"/>
        </w:rPr>
      </w:pPr>
    </w:p>
    <w:p w14:paraId="4963BAC4"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I: Cincuenta y Cuatro Unidades Tributarias (U.T. 54).</w:t>
      </w:r>
    </w:p>
    <w:p w14:paraId="1200D0E4"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134" w:right="50" w:hanging="283"/>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Por cada testimonio que expida, salvo que se trate del primero en cuyo caso no se cobrará esta tasa.</w:t>
      </w:r>
    </w:p>
    <w:p w14:paraId="445A6C95"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134" w:right="50" w:hanging="283"/>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Por autenticación de firma, autorización de copias que se  reciban o expidan y por cada informe que se suministre por escrito.</w:t>
      </w:r>
    </w:p>
    <w:p w14:paraId="5C045AFB"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left="1134" w:right="50" w:hanging="283"/>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Por cada libro que se rubrique o se cierre para anular folios.</w:t>
      </w:r>
    </w:p>
    <w:p w14:paraId="2E233AA2" w14:textId="77777777" w:rsidR="0088603A" w:rsidRPr="00EA5F64" w:rsidRDefault="0088603A" w:rsidP="0088603A">
      <w:pPr>
        <w:tabs>
          <w:tab w:val="left" w:pos="1701"/>
          <w:tab w:val="left" w:pos="1980"/>
          <w:tab w:val="left" w:pos="3686"/>
          <w:tab w:val="right" w:pos="4818"/>
          <w:tab w:val="right" w:pos="7086"/>
          <w:tab w:val="right" w:pos="8784"/>
        </w:tabs>
        <w:suppressAutoHyphens/>
        <w:overflowPunct w:val="0"/>
        <w:autoSpaceDE w:val="0"/>
        <w:autoSpaceDN w:val="0"/>
        <w:adjustRightInd w:val="0"/>
        <w:ind w:right="50"/>
        <w:jc w:val="both"/>
        <w:rPr>
          <w:rFonts w:eastAsia="Times New Roman"/>
          <w:spacing w:val="-2"/>
          <w:lang w:val="es-ES" w:eastAsia="es-ES"/>
        </w:rPr>
      </w:pPr>
    </w:p>
    <w:p w14:paraId="188D1E76" w14:textId="77777777" w:rsidR="0088603A" w:rsidRPr="00EA5F64" w:rsidRDefault="0088603A" w:rsidP="0088603A">
      <w:pPr>
        <w:suppressAutoHyphens/>
        <w:overflowPunct w:val="0"/>
        <w:autoSpaceDE w:val="0"/>
        <w:autoSpaceDN w:val="0"/>
        <w:adjustRightInd w:val="0"/>
        <w:ind w:right="50" w:firstLine="1843"/>
        <w:jc w:val="both"/>
        <w:rPr>
          <w:rFonts w:eastAsia="Times New Roman"/>
          <w:spacing w:val="-2"/>
          <w:lang w:val="es-ES" w:eastAsia="es-ES"/>
        </w:rPr>
      </w:pPr>
      <w:r w:rsidRPr="00EA5F64">
        <w:rPr>
          <w:rFonts w:eastAsia="Times New Roman"/>
          <w:spacing w:val="-2"/>
          <w:lang w:val="es-ES" w:eastAsia="es-ES"/>
        </w:rPr>
        <w:tab/>
        <w:t>Queda exento por la tributación fijada en el Título I, Capítulo II, Secciones 1ra. y 2da. y Título II, Capítulo I, el cuerpo profesional de Fiscalía de Estado en ejercicio y cumplimiento de su función de representación y defensa del Estado Provincial, de confo</w:t>
      </w:r>
      <w:r>
        <w:rPr>
          <w:rFonts w:eastAsia="Times New Roman"/>
          <w:spacing w:val="-2"/>
          <w:lang w:val="es-ES" w:eastAsia="es-ES"/>
        </w:rPr>
        <w:t>rmidad a lo establecido por el a</w:t>
      </w:r>
      <w:r w:rsidRPr="00EA5F64">
        <w:rPr>
          <w:rFonts w:eastAsia="Times New Roman"/>
          <w:spacing w:val="-2"/>
          <w:lang w:val="es-ES" w:eastAsia="es-ES"/>
        </w:rPr>
        <w:t>rtículo 263 de la Constitución Provincial y Ley Nº 319-E.</w:t>
      </w:r>
    </w:p>
    <w:p w14:paraId="78D664E3" w14:textId="35D135A4" w:rsidR="0088603A" w:rsidRDefault="0088603A" w:rsidP="0088603A">
      <w:pPr>
        <w:jc w:val="both"/>
        <w:rPr>
          <w:rFonts w:eastAsia="Times New Roman"/>
          <w:lang w:val="es-ES" w:eastAsia="es-ES"/>
        </w:rPr>
      </w:pPr>
    </w:p>
    <w:p w14:paraId="360395D7" w14:textId="42983AF6" w:rsidR="00311DDA" w:rsidRDefault="00311DDA" w:rsidP="0088603A">
      <w:pPr>
        <w:jc w:val="both"/>
        <w:rPr>
          <w:rFonts w:eastAsia="Times New Roman"/>
          <w:lang w:val="es-ES" w:eastAsia="es-ES"/>
        </w:rPr>
      </w:pPr>
    </w:p>
    <w:p w14:paraId="651AD1BF" w14:textId="77777777" w:rsidR="00311DDA" w:rsidRPr="00EA5F64" w:rsidRDefault="00311DDA" w:rsidP="0088603A">
      <w:pPr>
        <w:jc w:val="both"/>
        <w:rPr>
          <w:rFonts w:eastAsia="Times New Roman"/>
          <w:lang w:val="es-ES" w:eastAsia="es-ES"/>
        </w:rPr>
      </w:pPr>
    </w:p>
    <w:p w14:paraId="53E9585E" w14:textId="77777777" w:rsidR="0088603A" w:rsidRPr="00FB753E"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FB753E">
        <w:rPr>
          <w:rFonts w:eastAsia="Times New Roman"/>
          <w:b/>
          <w:lang w:val="es-ES" w:eastAsia="es-ES"/>
        </w:rPr>
        <w:t>REGISTRO GENERAL INMOBILIARIO Y</w:t>
      </w:r>
    </w:p>
    <w:p w14:paraId="39EFEA63" w14:textId="77777777" w:rsidR="0088603A" w:rsidRPr="00FB753E"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FB753E">
        <w:rPr>
          <w:rFonts w:eastAsia="Times New Roman"/>
          <w:b/>
          <w:lang w:val="es-ES" w:eastAsia="es-ES"/>
        </w:rPr>
        <w:t>ARCHIVO DE LOS TRIBUNALES</w:t>
      </w:r>
    </w:p>
    <w:p w14:paraId="43FFA272" w14:textId="77777777" w:rsidR="0088603A" w:rsidRPr="00EA5F64" w:rsidRDefault="0088603A" w:rsidP="0088603A">
      <w:pPr>
        <w:jc w:val="both"/>
        <w:rPr>
          <w:rFonts w:eastAsia="Times New Roman"/>
          <w:lang w:val="es-ES" w:eastAsia="es-ES"/>
        </w:rPr>
      </w:pPr>
    </w:p>
    <w:p w14:paraId="4107B805" w14:textId="77777777" w:rsidR="0088603A" w:rsidRPr="00EA5F64" w:rsidRDefault="0088603A" w:rsidP="0088603A">
      <w:pPr>
        <w:suppressAutoHyphens/>
        <w:ind w:right="51"/>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12.-</w:t>
      </w:r>
      <w:r>
        <w:rPr>
          <w:rFonts w:eastAsia="Times New Roman"/>
          <w:b/>
          <w:spacing w:val="-2"/>
          <w:lang w:val="es-ES" w:eastAsia="es-ES"/>
        </w:rPr>
        <w:t xml:space="preserve"> </w:t>
      </w:r>
      <w:r w:rsidRPr="00EA5F64">
        <w:rPr>
          <w:rFonts w:eastAsia="Times New Roman"/>
          <w:spacing w:val="-2"/>
          <w:lang w:val="es-ES" w:eastAsia="es-ES"/>
        </w:rPr>
        <w:t>Por los servicios que preste el Registro General Inmobiliario y Archivo de los Tribunales, se pagarán las siguientes tasas:</w:t>
      </w:r>
    </w:p>
    <w:p w14:paraId="602B7207"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A: Ciento Sesenta y Dos Unidades Tributarias (U.T. 162).</w:t>
      </w:r>
    </w:p>
    <w:p w14:paraId="7DC26B0E" w14:textId="77777777"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Por cada remisión de expedientes archivados y en depósito en el Archivo de Tribunales ordenados judicialmente.</w:t>
      </w:r>
    </w:p>
    <w:p w14:paraId="2691E33C" w14:textId="77777777"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Por cada copia de planos obrantes en expedientes archivados o en depósito en Tribunales.</w:t>
      </w:r>
    </w:p>
    <w:p w14:paraId="45C7450C" w14:textId="77777777"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Por la cesión de derechos y acciones o renuncias a derechos hereditarios aun cuando no se especifiquen bienes o montos, o sea de carácter gratuito.</w:t>
      </w:r>
    </w:p>
    <w:p w14:paraId="08B0A572" w14:textId="77777777"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4.-</w:t>
      </w:r>
      <w:r w:rsidRPr="00EA5F64">
        <w:rPr>
          <w:rFonts w:eastAsia="Times New Roman"/>
          <w:spacing w:val="-2"/>
          <w:lang w:val="es-ES" w:eastAsia="es-ES"/>
        </w:rPr>
        <w:tab/>
        <w:t xml:space="preserve">Por la rubricación de libros de cada uno de los libros de Administración de consorcios de propietarios (Decreto Nº 18739-49 </w:t>
      </w:r>
      <w:r>
        <w:rPr>
          <w:rFonts w:eastAsia="Times New Roman"/>
          <w:spacing w:val="-2"/>
          <w:lang w:val="es-ES" w:eastAsia="es-ES"/>
        </w:rPr>
        <w:t>a</w:t>
      </w:r>
      <w:r w:rsidRPr="00EA5F64">
        <w:rPr>
          <w:rFonts w:eastAsia="Times New Roman"/>
          <w:spacing w:val="-2"/>
          <w:lang w:val="es-ES" w:eastAsia="es-ES"/>
        </w:rPr>
        <w:t>rtíc</w:t>
      </w:r>
      <w:r>
        <w:rPr>
          <w:rFonts w:eastAsia="Times New Roman"/>
          <w:spacing w:val="-2"/>
          <w:lang w:val="es-ES" w:eastAsia="es-ES"/>
        </w:rPr>
        <w:t>ulo 5º, y Decreto Nº 53-G-1954 a</w:t>
      </w:r>
      <w:r w:rsidRPr="00EA5F64">
        <w:rPr>
          <w:rFonts w:eastAsia="Times New Roman"/>
          <w:spacing w:val="-2"/>
          <w:lang w:val="es-ES" w:eastAsia="es-ES"/>
        </w:rPr>
        <w:t>rtículo 8º).</w:t>
      </w:r>
    </w:p>
    <w:p w14:paraId="7BC7AFD9" w14:textId="77777777"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5.-</w:t>
      </w:r>
      <w:r w:rsidRPr="00EA5F64">
        <w:rPr>
          <w:rFonts w:eastAsia="Times New Roman"/>
          <w:spacing w:val="-2"/>
          <w:lang w:val="es-ES" w:eastAsia="es-ES"/>
        </w:rPr>
        <w:tab/>
        <w:t>Por cada persona o inmueble en la anotación de inhibiciones o interdicciones ordenadas judicialmente y embargos preventivos o legales, litis o cualquier otra medida cautelar respectivamente.</w:t>
      </w:r>
    </w:p>
    <w:p w14:paraId="36B202D5" w14:textId="77777777" w:rsidR="0088603A" w:rsidRPr="00EA5F64" w:rsidRDefault="0088603A" w:rsidP="0088603A">
      <w:pPr>
        <w:ind w:left="1276" w:hanging="425"/>
        <w:jc w:val="both"/>
        <w:rPr>
          <w:rFonts w:eastAsia="Times New Roman"/>
          <w:iCs/>
          <w:lang w:val="es-ES" w:eastAsia="es-ES"/>
        </w:rPr>
      </w:pPr>
      <w:r w:rsidRPr="00EA5F64">
        <w:rPr>
          <w:rFonts w:eastAsia="Times New Roman"/>
          <w:iCs/>
          <w:lang w:val="es-ES" w:eastAsia="es-ES"/>
        </w:rPr>
        <w:t>6.-</w:t>
      </w:r>
      <w:r w:rsidRPr="00EA5F64">
        <w:rPr>
          <w:rFonts w:eastAsia="Times New Roman"/>
          <w:iCs/>
          <w:lang w:val="es-ES" w:eastAsia="es-ES"/>
        </w:rPr>
        <w:tab/>
        <w:t>La registración sobre aparcerías rurales contempladas en la Ley Nacional Nº 13246 y las afectaciones previstas por la Ley Nacional Nº 19274 (Prehorizontalidad) y Ley Nacional Nº 14005 (Venta de inmuebles en lotes).</w:t>
      </w:r>
    </w:p>
    <w:p w14:paraId="6623678A" w14:textId="414ED006"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7.-</w:t>
      </w:r>
      <w:r w:rsidR="00311DDA">
        <w:rPr>
          <w:rFonts w:eastAsia="Times New Roman"/>
          <w:spacing w:val="-2"/>
          <w:lang w:val="es-ES" w:eastAsia="es-ES"/>
        </w:rPr>
        <w:t xml:space="preserve"> </w:t>
      </w:r>
      <w:r w:rsidRPr="00EA5F64">
        <w:rPr>
          <w:rFonts w:eastAsia="Times New Roman"/>
          <w:spacing w:val="-2"/>
          <w:lang w:val="es-ES" w:eastAsia="es-ES"/>
        </w:rPr>
        <w:t>Por cada anotación marginal que se practique a requerimiento de disposiciones legales vigentes.</w:t>
      </w:r>
    </w:p>
    <w:p w14:paraId="774801E1" w14:textId="078F48C1"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 xml:space="preserve">8.- </w:t>
      </w:r>
      <w:r w:rsidR="00311DDA">
        <w:rPr>
          <w:rFonts w:eastAsia="Times New Roman"/>
          <w:spacing w:val="-2"/>
          <w:lang w:val="es-ES" w:eastAsia="es-ES"/>
        </w:rPr>
        <w:t xml:space="preserve"> </w:t>
      </w:r>
      <w:r w:rsidRPr="00EA5F64">
        <w:rPr>
          <w:rFonts w:eastAsia="Times New Roman"/>
          <w:spacing w:val="-2"/>
          <w:lang w:val="es-ES" w:eastAsia="es-ES"/>
        </w:rPr>
        <w:t>Pactos convivenciales.</w:t>
      </w:r>
    </w:p>
    <w:p w14:paraId="207D1265" w14:textId="1EE6CE09"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r w:rsidRPr="00EA5F64">
        <w:rPr>
          <w:rFonts w:eastAsia="Times New Roman"/>
          <w:spacing w:val="-2"/>
          <w:lang w:val="es-ES" w:eastAsia="es-ES"/>
        </w:rPr>
        <w:t xml:space="preserve">9.- </w:t>
      </w:r>
      <w:r w:rsidR="00311DDA">
        <w:rPr>
          <w:rFonts w:eastAsia="Times New Roman"/>
          <w:spacing w:val="-2"/>
          <w:lang w:val="es-ES" w:eastAsia="es-ES"/>
        </w:rPr>
        <w:t xml:space="preserve"> </w:t>
      </w:r>
      <w:r w:rsidRPr="00EA5F64">
        <w:rPr>
          <w:rFonts w:eastAsia="Times New Roman"/>
          <w:spacing w:val="-2"/>
          <w:lang w:val="es-ES" w:eastAsia="es-ES"/>
        </w:rPr>
        <w:t>Servidumbres.</w:t>
      </w:r>
    </w:p>
    <w:p w14:paraId="793777B1" w14:textId="77777777" w:rsidR="0088603A" w:rsidRPr="00EA5F64" w:rsidRDefault="0088603A" w:rsidP="0088603A">
      <w:pPr>
        <w:suppressAutoHyphens/>
        <w:overflowPunct w:val="0"/>
        <w:autoSpaceDE w:val="0"/>
        <w:autoSpaceDN w:val="0"/>
        <w:adjustRightInd w:val="0"/>
        <w:ind w:left="1276" w:right="50" w:hanging="425"/>
        <w:jc w:val="both"/>
        <w:rPr>
          <w:rFonts w:eastAsia="Times New Roman"/>
          <w:spacing w:val="-2"/>
          <w:lang w:val="es-ES" w:eastAsia="es-ES"/>
        </w:rPr>
      </w:pPr>
    </w:p>
    <w:p w14:paraId="5FF7BAAF"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B: Setenta y Nueve Unidades Tributarias (U.T. 79)</w:t>
      </w:r>
    </w:p>
    <w:p w14:paraId="3DC1AF4E" w14:textId="77777777" w:rsidR="0088603A" w:rsidRPr="00EA5F64" w:rsidRDefault="0088603A" w:rsidP="0088603A">
      <w:pPr>
        <w:numPr>
          <w:ilvl w:val="0"/>
          <w:numId w:val="15"/>
        </w:numPr>
        <w:suppressAutoHyphens/>
        <w:ind w:left="1276" w:right="50" w:hanging="283"/>
        <w:jc w:val="both"/>
        <w:rPr>
          <w:rFonts w:eastAsia="Times New Roman"/>
          <w:spacing w:val="-2"/>
          <w:lang w:val="es-ES" w:eastAsia="es-ES"/>
        </w:rPr>
      </w:pPr>
      <w:r w:rsidRPr="00EA5F64">
        <w:rPr>
          <w:rFonts w:eastAsia="Times New Roman"/>
          <w:spacing w:val="-2"/>
          <w:lang w:val="es-ES" w:eastAsia="es-ES"/>
        </w:rPr>
        <w:t xml:space="preserve"> En la interposición de los recursos de recalificación y los recursos de apelación registral según el Procedimiento Contencioso Registral.</w:t>
      </w:r>
    </w:p>
    <w:p w14:paraId="4A6F141C" w14:textId="77777777" w:rsidR="0088603A" w:rsidRPr="00EA5F64" w:rsidRDefault="0088603A" w:rsidP="0088603A">
      <w:pPr>
        <w:numPr>
          <w:ilvl w:val="0"/>
          <w:numId w:val="15"/>
        </w:numPr>
        <w:suppressAutoHyphens/>
        <w:ind w:left="1276" w:right="50" w:hanging="283"/>
        <w:jc w:val="both"/>
        <w:rPr>
          <w:rFonts w:eastAsia="Times New Roman"/>
          <w:spacing w:val="-2"/>
          <w:lang w:val="es-ES" w:eastAsia="es-ES"/>
        </w:rPr>
      </w:pPr>
      <w:r w:rsidRPr="00EA5F64">
        <w:rPr>
          <w:rFonts w:eastAsia="Times New Roman"/>
          <w:spacing w:val="-2"/>
          <w:lang w:val="es-ES" w:eastAsia="es-ES"/>
        </w:rPr>
        <w:t xml:space="preserve"> Por la interposición del recurso de apelación judicial en materia registral.</w:t>
      </w:r>
    </w:p>
    <w:p w14:paraId="226348AC" w14:textId="77777777" w:rsidR="0088603A" w:rsidRPr="00EA5F64" w:rsidRDefault="0088603A" w:rsidP="0088603A">
      <w:pPr>
        <w:suppressAutoHyphens/>
        <w:ind w:left="1276" w:right="50"/>
        <w:jc w:val="both"/>
        <w:rPr>
          <w:rFonts w:eastAsia="Times New Roman"/>
          <w:spacing w:val="-2"/>
          <w:lang w:val="es-ES" w:eastAsia="es-ES"/>
        </w:rPr>
      </w:pPr>
    </w:p>
    <w:p w14:paraId="55E7A16F"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C: Cincuenta y Cuatro Unidades Tributarias (U.T. 54).</w:t>
      </w:r>
    </w:p>
    <w:p w14:paraId="32290CF2"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Informe que expida el Registro General Inmobiliario, sobre anotaciones personales o de dominio, por cada persona o por cada inmueble, respectivamente.</w:t>
      </w:r>
    </w:p>
    <w:p w14:paraId="6BE26FC9" w14:textId="77777777" w:rsidR="0088603A" w:rsidRPr="00EA5F64" w:rsidRDefault="0088603A" w:rsidP="0088603A">
      <w:pPr>
        <w:ind w:left="1276"/>
        <w:jc w:val="both"/>
        <w:rPr>
          <w:rFonts w:eastAsia="Times New Roman"/>
          <w:bCs/>
          <w:lang w:val="es-ES" w:eastAsia="es-ES"/>
        </w:rPr>
      </w:pPr>
      <w:r w:rsidRPr="00EA5F64">
        <w:rPr>
          <w:rFonts w:eastAsia="Times New Roman"/>
          <w:bCs/>
          <w:lang w:val="es-ES" w:eastAsia="es-ES"/>
        </w:rPr>
        <w:t>En los informes sobre existencia de bienes inmuebles la tasa dependerá del número de bienes que resulten de la búsqueda, por cada persona, y será repuesta previo a ser retirado, el informe, por Mesa de Entradas.</w:t>
      </w:r>
    </w:p>
    <w:p w14:paraId="68E763FC"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En la anotación de declaratoria de herederos por cada persona declarada heredera.</w:t>
      </w:r>
    </w:p>
    <w:p w14:paraId="0FF39F07"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Por la cancelación de inhibiciones, interdicciones, embargos o litis ordenadas judicialmente.</w:t>
      </w:r>
    </w:p>
    <w:p w14:paraId="10289947"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Por la cancelación o extinción de hipotecas y otros derechos reales.</w:t>
      </w:r>
    </w:p>
    <w:p w14:paraId="008CE215"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Por cada foja de los testimonios judiciales o escrituras públicas expedidas por el Registro General Inmobiliario o el Archivo de los Tribunales.</w:t>
      </w:r>
    </w:p>
    <w:p w14:paraId="37C9F654"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Por cada solicitud para la extracción de copias fotográficas o similares, de fojas de expedientes o documentos archivados en el Registro General Inmobiliario o Archivo de los Tribunales y por cada pieza.</w:t>
      </w:r>
    </w:p>
    <w:p w14:paraId="59FBBEEB" w14:textId="77777777" w:rsidR="0088603A" w:rsidRPr="00EA5F64"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Por la consulta directa o expedición de fotocopias correspondiente al sistema cronológico personal o real, por cada inmueble y por cada protocolo notarial.</w:t>
      </w:r>
    </w:p>
    <w:p w14:paraId="29D830D6" w14:textId="177AF268" w:rsidR="0088603A" w:rsidRDefault="0088603A" w:rsidP="0088603A">
      <w:pPr>
        <w:numPr>
          <w:ilvl w:val="0"/>
          <w:numId w:val="5"/>
        </w:numPr>
        <w:ind w:left="1276" w:hanging="283"/>
        <w:jc w:val="both"/>
        <w:rPr>
          <w:rFonts w:eastAsia="Times New Roman"/>
          <w:bCs/>
          <w:lang w:val="es-ES" w:eastAsia="es-ES"/>
        </w:rPr>
      </w:pPr>
      <w:r w:rsidRPr="00EA5F64">
        <w:rPr>
          <w:rFonts w:eastAsia="Times New Roman"/>
          <w:bCs/>
          <w:lang w:val="es-ES" w:eastAsia="es-ES"/>
        </w:rPr>
        <w:t>Por cada formulario correspondiente a la actividad de publicidad y registración.</w:t>
      </w:r>
    </w:p>
    <w:p w14:paraId="62B25007" w14:textId="77777777" w:rsidR="00311DDA" w:rsidRPr="00EA5F64" w:rsidRDefault="00311DDA" w:rsidP="00311DDA">
      <w:pPr>
        <w:jc w:val="both"/>
        <w:rPr>
          <w:rFonts w:eastAsia="Times New Roman"/>
          <w:bCs/>
          <w:lang w:val="es-ES" w:eastAsia="es-ES"/>
        </w:rPr>
      </w:pPr>
    </w:p>
    <w:p w14:paraId="65D6580F" w14:textId="77777777" w:rsidR="0088603A" w:rsidRPr="00EA5F64" w:rsidRDefault="0088603A" w:rsidP="0088603A">
      <w:pPr>
        <w:jc w:val="both"/>
        <w:rPr>
          <w:rFonts w:eastAsia="Times New Roman"/>
          <w:bCs/>
          <w:lang w:val="es-ES" w:eastAsia="es-ES"/>
        </w:rPr>
      </w:pPr>
    </w:p>
    <w:p w14:paraId="6AFD1AE0" w14:textId="77777777" w:rsidR="0088603A" w:rsidRPr="00EA5F64" w:rsidRDefault="0088603A" w:rsidP="0088603A">
      <w:pPr>
        <w:jc w:val="both"/>
        <w:rPr>
          <w:rFonts w:eastAsia="Times New Roman"/>
          <w:bCs/>
          <w:lang w:val="es-ES" w:eastAsia="es-ES"/>
        </w:rPr>
      </w:pPr>
      <w:r w:rsidRPr="00EA5F64">
        <w:rPr>
          <w:rFonts w:eastAsia="Times New Roman"/>
          <w:bCs/>
          <w:lang w:val="es-ES" w:eastAsia="es-ES"/>
        </w:rPr>
        <w:t>Inciso D: Del Dos Décimos por Ciento (0,2%)</w:t>
      </w:r>
    </w:p>
    <w:p w14:paraId="0AFD0501" w14:textId="77777777" w:rsidR="0088603A" w:rsidRPr="00EA5F64" w:rsidRDefault="0088603A" w:rsidP="0088603A">
      <w:pPr>
        <w:widowControl w:val="0"/>
        <w:numPr>
          <w:ilvl w:val="0"/>
          <w:numId w:val="16"/>
        </w:numPr>
        <w:ind w:left="1276" w:hanging="283"/>
        <w:jc w:val="both"/>
        <w:rPr>
          <w:rFonts w:eastAsia="Times New Roman"/>
          <w:bCs/>
          <w:lang w:val="es-ES" w:eastAsia="es-ES"/>
        </w:rPr>
      </w:pPr>
      <w:r w:rsidRPr="00EA5F64">
        <w:rPr>
          <w:rFonts w:eastAsia="Times New Roman"/>
          <w:bCs/>
          <w:lang w:val="es-ES" w:eastAsia="es-ES"/>
        </w:rPr>
        <w:t>Sobre la base del precio convenido, el valor de adjudicación o el último avalúo fiscal fijado por la Dirección de Geodesia y Catastro, el que fuera mayor, por la inscripción de todo acto, contrato, constancia o resolución judicial o administrativa, por los que se constituyan, transfieran, reconozcan o modifiquen el dominio de inmuebles o derechos reales sobre los mismos.</w:t>
      </w:r>
    </w:p>
    <w:p w14:paraId="27B5B422" w14:textId="77777777" w:rsidR="0088603A" w:rsidRPr="00EA5F64" w:rsidRDefault="0088603A" w:rsidP="0088603A">
      <w:pPr>
        <w:widowControl w:val="0"/>
        <w:numPr>
          <w:ilvl w:val="0"/>
          <w:numId w:val="16"/>
        </w:numPr>
        <w:ind w:left="1276" w:hanging="283"/>
        <w:jc w:val="both"/>
        <w:rPr>
          <w:rFonts w:eastAsia="Times New Roman"/>
          <w:bCs/>
          <w:lang w:val="es-ES" w:eastAsia="es-ES"/>
        </w:rPr>
      </w:pPr>
      <w:r w:rsidRPr="00EA5F64">
        <w:rPr>
          <w:rFonts w:eastAsia="Times New Roman"/>
          <w:bCs/>
          <w:lang w:val="es-ES" w:eastAsia="es-ES"/>
        </w:rPr>
        <w:t>Por la cesión de crédito hipotecario, fideicomiso y distracto.</w:t>
      </w:r>
    </w:p>
    <w:p w14:paraId="00CC3BBF" w14:textId="77777777" w:rsidR="0088603A" w:rsidRPr="00EA5F64" w:rsidRDefault="0088603A" w:rsidP="0088603A">
      <w:pPr>
        <w:widowControl w:val="0"/>
        <w:numPr>
          <w:ilvl w:val="0"/>
          <w:numId w:val="16"/>
        </w:numPr>
        <w:ind w:left="1276" w:hanging="283"/>
        <w:jc w:val="both"/>
        <w:rPr>
          <w:rFonts w:eastAsia="Times New Roman"/>
          <w:bCs/>
          <w:lang w:val="es-ES" w:eastAsia="es-ES"/>
        </w:rPr>
      </w:pPr>
      <w:r w:rsidRPr="00EA5F64">
        <w:rPr>
          <w:rFonts w:eastAsia="Times New Roman"/>
          <w:bCs/>
          <w:lang w:val="es-ES" w:eastAsia="es-ES"/>
        </w:rPr>
        <w:t>Por la anotación de embargos ejecutivos y la conversión de preventivos a ejecutivos o ejecutorios y su reinscripción. En el caso de que el embargante hubiese actuado provisionalmente exento de sellado, la tasa se hará efectiva al momento de la cancelación del embargo o medida cautelar.</w:t>
      </w:r>
    </w:p>
    <w:p w14:paraId="361CB520" w14:textId="77777777" w:rsidR="0088603A" w:rsidRPr="00EA5F64" w:rsidRDefault="0088603A" w:rsidP="0088603A">
      <w:pPr>
        <w:widowControl w:val="0"/>
        <w:numPr>
          <w:ilvl w:val="0"/>
          <w:numId w:val="16"/>
        </w:numPr>
        <w:ind w:left="1276" w:hanging="283"/>
        <w:jc w:val="both"/>
        <w:rPr>
          <w:rFonts w:eastAsia="Times New Roman"/>
          <w:bCs/>
          <w:lang w:val="es-ES" w:eastAsia="es-ES"/>
        </w:rPr>
      </w:pPr>
      <w:r w:rsidRPr="00EA5F64">
        <w:rPr>
          <w:rFonts w:eastAsia="Times New Roman"/>
          <w:bCs/>
          <w:lang w:val="es-ES" w:eastAsia="es-ES"/>
        </w:rPr>
        <w:t>En los certificados expedidos por el Registro Ge</w:t>
      </w:r>
      <w:r>
        <w:rPr>
          <w:rFonts w:eastAsia="Times New Roman"/>
          <w:bCs/>
          <w:lang w:val="es-ES" w:eastAsia="es-ES"/>
        </w:rPr>
        <w:t>neral Inmobiliario conforme al a</w:t>
      </w:r>
      <w:r w:rsidRPr="00EA5F64">
        <w:rPr>
          <w:rFonts w:eastAsia="Times New Roman"/>
          <w:bCs/>
          <w:lang w:val="es-ES" w:eastAsia="es-ES"/>
        </w:rPr>
        <w:t>rtículo 23 de la Ley Nacional Nº 17801 y certificaciones judiciales y administrativas que originen reserva de prioridad se abonará el 50% de la alícuota de este inciso.</w:t>
      </w:r>
    </w:p>
    <w:p w14:paraId="065D62F3" w14:textId="77777777" w:rsidR="0088603A" w:rsidRDefault="0088603A" w:rsidP="0088603A">
      <w:pPr>
        <w:suppressAutoHyphens/>
        <w:overflowPunct w:val="0"/>
        <w:autoSpaceDE w:val="0"/>
        <w:autoSpaceDN w:val="0"/>
        <w:adjustRightInd w:val="0"/>
        <w:ind w:left="1080" w:right="50" w:hanging="1080"/>
        <w:jc w:val="both"/>
        <w:rPr>
          <w:rFonts w:eastAsia="Times New Roman"/>
          <w:spacing w:val="-2"/>
          <w:lang w:val="es-ES" w:eastAsia="es-ES"/>
        </w:rPr>
      </w:pPr>
    </w:p>
    <w:p w14:paraId="47A9A672" w14:textId="77777777" w:rsidR="0088603A" w:rsidRPr="00EA5F64" w:rsidRDefault="0088603A" w:rsidP="0088603A">
      <w:pPr>
        <w:suppressAutoHyphens/>
        <w:overflowPunct w:val="0"/>
        <w:autoSpaceDE w:val="0"/>
        <w:autoSpaceDN w:val="0"/>
        <w:adjustRightInd w:val="0"/>
        <w:ind w:left="1080" w:right="50" w:hanging="1080"/>
        <w:jc w:val="both"/>
        <w:rPr>
          <w:rFonts w:eastAsia="Times New Roman"/>
          <w:spacing w:val="-2"/>
          <w:lang w:val="es-ES" w:eastAsia="es-ES"/>
        </w:rPr>
      </w:pPr>
      <w:r w:rsidRPr="00EA5F64">
        <w:rPr>
          <w:rFonts w:eastAsia="Times New Roman"/>
          <w:spacing w:val="-2"/>
          <w:lang w:val="es-ES" w:eastAsia="es-ES"/>
        </w:rPr>
        <w:t>Inciso E: Tasas Especiales Adicionales de Trámite Preferencial. (Siempre sobre la base de posibilidades de cumplimento del servicio)</w:t>
      </w:r>
    </w:p>
    <w:p w14:paraId="526336A9" w14:textId="77777777" w:rsidR="0088603A" w:rsidRPr="00EA5F64" w:rsidRDefault="0088603A" w:rsidP="0088603A">
      <w:pPr>
        <w:numPr>
          <w:ilvl w:val="0"/>
          <w:numId w:val="17"/>
        </w:numPr>
        <w:suppressAutoHyphens/>
        <w:overflowPunct w:val="0"/>
        <w:autoSpaceDE w:val="0"/>
        <w:autoSpaceDN w:val="0"/>
        <w:adjustRightInd w:val="0"/>
        <w:ind w:left="1276" w:right="50" w:hanging="283"/>
        <w:jc w:val="both"/>
        <w:rPr>
          <w:rFonts w:eastAsia="Times New Roman"/>
          <w:spacing w:val="-2"/>
          <w:lang w:val="es-ES" w:eastAsia="es-ES"/>
        </w:rPr>
      </w:pPr>
      <w:r w:rsidRPr="00EA5F64">
        <w:rPr>
          <w:rFonts w:eastAsia="Times New Roman"/>
          <w:spacing w:val="-2"/>
          <w:lang w:val="es-ES" w:eastAsia="es-ES"/>
        </w:rPr>
        <w:t xml:space="preserve">Certificados (expedidos al día siguiente de su presentación) se abonará el 100% de la alícuota fijada en el punto cuarto del inciso anterior. </w:t>
      </w:r>
    </w:p>
    <w:p w14:paraId="4334C3AA" w14:textId="77777777" w:rsidR="0088603A" w:rsidRPr="00EA5F64" w:rsidRDefault="0088603A" w:rsidP="0088603A">
      <w:pPr>
        <w:numPr>
          <w:ilvl w:val="0"/>
          <w:numId w:val="17"/>
        </w:numPr>
        <w:suppressAutoHyphens/>
        <w:overflowPunct w:val="0"/>
        <w:autoSpaceDE w:val="0"/>
        <w:autoSpaceDN w:val="0"/>
        <w:adjustRightInd w:val="0"/>
        <w:ind w:left="1276" w:right="50" w:hanging="283"/>
        <w:jc w:val="both"/>
        <w:rPr>
          <w:rFonts w:eastAsia="Times New Roman"/>
          <w:spacing w:val="-2"/>
          <w:lang w:val="es-ES" w:eastAsia="es-ES"/>
        </w:rPr>
      </w:pPr>
      <w:r w:rsidRPr="00EA5F64">
        <w:rPr>
          <w:rFonts w:eastAsia="Times New Roman"/>
          <w:spacing w:val="-2"/>
          <w:lang w:val="es-ES" w:eastAsia="es-ES"/>
        </w:rPr>
        <w:t>Registraciones diligenciadas en 72 horas: 864 U.T., por cada acto, además del monto señalado en los puntos 1 y 2 del inciso anterior.</w:t>
      </w:r>
    </w:p>
    <w:p w14:paraId="5A433B88" w14:textId="77777777" w:rsidR="0088603A" w:rsidRPr="00EA5F64" w:rsidRDefault="0088603A" w:rsidP="0088603A">
      <w:pPr>
        <w:widowControl w:val="0"/>
        <w:numPr>
          <w:ilvl w:val="0"/>
          <w:numId w:val="17"/>
        </w:numPr>
        <w:suppressAutoHyphens/>
        <w:ind w:left="1276" w:right="50" w:hanging="283"/>
        <w:jc w:val="both"/>
        <w:rPr>
          <w:rFonts w:eastAsia="Times New Roman"/>
          <w:lang w:val="es-ES" w:eastAsia="es-ES"/>
        </w:rPr>
      </w:pPr>
      <w:r w:rsidRPr="00EA5F64">
        <w:rPr>
          <w:rFonts w:eastAsia="Times New Roman"/>
          <w:lang w:val="es-ES" w:eastAsia="es-ES"/>
        </w:rPr>
        <w:t>Informes de dominio por cada inmueble (expedidos al día siguiente de su presentación): 162 U.T.</w:t>
      </w:r>
    </w:p>
    <w:p w14:paraId="604FA406" w14:textId="77777777" w:rsidR="0088603A" w:rsidRPr="00EA5F64" w:rsidRDefault="0088603A" w:rsidP="0088603A">
      <w:pPr>
        <w:suppressAutoHyphens/>
        <w:ind w:right="50"/>
        <w:jc w:val="both"/>
        <w:rPr>
          <w:rFonts w:eastAsia="Times New Roman"/>
          <w:spacing w:val="-2"/>
          <w:lang w:val="es-ES" w:eastAsia="es-ES"/>
        </w:rPr>
      </w:pPr>
    </w:p>
    <w:p w14:paraId="6A546F4A"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13.-</w:t>
      </w:r>
      <w:r>
        <w:rPr>
          <w:rFonts w:eastAsia="Times New Roman"/>
          <w:b/>
          <w:spacing w:val="-2"/>
          <w:lang w:val="es-ES" w:eastAsia="es-ES"/>
        </w:rPr>
        <w:t xml:space="preserve"> </w:t>
      </w:r>
      <w:r w:rsidRPr="00EA5F64">
        <w:rPr>
          <w:rFonts w:eastAsia="Times New Roman"/>
          <w:spacing w:val="-2"/>
          <w:lang w:val="es-ES" w:eastAsia="es-ES"/>
        </w:rPr>
        <w:t xml:space="preserve">Para la aplicación de las normas del Inciso D) del </w:t>
      </w:r>
      <w:r>
        <w:rPr>
          <w:rFonts w:eastAsia="Times New Roman"/>
          <w:spacing w:val="-2"/>
          <w:lang w:val="es-ES" w:eastAsia="es-ES"/>
        </w:rPr>
        <w:t>a</w:t>
      </w:r>
      <w:r w:rsidRPr="00EA5F64">
        <w:rPr>
          <w:rFonts w:eastAsia="Times New Roman"/>
          <w:spacing w:val="-2"/>
          <w:lang w:val="es-ES" w:eastAsia="es-ES"/>
        </w:rPr>
        <w:t>rtículo anterior, se atenderán las siguientes disposiciones:</w:t>
      </w:r>
    </w:p>
    <w:p w14:paraId="443E666A" w14:textId="77777777" w:rsidR="0088603A" w:rsidRPr="00EA5F64" w:rsidRDefault="0088603A" w:rsidP="0088603A">
      <w:pPr>
        <w:ind w:left="993" w:right="51" w:hanging="993"/>
        <w:jc w:val="both"/>
        <w:rPr>
          <w:rFonts w:eastAsia="Times New Roman"/>
          <w:lang w:val="es-ES" w:eastAsia="es-ES"/>
        </w:rPr>
      </w:pPr>
    </w:p>
    <w:p w14:paraId="28EBC601" w14:textId="77777777" w:rsidR="0088603A" w:rsidRPr="00EA5F64" w:rsidRDefault="0088603A" w:rsidP="0088603A">
      <w:pPr>
        <w:ind w:left="993" w:right="51" w:hanging="993"/>
        <w:jc w:val="both"/>
        <w:rPr>
          <w:rFonts w:eastAsia="Times New Roman"/>
          <w:lang w:val="es-ES" w:eastAsia="es-ES"/>
        </w:rPr>
      </w:pPr>
      <w:r w:rsidRPr="00EA5F64">
        <w:rPr>
          <w:rFonts w:eastAsia="Times New Roman"/>
          <w:lang w:val="es-ES" w:eastAsia="es-ES"/>
        </w:rPr>
        <w:t>Inciso A:</w:t>
      </w:r>
      <w:r w:rsidRPr="00EA5F64">
        <w:rPr>
          <w:rFonts w:eastAsia="Times New Roman"/>
          <w:lang w:val="es-ES" w:eastAsia="es-ES"/>
        </w:rPr>
        <w:tab/>
        <w:t>En la Inscripción de transferencias de partes indivisas sobre inmuebles, la tasa se liquidará proporcionalmente sobre el último avalúo fiscal fijado por la Dirección de Geodesia y Catastro o sobre el precio convenido por las partes si fuera mayor.</w:t>
      </w:r>
    </w:p>
    <w:p w14:paraId="7817D180" w14:textId="77777777" w:rsidR="0088603A" w:rsidRPr="00F87EE5" w:rsidRDefault="0088603A" w:rsidP="0088603A">
      <w:pPr>
        <w:ind w:left="993" w:hanging="993"/>
        <w:jc w:val="both"/>
        <w:rPr>
          <w:rFonts w:eastAsia="Times New Roman"/>
          <w:strike/>
          <w:lang w:val="es-ES" w:eastAsia="es-ES"/>
        </w:rPr>
      </w:pPr>
    </w:p>
    <w:p w14:paraId="44CD2418" w14:textId="77777777" w:rsidR="0088603A" w:rsidRDefault="0088603A" w:rsidP="0088603A">
      <w:pPr>
        <w:ind w:left="993" w:hanging="993"/>
        <w:jc w:val="both"/>
        <w:rPr>
          <w:rFonts w:eastAsia="Times New Roman"/>
          <w:lang w:val="es-ES" w:eastAsia="es-ES"/>
        </w:rPr>
      </w:pPr>
      <w:r w:rsidRPr="00EA5F64">
        <w:rPr>
          <w:rFonts w:eastAsia="Times New Roman"/>
          <w:lang w:val="es-ES" w:eastAsia="es-ES"/>
        </w:rPr>
        <w:t>Inciso B:</w:t>
      </w:r>
      <w:r w:rsidRPr="00EA5F64">
        <w:rPr>
          <w:rFonts w:eastAsia="Times New Roman"/>
          <w:lang w:val="es-ES" w:eastAsia="es-ES"/>
        </w:rPr>
        <w:tab/>
        <w:t>En el caso de permuta, la tasa se determinará tomando como base el cincuenta por ciento (50%) de la suma del valor de los bienes permutados o el último avalúo fiscal fijado por la Dirección de Geodesia y Catastro, el que sea mayor.</w:t>
      </w:r>
    </w:p>
    <w:p w14:paraId="0CEE8BA8" w14:textId="77777777" w:rsidR="0088603A" w:rsidRPr="00EA5F64" w:rsidRDefault="0088603A" w:rsidP="0088603A">
      <w:pPr>
        <w:ind w:left="993" w:hanging="993"/>
        <w:jc w:val="both"/>
        <w:rPr>
          <w:rFonts w:eastAsia="Times New Roman"/>
          <w:lang w:val="es-ES" w:eastAsia="es-ES"/>
        </w:rPr>
      </w:pPr>
    </w:p>
    <w:p w14:paraId="367064D4" w14:textId="77777777" w:rsidR="0088603A" w:rsidRPr="00EA5F64" w:rsidRDefault="0088603A" w:rsidP="0088603A">
      <w:pPr>
        <w:ind w:left="-426" w:right="51" w:firstLine="426"/>
        <w:jc w:val="both"/>
        <w:rPr>
          <w:rFonts w:eastAsia="Times New Roman"/>
          <w:lang w:val="es-ES" w:eastAsia="es-ES"/>
        </w:rPr>
      </w:pPr>
    </w:p>
    <w:p w14:paraId="10D8E6B8" w14:textId="77777777" w:rsidR="0088603A" w:rsidRPr="00EA5F64" w:rsidRDefault="0088603A" w:rsidP="0088603A">
      <w:pPr>
        <w:ind w:right="51"/>
        <w:jc w:val="both"/>
        <w:rPr>
          <w:rFonts w:eastAsia="Times New Roman"/>
          <w:lang w:val="es-ES" w:eastAsia="es-ES"/>
        </w:rPr>
      </w:pPr>
      <w:r w:rsidRPr="00EA5F64">
        <w:rPr>
          <w:rFonts w:eastAsia="Times New Roman"/>
          <w:b/>
          <w:u w:val="single"/>
          <w:lang w:val="es-ES" w:eastAsia="es-ES"/>
        </w:rPr>
        <w:t>ARTÍCULO 14.-</w:t>
      </w:r>
      <w:r>
        <w:rPr>
          <w:rFonts w:eastAsia="Times New Roman"/>
          <w:b/>
          <w:u w:val="single"/>
          <w:lang w:val="es-ES" w:eastAsia="es-ES"/>
        </w:rPr>
        <w:t xml:space="preserve"> </w:t>
      </w:r>
      <w:r w:rsidRPr="00EA5F64">
        <w:rPr>
          <w:rFonts w:eastAsia="Times New Roman"/>
          <w:lang w:val="es-ES" w:eastAsia="es-ES"/>
        </w:rPr>
        <w:t xml:space="preserve">Se pagará una sobretasa, de </w:t>
      </w:r>
      <w:r>
        <w:rPr>
          <w:rFonts w:eastAsia="Times New Roman"/>
          <w:lang w:val="es-ES" w:eastAsia="es-ES"/>
        </w:rPr>
        <w:t>Nueve Unidades Tributarias (</w:t>
      </w:r>
      <w:r w:rsidRPr="00EA5F64">
        <w:rPr>
          <w:rFonts w:eastAsia="Times New Roman"/>
          <w:lang w:val="es-ES" w:eastAsia="es-ES"/>
        </w:rPr>
        <w:t xml:space="preserve"> 9</w:t>
      </w:r>
      <w:r>
        <w:rPr>
          <w:rFonts w:eastAsia="Times New Roman"/>
          <w:lang w:val="es-ES" w:eastAsia="es-ES"/>
        </w:rPr>
        <w:t xml:space="preserve"> U.T)</w:t>
      </w:r>
      <w:r w:rsidRPr="00EA5F64">
        <w:rPr>
          <w:rFonts w:eastAsia="Times New Roman"/>
          <w:lang w:val="es-ES" w:eastAsia="es-ES"/>
        </w:rPr>
        <w:t>, por cada uno de los formularios y por cada uno de los servicios que preste el Registro General Inmobiliario y Archivo de los Tribunales</w:t>
      </w:r>
      <w:r>
        <w:rPr>
          <w:rFonts w:eastAsia="Times New Roman"/>
          <w:lang w:val="es-ES" w:eastAsia="es-ES"/>
        </w:rPr>
        <w:t>,</w:t>
      </w:r>
      <w:r w:rsidRPr="00EA5F64">
        <w:rPr>
          <w:rFonts w:eastAsia="Times New Roman"/>
          <w:lang w:val="es-ES" w:eastAsia="es-ES"/>
        </w:rPr>
        <w:t xml:space="preserve"> </w:t>
      </w:r>
      <w:r w:rsidRPr="002F1C99">
        <w:rPr>
          <w:rFonts w:eastAsia="Times New Roman"/>
          <w:lang w:val="es-ES" w:eastAsia="es-ES"/>
        </w:rPr>
        <w:t>destinados a la adquisición, construcción, alquiler, equipamiento, refacción estructural y tecnológica del Registro Inmobiliario y de los demás organismos judiciales que la Corte de Justicia disponga, acorde a lo establecido por la Ley Nacional Nº 17801, el producido de este recurso, se depositará en una cuenta especial</w:t>
      </w:r>
      <w:r w:rsidRPr="00EA5F64">
        <w:rPr>
          <w:rFonts w:eastAsia="Times New Roman"/>
          <w:lang w:val="es-ES" w:eastAsia="es-ES"/>
        </w:rPr>
        <w:t xml:space="preserve"> a la orden de la Corte de Justicia de la Provincia que se denominará Cuenta Ley Nº 17801 - Corte de Justicia.</w:t>
      </w:r>
    </w:p>
    <w:p w14:paraId="6C17E22E" w14:textId="77777777" w:rsidR="0088603A" w:rsidRDefault="0088603A" w:rsidP="0088603A">
      <w:pPr>
        <w:ind w:right="51"/>
        <w:jc w:val="both"/>
        <w:rPr>
          <w:rFonts w:eastAsia="Times New Roman"/>
          <w:lang w:val="es-ES" w:eastAsia="es-ES"/>
        </w:rPr>
      </w:pPr>
    </w:p>
    <w:p w14:paraId="55735BB5" w14:textId="77777777" w:rsidR="00311DDA" w:rsidRDefault="00311DDA" w:rsidP="0088603A">
      <w:pPr>
        <w:suppressAutoHyphens/>
        <w:ind w:right="50"/>
        <w:jc w:val="center"/>
        <w:rPr>
          <w:rFonts w:eastAsia="Times New Roman"/>
          <w:b/>
          <w:spacing w:val="-2"/>
          <w:lang w:val="es-ES" w:eastAsia="es-ES"/>
        </w:rPr>
      </w:pPr>
    </w:p>
    <w:p w14:paraId="10F5A326" w14:textId="77777777" w:rsidR="00311DDA" w:rsidRDefault="00311DDA" w:rsidP="0088603A">
      <w:pPr>
        <w:suppressAutoHyphens/>
        <w:ind w:right="50"/>
        <w:jc w:val="center"/>
        <w:rPr>
          <w:rFonts w:eastAsia="Times New Roman"/>
          <w:b/>
          <w:spacing w:val="-2"/>
          <w:lang w:val="es-ES" w:eastAsia="es-ES"/>
        </w:rPr>
      </w:pPr>
    </w:p>
    <w:p w14:paraId="74963534" w14:textId="77777777" w:rsidR="00311DDA" w:rsidRDefault="00311DDA" w:rsidP="0088603A">
      <w:pPr>
        <w:suppressAutoHyphens/>
        <w:ind w:right="50"/>
        <w:jc w:val="center"/>
        <w:rPr>
          <w:rFonts w:eastAsia="Times New Roman"/>
          <w:b/>
          <w:spacing w:val="-2"/>
          <w:lang w:val="es-ES" w:eastAsia="es-ES"/>
        </w:rPr>
      </w:pPr>
    </w:p>
    <w:p w14:paraId="7F0DA647" w14:textId="77777777" w:rsidR="00311DDA" w:rsidRDefault="00311DDA" w:rsidP="0088603A">
      <w:pPr>
        <w:suppressAutoHyphens/>
        <w:ind w:right="50"/>
        <w:jc w:val="center"/>
        <w:rPr>
          <w:rFonts w:eastAsia="Times New Roman"/>
          <w:b/>
          <w:spacing w:val="-2"/>
          <w:lang w:val="es-ES" w:eastAsia="es-ES"/>
        </w:rPr>
      </w:pPr>
    </w:p>
    <w:p w14:paraId="21ED9015" w14:textId="77777777" w:rsidR="00311DDA" w:rsidRDefault="00311DDA" w:rsidP="0088603A">
      <w:pPr>
        <w:suppressAutoHyphens/>
        <w:ind w:right="50"/>
        <w:jc w:val="center"/>
        <w:rPr>
          <w:rFonts w:eastAsia="Times New Roman"/>
          <w:b/>
          <w:spacing w:val="-2"/>
          <w:lang w:val="es-ES" w:eastAsia="es-ES"/>
        </w:rPr>
      </w:pPr>
    </w:p>
    <w:p w14:paraId="4229539C" w14:textId="77777777" w:rsidR="00311DDA" w:rsidRDefault="00311DDA" w:rsidP="0088603A">
      <w:pPr>
        <w:suppressAutoHyphens/>
        <w:ind w:right="50"/>
        <w:jc w:val="center"/>
        <w:rPr>
          <w:rFonts w:eastAsia="Times New Roman"/>
          <w:b/>
          <w:spacing w:val="-2"/>
          <w:lang w:val="es-ES" w:eastAsia="es-ES"/>
        </w:rPr>
      </w:pPr>
    </w:p>
    <w:p w14:paraId="6B4CE789" w14:textId="31BD31B9"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CAPÍTULO II</w:t>
      </w:r>
    </w:p>
    <w:p w14:paraId="005B511C"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ADMINISTRACIÓN PÚBLICA</w:t>
      </w:r>
    </w:p>
    <w:p w14:paraId="4A4346A9" w14:textId="77777777" w:rsidR="0088603A" w:rsidRPr="00EA5F64" w:rsidRDefault="0088603A" w:rsidP="0088603A">
      <w:pPr>
        <w:suppressAutoHyphens/>
        <w:ind w:right="50"/>
        <w:jc w:val="center"/>
        <w:rPr>
          <w:rFonts w:eastAsia="Times New Roman"/>
          <w:b/>
          <w:spacing w:val="-2"/>
          <w:lang w:val="es-ES" w:eastAsia="es-ES"/>
        </w:rPr>
      </w:pPr>
      <w:r w:rsidRPr="00EA5F64">
        <w:rPr>
          <w:rFonts w:eastAsia="Times New Roman"/>
          <w:b/>
          <w:spacing w:val="-2"/>
          <w:lang w:val="es-ES" w:eastAsia="es-ES"/>
        </w:rPr>
        <w:t>INSPECCIÓN DE PERSONAS JURÍDICAS</w:t>
      </w:r>
    </w:p>
    <w:p w14:paraId="11FA90AC" w14:textId="77777777" w:rsidR="0088603A" w:rsidRPr="00EA5F64" w:rsidRDefault="0088603A" w:rsidP="0088603A">
      <w:pPr>
        <w:suppressAutoHyphens/>
        <w:ind w:right="50"/>
        <w:jc w:val="both"/>
        <w:rPr>
          <w:rFonts w:eastAsia="Times New Roman"/>
          <w:b/>
          <w:spacing w:val="-2"/>
          <w:lang w:val="es-ES" w:eastAsia="es-ES"/>
        </w:rPr>
      </w:pPr>
    </w:p>
    <w:p w14:paraId="548CDF17" w14:textId="77777777" w:rsidR="0088603A" w:rsidRPr="00EA5F64" w:rsidRDefault="0088603A" w:rsidP="0088603A">
      <w:pPr>
        <w:suppressAutoHyphens/>
        <w:ind w:right="50"/>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15.-</w:t>
      </w:r>
      <w:r>
        <w:rPr>
          <w:rFonts w:eastAsia="Times New Roman"/>
          <w:b/>
          <w:spacing w:val="-2"/>
          <w:lang w:val="es-ES" w:eastAsia="es-ES"/>
        </w:rPr>
        <w:t xml:space="preserve"> </w:t>
      </w:r>
      <w:r w:rsidRPr="00EA5F64">
        <w:rPr>
          <w:rFonts w:eastAsia="Times New Roman"/>
          <w:spacing w:val="-2"/>
          <w:lang w:val="es-ES" w:eastAsia="es-ES"/>
        </w:rPr>
        <w:t>Por el servicio de inspección que presta la Inspección General de Personas Jurídicas, se pa</w:t>
      </w:r>
      <w:r w:rsidRPr="00EA5F64">
        <w:rPr>
          <w:rFonts w:eastAsia="Times New Roman"/>
          <w:lang w:val="es-ES" w:eastAsia="es-ES"/>
        </w:rPr>
        <w:t>gará una tasa anual tomando como base el monto total del patrimonio neto que arroja el resultado del ejercicio y de acuerdo con las siguientes escalas:</w:t>
      </w:r>
    </w:p>
    <w:p w14:paraId="3B574F92" w14:textId="77777777" w:rsidR="0088603A" w:rsidRPr="00EA5F64" w:rsidRDefault="0088603A" w:rsidP="0088603A">
      <w:pPr>
        <w:suppressAutoHyphens/>
        <w:ind w:left="960" w:right="50" w:hanging="360"/>
        <w:jc w:val="both"/>
        <w:rPr>
          <w:rFonts w:eastAsia="Times New Roman"/>
          <w:spacing w:val="-2"/>
          <w:lang w:val="es-ES" w:eastAsia="es-ES"/>
        </w:rPr>
      </w:pPr>
      <w:r w:rsidRPr="00EA5F64">
        <w:rPr>
          <w:rFonts w:eastAsia="Times New Roman"/>
          <w:spacing w:val="-2"/>
          <w:lang w:val="es-ES" w:eastAsia="es-ES"/>
        </w:rPr>
        <w:t>A. Sociedades Anónimas, de fiscalización p</w:t>
      </w:r>
      <w:r>
        <w:rPr>
          <w:rFonts w:eastAsia="Times New Roman"/>
          <w:spacing w:val="-2"/>
          <w:lang w:val="es-ES" w:eastAsia="es-ES"/>
        </w:rPr>
        <w:t>ermanente, comprendidas en el a</w:t>
      </w:r>
      <w:r w:rsidRPr="00EA5F64">
        <w:rPr>
          <w:rFonts w:eastAsia="Times New Roman"/>
          <w:spacing w:val="-2"/>
          <w:lang w:val="es-ES" w:eastAsia="es-ES"/>
        </w:rPr>
        <w:t>rtículo 299, de la Ley Nacional Nº 19550.</w:t>
      </w:r>
    </w:p>
    <w:p w14:paraId="1F946231" w14:textId="77777777" w:rsidR="0088603A" w:rsidRPr="00EA5F64" w:rsidRDefault="0088603A" w:rsidP="0088603A">
      <w:pPr>
        <w:suppressAutoHyphens/>
        <w:ind w:left="960" w:right="50" w:hanging="360"/>
        <w:jc w:val="both"/>
        <w:rPr>
          <w:rFonts w:eastAsia="Times New Roman"/>
          <w:spacing w:val="-2"/>
          <w:lang w:val="es-ES" w:eastAsia="es-ES"/>
        </w:rPr>
      </w:pPr>
    </w:p>
    <w:p w14:paraId="1A87B696" w14:textId="77777777" w:rsidR="0088603A" w:rsidRPr="00EA5F64" w:rsidRDefault="0088603A" w:rsidP="0088603A">
      <w:pPr>
        <w:keepNext/>
        <w:suppressAutoHyphens/>
        <w:overflowPunct w:val="0"/>
        <w:autoSpaceDE w:val="0"/>
        <w:autoSpaceDN w:val="0"/>
        <w:adjustRightInd w:val="0"/>
        <w:ind w:left="993" w:firstLine="425"/>
        <w:outlineLvl w:val="1"/>
        <w:rPr>
          <w:rFonts w:eastAsia="Times New Roman"/>
          <w:b/>
          <w:bCs/>
          <w:lang w:val="es-ES" w:eastAsia="es-ES"/>
        </w:rPr>
      </w:pPr>
      <w:r w:rsidRPr="00EA5F64">
        <w:rPr>
          <w:rFonts w:eastAsia="Times New Roman"/>
          <w:b/>
          <w:bCs/>
          <w:lang w:val="es-ES" w:eastAsia="es-ES"/>
        </w:rPr>
        <w:t>DESDE</w:t>
      </w:r>
      <w:r w:rsidRPr="00EA5F64">
        <w:rPr>
          <w:rFonts w:eastAsia="Times New Roman"/>
          <w:b/>
          <w:bCs/>
          <w:lang w:val="es-ES" w:eastAsia="es-ES"/>
        </w:rPr>
        <w:tab/>
      </w:r>
      <w:r w:rsidRPr="00EA5F64">
        <w:rPr>
          <w:rFonts w:eastAsia="Times New Roman"/>
          <w:b/>
          <w:bCs/>
          <w:lang w:val="es-ES" w:eastAsia="es-ES"/>
        </w:rPr>
        <w:tab/>
      </w:r>
      <w:r w:rsidRPr="00EA5F64">
        <w:rPr>
          <w:rFonts w:eastAsia="Times New Roman"/>
          <w:b/>
          <w:bCs/>
          <w:lang w:val="es-ES" w:eastAsia="es-ES"/>
        </w:rPr>
        <w:tab/>
        <w:t xml:space="preserve">HASTA         </w:t>
      </w:r>
      <w:r w:rsidRPr="00EA5F64">
        <w:rPr>
          <w:rFonts w:eastAsia="Times New Roman"/>
          <w:b/>
          <w:bCs/>
          <w:lang w:val="es-ES" w:eastAsia="es-ES"/>
        </w:rPr>
        <w:tab/>
      </w:r>
      <w:r w:rsidRPr="00EA5F64">
        <w:rPr>
          <w:rFonts w:eastAsia="Times New Roman"/>
          <w:b/>
          <w:bCs/>
          <w:lang w:val="es-ES" w:eastAsia="es-ES"/>
        </w:rPr>
        <w:tab/>
        <w:t>TASA</w:t>
      </w:r>
    </w:p>
    <w:p w14:paraId="63746897" w14:textId="77777777" w:rsidR="0088603A" w:rsidRPr="00011589" w:rsidRDefault="0088603A" w:rsidP="0088603A">
      <w:pPr>
        <w:widowControl w:val="0"/>
        <w:ind w:left="993"/>
        <w:jc w:val="both"/>
        <w:rPr>
          <w:rFonts w:eastAsia="Times New Roman"/>
          <w:lang w:val="en-US" w:eastAsia="es-ES"/>
        </w:rPr>
      </w:pPr>
      <w:r w:rsidRPr="002360A4">
        <w:rPr>
          <w:rFonts w:eastAsia="Times New Roman"/>
          <w:lang w:val="es-ES" w:eastAsia="es-ES"/>
        </w:rPr>
        <w:t>$               0,01</w:t>
      </w:r>
      <w:r w:rsidRPr="002360A4">
        <w:rPr>
          <w:rFonts w:eastAsia="Times New Roman"/>
          <w:lang w:val="es-ES" w:eastAsia="es-ES"/>
        </w:rPr>
        <w:tab/>
      </w:r>
      <w:r w:rsidRPr="002360A4">
        <w:rPr>
          <w:rFonts w:eastAsia="Times New Roman"/>
          <w:lang w:val="es-ES" w:eastAsia="es-ES"/>
        </w:rPr>
        <w:tab/>
      </w:r>
      <w:r w:rsidRPr="002360A4">
        <w:rPr>
          <w:rFonts w:eastAsia="Times New Roman"/>
          <w:lang w:val="es-ES" w:eastAsia="es-ES"/>
        </w:rPr>
        <w:tab/>
        <w:t>$</w:t>
      </w:r>
      <w:r w:rsidRPr="002360A4">
        <w:rPr>
          <w:rFonts w:eastAsia="Times New Roman"/>
          <w:lang w:val="es-ES" w:eastAsia="es-ES"/>
        </w:rPr>
        <w:tab/>
        <w:t>12.000,00</w:t>
      </w:r>
      <w:r w:rsidRPr="002360A4">
        <w:rPr>
          <w:rFonts w:eastAsia="Times New Roman"/>
          <w:lang w:val="es-ES" w:eastAsia="es-ES"/>
        </w:rPr>
        <w:tab/>
      </w:r>
      <w:r w:rsidRPr="002360A4">
        <w:rPr>
          <w:rFonts w:eastAsia="Times New Roman"/>
          <w:lang w:val="es-ES" w:eastAsia="es-ES"/>
        </w:rPr>
        <w:tab/>
        <w:t xml:space="preserve">U.T.  </w:t>
      </w:r>
      <w:r w:rsidRPr="00011589">
        <w:rPr>
          <w:rFonts w:eastAsia="Times New Roman"/>
          <w:lang w:val="en-US" w:eastAsia="es-ES"/>
        </w:rPr>
        <w:t>1.100</w:t>
      </w:r>
    </w:p>
    <w:p w14:paraId="03DD495E" w14:textId="77777777" w:rsidR="0088603A" w:rsidRPr="00011589" w:rsidRDefault="0088603A" w:rsidP="0088603A">
      <w:pPr>
        <w:widowControl w:val="0"/>
        <w:ind w:left="993"/>
        <w:jc w:val="both"/>
        <w:rPr>
          <w:rFonts w:eastAsia="Times New Roman"/>
          <w:lang w:val="en-US" w:eastAsia="es-ES"/>
        </w:rPr>
      </w:pPr>
      <w:r w:rsidRPr="00011589">
        <w:rPr>
          <w:rFonts w:eastAsia="Times New Roman"/>
          <w:lang w:val="en-US" w:eastAsia="es-ES"/>
        </w:rPr>
        <w:t>$      12.000,01</w:t>
      </w:r>
      <w:r w:rsidRPr="00011589">
        <w:rPr>
          <w:rFonts w:eastAsia="Times New Roman"/>
          <w:lang w:val="en-US" w:eastAsia="es-ES"/>
        </w:rPr>
        <w:tab/>
      </w:r>
      <w:r w:rsidRPr="00011589">
        <w:rPr>
          <w:rFonts w:eastAsia="Times New Roman"/>
          <w:lang w:val="en-US" w:eastAsia="es-ES"/>
        </w:rPr>
        <w:tab/>
      </w:r>
      <w:r w:rsidRPr="00011589">
        <w:rPr>
          <w:rFonts w:eastAsia="Times New Roman"/>
          <w:lang w:val="en-US" w:eastAsia="es-ES"/>
        </w:rPr>
        <w:tab/>
        <w:t>$</w:t>
      </w:r>
      <w:r w:rsidRPr="00011589">
        <w:rPr>
          <w:rFonts w:eastAsia="Times New Roman"/>
          <w:lang w:val="en-US" w:eastAsia="es-ES"/>
        </w:rPr>
        <w:tab/>
        <w:t>60.000,00</w:t>
      </w:r>
      <w:r w:rsidRPr="00011589">
        <w:rPr>
          <w:rFonts w:eastAsia="Times New Roman"/>
          <w:lang w:val="en-US" w:eastAsia="es-ES"/>
        </w:rPr>
        <w:tab/>
      </w:r>
      <w:r w:rsidRPr="00011589">
        <w:rPr>
          <w:rFonts w:eastAsia="Times New Roman"/>
          <w:lang w:val="en-US" w:eastAsia="es-ES"/>
        </w:rPr>
        <w:tab/>
        <w:t xml:space="preserve">U.T.  1.320     </w:t>
      </w:r>
    </w:p>
    <w:p w14:paraId="5B544CD3" w14:textId="77777777" w:rsidR="0088603A" w:rsidRPr="00011589" w:rsidRDefault="0088603A" w:rsidP="0088603A">
      <w:pPr>
        <w:widowControl w:val="0"/>
        <w:ind w:left="993"/>
        <w:jc w:val="both"/>
        <w:rPr>
          <w:rFonts w:eastAsia="Times New Roman"/>
          <w:lang w:val="en-US" w:eastAsia="es-ES"/>
        </w:rPr>
      </w:pPr>
      <w:r w:rsidRPr="00011589">
        <w:rPr>
          <w:rFonts w:eastAsia="Times New Roman"/>
          <w:lang w:val="en-US" w:eastAsia="es-ES"/>
        </w:rPr>
        <w:t>$      60.000,01</w:t>
      </w:r>
      <w:r w:rsidRPr="00011589">
        <w:rPr>
          <w:rFonts w:eastAsia="Times New Roman"/>
          <w:lang w:val="en-US" w:eastAsia="es-ES"/>
        </w:rPr>
        <w:tab/>
      </w:r>
      <w:r w:rsidRPr="00011589">
        <w:rPr>
          <w:rFonts w:eastAsia="Times New Roman"/>
          <w:lang w:val="en-US" w:eastAsia="es-ES"/>
        </w:rPr>
        <w:tab/>
      </w:r>
      <w:r w:rsidRPr="00011589">
        <w:rPr>
          <w:rFonts w:eastAsia="Times New Roman"/>
          <w:lang w:val="en-US" w:eastAsia="es-ES"/>
        </w:rPr>
        <w:tab/>
        <w:t>$       100.000,00</w:t>
      </w:r>
      <w:r w:rsidRPr="00011589">
        <w:rPr>
          <w:rFonts w:eastAsia="Times New Roman"/>
          <w:lang w:val="en-US" w:eastAsia="es-ES"/>
        </w:rPr>
        <w:tab/>
      </w:r>
      <w:r w:rsidRPr="00011589">
        <w:rPr>
          <w:rFonts w:eastAsia="Times New Roman"/>
          <w:lang w:val="en-US" w:eastAsia="es-ES"/>
        </w:rPr>
        <w:tab/>
        <w:t>U.T.  1.540</w:t>
      </w:r>
    </w:p>
    <w:p w14:paraId="4C1424E6" w14:textId="77777777" w:rsidR="0088603A" w:rsidRPr="00011589" w:rsidRDefault="0088603A" w:rsidP="0088603A">
      <w:pPr>
        <w:widowControl w:val="0"/>
        <w:ind w:left="993"/>
        <w:jc w:val="both"/>
        <w:rPr>
          <w:rFonts w:eastAsia="Times New Roman"/>
          <w:lang w:val="en-US" w:eastAsia="es-ES"/>
        </w:rPr>
      </w:pPr>
      <w:r w:rsidRPr="00011589">
        <w:rPr>
          <w:rFonts w:eastAsia="Times New Roman"/>
          <w:lang w:val="en-US" w:eastAsia="es-ES"/>
        </w:rPr>
        <w:t>$    100.000,01</w:t>
      </w:r>
      <w:r w:rsidRPr="00011589">
        <w:rPr>
          <w:rFonts w:eastAsia="Times New Roman"/>
          <w:lang w:val="en-US" w:eastAsia="es-ES"/>
        </w:rPr>
        <w:tab/>
      </w:r>
      <w:r w:rsidRPr="00011589">
        <w:rPr>
          <w:rFonts w:eastAsia="Times New Roman"/>
          <w:lang w:val="en-US" w:eastAsia="es-ES"/>
        </w:rPr>
        <w:tab/>
      </w:r>
      <w:r w:rsidRPr="00011589">
        <w:rPr>
          <w:rFonts w:eastAsia="Times New Roman"/>
          <w:lang w:val="en-US" w:eastAsia="es-ES"/>
        </w:rPr>
        <w:tab/>
        <w:t>$       500.000,00</w:t>
      </w:r>
      <w:r w:rsidRPr="00011589">
        <w:rPr>
          <w:rFonts w:eastAsia="Times New Roman"/>
          <w:lang w:val="en-US" w:eastAsia="es-ES"/>
        </w:rPr>
        <w:tab/>
      </w:r>
      <w:r w:rsidRPr="00011589">
        <w:rPr>
          <w:rFonts w:eastAsia="Times New Roman"/>
          <w:lang w:val="en-US" w:eastAsia="es-ES"/>
        </w:rPr>
        <w:tab/>
        <w:t>U.T.  1.760</w:t>
      </w:r>
    </w:p>
    <w:p w14:paraId="3BD87B20" w14:textId="77777777" w:rsidR="0088603A" w:rsidRPr="00011589" w:rsidRDefault="0088603A" w:rsidP="0088603A">
      <w:pPr>
        <w:widowControl w:val="0"/>
        <w:ind w:left="993"/>
        <w:jc w:val="both"/>
        <w:rPr>
          <w:rFonts w:eastAsia="Times New Roman"/>
          <w:lang w:val="en-US" w:eastAsia="es-ES"/>
        </w:rPr>
      </w:pPr>
      <w:r w:rsidRPr="00011589">
        <w:rPr>
          <w:rFonts w:eastAsia="Times New Roman"/>
          <w:lang w:val="en-US" w:eastAsia="es-ES"/>
        </w:rPr>
        <w:t>$    500.000,01</w:t>
      </w:r>
      <w:r w:rsidRPr="00011589">
        <w:rPr>
          <w:rFonts w:eastAsia="Times New Roman"/>
          <w:lang w:val="en-US" w:eastAsia="es-ES"/>
        </w:rPr>
        <w:tab/>
      </w:r>
      <w:r w:rsidRPr="00011589">
        <w:rPr>
          <w:rFonts w:eastAsia="Times New Roman"/>
          <w:lang w:val="en-US" w:eastAsia="es-ES"/>
        </w:rPr>
        <w:tab/>
      </w:r>
      <w:r w:rsidRPr="00011589">
        <w:rPr>
          <w:rFonts w:eastAsia="Times New Roman"/>
          <w:lang w:val="en-US" w:eastAsia="es-ES"/>
        </w:rPr>
        <w:tab/>
        <w:t>$    1.000.000,00</w:t>
      </w:r>
      <w:r w:rsidRPr="00011589">
        <w:rPr>
          <w:rFonts w:eastAsia="Times New Roman"/>
          <w:lang w:val="en-US" w:eastAsia="es-ES"/>
        </w:rPr>
        <w:tab/>
      </w:r>
      <w:r w:rsidRPr="00011589">
        <w:rPr>
          <w:rFonts w:eastAsia="Times New Roman"/>
          <w:lang w:val="en-US" w:eastAsia="es-ES"/>
        </w:rPr>
        <w:tab/>
        <w:t>U.T.  1.980</w:t>
      </w:r>
    </w:p>
    <w:p w14:paraId="7AF83FDB" w14:textId="77777777" w:rsidR="0088603A" w:rsidRPr="00EA5F64" w:rsidRDefault="0088603A" w:rsidP="0088603A">
      <w:pPr>
        <w:widowControl w:val="0"/>
        <w:ind w:left="993"/>
        <w:jc w:val="both"/>
        <w:rPr>
          <w:rFonts w:eastAsia="Times New Roman"/>
          <w:lang w:eastAsia="es-ES"/>
        </w:rPr>
      </w:pPr>
      <w:r w:rsidRPr="00011589">
        <w:rPr>
          <w:rFonts w:eastAsia="Times New Roman"/>
          <w:lang w:val="en-US" w:eastAsia="es-ES"/>
        </w:rPr>
        <w:t>$ 1.000.000,01</w:t>
      </w:r>
      <w:r w:rsidRPr="00011589">
        <w:rPr>
          <w:rFonts w:eastAsia="Times New Roman"/>
          <w:lang w:val="en-US" w:eastAsia="es-ES"/>
        </w:rPr>
        <w:tab/>
      </w:r>
      <w:r w:rsidRPr="00011589">
        <w:rPr>
          <w:rFonts w:eastAsia="Times New Roman"/>
          <w:lang w:val="en-US" w:eastAsia="es-ES"/>
        </w:rPr>
        <w:tab/>
      </w:r>
      <w:r w:rsidRPr="00011589">
        <w:rPr>
          <w:rFonts w:eastAsia="Times New Roman"/>
          <w:lang w:val="en-US" w:eastAsia="es-ES"/>
        </w:rPr>
        <w:tab/>
        <w:t xml:space="preserve">$    2.100.000,00 </w:t>
      </w:r>
      <w:r w:rsidRPr="00011589">
        <w:rPr>
          <w:rFonts w:eastAsia="Times New Roman"/>
          <w:lang w:val="en-US" w:eastAsia="es-ES"/>
        </w:rPr>
        <w:tab/>
      </w:r>
      <w:r w:rsidRPr="00011589">
        <w:rPr>
          <w:rFonts w:eastAsia="Times New Roman"/>
          <w:lang w:val="en-US" w:eastAsia="es-ES"/>
        </w:rPr>
        <w:tab/>
        <w:t xml:space="preserve">U.T.  </w:t>
      </w:r>
      <w:r w:rsidRPr="00EA5F64">
        <w:rPr>
          <w:rFonts w:eastAsia="Times New Roman"/>
          <w:lang w:eastAsia="es-ES"/>
        </w:rPr>
        <w:t>2.100</w:t>
      </w:r>
    </w:p>
    <w:p w14:paraId="20B6AE78" w14:textId="77777777" w:rsidR="0088603A" w:rsidRDefault="0088603A" w:rsidP="0088603A">
      <w:pPr>
        <w:widowControl w:val="0"/>
        <w:ind w:left="993"/>
        <w:jc w:val="both"/>
        <w:rPr>
          <w:rFonts w:eastAsia="Times New Roman"/>
          <w:lang w:val="es-ES" w:eastAsia="es-ES"/>
        </w:rPr>
      </w:pPr>
      <w:r w:rsidRPr="00EA5F64">
        <w:rPr>
          <w:rFonts w:eastAsia="Times New Roman"/>
          <w:lang w:eastAsia="es-ES"/>
        </w:rPr>
        <w:t>$ 2.100.000,</w:t>
      </w:r>
      <w:r w:rsidRPr="00EA5F64">
        <w:rPr>
          <w:rFonts w:eastAsia="Times New Roman"/>
          <w:lang w:val="es-ES" w:eastAsia="es-ES"/>
        </w:rPr>
        <w:t xml:space="preserve">01                     </w:t>
      </w:r>
      <w:r w:rsidRPr="00EA5F64">
        <w:rPr>
          <w:rFonts w:eastAsia="Times New Roman"/>
          <w:lang w:val="es-ES" w:eastAsia="es-ES"/>
        </w:rPr>
        <w:tab/>
        <w:t>En adelante</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2.260</w:t>
      </w:r>
    </w:p>
    <w:p w14:paraId="1B4FF974" w14:textId="77777777" w:rsidR="0088603A" w:rsidRPr="00EA5F64" w:rsidRDefault="0088603A" w:rsidP="0088603A">
      <w:pPr>
        <w:widowControl w:val="0"/>
        <w:ind w:left="993"/>
        <w:jc w:val="both"/>
        <w:rPr>
          <w:rFonts w:eastAsia="Times New Roman"/>
          <w:lang w:val="es-ES" w:eastAsia="es-ES"/>
        </w:rPr>
      </w:pPr>
    </w:p>
    <w:p w14:paraId="66219208" w14:textId="77777777" w:rsidR="0088603A" w:rsidRPr="00EA5F64" w:rsidRDefault="0088603A" w:rsidP="0088603A">
      <w:pPr>
        <w:suppressAutoHyphens/>
        <w:ind w:left="960" w:right="50" w:hanging="360"/>
        <w:jc w:val="both"/>
        <w:rPr>
          <w:rFonts w:eastAsia="Times New Roman"/>
          <w:spacing w:val="-2"/>
          <w:lang w:val="es-ES" w:eastAsia="es-ES"/>
        </w:rPr>
      </w:pPr>
      <w:r w:rsidRPr="00EA5F64">
        <w:rPr>
          <w:rFonts w:eastAsia="Times New Roman"/>
          <w:spacing w:val="-2"/>
          <w:lang w:val="es-ES" w:eastAsia="es-ES"/>
        </w:rPr>
        <w:t>B.</w:t>
      </w:r>
      <w:r w:rsidRPr="00EA5F64">
        <w:rPr>
          <w:rFonts w:eastAsia="Times New Roman"/>
          <w:spacing w:val="-2"/>
          <w:lang w:val="es-ES" w:eastAsia="es-ES"/>
        </w:rPr>
        <w:tab/>
        <w:t xml:space="preserve">Sociedades Anónimas, no </w:t>
      </w:r>
      <w:r>
        <w:rPr>
          <w:rFonts w:eastAsia="Times New Roman"/>
          <w:spacing w:val="-2"/>
          <w:lang w:val="es-ES" w:eastAsia="es-ES"/>
        </w:rPr>
        <w:t>comprendidas en el régimen del a</w:t>
      </w:r>
      <w:r w:rsidRPr="00EA5F64">
        <w:rPr>
          <w:rFonts w:eastAsia="Times New Roman"/>
          <w:spacing w:val="-2"/>
          <w:lang w:val="es-ES" w:eastAsia="es-ES"/>
        </w:rPr>
        <w:t>rtículo 299, de la Ley Nacional Nº 19.550.</w:t>
      </w:r>
    </w:p>
    <w:p w14:paraId="30EC3445" w14:textId="77777777" w:rsidR="0088603A" w:rsidRPr="00EA5F64" w:rsidRDefault="0088603A" w:rsidP="0088603A">
      <w:pPr>
        <w:suppressAutoHyphens/>
        <w:ind w:left="960" w:right="50" w:hanging="360"/>
        <w:jc w:val="both"/>
        <w:rPr>
          <w:rFonts w:eastAsia="Times New Roman"/>
          <w:spacing w:val="-2"/>
          <w:lang w:val="es-ES" w:eastAsia="es-ES"/>
        </w:rPr>
      </w:pPr>
    </w:p>
    <w:p w14:paraId="709DFC1A" w14:textId="77777777" w:rsidR="0088603A" w:rsidRPr="00EA5F64" w:rsidRDefault="0088603A" w:rsidP="0088603A">
      <w:pPr>
        <w:keepNext/>
        <w:suppressAutoHyphens/>
        <w:overflowPunct w:val="0"/>
        <w:autoSpaceDE w:val="0"/>
        <w:autoSpaceDN w:val="0"/>
        <w:adjustRightInd w:val="0"/>
        <w:ind w:left="142" w:firstLine="1276"/>
        <w:outlineLvl w:val="1"/>
        <w:rPr>
          <w:rFonts w:eastAsia="Times New Roman"/>
          <w:b/>
          <w:bCs/>
          <w:lang w:val="es-ES" w:eastAsia="es-ES"/>
        </w:rPr>
      </w:pPr>
      <w:r w:rsidRPr="00EA5F64">
        <w:rPr>
          <w:rFonts w:eastAsia="Times New Roman"/>
          <w:b/>
          <w:bCs/>
          <w:lang w:val="es-ES" w:eastAsia="es-ES"/>
        </w:rPr>
        <w:t>DESDE</w:t>
      </w:r>
      <w:r w:rsidRPr="00EA5F64">
        <w:rPr>
          <w:rFonts w:eastAsia="Times New Roman"/>
          <w:b/>
          <w:bCs/>
          <w:lang w:val="es-ES" w:eastAsia="es-ES"/>
        </w:rPr>
        <w:tab/>
      </w:r>
      <w:r w:rsidRPr="00EA5F64">
        <w:rPr>
          <w:rFonts w:eastAsia="Times New Roman"/>
          <w:b/>
          <w:bCs/>
          <w:lang w:val="es-ES" w:eastAsia="es-ES"/>
        </w:rPr>
        <w:tab/>
        <w:t xml:space="preserve">      HASTA         </w:t>
      </w:r>
      <w:r w:rsidRPr="00EA5F64">
        <w:rPr>
          <w:rFonts w:eastAsia="Times New Roman"/>
          <w:b/>
          <w:bCs/>
          <w:lang w:val="es-ES" w:eastAsia="es-ES"/>
        </w:rPr>
        <w:tab/>
      </w:r>
      <w:r w:rsidRPr="00EA5F64">
        <w:rPr>
          <w:rFonts w:eastAsia="Times New Roman"/>
          <w:b/>
          <w:bCs/>
          <w:lang w:val="es-ES" w:eastAsia="es-ES"/>
        </w:rPr>
        <w:tab/>
      </w:r>
      <w:r w:rsidRPr="00EA5F64">
        <w:rPr>
          <w:rFonts w:eastAsia="Times New Roman"/>
          <w:b/>
          <w:bCs/>
          <w:lang w:val="es-ES" w:eastAsia="es-ES"/>
        </w:rPr>
        <w:tab/>
        <w:t>TASA</w:t>
      </w:r>
    </w:p>
    <w:p w14:paraId="77DD64C2" w14:textId="77777777" w:rsidR="0088603A" w:rsidRPr="00EA5F64" w:rsidRDefault="0088603A" w:rsidP="0088603A">
      <w:pPr>
        <w:widowControl w:val="0"/>
        <w:ind w:left="993"/>
        <w:jc w:val="both"/>
        <w:rPr>
          <w:rFonts w:eastAsia="Times New Roman"/>
          <w:lang w:eastAsia="es-ES"/>
        </w:rPr>
      </w:pPr>
      <w:r w:rsidRPr="00EA5F64">
        <w:rPr>
          <w:rFonts w:eastAsia="Times New Roman"/>
          <w:lang w:eastAsia="es-ES"/>
        </w:rPr>
        <w:t xml:space="preserve">$             0,01          </w:t>
      </w:r>
      <w:r w:rsidRPr="00EA5F64">
        <w:rPr>
          <w:rFonts w:eastAsia="Times New Roman"/>
          <w:lang w:eastAsia="es-ES"/>
        </w:rPr>
        <w:tab/>
      </w:r>
      <w:r w:rsidRPr="00EA5F64">
        <w:rPr>
          <w:rFonts w:eastAsia="Times New Roman"/>
          <w:lang w:eastAsia="es-ES"/>
        </w:rPr>
        <w:tab/>
        <w:t>$       5.000,00</w:t>
      </w:r>
      <w:r w:rsidRPr="00EA5F64">
        <w:rPr>
          <w:rFonts w:eastAsia="Times New Roman"/>
          <w:lang w:eastAsia="es-ES"/>
        </w:rPr>
        <w:tab/>
      </w:r>
      <w:r w:rsidRPr="00EA5F64">
        <w:rPr>
          <w:rFonts w:eastAsia="Times New Roman"/>
          <w:lang w:eastAsia="es-ES"/>
        </w:rPr>
        <w:tab/>
        <w:t>U.T.     740</w:t>
      </w:r>
    </w:p>
    <w:p w14:paraId="036F554D" w14:textId="77777777" w:rsidR="0088603A" w:rsidRPr="00EA5F64" w:rsidRDefault="0088603A" w:rsidP="0088603A">
      <w:pPr>
        <w:widowControl w:val="0"/>
        <w:ind w:left="993"/>
        <w:jc w:val="both"/>
        <w:rPr>
          <w:rFonts w:eastAsia="Times New Roman"/>
          <w:strike/>
          <w:lang w:eastAsia="es-ES"/>
        </w:rPr>
      </w:pPr>
      <w:r w:rsidRPr="00EA5F64">
        <w:rPr>
          <w:rFonts w:eastAsia="Times New Roman"/>
          <w:lang w:eastAsia="es-ES"/>
        </w:rPr>
        <w:t xml:space="preserve">$      5.000,01            </w:t>
      </w:r>
      <w:r w:rsidRPr="00EA5F64">
        <w:rPr>
          <w:rFonts w:eastAsia="Times New Roman"/>
          <w:lang w:eastAsia="es-ES"/>
        </w:rPr>
        <w:tab/>
      </w:r>
      <w:r w:rsidRPr="00EA5F64">
        <w:rPr>
          <w:rFonts w:eastAsia="Times New Roman"/>
          <w:lang w:eastAsia="es-ES"/>
        </w:rPr>
        <w:tab/>
        <w:t>$     12.000,00                    U.T.     800</w:t>
      </w:r>
    </w:p>
    <w:p w14:paraId="612810F6" w14:textId="77777777" w:rsidR="0088603A" w:rsidRPr="00EA5F64" w:rsidRDefault="0088603A" w:rsidP="0088603A">
      <w:pPr>
        <w:widowControl w:val="0"/>
        <w:ind w:left="993"/>
        <w:jc w:val="both"/>
        <w:rPr>
          <w:rFonts w:eastAsia="Times New Roman"/>
          <w:lang w:eastAsia="es-ES"/>
        </w:rPr>
      </w:pPr>
      <w:r w:rsidRPr="00EA5F64">
        <w:rPr>
          <w:rFonts w:eastAsia="Times New Roman"/>
          <w:lang w:eastAsia="es-ES"/>
        </w:rPr>
        <w:t xml:space="preserve">$    12.000,01            </w:t>
      </w:r>
      <w:r w:rsidRPr="00EA5F64">
        <w:rPr>
          <w:rFonts w:eastAsia="Times New Roman"/>
          <w:lang w:eastAsia="es-ES"/>
        </w:rPr>
        <w:tab/>
      </w:r>
      <w:r w:rsidRPr="00EA5F64">
        <w:rPr>
          <w:rFonts w:eastAsia="Times New Roman"/>
          <w:lang w:eastAsia="es-ES"/>
        </w:rPr>
        <w:tab/>
        <w:t>$     60.000,00</w:t>
      </w:r>
      <w:r w:rsidRPr="00EA5F64">
        <w:rPr>
          <w:rFonts w:eastAsia="Times New Roman"/>
          <w:lang w:eastAsia="es-ES"/>
        </w:rPr>
        <w:tab/>
      </w:r>
      <w:r w:rsidRPr="00EA5F64">
        <w:rPr>
          <w:rFonts w:eastAsia="Times New Roman"/>
          <w:lang w:eastAsia="es-ES"/>
        </w:rPr>
        <w:tab/>
        <w:t>U.T.     880</w:t>
      </w:r>
    </w:p>
    <w:p w14:paraId="591F8ABA" w14:textId="77777777" w:rsidR="0088603A" w:rsidRPr="00EA5F64" w:rsidRDefault="0088603A" w:rsidP="0088603A">
      <w:pPr>
        <w:widowControl w:val="0"/>
        <w:ind w:left="993"/>
        <w:jc w:val="both"/>
        <w:rPr>
          <w:rFonts w:eastAsia="Times New Roman"/>
          <w:lang w:eastAsia="es-ES"/>
        </w:rPr>
      </w:pPr>
      <w:r w:rsidRPr="00EA5F64">
        <w:rPr>
          <w:rFonts w:eastAsia="Times New Roman"/>
          <w:lang w:eastAsia="es-ES"/>
        </w:rPr>
        <w:t xml:space="preserve">$    60.000,01            </w:t>
      </w:r>
      <w:r w:rsidRPr="00EA5F64">
        <w:rPr>
          <w:rFonts w:eastAsia="Times New Roman"/>
          <w:lang w:eastAsia="es-ES"/>
        </w:rPr>
        <w:tab/>
      </w:r>
      <w:r w:rsidRPr="00EA5F64">
        <w:rPr>
          <w:rFonts w:eastAsia="Times New Roman"/>
          <w:lang w:eastAsia="es-ES"/>
        </w:rPr>
        <w:tab/>
        <w:t>$   100.000,00</w:t>
      </w:r>
      <w:r w:rsidRPr="00EA5F64">
        <w:rPr>
          <w:rFonts w:eastAsia="Times New Roman"/>
          <w:lang w:eastAsia="es-ES"/>
        </w:rPr>
        <w:tab/>
      </w:r>
      <w:r w:rsidRPr="00EA5F64">
        <w:rPr>
          <w:rFonts w:eastAsia="Times New Roman"/>
          <w:lang w:eastAsia="es-ES"/>
        </w:rPr>
        <w:tab/>
        <w:t>U.T.     960</w:t>
      </w:r>
    </w:p>
    <w:p w14:paraId="2A19E7D9" w14:textId="77777777" w:rsidR="0088603A" w:rsidRPr="00EA5F64" w:rsidRDefault="0088603A" w:rsidP="0088603A">
      <w:pPr>
        <w:widowControl w:val="0"/>
        <w:ind w:left="993"/>
        <w:jc w:val="both"/>
        <w:rPr>
          <w:rFonts w:eastAsia="Times New Roman"/>
          <w:lang w:eastAsia="es-ES"/>
        </w:rPr>
      </w:pPr>
      <w:r w:rsidRPr="00EA5F64">
        <w:rPr>
          <w:rFonts w:eastAsia="Times New Roman"/>
          <w:lang w:eastAsia="es-ES"/>
        </w:rPr>
        <w:t xml:space="preserve">$  100.000,01            </w:t>
      </w:r>
      <w:r w:rsidRPr="00EA5F64">
        <w:rPr>
          <w:rFonts w:eastAsia="Times New Roman"/>
          <w:lang w:eastAsia="es-ES"/>
        </w:rPr>
        <w:tab/>
      </w:r>
      <w:r w:rsidRPr="00EA5F64">
        <w:rPr>
          <w:rFonts w:eastAsia="Times New Roman"/>
          <w:lang w:eastAsia="es-ES"/>
        </w:rPr>
        <w:tab/>
        <w:t>$   500.000,00</w:t>
      </w:r>
      <w:r w:rsidRPr="00EA5F64">
        <w:rPr>
          <w:rFonts w:eastAsia="Times New Roman"/>
          <w:lang w:eastAsia="es-ES"/>
        </w:rPr>
        <w:tab/>
      </w:r>
      <w:r w:rsidRPr="00EA5F64">
        <w:rPr>
          <w:rFonts w:eastAsia="Times New Roman"/>
          <w:lang w:eastAsia="es-ES"/>
        </w:rPr>
        <w:tab/>
        <w:t>U.T.  1.040</w:t>
      </w:r>
    </w:p>
    <w:p w14:paraId="3EE04759" w14:textId="77777777" w:rsidR="0088603A" w:rsidRPr="00EA5F64" w:rsidRDefault="0088603A" w:rsidP="0088603A">
      <w:pPr>
        <w:widowControl w:val="0"/>
        <w:ind w:left="993"/>
        <w:jc w:val="both"/>
        <w:rPr>
          <w:rFonts w:eastAsia="Times New Roman"/>
          <w:lang w:val="es-ES" w:eastAsia="es-ES"/>
        </w:rPr>
      </w:pPr>
      <w:r w:rsidRPr="00EA5F64">
        <w:rPr>
          <w:rFonts w:eastAsia="Times New Roman"/>
          <w:lang w:eastAsia="es-ES"/>
        </w:rPr>
        <w:t xml:space="preserve">$  500.000,01             </w:t>
      </w:r>
      <w:r w:rsidRPr="00EA5F64">
        <w:rPr>
          <w:rFonts w:eastAsia="Times New Roman"/>
          <w:lang w:eastAsia="es-ES"/>
        </w:rPr>
        <w:tab/>
      </w:r>
      <w:r w:rsidRPr="00EA5F64">
        <w:rPr>
          <w:rFonts w:eastAsia="Times New Roman"/>
          <w:lang w:eastAsia="es-ES"/>
        </w:rPr>
        <w:tab/>
      </w:r>
      <w:r w:rsidRPr="00EA5F64">
        <w:rPr>
          <w:rFonts w:eastAsia="Times New Roman"/>
          <w:lang w:val="es-ES" w:eastAsia="es-ES"/>
        </w:rPr>
        <w:t xml:space="preserve">En adelante   </w:t>
      </w:r>
      <w:r w:rsidRPr="00EA5F64">
        <w:rPr>
          <w:rFonts w:eastAsia="Times New Roman"/>
          <w:lang w:val="es-ES" w:eastAsia="es-ES"/>
        </w:rPr>
        <w:tab/>
      </w:r>
      <w:r w:rsidRPr="00EA5F64">
        <w:rPr>
          <w:rFonts w:eastAsia="Times New Roman"/>
          <w:lang w:val="es-ES" w:eastAsia="es-ES"/>
        </w:rPr>
        <w:tab/>
        <w:t>U.T.  1.100</w:t>
      </w:r>
    </w:p>
    <w:p w14:paraId="3D1E012A" w14:textId="77777777" w:rsidR="0088603A" w:rsidRPr="00EA5F64" w:rsidRDefault="0088603A" w:rsidP="0088603A">
      <w:pPr>
        <w:widowControl w:val="0"/>
        <w:ind w:left="993"/>
        <w:jc w:val="both"/>
        <w:rPr>
          <w:rFonts w:eastAsia="Times New Roman"/>
          <w:lang w:val="es-ES" w:eastAsia="es-ES"/>
        </w:rPr>
      </w:pPr>
    </w:p>
    <w:p w14:paraId="431F8E4F" w14:textId="77777777" w:rsidR="0088603A" w:rsidRPr="00EA5F64" w:rsidRDefault="0088603A" w:rsidP="0088603A">
      <w:pPr>
        <w:suppressAutoHyphens/>
        <w:ind w:left="960" w:right="50" w:hanging="360"/>
        <w:jc w:val="both"/>
        <w:rPr>
          <w:rFonts w:eastAsia="Times New Roman"/>
          <w:spacing w:val="-2"/>
          <w:lang w:val="es-ES" w:eastAsia="es-ES"/>
        </w:rPr>
      </w:pPr>
      <w:r w:rsidRPr="00EA5F64">
        <w:rPr>
          <w:rFonts w:eastAsia="Times New Roman"/>
          <w:spacing w:val="-2"/>
          <w:lang w:val="es-ES" w:eastAsia="es-ES"/>
        </w:rPr>
        <w:t>C.</w:t>
      </w:r>
      <w:r w:rsidRPr="00EA5F64">
        <w:rPr>
          <w:rFonts w:eastAsia="Times New Roman"/>
          <w:spacing w:val="-2"/>
          <w:lang w:val="es-ES" w:eastAsia="es-ES"/>
        </w:rPr>
        <w:tab/>
        <w:t>Las sucursales, agencias, representaciones, etc., de las Sociedades Anónimas, constituidas fuera de la Provincia, abonarán las siguientes tasas:</w:t>
      </w:r>
    </w:p>
    <w:p w14:paraId="2CA355AD" w14:textId="77777777" w:rsidR="0088603A" w:rsidRPr="00EA5F64" w:rsidRDefault="0088603A" w:rsidP="0088603A">
      <w:pPr>
        <w:widowControl w:val="0"/>
        <w:numPr>
          <w:ilvl w:val="1"/>
          <w:numId w:val="14"/>
        </w:numPr>
        <w:suppressAutoHyphens/>
        <w:ind w:left="1276" w:right="50" w:hanging="283"/>
        <w:jc w:val="both"/>
        <w:rPr>
          <w:rFonts w:eastAsia="Times New Roman"/>
          <w:spacing w:val="-2"/>
          <w:lang w:val="es-ES" w:eastAsia="es-ES"/>
        </w:rPr>
      </w:pPr>
      <w:r w:rsidRPr="00EA5F64">
        <w:rPr>
          <w:rFonts w:eastAsia="Times New Roman"/>
          <w:spacing w:val="-2"/>
          <w:lang w:val="es-ES" w:eastAsia="es-ES"/>
        </w:rPr>
        <w:t>Por derecho de inscripción de Sociedades constituidas en la Argentina U.T. 128.</w:t>
      </w:r>
    </w:p>
    <w:p w14:paraId="111A93AF" w14:textId="77777777" w:rsidR="0088603A" w:rsidRPr="00EA5F64" w:rsidRDefault="0088603A" w:rsidP="0088603A">
      <w:pPr>
        <w:widowControl w:val="0"/>
        <w:numPr>
          <w:ilvl w:val="1"/>
          <w:numId w:val="14"/>
        </w:numPr>
        <w:suppressAutoHyphens/>
        <w:ind w:left="1276" w:right="50" w:hanging="283"/>
        <w:jc w:val="both"/>
        <w:rPr>
          <w:rFonts w:eastAsia="Times New Roman"/>
          <w:spacing w:val="-2"/>
          <w:lang w:val="es-ES" w:eastAsia="es-ES"/>
        </w:rPr>
      </w:pPr>
      <w:r w:rsidRPr="00EA5F64">
        <w:rPr>
          <w:rFonts w:eastAsia="Times New Roman"/>
          <w:spacing w:val="-2"/>
          <w:lang w:val="es-ES" w:eastAsia="es-ES"/>
        </w:rPr>
        <w:t>Por derecho de inscripción de Sociedades constituidas en el extranjero U.T. 244.</w:t>
      </w:r>
    </w:p>
    <w:p w14:paraId="43A05F24" w14:textId="77777777" w:rsidR="0088603A" w:rsidRPr="00EA5F64" w:rsidRDefault="0088603A" w:rsidP="0088603A">
      <w:pPr>
        <w:suppressAutoHyphens/>
        <w:ind w:left="1276" w:right="50" w:hanging="316"/>
        <w:jc w:val="both"/>
        <w:rPr>
          <w:rFonts w:eastAsia="Times New Roman"/>
          <w:spacing w:val="-2"/>
          <w:lang w:val="es-ES" w:eastAsia="es-ES"/>
        </w:rPr>
      </w:pPr>
      <w:r w:rsidRPr="00EA5F64">
        <w:rPr>
          <w:rFonts w:eastAsia="Times New Roman"/>
          <w:spacing w:val="-2"/>
          <w:lang w:val="es-ES" w:eastAsia="es-ES"/>
        </w:rPr>
        <w:t>3 - Una tasa anual fija de U.T. 244.</w:t>
      </w:r>
    </w:p>
    <w:p w14:paraId="7A6EB540" w14:textId="77777777" w:rsidR="0088603A" w:rsidRPr="00EA5F64" w:rsidRDefault="0088603A" w:rsidP="0088603A">
      <w:pPr>
        <w:suppressAutoHyphens/>
        <w:ind w:left="1701" w:right="50" w:hanging="283"/>
        <w:jc w:val="both"/>
        <w:rPr>
          <w:rFonts w:eastAsia="Times New Roman"/>
          <w:spacing w:val="-2"/>
          <w:lang w:val="es-ES" w:eastAsia="es-ES"/>
        </w:rPr>
      </w:pPr>
    </w:p>
    <w:p w14:paraId="042C5BE7" w14:textId="77777777" w:rsidR="0088603A" w:rsidRDefault="0088603A" w:rsidP="0088603A">
      <w:pPr>
        <w:suppressAutoHyphens/>
        <w:ind w:left="993" w:right="50" w:hanging="393"/>
        <w:jc w:val="both"/>
        <w:rPr>
          <w:rFonts w:eastAsia="Times New Roman"/>
          <w:spacing w:val="-2"/>
          <w:lang w:val="es-ES" w:eastAsia="es-ES"/>
        </w:rPr>
      </w:pPr>
      <w:r w:rsidRPr="00EA5F64">
        <w:rPr>
          <w:rFonts w:eastAsia="Times New Roman"/>
          <w:spacing w:val="-2"/>
          <w:lang w:val="es-ES" w:eastAsia="es-ES"/>
        </w:rPr>
        <w:t>D. Las entidades civiles con personería jurídica estarán suje</w:t>
      </w:r>
      <w:r w:rsidRPr="00EA5F64">
        <w:rPr>
          <w:rFonts w:eastAsia="Times New Roman"/>
          <w:spacing w:val="-2"/>
          <w:lang w:val="es-ES" w:eastAsia="es-ES"/>
        </w:rPr>
        <w:softHyphen/>
        <w:t>tas a la siguiente escala:</w:t>
      </w:r>
    </w:p>
    <w:p w14:paraId="34CE65F0" w14:textId="77777777" w:rsidR="0088603A" w:rsidRPr="00EA5F64" w:rsidRDefault="0088603A" w:rsidP="0088603A">
      <w:pPr>
        <w:widowControl w:val="0"/>
        <w:ind w:left="993"/>
        <w:jc w:val="both"/>
        <w:rPr>
          <w:rFonts w:eastAsia="Times New Roman"/>
          <w:lang w:val="es-ES" w:eastAsia="es-ES"/>
        </w:rPr>
      </w:pPr>
    </w:p>
    <w:p w14:paraId="6D298ACA" w14:textId="77777777" w:rsidR="0088603A" w:rsidRPr="00EA5F64" w:rsidRDefault="0088603A" w:rsidP="0088603A">
      <w:pPr>
        <w:widowControl w:val="0"/>
        <w:ind w:left="993"/>
        <w:jc w:val="both"/>
        <w:rPr>
          <w:rFonts w:eastAsia="Times New Roman"/>
          <w:b/>
          <w:lang w:val="es-ES" w:eastAsia="es-ES"/>
        </w:rPr>
      </w:pPr>
      <w:r w:rsidRPr="00EA5F64">
        <w:rPr>
          <w:rFonts w:eastAsia="Times New Roman"/>
          <w:b/>
          <w:lang w:val="es-ES" w:eastAsia="es-ES"/>
        </w:rPr>
        <w:tab/>
        <w:t xml:space="preserve">DESDE                  </w:t>
      </w:r>
      <w:r w:rsidRPr="00EA5F64">
        <w:rPr>
          <w:rFonts w:eastAsia="Times New Roman"/>
          <w:b/>
          <w:lang w:val="es-ES" w:eastAsia="es-ES"/>
        </w:rPr>
        <w:tab/>
      </w:r>
      <w:r w:rsidRPr="00EA5F64">
        <w:rPr>
          <w:rFonts w:eastAsia="Times New Roman"/>
          <w:b/>
          <w:lang w:val="es-ES" w:eastAsia="es-ES"/>
        </w:rPr>
        <w:tab/>
        <w:t xml:space="preserve">HASTA                 </w:t>
      </w:r>
      <w:r w:rsidRPr="00EA5F64">
        <w:rPr>
          <w:rFonts w:eastAsia="Times New Roman"/>
          <w:b/>
          <w:lang w:val="es-ES" w:eastAsia="es-ES"/>
        </w:rPr>
        <w:tab/>
      </w:r>
      <w:r>
        <w:rPr>
          <w:rFonts w:eastAsia="Times New Roman"/>
          <w:b/>
          <w:lang w:val="es-ES" w:eastAsia="es-ES"/>
        </w:rPr>
        <w:tab/>
      </w:r>
      <w:r w:rsidRPr="00EA5F64">
        <w:rPr>
          <w:rFonts w:eastAsia="Times New Roman"/>
          <w:b/>
          <w:lang w:val="es-ES" w:eastAsia="es-ES"/>
        </w:rPr>
        <w:tab/>
        <w:t>TASA</w:t>
      </w:r>
    </w:p>
    <w:p w14:paraId="6DBE6915" w14:textId="77777777" w:rsidR="0088603A" w:rsidRPr="00EA5F64" w:rsidRDefault="0088603A" w:rsidP="0088603A">
      <w:pPr>
        <w:widowControl w:val="0"/>
        <w:ind w:left="993"/>
        <w:jc w:val="both"/>
        <w:rPr>
          <w:rFonts w:eastAsia="Times New Roman"/>
          <w:lang w:val="es-ES" w:eastAsia="es-ES"/>
        </w:rPr>
      </w:pPr>
      <w:r w:rsidRPr="00EA5F64">
        <w:rPr>
          <w:rFonts w:eastAsia="Times New Roman"/>
          <w:lang w:val="es-ES" w:eastAsia="es-ES"/>
        </w:rPr>
        <w:t xml:space="preserve">$             0,01            </w:t>
      </w:r>
      <w:r w:rsidRPr="00EA5F64">
        <w:rPr>
          <w:rFonts w:eastAsia="Times New Roman"/>
          <w:lang w:val="es-ES" w:eastAsia="es-ES"/>
        </w:rPr>
        <w:tab/>
      </w:r>
      <w:r w:rsidRPr="00EA5F64">
        <w:rPr>
          <w:rFonts w:eastAsia="Times New Roman"/>
          <w:lang w:val="es-ES" w:eastAsia="es-ES"/>
        </w:rPr>
        <w:tab/>
        <w:t>$      1.000,00</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75           </w:t>
      </w:r>
    </w:p>
    <w:p w14:paraId="3CD234A7" w14:textId="77777777" w:rsidR="0088603A" w:rsidRPr="00EA5F64" w:rsidRDefault="0088603A" w:rsidP="0088603A">
      <w:pPr>
        <w:widowControl w:val="0"/>
        <w:ind w:left="993"/>
        <w:jc w:val="both"/>
        <w:rPr>
          <w:rFonts w:eastAsia="Times New Roman"/>
          <w:lang w:val="es-ES" w:eastAsia="es-ES"/>
        </w:rPr>
      </w:pPr>
      <w:r w:rsidRPr="00EA5F64">
        <w:rPr>
          <w:rFonts w:eastAsia="Times New Roman"/>
          <w:lang w:val="es-ES" w:eastAsia="es-ES"/>
        </w:rPr>
        <w:t xml:space="preserve">$      1.000,01        </w:t>
      </w:r>
      <w:r w:rsidRPr="00EA5F64">
        <w:rPr>
          <w:rFonts w:eastAsia="Times New Roman"/>
          <w:lang w:val="es-ES" w:eastAsia="es-ES"/>
        </w:rPr>
        <w:tab/>
      </w:r>
      <w:r w:rsidRPr="00EA5F64">
        <w:rPr>
          <w:rFonts w:eastAsia="Times New Roman"/>
          <w:lang w:val="es-ES" w:eastAsia="es-ES"/>
        </w:rPr>
        <w:tab/>
        <w:t>$      5.000,00</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105           </w:t>
      </w:r>
    </w:p>
    <w:p w14:paraId="673AC567" w14:textId="77777777" w:rsidR="0088603A" w:rsidRPr="00EA5F64" w:rsidRDefault="0088603A" w:rsidP="0088603A">
      <w:pPr>
        <w:widowControl w:val="0"/>
        <w:ind w:left="993"/>
        <w:jc w:val="both"/>
        <w:rPr>
          <w:rFonts w:eastAsia="Times New Roman"/>
          <w:lang w:val="es-ES" w:eastAsia="es-ES"/>
        </w:rPr>
      </w:pPr>
      <w:r w:rsidRPr="00EA5F64">
        <w:rPr>
          <w:rFonts w:eastAsia="Times New Roman"/>
          <w:lang w:val="es-ES" w:eastAsia="es-ES"/>
        </w:rPr>
        <w:t xml:space="preserve">$      5.000,01       </w:t>
      </w:r>
      <w:r w:rsidRPr="00EA5F64">
        <w:rPr>
          <w:rFonts w:eastAsia="Times New Roman"/>
          <w:lang w:val="es-ES" w:eastAsia="es-ES"/>
        </w:rPr>
        <w:tab/>
      </w:r>
      <w:r w:rsidRPr="00EA5F64">
        <w:rPr>
          <w:rFonts w:eastAsia="Times New Roman"/>
          <w:lang w:val="es-ES" w:eastAsia="es-ES"/>
        </w:rPr>
        <w:tab/>
        <w:t xml:space="preserve">$    10.000,00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130           </w:t>
      </w:r>
    </w:p>
    <w:p w14:paraId="54B3FF58" w14:textId="77777777" w:rsidR="0088603A" w:rsidRPr="00EA5F64" w:rsidRDefault="0088603A" w:rsidP="0088603A">
      <w:pPr>
        <w:widowControl w:val="0"/>
        <w:ind w:left="993"/>
        <w:jc w:val="both"/>
        <w:rPr>
          <w:rFonts w:eastAsia="Times New Roman"/>
          <w:strike/>
          <w:lang w:val="es-ES" w:eastAsia="es-ES"/>
        </w:rPr>
      </w:pPr>
      <w:r w:rsidRPr="00EA5F64">
        <w:rPr>
          <w:rFonts w:eastAsia="Times New Roman"/>
          <w:lang w:val="es-ES" w:eastAsia="es-ES"/>
        </w:rPr>
        <w:t xml:space="preserve">$    10.000,01      </w:t>
      </w:r>
      <w:r w:rsidRPr="00EA5F64">
        <w:rPr>
          <w:rFonts w:eastAsia="Times New Roman"/>
          <w:lang w:val="es-ES" w:eastAsia="es-ES"/>
        </w:rPr>
        <w:tab/>
      </w:r>
      <w:r w:rsidRPr="00EA5F64">
        <w:rPr>
          <w:rFonts w:eastAsia="Times New Roman"/>
          <w:lang w:val="es-ES" w:eastAsia="es-ES"/>
        </w:rPr>
        <w:tab/>
        <w:t xml:space="preserve">$  100.000,00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155           </w:t>
      </w:r>
    </w:p>
    <w:p w14:paraId="1857C7A3" w14:textId="77777777" w:rsidR="0088603A" w:rsidRPr="00EA5F64" w:rsidRDefault="0088603A" w:rsidP="0088603A">
      <w:pPr>
        <w:widowControl w:val="0"/>
        <w:ind w:left="993"/>
        <w:jc w:val="both"/>
        <w:rPr>
          <w:rFonts w:eastAsia="Times New Roman"/>
          <w:lang w:val="es-ES" w:eastAsia="es-ES"/>
        </w:rPr>
      </w:pPr>
      <w:r w:rsidRPr="00EA5F64">
        <w:rPr>
          <w:rFonts w:eastAsia="Times New Roman"/>
          <w:lang w:val="es-ES" w:eastAsia="es-ES"/>
        </w:rPr>
        <w:t xml:space="preserve">$  100.000,01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  En adelante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185           </w:t>
      </w:r>
    </w:p>
    <w:p w14:paraId="7A926492" w14:textId="77777777" w:rsidR="0088603A" w:rsidRPr="00EA5F64" w:rsidRDefault="0088603A" w:rsidP="0088603A">
      <w:pPr>
        <w:suppressAutoHyphens/>
        <w:ind w:right="50"/>
        <w:jc w:val="both"/>
        <w:rPr>
          <w:rFonts w:eastAsia="Times New Roman"/>
          <w:spacing w:val="-2"/>
          <w:lang w:val="es-ES" w:eastAsia="es-ES"/>
        </w:rPr>
      </w:pPr>
    </w:p>
    <w:p w14:paraId="37852872" w14:textId="77777777" w:rsidR="00311DDA" w:rsidRDefault="00311DDA" w:rsidP="0088603A">
      <w:pPr>
        <w:suppressAutoHyphens/>
        <w:ind w:right="50"/>
        <w:jc w:val="both"/>
        <w:rPr>
          <w:rFonts w:eastAsia="Times New Roman"/>
          <w:b/>
          <w:spacing w:val="-2"/>
          <w:u w:val="single"/>
          <w:lang w:val="es-ES" w:eastAsia="es-ES"/>
        </w:rPr>
      </w:pPr>
    </w:p>
    <w:p w14:paraId="66AE8FC7" w14:textId="407865C1" w:rsidR="00311DDA" w:rsidRDefault="00311DDA" w:rsidP="0088603A">
      <w:pPr>
        <w:suppressAutoHyphens/>
        <w:ind w:right="50"/>
        <w:jc w:val="both"/>
        <w:rPr>
          <w:rFonts w:eastAsia="Times New Roman"/>
          <w:b/>
          <w:spacing w:val="-2"/>
          <w:u w:val="single"/>
          <w:lang w:val="es-ES" w:eastAsia="es-ES"/>
        </w:rPr>
      </w:pPr>
    </w:p>
    <w:p w14:paraId="65E477D9" w14:textId="77777777" w:rsidR="00311DDA" w:rsidRDefault="00311DDA" w:rsidP="0088603A">
      <w:pPr>
        <w:suppressAutoHyphens/>
        <w:ind w:right="50"/>
        <w:jc w:val="both"/>
        <w:rPr>
          <w:rFonts w:eastAsia="Times New Roman"/>
          <w:b/>
          <w:spacing w:val="-2"/>
          <w:u w:val="single"/>
          <w:lang w:val="es-ES" w:eastAsia="es-ES"/>
        </w:rPr>
      </w:pPr>
    </w:p>
    <w:p w14:paraId="7F094987" w14:textId="77777777" w:rsidR="00311DDA" w:rsidRDefault="00311DDA" w:rsidP="0088603A">
      <w:pPr>
        <w:suppressAutoHyphens/>
        <w:ind w:right="50"/>
        <w:jc w:val="both"/>
        <w:rPr>
          <w:rFonts w:eastAsia="Times New Roman"/>
          <w:b/>
          <w:spacing w:val="-2"/>
          <w:u w:val="single"/>
          <w:lang w:val="es-ES" w:eastAsia="es-ES"/>
        </w:rPr>
      </w:pPr>
    </w:p>
    <w:p w14:paraId="759B5CBC" w14:textId="77777777" w:rsidR="00311DDA" w:rsidRDefault="00311DDA" w:rsidP="0088603A">
      <w:pPr>
        <w:suppressAutoHyphens/>
        <w:ind w:right="50"/>
        <w:jc w:val="both"/>
        <w:rPr>
          <w:rFonts w:eastAsia="Times New Roman"/>
          <w:b/>
          <w:spacing w:val="-2"/>
          <w:u w:val="single"/>
          <w:lang w:val="es-ES" w:eastAsia="es-ES"/>
        </w:rPr>
      </w:pPr>
    </w:p>
    <w:p w14:paraId="44674E1B" w14:textId="77777777" w:rsidR="00311DDA" w:rsidRDefault="00311DDA" w:rsidP="0088603A">
      <w:pPr>
        <w:suppressAutoHyphens/>
        <w:ind w:right="50"/>
        <w:jc w:val="both"/>
        <w:rPr>
          <w:rFonts w:eastAsia="Times New Roman"/>
          <w:b/>
          <w:spacing w:val="-2"/>
          <w:u w:val="single"/>
          <w:lang w:val="es-ES" w:eastAsia="es-ES"/>
        </w:rPr>
      </w:pPr>
    </w:p>
    <w:p w14:paraId="1D32C9E7" w14:textId="77777777" w:rsidR="00311DDA" w:rsidRDefault="00311DDA" w:rsidP="0088603A">
      <w:pPr>
        <w:suppressAutoHyphens/>
        <w:ind w:right="50"/>
        <w:jc w:val="both"/>
        <w:rPr>
          <w:rFonts w:eastAsia="Times New Roman"/>
          <w:b/>
          <w:spacing w:val="-2"/>
          <w:u w:val="single"/>
          <w:lang w:val="es-ES" w:eastAsia="es-ES"/>
        </w:rPr>
      </w:pPr>
    </w:p>
    <w:p w14:paraId="0E3A7C50" w14:textId="4A2C367A" w:rsidR="0088603A" w:rsidRPr="00EA5F64" w:rsidRDefault="0088603A" w:rsidP="0088603A">
      <w:pPr>
        <w:suppressAutoHyphens/>
        <w:ind w:right="50"/>
        <w:jc w:val="both"/>
        <w:rPr>
          <w:rFonts w:eastAsia="Times New Roman"/>
          <w:spacing w:val="-2"/>
          <w:lang w:val="es-ES" w:eastAsia="es-ES"/>
        </w:rPr>
      </w:pPr>
      <w:r w:rsidRPr="00EA5F64">
        <w:rPr>
          <w:rFonts w:eastAsia="Times New Roman"/>
          <w:b/>
          <w:spacing w:val="-2"/>
          <w:u w:val="single"/>
          <w:lang w:val="es-ES" w:eastAsia="es-ES"/>
        </w:rPr>
        <w:t>ARTÍCULO 16.-</w:t>
      </w:r>
      <w:r>
        <w:rPr>
          <w:rFonts w:eastAsia="Times New Roman"/>
          <w:spacing w:val="-2"/>
          <w:lang w:val="es-ES" w:eastAsia="es-ES"/>
        </w:rPr>
        <w:t xml:space="preserve"> </w:t>
      </w:r>
      <w:r w:rsidRPr="00EA5F64">
        <w:rPr>
          <w:rFonts w:eastAsia="Times New Roman"/>
          <w:spacing w:val="-2"/>
          <w:lang w:val="es-ES" w:eastAsia="es-ES"/>
        </w:rPr>
        <w:t>Se pagará una tasa de:</w:t>
      </w:r>
    </w:p>
    <w:p w14:paraId="74BFBAAA"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A: Mil Quinientas Unidades Tributarias (U.T. 1.500). </w:t>
      </w:r>
    </w:p>
    <w:p w14:paraId="7A68EF09" w14:textId="77777777" w:rsidR="0088603A" w:rsidRPr="00EA5F64" w:rsidRDefault="0088603A" w:rsidP="0088603A">
      <w:pPr>
        <w:widowControl w:val="0"/>
        <w:numPr>
          <w:ilvl w:val="0"/>
          <w:numId w:val="18"/>
        </w:numPr>
        <w:suppressAutoHyphens/>
        <w:ind w:left="993" w:right="50" w:hanging="284"/>
        <w:jc w:val="both"/>
        <w:rPr>
          <w:rFonts w:eastAsia="Times New Roman"/>
          <w:spacing w:val="-2"/>
          <w:lang w:val="es-ES" w:eastAsia="es-ES"/>
        </w:rPr>
      </w:pPr>
      <w:r w:rsidRPr="00EA5F64">
        <w:rPr>
          <w:rFonts w:eastAsia="Times New Roman"/>
          <w:spacing w:val="-2"/>
          <w:lang w:val="es-ES" w:eastAsia="es-ES"/>
        </w:rPr>
        <w:t>Por el trámite de contralor para verificar el cumplimiento de los requisitos legales y fiscales del acto constitutivo y estatutos sociales de las sociedades anónimas.</w:t>
      </w:r>
    </w:p>
    <w:p w14:paraId="26A72009" w14:textId="77777777" w:rsidR="0088603A" w:rsidRPr="00EA5F64" w:rsidRDefault="0088603A" w:rsidP="0088603A">
      <w:pPr>
        <w:widowControl w:val="0"/>
        <w:numPr>
          <w:ilvl w:val="0"/>
          <w:numId w:val="18"/>
        </w:numPr>
        <w:suppressAutoHyphens/>
        <w:ind w:left="993" w:right="50" w:hanging="284"/>
        <w:jc w:val="both"/>
        <w:rPr>
          <w:rFonts w:eastAsia="Times New Roman"/>
          <w:spacing w:val="-2"/>
          <w:lang w:val="es-ES" w:eastAsia="es-ES"/>
        </w:rPr>
      </w:pPr>
      <w:r w:rsidRPr="00EA5F64">
        <w:rPr>
          <w:rFonts w:eastAsia="Times New Roman"/>
          <w:spacing w:val="-2"/>
          <w:lang w:val="es-ES" w:eastAsia="es-ES"/>
        </w:rPr>
        <w:t>Por cada solicitud de conformación de trámites de transformación, escisión y reducción del capital de las sociedades anónimas.</w:t>
      </w:r>
    </w:p>
    <w:p w14:paraId="7484C52B" w14:textId="77777777" w:rsidR="0088603A" w:rsidRPr="00EA5F64" w:rsidRDefault="0088603A" w:rsidP="0088603A">
      <w:pPr>
        <w:widowControl w:val="0"/>
        <w:numPr>
          <w:ilvl w:val="0"/>
          <w:numId w:val="18"/>
        </w:numPr>
        <w:suppressAutoHyphens/>
        <w:ind w:left="993" w:right="50" w:hanging="284"/>
        <w:jc w:val="both"/>
        <w:rPr>
          <w:rFonts w:eastAsia="Times New Roman"/>
          <w:spacing w:val="-2"/>
          <w:lang w:val="es-ES" w:eastAsia="es-ES"/>
        </w:rPr>
      </w:pPr>
      <w:r w:rsidRPr="00EA5F64">
        <w:rPr>
          <w:rFonts w:eastAsia="Times New Roman"/>
          <w:spacing w:val="-2"/>
          <w:lang w:val="es-ES" w:eastAsia="es-ES"/>
        </w:rPr>
        <w:t>Por cada solicitud de modificación de estatutos, aumento del Capital Social, prórroga del término de duración interpuesta por sociedades anónimas, fusión, regularización societaria, reconducción societaria, disolución y liquidación.</w:t>
      </w:r>
    </w:p>
    <w:p w14:paraId="248D02E6" w14:textId="77777777" w:rsidR="0088603A" w:rsidRPr="00EA5F64" w:rsidRDefault="0088603A" w:rsidP="0088603A">
      <w:pPr>
        <w:suppressAutoHyphens/>
        <w:ind w:right="50"/>
        <w:jc w:val="both"/>
        <w:rPr>
          <w:rFonts w:eastAsia="Times New Roman"/>
          <w:spacing w:val="-2"/>
          <w:lang w:val="es-ES" w:eastAsia="es-ES"/>
        </w:rPr>
      </w:pPr>
    </w:p>
    <w:p w14:paraId="50B50A32"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B: Trescientas Sesenta y Seis Unidades Tributarias (U.T. 366). </w:t>
      </w:r>
    </w:p>
    <w:p w14:paraId="4C54F56F" w14:textId="77777777" w:rsidR="0088603A" w:rsidRPr="00EA5F64" w:rsidRDefault="0088603A" w:rsidP="0088603A">
      <w:pPr>
        <w:suppressAutoHyphens/>
        <w:ind w:left="1080" w:right="50"/>
        <w:jc w:val="both"/>
        <w:rPr>
          <w:rFonts w:eastAsia="Times New Roman"/>
          <w:spacing w:val="-2"/>
          <w:lang w:val="es-ES" w:eastAsia="es-ES"/>
        </w:rPr>
      </w:pPr>
      <w:r w:rsidRPr="00EA5F64">
        <w:rPr>
          <w:rFonts w:eastAsia="Times New Roman"/>
          <w:spacing w:val="-2"/>
          <w:lang w:val="es-ES" w:eastAsia="es-ES"/>
        </w:rPr>
        <w:t>Por todo trámite de constitución de Fundaciones y Asociaciones Civiles. Salvo las exenciones previstas en el Código Tributario.</w:t>
      </w:r>
    </w:p>
    <w:p w14:paraId="725871EC" w14:textId="77777777" w:rsidR="0088603A" w:rsidRPr="00EA5F64" w:rsidRDefault="0088603A" w:rsidP="0088603A">
      <w:pPr>
        <w:suppressAutoHyphens/>
        <w:ind w:right="50"/>
        <w:jc w:val="both"/>
        <w:rPr>
          <w:rFonts w:eastAsia="Times New Roman"/>
          <w:spacing w:val="-2"/>
          <w:lang w:val="es-ES" w:eastAsia="es-ES"/>
        </w:rPr>
      </w:pPr>
    </w:p>
    <w:p w14:paraId="46175954" w14:textId="77777777" w:rsidR="0088603A" w:rsidRPr="00EA5F64" w:rsidRDefault="0088603A" w:rsidP="0088603A">
      <w:pPr>
        <w:suppressAutoHyphens/>
        <w:ind w:right="50"/>
        <w:jc w:val="both"/>
        <w:rPr>
          <w:rFonts w:eastAsia="Times New Roman"/>
          <w:strike/>
          <w:spacing w:val="-2"/>
          <w:lang w:val="es-ES" w:eastAsia="es-ES"/>
        </w:rPr>
      </w:pPr>
      <w:r w:rsidRPr="00EA5F64">
        <w:rPr>
          <w:rFonts w:eastAsia="Times New Roman"/>
          <w:spacing w:val="-2"/>
          <w:lang w:val="es-ES" w:eastAsia="es-ES"/>
        </w:rPr>
        <w:t xml:space="preserve">Inciso C: Treinta y Seis Unidades Tributarias (U.T. 36). </w:t>
      </w:r>
    </w:p>
    <w:p w14:paraId="08CAC941" w14:textId="77777777" w:rsidR="0088603A" w:rsidRDefault="0088603A" w:rsidP="0088603A">
      <w:pPr>
        <w:suppressAutoHyphens/>
        <w:ind w:left="1080" w:right="50"/>
        <w:jc w:val="both"/>
        <w:rPr>
          <w:rFonts w:eastAsia="Times New Roman"/>
          <w:spacing w:val="-2"/>
          <w:lang w:val="es-ES" w:eastAsia="es-ES"/>
        </w:rPr>
      </w:pPr>
      <w:r w:rsidRPr="00EA5F64">
        <w:rPr>
          <w:rFonts w:eastAsia="Times New Roman"/>
          <w:spacing w:val="-2"/>
          <w:lang w:val="es-ES" w:eastAsia="es-ES"/>
        </w:rPr>
        <w:t>Por cada libro de entidades civiles con personería jurídica que rubrique la Inspección General de Personas Jurídicas. Salvo las exenciones previstas en el Código Tributario.</w:t>
      </w:r>
    </w:p>
    <w:p w14:paraId="66977F01" w14:textId="77777777" w:rsidR="0088603A" w:rsidRDefault="0088603A" w:rsidP="0088603A">
      <w:pPr>
        <w:suppressAutoHyphens/>
        <w:ind w:left="1080" w:right="50"/>
        <w:jc w:val="both"/>
        <w:rPr>
          <w:rFonts w:eastAsia="Times New Roman"/>
          <w:spacing w:val="-2"/>
          <w:lang w:val="es-ES" w:eastAsia="es-ES"/>
        </w:rPr>
      </w:pPr>
    </w:p>
    <w:p w14:paraId="5CF032A3" w14:textId="77777777" w:rsidR="0088603A" w:rsidRPr="00EA5F64" w:rsidRDefault="0088603A" w:rsidP="0088603A">
      <w:pPr>
        <w:suppressAutoHyphens/>
        <w:ind w:right="50"/>
        <w:jc w:val="both"/>
        <w:rPr>
          <w:rFonts w:eastAsia="Times New Roman"/>
          <w:strike/>
          <w:spacing w:val="-2"/>
          <w:lang w:val="es-ES" w:eastAsia="es-ES"/>
        </w:rPr>
      </w:pPr>
      <w:r w:rsidRPr="00EA5F64">
        <w:rPr>
          <w:rFonts w:eastAsia="Times New Roman"/>
          <w:spacing w:val="-2"/>
          <w:lang w:val="es-ES" w:eastAsia="es-ES"/>
        </w:rPr>
        <w:t>Inciso D: Ciento Cincuenta y Dos Unidades Tributarias (U.T. 152).</w:t>
      </w:r>
    </w:p>
    <w:p w14:paraId="05D378ED" w14:textId="77777777" w:rsidR="0088603A" w:rsidRPr="00EA5F64" w:rsidRDefault="0088603A" w:rsidP="0088603A">
      <w:pPr>
        <w:ind w:left="993"/>
        <w:jc w:val="both"/>
        <w:rPr>
          <w:rFonts w:eastAsia="Times New Roman"/>
          <w:lang w:val="es-ES" w:eastAsia="es-ES"/>
        </w:rPr>
      </w:pPr>
      <w:r w:rsidRPr="00EA5F64">
        <w:rPr>
          <w:rFonts w:eastAsia="Times New Roman"/>
          <w:spacing w:val="-2"/>
          <w:lang w:val="es-ES" w:eastAsia="es-ES"/>
        </w:rPr>
        <w:t>Por cada consulta solicitada por escrito respecto de las Sociedades Anónimas.</w:t>
      </w:r>
    </w:p>
    <w:p w14:paraId="1CD2CA2E" w14:textId="77777777" w:rsidR="0088603A" w:rsidRPr="00EA5F64" w:rsidRDefault="0088603A" w:rsidP="0088603A">
      <w:pPr>
        <w:suppressAutoHyphens/>
        <w:ind w:right="50"/>
        <w:jc w:val="center"/>
        <w:rPr>
          <w:rFonts w:eastAsia="Times New Roman"/>
          <w:spacing w:val="-2"/>
          <w:lang w:val="es-ES" w:eastAsia="es-ES"/>
        </w:rPr>
      </w:pPr>
    </w:p>
    <w:p w14:paraId="5DA31562" w14:textId="77777777" w:rsidR="0088603A" w:rsidRPr="002863E1" w:rsidRDefault="0088603A" w:rsidP="0088603A">
      <w:pPr>
        <w:suppressAutoHyphens/>
        <w:ind w:right="50"/>
        <w:jc w:val="center"/>
        <w:rPr>
          <w:rFonts w:eastAsia="Times New Roman"/>
          <w:b/>
          <w:spacing w:val="-2"/>
          <w:lang w:val="es-ES" w:eastAsia="es-ES"/>
        </w:rPr>
      </w:pPr>
      <w:r w:rsidRPr="002863E1">
        <w:rPr>
          <w:rFonts w:eastAsia="Times New Roman"/>
          <w:b/>
          <w:spacing w:val="-2"/>
          <w:lang w:val="es-ES" w:eastAsia="es-ES"/>
        </w:rPr>
        <w:t>REGISTRO DEL ESTADO CIVIL Y CAPACIDAD DE LAS PERSONAS</w:t>
      </w:r>
    </w:p>
    <w:p w14:paraId="5478462A" w14:textId="77777777" w:rsidR="0088603A" w:rsidRPr="00EA5F64" w:rsidRDefault="0088603A" w:rsidP="0088603A">
      <w:pPr>
        <w:suppressAutoHyphens/>
        <w:ind w:right="50"/>
        <w:jc w:val="both"/>
        <w:rPr>
          <w:rFonts w:eastAsia="Times New Roman"/>
          <w:spacing w:val="-2"/>
          <w:lang w:val="es-ES" w:eastAsia="es-ES"/>
        </w:rPr>
      </w:pPr>
    </w:p>
    <w:p w14:paraId="252892E0"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17.-</w:t>
      </w:r>
      <w:r>
        <w:rPr>
          <w:rFonts w:eastAsia="Times New Roman"/>
          <w:b/>
          <w:spacing w:val="-2"/>
          <w:lang w:val="es-ES" w:eastAsia="es-ES"/>
        </w:rPr>
        <w:t xml:space="preserve"> </w:t>
      </w:r>
      <w:r w:rsidRPr="00EA5F64">
        <w:rPr>
          <w:rFonts w:eastAsia="Times New Roman"/>
          <w:spacing w:val="-2"/>
          <w:lang w:val="es-ES" w:eastAsia="es-ES"/>
        </w:rPr>
        <w:t>Por los servicios que se indican a continua</w:t>
      </w:r>
      <w:r w:rsidRPr="00EA5F64">
        <w:rPr>
          <w:rFonts w:eastAsia="Times New Roman"/>
          <w:spacing w:val="-2"/>
          <w:lang w:val="es-ES" w:eastAsia="es-ES"/>
        </w:rPr>
        <w:softHyphen/>
        <w:t>ción se pagarán las siguientes tasas:</w:t>
      </w:r>
    </w:p>
    <w:p w14:paraId="20975825"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A: Se abonarán 20 U.T.:</w:t>
      </w:r>
    </w:p>
    <w:p w14:paraId="691D42D4"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cada libreta de familia.</w:t>
      </w:r>
    </w:p>
    <w:p w14:paraId="2299B27B" w14:textId="77777777" w:rsidR="0088603A" w:rsidRPr="00EA5F64" w:rsidRDefault="0088603A" w:rsidP="0088603A">
      <w:pPr>
        <w:suppressAutoHyphens/>
        <w:ind w:right="50"/>
        <w:jc w:val="both"/>
        <w:rPr>
          <w:rFonts w:eastAsia="Times New Roman"/>
          <w:spacing w:val="-2"/>
          <w:lang w:val="es-ES" w:eastAsia="es-ES"/>
        </w:rPr>
      </w:pPr>
    </w:p>
    <w:p w14:paraId="7D60EEFF"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B: Se abonarán 10 U.T.: </w:t>
      </w:r>
    </w:p>
    <w:p w14:paraId="0ABDB66F"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inscripción de partidas de extraña jurisdicción.</w:t>
      </w:r>
    </w:p>
    <w:p w14:paraId="2B0C754D"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declaración de simple ausencia prevista en</w:t>
      </w:r>
      <w:r>
        <w:rPr>
          <w:rFonts w:eastAsia="Times New Roman"/>
          <w:spacing w:val="-2"/>
          <w:lang w:val="es-ES" w:eastAsia="es-ES"/>
        </w:rPr>
        <w:t xml:space="preserve"> el a</w:t>
      </w:r>
      <w:r w:rsidRPr="00EA5F64">
        <w:rPr>
          <w:rFonts w:eastAsia="Times New Roman"/>
          <w:spacing w:val="-2"/>
          <w:lang w:val="es-ES" w:eastAsia="es-ES"/>
        </w:rPr>
        <w:t>rtículo 19 de la Ley Nacional Nº 14394.</w:t>
      </w:r>
    </w:p>
    <w:p w14:paraId="17FCCE90"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cada inscripción de emancipación hecha ante escribano público o por vía judicial.</w:t>
      </w:r>
    </w:p>
    <w:p w14:paraId="588D17A5"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inscripción de sentencia de divorcio.</w:t>
      </w:r>
    </w:p>
    <w:p w14:paraId="37D0EAA9"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adición de apellido materno.</w:t>
      </w:r>
    </w:p>
    <w:p w14:paraId="64C72770" w14:textId="77777777" w:rsidR="0088603A" w:rsidRPr="00EA5F64" w:rsidRDefault="0088603A" w:rsidP="0088603A">
      <w:pPr>
        <w:jc w:val="both"/>
        <w:rPr>
          <w:rFonts w:eastAsia="Times New Roman"/>
          <w:lang w:val="es-ES" w:eastAsia="es-ES"/>
        </w:rPr>
      </w:pPr>
    </w:p>
    <w:p w14:paraId="4740EFEB"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Inciso C: </w:t>
      </w:r>
      <w:r w:rsidRPr="00EA5F64">
        <w:rPr>
          <w:rFonts w:eastAsia="Times New Roman"/>
          <w:spacing w:val="-2"/>
          <w:lang w:val="es-ES" w:eastAsia="es-ES"/>
        </w:rPr>
        <w:t xml:space="preserve">Se abonarán </w:t>
      </w:r>
      <w:r w:rsidRPr="00EA5F64">
        <w:rPr>
          <w:rFonts w:eastAsia="Times New Roman"/>
          <w:lang w:val="es-ES" w:eastAsia="es-ES"/>
        </w:rPr>
        <w:t xml:space="preserve">5 U.T.: </w:t>
      </w:r>
    </w:p>
    <w:p w14:paraId="2140EA5B"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solicitud de partidas con datos precisos.</w:t>
      </w:r>
    </w:p>
    <w:p w14:paraId="526B72AF"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 Por expedición de partidas.</w:t>
      </w:r>
    </w:p>
    <w:p w14:paraId="7F1B844E"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inscripción de cada Tutela o Curatela.</w:t>
      </w:r>
    </w:p>
    <w:p w14:paraId="5DAF9148"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solicitud y certificado Negativo de inscripción de nacimiento.</w:t>
      </w:r>
    </w:p>
    <w:p w14:paraId="33655531"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foja agregada.</w:t>
      </w:r>
    </w:p>
    <w:p w14:paraId="51821111"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la inscripción de sentencia que declare incapacidad para administrar.</w:t>
      </w:r>
    </w:p>
    <w:p w14:paraId="05D591F8"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 xml:space="preserve">Por cada inscripción en Libreta de Familia.   </w:t>
      </w:r>
    </w:p>
    <w:p w14:paraId="6D4D93EF"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 xml:space="preserve">Por cada certificado que se expida, ya sea del Estado Civil como cualquier otra certificación inherente a la identidad de las Personas.  </w:t>
      </w:r>
    </w:p>
    <w:p w14:paraId="5431248B"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certificación de firma y fotocopia de partida o de DNI.</w:t>
      </w:r>
    </w:p>
    <w:p w14:paraId="7C53D7E9" w14:textId="08D6BEC4" w:rsidR="0088603A"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 Por nuevo dato en la búsqueda de partida.</w:t>
      </w:r>
    </w:p>
    <w:p w14:paraId="31610D24" w14:textId="7341F0CC" w:rsidR="00311DDA" w:rsidRDefault="00311DDA" w:rsidP="0088603A">
      <w:pPr>
        <w:suppressAutoHyphens/>
        <w:ind w:left="1134" w:right="50" w:hanging="141"/>
        <w:jc w:val="both"/>
        <w:rPr>
          <w:rFonts w:eastAsia="Times New Roman"/>
          <w:spacing w:val="-2"/>
          <w:lang w:val="es-ES" w:eastAsia="es-ES"/>
        </w:rPr>
      </w:pPr>
    </w:p>
    <w:p w14:paraId="43BFB054" w14:textId="2BDC67D9" w:rsidR="00311DDA" w:rsidRDefault="00311DDA" w:rsidP="0088603A">
      <w:pPr>
        <w:suppressAutoHyphens/>
        <w:ind w:left="1134" w:right="50" w:hanging="141"/>
        <w:jc w:val="both"/>
        <w:rPr>
          <w:rFonts w:eastAsia="Times New Roman"/>
          <w:spacing w:val="-2"/>
          <w:lang w:val="es-ES" w:eastAsia="es-ES"/>
        </w:rPr>
      </w:pPr>
    </w:p>
    <w:p w14:paraId="4188C7CC" w14:textId="3765C064" w:rsidR="00311DDA" w:rsidRDefault="00311DDA" w:rsidP="0088603A">
      <w:pPr>
        <w:suppressAutoHyphens/>
        <w:ind w:left="1134" w:right="50" w:hanging="141"/>
        <w:jc w:val="both"/>
        <w:rPr>
          <w:rFonts w:eastAsia="Times New Roman"/>
          <w:spacing w:val="-2"/>
          <w:lang w:val="es-ES" w:eastAsia="es-ES"/>
        </w:rPr>
      </w:pPr>
    </w:p>
    <w:p w14:paraId="559289A7" w14:textId="77777777" w:rsidR="00311DDA" w:rsidRPr="00EA5F64" w:rsidRDefault="00311DDA" w:rsidP="0088603A">
      <w:pPr>
        <w:suppressAutoHyphens/>
        <w:ind w:left="1134" w:right="50" w:hanging="141"/>
        <w:jc w:val="both"/>
        <w:rPr>
          <w:rFonts w:eastAsia="Times New Roman"/>
          <w:spacing w:val="-2"/>
          <w:lang w:val="es-ES" w:eastAsia="es-ES"/>
        </w:rPr>
      </w:pPr>
    </w:p>
    <w:p w14:paraId="378F09AB" w14:textId="77777777" w:rsidR="0088603A" w:rsidRPr="00EA5F64" w:rsidRDefault="0088603A" w:rsidP="0088603A">
      <w:pPr>
        <w:suppressAutoHyphens/>
        <w:ind w:right="50"/>
        <w:jc w:val="both"/>
        <w:rPr>
          <w:rFonts w:eastAsia="Times New Roman"/>
          <w:spacing w:val="-2"/>
          <w:lang w:val="es-ES" w:eastAsia="es-ES"/>
        </w:rPr>
      </w:pPr>
    </w:p>
    <w:p w14:paraId="0572C110"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D: Se abonarán </w:t>
      </w:r>
      <w:r w:rsidRPr="00EA5F64">
        <w:rPr>
          <w:rFonts w:eastAsia="Times New Roman"/>
          <w:lang w:val="es-ES" w:eastAsia="es-ES"/>
        </w:rPr>
        <w:t xml:space="preserve">6 U.T.: </w:t>
      </w:r>
    </w:p>
    <w:p w14:paraId="1E65316C" w14:textId="77777777" w:rsidR="0088603A" w:rsidRPr="00EA5F64" w:rsidRDefault="0088603A" w:rsidP="0088603A">
      <w:pPr>
        <w:suppressAutoHyphens/>
        <w:ind w:left="1134" w:right="50" w:hanging="141"/>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solicitud de partidas con datos precisos o sin ellos.</w:t>
      </w:r>
    </w:p>
    <w:p w14:paraId="2B25AEF6" w14:textId="77777777" w:rsidR="0088603A" w:rsidRPr="00EA5F64" w:rsidRDefault="0088603A" w:rsidP="0088603A">
      <w:pPr>
        <w:suppressAutoHyphens/>
        <w:ind w:right="50"/>
        <w:jc w:val="both"/>
        <w:rPr>
          <w:rFonts w:eastAsia="Times New Roman"/>
          <w:spacing w:val="-2"/>
          <w:lang w:val="es-ES" w:eastAsia="es-ES"/>
        </w:rPr>
      </w:pPr>
    </w:p>
    <w:p w14:paraId="5FB5EC15"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E: Se abonarán </w:t>
      </w:r>
      <w:r w:rsidRPr="00EA5F64">
        <w:rPr>
          <w:rFonts w:eastAsia="Times New Roman"/>
          <w:lang w:val="es-ES" w:eastAsia="es-ES"/>
        </w:rPr>
        <w:t xml:space="preserve">10 U.T.: </w:t>
      </w:r>
    </w:p>
    <w:p w14:paraId="612EBDDD"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trámite documentario que se realizará por CDR, cuando esté en funcionamiento en la Provincia, con afectación específica al Registro Civil.</w:t>
      </w:r>
    </w:p>
    <w:p w14:paraId="5936B820" w14:textId="77777777" w:rsidR="0088603A" w:rsidRPr="00EA5F64" w:rsidRDefault="0088603A" w:rsidP="0088603A">
      <w:pPr>
        <w:suppressAutoHyphens/>
        <w:ind w:left="1134" w:right="50" w:hanging="141"/>
        <w:jc w:val="both"/>
        <w:rPr>
          <w:rFonts w:eastAsia="Times New Roman"/>
          <w:spacing w:val="-2"/>
          <w:lang w:val="es-ES" w:eastAsia="es-ES"/>
        </w:rPr>
      </w:pPr>
    </w:p>
    <w:p w14:paraId="23429299" w14:textId="77777777" w:rsidR="0088603A" w:rsidRPr="00EA5F64" w:rsidRDefault="0088603A" w:rsidP="0088603A">
      <w:pPr>
        <w:suppressAutoHyphens/>
        <w:ind w:right="50"/>
        <w:jc w:val="both"/>
        <w:rPr>
          <w:rFonts w:eastAsia="Times New Roman"/>
          <w:strike/>
          <w:spacing w:val="-2"/>
          <w:lang w:val="es-ES" w:eastAsia="es-ES"/>
        </w:rPr>
      </w:pPr>
      <w:r w:rsidRPr="00EA5F64">
        <w:rPr>
          <w:rFonts w:eastAsia="Times New Roman"/>
          <w:spacing w:val="-2"/>
          <w:lang w:val="es-ES" w:eastAsia="es-ES"/>
        </w:rPr>
        <w:t xml:space="preserve">Inciso F: Se abonarán 50 U.T.: </w:t>
      </w:r>
    </w:p>
    <w:p w14:paraId="4BFEAB6F" w14:textId="77777777" w:rsidR="0088603A" w:rsidRPr="00EA5F64" w:rsidRDefault="0088603A" w:rsidP="0088603A">
      <w:pPr>
        <w:suppressAutoHyphens/>
        <w:ind w:left="1134" w:right="50" w:hanging="141"/>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celebración de matrimonio, en horas y días hábiles en Oficina.</w:t>
      </w:r>
    </w:p>
    <w:p w14:paraId="04038F7A"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celebración de matrim</w:t>
      </w:r>
      <w:r>
        <w:rPr>
          <w:rFonts w:eastAsia="Times New Roman"/>
          <w:spacing w:val="-2"/>
          <w:lang w:val="es-ES" w:eastAsia="es-ES"/>
        </w:rPr>
        <w:t>onio en domicilio, conforme al a</w:t>
      </w:r>
      <w:r w:rsidRPr="00EA5F64">
        <w:rPr>
          <w:rFonts w:eastAsia="Times New Roman"/>
          <w:spacing w:val="-2"/>
          <w:lang w:val="es-ES" w:eastAsia="es-ES"/>
        </w:rPr>
        <w:t>rtículo 188 de la Ley Nacional Nº 23515, salvo presentación de certificado de pobreza que acredite fehacientemente esta condición.</w:t>
      </w:r>
    </w:p>
    <w:p w14:paraId="17A4001B" w14:textId="77777777" w:rsidR="0088603A" w:rsidRPr="00EA5F64" w:rsidRDefault="0088603A" w:rsidP="0088603A">
      <w:pPr>
        <w:suppressAutoHyphens/>
        <w:ind w:right="50"/>
        <w:jc w:val="both"/>
        <w:rPr>
          <w:rFonts w:eastAsia="Times New Roman"/>
          <w:spacing w:val="-2"/>
          <w:lang w:val="es-ES" w:eastAsia="es-ES"/>
        </w:rPr>
      </w:pPr>
    </w:p>
    <w:p w14:paraId="09A4DBE9"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G: Se abonarán 160 U.T.: </w:t>
      </w:r>
    </w:p>
    <w:p w14:paraId="149533CB"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la celebración de matrimonios, fuera de la Oficina en horas y días hábiles.</w:t>
      </w:r>
    </w:p>
    <w:p w14:paraId="3AF0A46D" w14:textId="77777777" w:rsidR="0088603A" w:rsidRDefault="0088603A" w:rsidP="0088603A">
      <w:pPr>
        <w:jc w:val="both"/>
        <w:rPr>
          <w:rFonts w:eastAsia="Times New Roman"/>
          <w:lang w:val="es-ES" w:eastAsia="es-ES"/>
        </w:rPr>
      </w:pPr>
    </w:p>
    <w:p w14:paraId="3CE0AD7C"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Inciso H: </w:t>
      </w:r>
      <w:r w:rsidRPr="00EA5F64">
        <w:rPr>
          <w:rFonts w:eastAsia="Times New Roman"/>
          <w:spacing w:val="-2"/>
          <w:lang w:val="es-ES" w:eastAsia="es-ES"/>
        </w:rPr>
        <w:t xml:space="preserve">Se abonarán 200 U.T.: </w:t>
      </w:r>
    </w:p>
    <w:p w14:paraId="126C3741"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la celebración de matrimonios, fuera de la Oficina en horas y días inhábiles.</w:t>
      </w:r>
    </w:p>
    <w:p w14:paraId="5C907DD8" w14:textId="77777777" w:rsidR="0088603A" w:rsidRPr="00EA5F64" w:rsidRDefault="0088603A" w:rsidP="0088603A">
      <w:pPr>
        <w:suppressAutoHyphens/>
        <w:ind w:right="50"/>
        <w:jc w:val="both"/>
        <w:rPr>
          <w:rFonts w:eastAsia="Times New Roman"/>
          <w:spacing w:val="-2"/>
          <w:lang w:val="es-ES" w:eastAsia="es-ES"/>
        </w:rPr>
      </w:pPr>
    </w:p>
    <w:p w14:paraId="2E38C161"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I: Se abonarán 100 U.T.: </w:t>
      </w:r>
    </w:p>
    <w:p w14:paraId="525F6E05"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la celebración de matrimonio, en horas inhábiles en la Oficina.</w:t>
      </w:r>
    </w:p>
    <w:p w14:paraId="320C901B" w14:textId="77777777" w:rsidR="0088603A" w:rsidRPr="00EA5F64" w:rsidRDefault="0088603A" w:rsidP="0088603A">
      <w:pPr>
        <w:suppressAutoHyphens/>
        <w:ind w:right="50"/>
        <w:jc w:val="both"/>
        <w:rPr>
          <w:rFonts w:eastAsia="Times New Roman"/>
          <w:spacing w:val="-2"/>
          <w:lang w:val="es-ES" w:eastAsia="es-ES"/>
        </w:rPr>
      </w:pPr>
    </w:p>
    <w:p w14:paraId="270130EE"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J: Se abonarán 30 U.T.: </w:t>
      </w:r>
    </w:p>
    <w:p w14:paraId="73BEDB1F" w14:textId="77777777" w:rsidR="0088603A" w:rsidRPr="00EA5F64" w:rsidRDefault="0088603A" w:rsidP="0088603A">
      <w:pPr>
        <w:suppressAutoHyphens/>
        <w:ind w:left="1134" w:right="50" w:hanging="141"/>
        <w:jc w:val="both"/>
        <w:rPr>
          <w:rFonts w:eastAsia="Times New Roman"/>
          <w:spacing w:val="-2"/>
          <w:lang w:val="es-ES" w:eastAsia="es-ES"/>
        </w:rPr>
      </w:pPr>
      <w:r w:rsidRPr="00EA5F64">
        <w:rPr>
          <w:rFonts w:eastAsia="Times New Roman"/>
          <w:spacing w:val="-2"/>
          <w:lang w:val="es-ES" w:eastAsia="es-ES"/>
        </w:rPr>
        <w:t>-</w:t>
      </w:r>
      <w:r w:rsidRPr="00EA5F64">
        <w:rPr>
          <w:rFonts w:eastAsia="Times New Roman"/>
          <w:spacing w:val="-2"/>
          <w:lang w:val="es-ES" w:eastAsia="es-ES"/>
        </w:rPr>
        <w:tab/>
        <w:t>Por cada testigo que exceda los requeridos por ley.</w:t>
      </w:r>
    </w:p>
    <w:p w14:paraId="7BE92B18" w14:textId="77777777" w:rsidR="0088603A" w:rsidRPr="00EA5F64" w:rsidRDefault="0088603A" w:rsidP="0088603A">
      <w:pPr>
        <w:ind w:firstLine="2125"/>
        <w:jc w:val="both"/>
        <w:rPr>
          <w:rFonts w:eastAsia="Times New Roman"/>
          <w:lang w:val="es-ES" w:eastAsia="es-ES"/>
        </w:rPr>
      </w:pPr>
    </w:p>
    <w:p w14:paraId="3B273B38" w14:textId="77777777" w:rsidR="0088603A" w:rsidRPr="00EA5F64" w:rsidRDefault="0088603A" w:rsidP="0088603A">
      <w:pPr>
        <w:ind w:firstLine="2125"/>
        <w:jc w:val="both"/>
        <w:rPr>
          <w:rFonts w:eastAsia="Times New Roman"/>
          <w:lang w:val="es-ES" w:eastAsia="es-ES"/>
        </w:rPr>
      </w:pPr>
      <w:r w:rsidRPr="00EA5F64">
        <w:rPr>
          <w:rFonts w:eastAsia="Times New Roman"/>
          <w:lang w:val="es-ES" w:eastAsia="es-ES"/>
        </w:rPr>
        <w:t>Cuando la expedición de partidas o certificados sean exten</w:t>
      </w:r>
      <w:r w:rsidRPr="00EA5F64">
        <w:rPr>
          <w:rFonts w:eastAsia="Times New Roman"/>
          <w:lang w:val="es-ES" w:eastAsia="es-ES"/>
        </w:rPr>
        <w:softHyphen/>
        <w:t>didos en virtud de un requerimiento del Sr. Juez, quedará exenta de la presente tasa.</w:t>
      </w:r>
    </w:p>
    <w:p w14:paraId="6B17A4CA" w14:textId="77777777" w:rsidR="0088603A" w:rsidRPr="00EA5F64" w:rsidRDefault="0088603A" w:rsidP="0088603A">
      <w:pPr>
        <w:suppressAutoHyphens/>
        <w:ind w:right="51" w:firstLine="2127"/>
        <w:jc w:val="both"/>
        <w:rPr>
          <w:rFonts w:eastAsia="Times New Roman"/>
          <w:spacing w:val="-2"/>
          <w:lang w:val="es-ES" w:eastAsia="es-ES"/>
        </w:rPr>
      </w:pPr>
      <w:r w:rsidRPr="00EA5F64">
        <w:rPr>
          <w:rFonts w:eastAsia="Times New Roman"/>
          <w:spacing w:val="-2"/>
          <w:lang w:val="es-ES" w:eastAsia="es-ES"/>
        </w:rPr>
        <w:t>Cada partida original expedida, no puede ser retenida por repartición o institución alguna, debiendo quedar siempre en poder del interesado de conformidad a la Ley Nacional Nº 18327.</w:t>
      </w:r>
    </w:p>
    <w:p w14:paraId="0519C43C" w14:textId="77777777" w:rsidR="0088603A" w:rsidRPr="00EA5F64" w:rsidRDefault="0088603A" w:rsidP="0088603A">
      <w:pPr>
        <w:suppressAutoHyphens/>
        <w:ind w:right="51" w:firstLine="2127"/>
        <w:jc w:val="both"/>
        <w:rPr>
          <w:rFonts w:eastAsia="Times New Roman"/>
          <w:spacing w:val="-2"/>
          <w:lang w:val="es-ES" w:eastAsia="es-ES"/>
        </w:rPr>
      </w:pPr>
    </w:p>
    <w:p w14:paraId="4889E62C" w14:textId="77777777" w:rsidR="0088603A" w:rsidRPr="002863E1"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2863E1">
        <w:rPr>
          <w:rFonts w:eastAsia="Times New Roman"/>
          <w:b/>
          <w:lang w:val="es-ES" w:eastAsia="es-ES"/>
        </w:rPr>
        <w:t>MINISTERIO DE MINERÍA</w:t>
      </w:r>
    </w:p>
    <w:p w14:paraId="6D4FFE8C" w14:textId="77777777" w:rsidR="0088603A" w:rsidRPr="002863E1" w:rsidRDefault="0088603A" w:rsidP="0088603A">
      <w:pPr>
        <w:jc w:val="center"/>
        <w:rPr>
          <w:rFonts w:eastAsia="Times New Roman"/>
          <w:b/>
          <w:lang w:val="es-ES" w:eastAsia="es-ES"/>
        </w:rPr>
      </w:pPr>
      <w:r w:rsidRPr="002863E1">
        <w:rPr>
          <w:rFonts w:eastAsia="Times New Roman"/>
          <w:b/>
          <w:lang w:val="es-ES" w:eastAsia="es-ES"/>
        </w:rPr>
        <w:t xml:space="preserve">SECRETARÍA TÉCNICA – SECRETARÍA DE GESTIÓN AMBIENTAL </w:t>
      </w:r>
    </w:p>
    <w:p w14:paraId="30E53586" w14:textId="77777777" w:rsidR="0088603A" w:rsidRPr="002863E1" w:rsidRDefault="0088603A" w:rsidP="0088603A">
      <w:pPr>
        <w:jc w:val="center"/>
        <w:rPr>
          <w:rFonts w:eastAsia="Times New Roman"/>
          <w:b/>
          <w:lang w:val="es-ES" w:eastAsia="es-ES"/>
        </w:rPr>
      </w:pPr>
      <w:r w:rsidRPr="002863E1">
        <w:rPr>
          <w:rFonts w:eastAsia="Times New Roman"/>
          <w:b/>
          <w:lang w:val="es-ES" w:eastAsia="es-ES"/>
        </w:rPr>
        <w:t>Y CONTROL MINERO</w:t>
      </w:r>
    </w:p>
    <w:p w14:paraId="64432879" w14:textId="77777777" w:rsidR="0088603A" w:rsidRPr="00EA5F64" w:rsidRDefault="0088603A" w:rsidP="0088603A">
      <w:pPr>
        <w:jc w:val="both"/>
        <w:rPr>
          <w:rFonts w:eastAsia="Times New Roman"/>
          <w:b/>
          <w:spacing w:val="-2"/>
          <w:u w:val="single"/>
          <w:lang w:val="es-ES" w:eastAsia="es-ES"/>
        </w:rPr>
      </w:pPr>
    </w:p>
    <w:p w14:paraId="7F749F24"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18.-</w:t>
      </w:r>
      <w:r>
        <w:rPr>
          <w:rFonts w:eastAsia="Times New Roman"/>
          <w:b/>
          <w:spacing w:val="-2"/>
          <w:lang w:val="es-ES" w:eastAsia="es-ES"/>
        </w:rPr>
        <w:t xml:space="preserve"> </w:t>
      </w:r>
      <w:r w:rsidRPr="00EA5F64">
        <w:rPr>
          <w:rFonts w:eastAsia="Times New Roman"/>
          <w:lang w:val="es-ES" w:eastAsia="es-ES"/>
        </w:rPr>
        <w:t xml:space="preserve">Además del viático que pueda corresponder al Personal Técnico en cuestiones mineras, </w:t>
      </w:r>
      <w:r>
        <w:rPr>
          <w:rFonts w:eastAsia="Times New Roman"/>
          <w:lang w:val="es-ES" w:eastAsia="es-ES"/>
        </w:rPr>
        <w:t>se establece</w:t>
      </w:r>
      <w:r w:rsidRPr="00EA5F64">
        <w:rPr>
          <w:rFonts w:eastAsia="Times New Roman"/>
          <w:lang w:val="es-ES" w:eastAsia="es-ES"/>
        </w:rPr>
        <w:t xml:space="preserve"> las siguientes Tasas: </w:t>
      </w:r>
    </w:p>
    <w:p w14:paraId="380A2B94" w14:textId="77777777" w:rsidR="0088603A" w:rsidRPr="00EA5F64" w:rsidRDefault="0088603A" w:rsidP="0088603A">
      <w:pPr>
        <w:rPr>
          <w:rFonts w:eastAsia="Times New Roman"/>
          <w:lang w:val="es-ES" w:eastAsia="es-ES"/>
        </w:rPr>
      </w:pPr>
      <w:r w:rsidRPr="00EA5F64">
        <w:rPr>
          <w:rFonts w:eastAsia="Times New Roman"/>
          <w:lang w:val="es-ES" w:eastAsia="es-ES"/>
        </w:rPr>
        <w:t>Inciso A: De los profesionales:</w:t>
      </w:r>
    </w:p>
    <w:p w14:paraId="79369E36" w14:textId="77777777" w:rsidR="0088603A" w:rsidRPr="00EA5F64" w:rsidRDefault="0088603A" w:rsidP="0088603A">
      <w:pPr>
        <w:ind w:firstLine="993"/>
        <w:rPr>
          <w:rFonts w:eastAsia="Times New Roman"/>
          <w:lang w:val="es-ES" w:eastAsia="es-ES"/>
        </w:rPr>
      </w:pPr>
      <w:r w:rsidRPr="00EA5F64">
        <w:rPr>
          <w:rFonts w:eastAsia="Times New Roman"/>
          <w:lang w:val="es-ES" w:eastAsia="es-ES"/>
        </w:rPr>
        <w:t xml:space="preserve">1.- Los abogados por firma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w:t>
      </w:r>
      <w:r w:rsidRPr="00EA5F64">
        <w:rPr>
          <w:rFonts w:eastAsia="Times New Roman"/>
          <w:lang w:val="es-ES" w:eastAsia="es-ES"/>
        </w:rPr>
        <w:tab/>
      </w:r>
    </w:p>
    <w:p w14:paraId="3F606877" w14:textId="77777777" w:rsidR="0088603A" w:rsidRPr="00EA5F64" w:rsidRDefault="0088603A" w:rsidP="0088603A">
      <w:pPr>
        <w:ind w:firstLine="993"/>
        <w:rPr>
          <w:rFonts w:eastAsia="Times New Roman"/>
          <w:lang w:val="es-ES" w:eastAsia="es-ES"/>
        </w:rPr>
      </w:pPr>
      <w:r w:rsidRPr="00EA5F64">
        <w:rPr>
          <w:rFonts w:eastAsia="Times New Roman"/>
          <w:lang w:val="es-ES" w:eastAsia="es-ES"/>
        </w:rPr>
        <w:t xml:space="preserve">2.- Los procuradores por firma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w:t>
      </w:r>
      <w:r w:rsidRPr="00EA5F64">
        <w:rPr>
          <w:rFonts w:eastAsia="Times New Roman"/>
          <w:lang w:val="es-ES" w:eastAsia="es-ES"/>
        </w:rPr>
        <w:tab/>
      </w:r>
    </w:p>
    <w:p w14:paraId="709477F7" w14:textId="77777777" w:rsidR="0088603A" w:rsidRPr="00EA5F64" w:rsidRDefault="0088603A" w:rsidP="0088603A">
      <w:pPr>
        <w:ind w:firstLine="993"/>
        <w:rPr>
          <w:rFonts w:eastAsia="Times New Roman"/>
          <w:lang w:val="es-ES" w:eastAsia="es-ES"/>
        </w:rPr>
      </w:pPr>
      <w:r w:rsidRPr="00EA5F64">
        <w:rPr>
          <w:rFonts w:eastAsia="Times New Roman"/>
          <w:lang w:val="es-ES" w:eastAsia="es-ES"/>
        </w:rPr>
        <w:t>3.- Los ingenieros de minas y geólogos por firma</w:t>
      </w:r>
      <w:r w:rsidRPr="00EA5F64">
        <w:rPr>
          <w:rFonts w:eastAsia="Times New Roman"/>
          <w:lang w:val="es-ES" w:eastAsia="es-ES"/>
        </w:rPr>
        <w:tab/>
      </w:r>
      <w:r w:rsidRPr="00EA5F64">
        <w:rPr>
          <w:rFonts w:eastAsia="Times New Roman"/>
          <w:lang w:val="es-ES" w:eastAsia="es-ES"/>
        </w:rPr>
        <w:tab/>
        <w:t>U.T. 1</w:t>
      </w:r>
      <w:r w:rsidRPr="00EA5F64">
        <w:rPr>
          <w:rFonts w:eastAsia="Times New Roman"/>
          <w:lang w:val="es-ES" w:eastAsia="es-ES"/>
        </w:rPr>
        <w:tab/>
      </w:r>
    </w:p>
    <w:p w14:paraId="0ACB3DAA" w14:textId="77777777" w:rsidR="0088603A" w:rsidRPr="00EA5F64" w:rsidRDefault="0088603A" w:rsidP="0088603A">
      <w:pPr>
        <w:rPr>
          <w:rFonts w:eastAsia="Times New Roman"/>
          <w:lang w:val="es-ES" w:eastAsia="es-ES"/>
        </w:rPr>
      </w:pPr>
    </w:p>
    <w:p w14:paraId="32094AD8" w14:textId="77777777" w:rsidR="0088603A" w:rsidRPr="00EA5F64" w:rsidRDefault="0088603A" w:rsidP="0088603A">
      <w:pPr>
        <w:rPr>
          <w:rFonts w:eastAsia="Times New Roman"/>
          <w:lang w:val="es-ES" w:eastAsia="es-ES"/>
        </w:rPr>
      </w:pPr>
      <w:r w:rsidRPr="00EA5F64">
        <w:rPr>
          <w:rFonts w:eastAsia="Times New Roman"/>
          <w:lang w:val="es-ES" w:eastAsia="es-ES"/>
        </w:rPr>
        <w:t>lnciso B: Sellado de Actuación y Copias:</w:t>
      </w:r>
    </w:p>
    <w:p w14:paraId="29892121" w14:textId="615C9E3B" w:rsidR="0088603A" w:rsidRPr="00EA5F64" w:rsidRDefault="0088603A" w:rsidP="0088603A">
      <w:pPr>
        <w:ind w:firstLine="993"/>
        <w:rPr>
          <w:rFonts w:eastAsia="Times New Roman"/>
          <w:lang w:val="es-ES" w:eastAsia="es-ES"/>
        </w:rPr>
      </w:pPr>
      <w:r w:rsidRPr="00EA5F64">
        <w:rPr>
          <w:rFonts w:eastAsia="Times New Roman"/>
          <w:lang w:val="es-ES" w:eastAsia="es-ES"/>
        </w:rPr>
        <w:t xml:space="preserve">1.- Por cada foja de actuación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00B60F66">
        <w:rPr>
          <w:rFonts w:eastAsia="Times New Roman"/>
          <w:lang w:val="es-ES" w:eastAsia="es-ES"/>
        </w:rPr>
        <w:tab/>
      </w:r>
      <w:r w:rsidRPr="00EA5F64">
        <w:rPr>
          <w:rFonts w:eastAsia="Times New Roman"/>
          <w:lang w:val="es-ES" w:eastAsia="es-ES"/>
        </w:rPr>
        <w:t>U.T. 1</w:t>
      </w:r>
      <w:r w:rsidRPr="00EA5F64">
        <w:rPr>
          <w:rFonts w:eastAsia="Times New Roman"/>
          <w:lang w:val="es-ES" w:eastAsia="es-ES"/>
        </w:rPr>
        <w:tab/>
      </w:r>
    </w:p>
    <w:p w14:paraId="0CC8AE9B" w14:textId="77777777" w:rsidR="0088603A" w:rsidRPr="00EA5F64" w:rsidRDefault="0088603A" w:rsidP="0088603A">
      <w:pPr>
        <w:ind w:firstLine="993"/>
        <w:rPr>
          <w:rFonts w:eastAsia="Times New Roman"/>
          <w:lang w:val="es-ES" w:eastAsia="es-ES"/>
        </w:rPr>
      </w:pPr>
      <w:r w:rsidRPr="00EA5F64">
        <w:rPr>
          <w:rFonts w:eastAsia="Times New Roman"/>
          <w:lang w:val="es-ES" w:eastAsia="es-ES"/>
        </w:rPr>
        <w:t>2.- Por cada copia simple de actuación solicitada</w:t>
      </w:r>
      <w:r w:rsidRPr="00EA5F64">
        <w:rPr>
          <w:rFonts w:eastAsia="Times New Roman"/>
          <w:lang w:val="es-ES" w:eastAsia="es-ES"/>
        </w:rPr>
        <w:tab/>
      </w:r>
      <w:r w:rsidRPr="00EA5F64">
        <w:rPr>
          <w:rFonts w:eastAsia="Times New Roman"/>
          <w:lang w:val="es-ES" w:eastAsia="es-ES"/>
        </w:rPr>
        <w:tab/>
        <w:t xml:space="preserve">U.T.23    </w:t>
      </w:r>
    </w:p>
    <w:p w14:paraId="09DF2BF5" w14:textId="77777777" w:rsidR="0088603A" w:rsidRDefault="0088603A" w:rsidP="0088603A">
      <w:pPr>
        <w:rPr>
          <w:rFonts w:eastAsia="Times New Roman"/>
          <w:lang w:val="es-ES" w:eastAsia="es-ES"/>
        </w:rPr>
      </w:pPr>
    </w:p>
    <w:p w14:paraId="676520C5" w14:textId="77777777" w:rsidR="0088603A" w:rsidRPr="00EA5F64" w:rsidRDefault="0088603A" w:rsidP="0088603A">
      <w:pPr>
        <w:rPr>
          <w:rFonts w:eastAsia="Times New Roman"/>
          <w:lang w:val="es-ES" w:eastAsia="es-ES"/>
        </w:rPr>
      </w:pPr>
      <w:r w:rsidRPr="00EA5F64">
        <w:rPr>
          <w:rFonts w:eastAsia="Times New Roman"/>
          <w:lang w:val="es-ES" w:eastAsia="es-ES"/>
        </w:rPr>
        <w:t>Inciso C: Prórroga de término:</w:t>
      </w:r>
    </w:p>
    <w:p w14:paraId="2DA71CA1" w14:textId="77777777" w:rsidR="0088603A" w:rsidRPr="00EA5F64" w:rsidRDefault="0088603A" w:rsidP="0088603A">
      <w:pPr>
        <w:ind w:left="1276" w:hanging="283"/>
        <w:rPr>
          <w:rFonts w:eastAsia="Times New Roman"/>
          <w:lang w:val="es-ES" w:eastAsia="es-ES"/>
        </w:rPr>
      </w:pPr>
      <w:r w:rsidRPr="00EA5F64">
        <w:rPr>
          <w:rFonts w:eastAsia="Times New Roman"/>
          <w:lang w:val="es-ES" w:eastAsia="es-ES"/>
        </w:rPr>
        <w:t>1.- Las solicitudes de prórroga de los términos en</w:t>
      </w:r>
    </w:p>
    <w:p w14:paraId="7F021803" w14:textId="77777777" w:rsidR="0088603A" w:rsidRPr="00EA5F64" w:rsidRDefault="0088603A" w:rsidP="0088603A">
      <w:pPr>
        <w:ind w:left="1276" w:hanging="283"/>
        <w:rPr>
          <w:rFonts w:eastAsia="Times New Roman"/>
          <w:lang w:val="es-ES" w:eastAsia="es-ES"/>
        </w:rPr>
      </w:pPr>
      <w:r w:rsidRPr="00EA5F64">
        <w:rPr>
          <w:rFonts w:eastAsia="Times New Roman"/>
          <w:lang w:val="es-ES" w:eastAsia="es-ES"/>
        </w:rPr>
        <w:t>los casos expresamente permitidos por las leyes</w:t>
      </w:r>
    </w:p>
    <w:p w14:paraId="0E602EE4" w14:textId="77777777" w:rsidR="0088603A" w:rsidRPr="00EA5F64" w:rsidRDefault="0088603A" w:rsidP="0088603A">
      <w:pPr>
        <w:ind w:left="1276" w:hanging="283"/>
        <w:rPr>
          <w:rFonts w:eastAsia="Times New Roman"/>
          <w:lang w:val="es-ES" w:eastAsia="es-ES"/>
        </w:rPr>
      </w:pPr>
      <w:r w:rsidRPr="00EA5F64">
        <w:rPr>
          <w:rFonts w:eastAsia="Times New Roman"/>
          <w:lang w:val="es-ES" w:eastAsia="es-ES"/>
        </w:rPr>
        <w:t>sobre la materia:</w:t>
      </w:r>
    </w:p>
    <w:p w14:paraId="1AF3A7CA" w14:textId="77777777" w:rsidR="0088603A" w:rsidRPr="00EA5F64" w:rsidRDefault="0088603A" w:rsidP="0088603A">
      <w:pPr>
        <w:ind w:left="1985" w:hanging="567"/>
        <w:rPr>
          <w:rFonts w:eastAsia="Times New Roman"/>
          <w:lang w:val="es-ES" w:eastAsia="es-ES"/>
        </w:rPr>
      </w:pPr>
      <w:r w:rsidRPr="00EA5F64">
        <w:rPr>
          <w:rFonts w:eastAsia="Times New Roman"/>
          <w:lang w:val="es-ES" w:eastAsia="es-ES"/>
        </w:rPr>
        <w:t>1.1. Prórroga de términos procesales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w:t>
      </w:r>
      <w:r>
        <w:rPr>
          <w:rFonts w:eastAsia="Times New Roman"/>
          <w:lang w:val="es-ES" w:eastAsia="es-ES"/>
        </w:rPr>
        <w:t xml:space="preserve">  </w:t>
      </w:r>
      <w:r w:rsidRPr="00EA5F64">
        <w:rPr>
          <w:rFonts w:eastAsia="Times New Roman"/>
          <w:lang w:val="es-ES" w:eastAsia="es-ES"/>
        </w:rPr>
        <w:t xml:space="preserve">40   </w:t>
      </w:r>
    </w:p>
    <w:p w14:paraId="1078A463" w14:textId="77777777" w:rsidR="0088603A" w:rsidRPr="00EA5F64" w:rsidRDefault="0088603A" w:rsidP="0088603A">
      <w:pPr>
        <w:ind w:left="1985" w:hanging="567"/>
        <w:rPr>
          <w:rFonts w:eastAsia="Times New Roman"/>
          <w:lang w:val="es-ES" w:eastAsia="es-ES"/>
        </w:rPr>
      </w:pPr>
      <w:r w:rsidRPr="00EA5F64">
        <w:rPr>
          <w:rFonts w:eastAsia="Times New Roman"/>
          <w:lang w:val="es-ES" w:eastAsia="es-ES"/>
        </w:rPr>
        <w:t xml:space="preserve">1.2. Prórroga de términos para instalación y </w:t>
      </w:r>
    </w:p>
    <w:p w14:paraId="7F471FAF" w14:textId="77777777" w:rsidR="0088603A" w:rsidRPr="00EA5F64" w:rsidRDefault="0088603A" w:rsidP="0088603A">
      <w:pPr>
        <w:ind w:left="2127" w:hanging="567"/>
        <w:rPr>
          <w:rFonts w:eastAsia="Times New Roman"/>
          <w:lang w:val="es-ES" w:eastAsia="es-ES"/>
        </w:rPr>
      </w:pPr>
      <w:r w:rsidRPr="00EA5F64">
        <w:rPr>
          <w:rFonts w:eastAsia="Times New Roman"/>
          <w:lang w:val="es-ES" w:eastAsia="es-ES"/>
        </w:rPr>
        <w:t>ejecución de trabajos mineros de campaña</w:t>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U.T. 150   </w:t>
      </w:r>
    </w:p>
    <w:p w14:paraId="669785D7" w14:textId="77777777" w:rsidR="0088603A" w:rsidRPr="00EA5F64" w:rsidRDefault="0088603A" w:rsidP="0088603A">
      <w:pPr>
        <w:rPr>
          <w:rFonts w:eastAsia="Times New Roman"/>
          <w:lang w:val="es-ES" w:eastAsia="es-ES"/>
        </w:rPr>
      </w:pPr>
    </w:p>
    <w:p w14:paraId="5DF68051" w14:textId="77777777" w:rsidR="0088603A" w:rsidRPr="00EA5F64" w:rsidRDefault="0088603A" w:rsidP="0088603A">
      <w:pPr>
        <w:rPr>
          <w:rFonts w:eastAsia="Times New Roman"/>
          <w:lang w:val="es-ES" w:eastAsia="es-ES"/>
        </w:rPr>
      </w:pPr>
      <w:r w:rsidRPr="00EA5F64">
        <w:rPr>
          <w:rFonts w:eastAsia="Times New Roman"/>
          <w:lang w:val="es-ES" w:eastAsia="es-ES"/>
        </w:rPr>
        <w:t xml:space="preserve">Inciso D: Recursos: </w:t>
      </w:r>
    </w:p>
    <w:p w14:paraId="54A57CE4" w14:textId="77777777" w:rsidR="0088603A" w:rsidRPr="00EA5F64" w:rsidRDefault="0088603A" w:rsidP="0088603A">
      <w:pPr>
        <w:ind w:left="993"/>
        <w:rPr>
          <w:rFonts w:eastAsia="Times New Roman"/>
          <w:lang w:val="es-ES" w:eastAsia="es-ES"/>
        </w:rPr>
      </w:pPr>
      <w:r w:rsidRPr="00EA5F64">
        <w:rPr>
          <w:rFonts w:eastAsia="Times New Roman"/>
          <w:lang w:val="es-ES" w:eastAsia="es-ES"/>
        </w:rPr>
        <w:t>1.- Pedido de aclaratoria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65      </w:t>
      </w:r>
    </w:p>
    <w:p w14:paraId="6BB50C05" w14:textId="77777777" w:rsidR="0088603A" w:rsidRPr="00EA5F64" w:rsidRDefault="0088603A" w:rsidP="0088603A">
      <w:pPr>
        <w:ind w:left="993"/>
        <w:rPr>
          <w:rFonts w:eastAsia="Times New Roman"/>
          <w:lang w:val="es-ES" w:eastAsia="es-ES"/>
        </w:rPr>
      </w:pPr>
      <w:r w:rsidRPr="00EA5F64">
        <w:rPr>
          <w:rFonts w:eastAsia="Times New Roman"/>
          <w:lang w:val="es-ES" w:eastAsia="es-ES"/>
        </w:rPr>
        <w:t>2.</w:t>
      </w:r>
      <w:r>
        <w:rPr>
          <w:rFonts w:eastAsia="Times New Roman"/>
          <w:lang w:val="es-ES" w:eastAsia="es-ES"/>
        </w:rPr>
        <w:t xml:space="preserve">- Recursos de reconsideración </w:t>
      </w:r>
      <w:r w:rsidRPr="00EA5F64">
        <w:rPr>
          <w:rFonts w:eastAsia="Times New Roman"/>
          <w:lang w:val="es-ES" w:eastAsia="es-ES"/>
        </w:rPr>
        <w:t>o revocatoria</w:t>
      </w:r>
      <w:r w:rsidRPr="00EA5F64">
        <w:rPr>
          <w:rFonts w:eastAsia="Times New Roman"/>
          <w:lang w:val="es-ES" w:eastAsia="es-ES"/>
        </w:rPr>
        <w:tab/>
      </w:r>
      <w:r w:rsidRPr="00EA5F64">
        <w:rPr>
          <w:rFonts w:eastAsia="Times New Roman"/>
          <w:lang w:val="es-ES" w:eastAsia="es-ES"/>
        </w:rPr>
        <w:tab/>
        <w:t xml:space="preserve">U.T. 65      </w:t>
      </w:r>
    </w:p>
    <w:p w14:paraId="1B9B09D0" w14:textId="77777777" w:rsidR="0088603A" w:rsidRPr="00EA5F64" w:rsidRDefault="0088603A" w:rsidP="0088603A">
      <w:pPr>
        <w:ind w:left="993"/>
        <w:rPr>
          <w:rFonts w:eastAsia="Times New Roman"/>
          <w:strike/>
          <w:lang w:val="es-ES" w:eastAsia="es-ES"/>
        </w:rPr>
      </w:pPr>
      <w:r w:rsidRPr="00EA5F64">
        <w:rPr>
          <w:rFonts w:eastAsia="Times New Roman"/>
          <w:lang w:val="es-ES" w:eastAsia="es-ES"/>
        </w:rPr>
        <w:t>3.- Apelación</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65</w:t>
      </w:r>
    </w:p>
    <w:p w14:paraId="25D43CEB" w14:textId="77777777" w:rsidR="0088603A" w:rsidRPr="00EA5F64" w:rsidRDefault="0088603A" w:rsidP="0088603A">
      <w:pPr>
        <w:ind w:left="993"/>
        <w:rPr>
          <w:rFonts w:eastAsia="Times New Roman"/>
          <w:strike/>
          <w:lang w:val="es-ES" w:eastAsia="es-ES"/>
        </w:rPr>
      </w:pPr>
      <w:r>
        <w:rPr>
          <w:rFonts w:eastAsia="Times New Roman"/>
          <w:lang w:val="es-ES" w:eastAsia="es-ES"/>
        </w:rPr>
        <w:t xml:space="preserve">4.- Jerárquicos </w:t>
      </w:r>
      <w:r w:rsidRPr="00EA5F64">
        <w:rPr>
          <w:rFonts w:eastAsia="Times New Roman"/>
          <w:lang w:val="es-ES" w:eastAsia="es-ES"/>
        </w:rPr>
        <w:t>o alzada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65</w:t>
      </w:r>
    </w:p>
    <w:p w14:paraId="5A31BA5E" w14:textId="77777777" w:rsidR="0088603A" w:rsidRPr="00EA5F64" w:rsidRDefault="0088603A" w:rsidP="0088603A">
      <w:pPr>
        <w:rPr>
          <w:rFonts w:eastAsia="Times New Roman"/>
          <w:lang w:val="es-ES" w:eastAsia="es-ES"/>
        </w:rPr>
      </w:pPr>
    </w:p>
    <w:p w14:paraId="40C78E6D" w14:textId="77777777" w:rsidR="0088603A" w:rsidRPr="00EA5F64" w:rsidRDefault="0088603A" w:rsidP="0088603A">
      <w:pPr>
        <w:rPr>
          <w:rFonts w:eastAsia="Times New Roman"/>
          <w:lang w:val="es-ES" w:eastAsia="es-ES"/>
        </w:rPr>
      </w:pPr>
      <w:r w:rsidRPr="00EA5F64">
        <w:rPr>
          <w:rFonts w:eastAsia="Times New Roman"/>
          <w:lang w:val="es-ES" w:eastAsia="es-ES"/>
        </w:rPr>
        <w:t xml:space="preserve">Inciso E: Oposiciones: </w:t>
      </w:r>
    </w:p>
    <w:p w14:paraId="42AFC31D" w14:textId="77777777" w:rsidR="0088603A" w:rsidRPr="00EA5F64" w:rsidRDefault="0088603A" w:rsidP="0088603A">
      <w:pPr>
        <w:widowControl w:val="0"/>
        <w:ind w:left="993"/>
        <w:jc w:val="both"/>
        <w:rPr>
          <w:rFonts w:eastAsia="Times New Roman"/>
          <w:lang w:val="es-ES" w:eastAsia="es-ES"/>
        </w:rPr>
      </w:pPr>
      <w:r w:rsidRPr="00EA5F64">
        <w:rPr>
          <w:rFonts w:eastAsia="Times New Roman"/>
          <w:lang w:val="es-ES" w:eastAsia="es-ES"/>
        </w:rPr>
        <w:t>1.- Oposiciones a los pedidos mineros y tramitación</w:t>
      </w:r>
    </w:p>
    <w:p w14:paraId="6BDD0F5E" w14:textId="77777777" w:rsidR="0088603A" w:rsidRPr="00EA5F64" w:rsidRDefault="0088603A" w:rsidP="0088603A">
      <w:pPr>
        <w:widowControl w:val="0"/>
        <w:ind w:left="1276"/>
        <w:jc w:val="both"/>
        <w:rPr>
          <w:rFonts w:eastAsia="Times New Roman"/>
          <w:lang w:val="es-ES" w:eastAsia="es-ES"/>
        </w:rPr>
      </w:pPr>
      <w:r w:rsidRPr="00EA5F64">
        <w:rPr>
          <w:rFonts w:eastAsia="Times New Roman"/>
          <w:lang w:val="es-ES" w:eastAsia="es-ES"/>
        </w:rPr>
        <w:t>de expedientes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65</w:t>
      </w:r>
    </w:p>
    <w:p w14:paraId="1AA36F34" w14:textId="77777777" w:rsidR="0088603A" w:rsidRPr="00EA5F64" w:rsidRDefault="0088603A" w:rsidP="0088603A">
      <w:pPr>
        <w:rPr>
          <w:rFonts w:eastAsia="Times New Roman"/>
          <w:lang w:val="es-ES" w:eastAsia="es-ES"/>
        </w:rPr>
      </w:pPr>
    </w:p>
    <w:p w14:paraId="0AEDE0A8" w14:textId="77777777" w:rsidR="0088603A" w:rsidRPr="00EA5F64" w:rsidRDefault="0088603A" w:rsidP="0088603A">
      <w:pPr>
        <w:rPr>
          <w:rFonts w:eastAsia="Times New Roman"/>
          <w:lang w:val="es-ES" w:eastAsia="es-ES"/>
        </w:rPr>
      </w:pPr>
      <w:r w:rsidRPr="00EA5F64">
        <w:rPr>
          <w:rFonts w:eastAsia="Times New Roman"/>
          <w:lang w:val="es-ES" w:eastAsia="es-ES"/>
        </w:rPr>
        <w:t>Inciso F: Exploración o cateos:</w:t>
      </w:r>
    </w:p>
    <w:p w14:paraId="62D03A70" w14:textId="77777777" w:rsidR="0088603A" w:rsidRPr="00EA5F64" w:rsidRDefault="0088603A" w:rsidP="0088603A">
      <w:pPr>
        <w:ind w:left="993"/>
        <w:rPr>
          <w:rFonts w:eastAsia="Times New Roman"/>
          <w:lang w:val="es-ES" w:eastAsia="es-ES"/>
        </w:rPr>
      </w:pPr>
      <w:r w:rsidRPr="00EA5F64">
        <w:rPr>
          <w:rFonts w:eastAsia="Times New Roman"/>
          <w:lang w:val="es-ES" w:eastAsia="es-ES"/>
        </w:rPr>
        <w:t>1.- Solicitudes de exploración minera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250</w:t>
      </w:r>
    </w:p>
    <w:p w14:paraId="695EB75F" w14:textId="77777777" w:rsidR="0088603A" w:rsidRPr="00EA5F64" w:rsidRDefault="0088603A" w:rsidP="0088603A">
      <w:pPr>
        <w:ind w:left="993"/>
        <w:rPr>
          <w:rFonts w:eastAsia="Times New Roman"/>
          <w:lang w:val="es-ES" w:eastAsia="es-ES"/>
        </w:rPr>
      </w:pPr>
      <w:r w:rsidRPr="00EA5F64">
        <w:rPr>
          <w:rFonts w:eastAsia="Times New Roman"/>
          <w:lang w:val="es-ES" w:eastAsia="es-ES"/>
        </w:rPr>
        <w:t>2.- La inscripción en el Registro de Exploración</w:t>
      </w:r>
      <w:r w:rsidRPr="00EA5F64">
        <w:rPr>
          <w:rFonts w:eastAsia="Times New Roman"/>
          <w:lang w:val="es-ES" w:eastAsia="es-ES"/>
        </w:rPr>
        <w:tab/>
      </w:r>
      <w:r w:rsidRPr="00EA5F64">
        <w:rPr>
          <w:rFonts w:eastAsia="Times New Roman"/>
          <w:lang w:val="es-ES" w:eastAsia="es-ES"/>
        </w:rPr>
        <w:tab/>
        <w:t>U.T. 250</w:t>
      </w:r>
    </w:p>
    <w:p w14:paraId="71ADABCC" w14:textId="77777777" w:rsidR="0088603A" w:rsidRPr="00EA5F64" w:rsidRDefault="0088603A" w:rsidP="0088603A">
      <w:pPr>
        <w:rPr>
          <w:rFonts w:eastAsia="Times New Roman"/>
          <w:lang w:val="es-ES" w:eastAsia="es-ES"/>
        </w:rPr>
      </w:pPr>
    </w:p>
    <w:p w14:paraId="2EA4ADB7" w14:textId="77777777" w:rsidR="0088603A" w:rsidRDefault="0088603A" w:rsidP="0088603A">
      <w:pPr>
        <w:rPr>
          <w:rFonts w:eastAsia="Times New Roman"/>
          <w:lang w:val="es-ES" w:eastAsia="es-ES"/>
        </w:rPr>
      </w:pPr>
    </w:p>
    <w:p w14:paraId="7EA92203" w14:textId="77777777" w:rsidR="0088603A" w:rsidRPr="00EA5F64" w:rsidRDefault="0088603A" w:rsidP="0088603A">
      <w:pPr>
        <w:rPr>
          <w:rFonts w:eastAsia="Times New Roman"/>
          <w:lang w:val="es-ES" w:eastAsia="es-ES"/>
        </w:rPr>
      </w:pPr>
      <w:r w:rsidRPr="00EA5F64">
        <w:rPr>
          <w:rFonts w:eastAsia="Times New Roman"/>
          <w:lang w:val="es-ES" w:eastAsia="es-ES"/>
        </w:rPr>
        <w:t>Inciso G: Manifestaciones de descubrimiento de</w:t>
      </w:r>
      <w:r>
        <w:rPr>
          <w:rFonts w:eastAsia="Times New Roman"/>
          <w:lang w:val="es-ES" w:eastAsia="es-ES"/>
        </w:rPr>
        <w:t xml:space="preserve"> </w:t>
      </w:r>
      <w:r w:rsidRPr="00EA5F64">
        <w:rPr>
          <w:rFonts w:eastAsia="Times New Roman"/>
          <w:lang w:val="es-ES" w:eastAsia="es-ES"/>
        </w:rPr>
        <w:t>Primera categoría:</w:t>
      </w:r>
    </w:p>
    <w:p w14:paraId="398AD9CE" w14:textId="77777777" w:rsidR="0088603A" w:rsidRPr="00EA5F64" w:rsidRDefault="0088603A" w:rsidP="0088603A">
      <w:pPr>
        <w:ind w:left="993"/>
        <w:rPr>
          <w:rFonts w:eastAsia="Times New Roman"/>
          <w:lang w:val="es-ES" w:eastAsia="es-ES"/>
        </w:rPr>
      </w:pPr>
      <w:r w:rsidRPr="00EA5F64">
        <w:rPr>
          <w:rFonts w:eastAsia="Times New Roman"/>
          <w:lang w:val="es-ES" w:eastAsia="es-ES"/>
        </w:rPr>
        <w:t>1.- Solicitud (Art. 226 del Código de Minería)</w:t>
      </w:r>
    </w:p>
    <w:p w14:paraId="1ED29279" w14:textId="77777777" w:rsidR="0088603A" w:rsidRPr="00EA5F64" w:rsidRDefault="0088603A" w:rsidP="0088603A">
      <w:pPr>
        <w:ind w:left="1418"/>
        <w:rPr>
          <w:rFonts w:eastAsia="Times New Roman"/>
          <w:lang w:val="es-ES" w:eastAsia="es-ES"/>
        </w:rPr>
      </w:pPr>
      <w:r w:rsidRPr="00EA5F64">
        <w:rPr>
          <w:rFonts w:eastAsia="Times New Roman"/>
          <w:lang w:val="es-ES" w:eastAsia="es-ES"/>
        </w:rPr>
        <w:t>a- Individual (Diseminado)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6.000</w:t>
      </w:r>
    </w:p>
    <w:p w14:paraId="0F49EF3F" w14:textId="77777777" w:rsidR="0088603A" w:rsidRPr="00EA5F64" w:rsidRDefault="0088603A" w:rsidP="0088603A">
      <w:pPr>
        <w:ind w:left="1418"/>
        <w:rPr>
          <w:rFonts w:eastAsia="Times New Roman"/>
          <w:lang w:val="es-ES" w:eastAsia="es-ES"/>
        </w:rPr>
      </w:pPr>
      <w:r w:rsidRPr="00EA5F64">
        <w:rPr>
          <w:rFonts w:eastAsia="Times New Roman"/>
          <w:lang w:val="es-ES" w:eastAsia="es-ES"/>
        </w:rPr>
        <w:t>b- En Compañía (Diseminado)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10.000</w:t>
      </w:r>
    </w:p>
    <w:p w14:paraId="226BFBB6" w14:textId="77777777" w:rsidR="0088603A" w:rsidRPr="00EA5F64" w:rsidRDefault="0088603A" w:rsidP="0088603A">
      <w:pPr>
        <w:ind w:left="1418"/>
        <w:rPr>
          <w:rFonts w:eastAsia="Times New Roman"/>
          <w:lang w:val="es-ES" w:eastAsia="es-ES"/>
        </w:rPr>
      </w:pPr>
      <w:r w:rsidRPr="00EA5F64">
        <w:rPr>
          <w:rFonts w:eastAsia="Times New Roman"/>
          <w:lang w:val="es-ES" w:eastAsia="es-ES"/>
        </w:rPr>
        <w:t>c- Otras (Todas menos Diseminado)</w:t>
      </w:r>
      <w:r w:rsidRPr="00EA5F64">
        <w:rPr>
          <w:rFonts w:eastAsia="Times New Roman"/>
          <w:lang w:val="es-ES" w:eastAsia="es-ES"/>
        </w:rPr>
        <w:tab/>
      </w:r>
      <w:r w:rsidRPr="00EA5F64">
        <w:rPr>
          <w:rFonts w:eastAsia="Times New Roman"/>
          <w:lang w:val="es-ES" w:eastAsia="es-ES"/>
        </w:rPr>
        <w:tab/>
        <w:t>U.T.   1.000</w:t>
      </w:r>
    </w:p>
    <w:p w14:paraId="23A434F5" w14:textId="77777777" w:rsidR="0088603A" w:rsidRPr="00EA5F64" w:rsidRDefault="0088603A" w:rsidP="0088603A">
      <w:pPr>
        <w:ind w:left="993"/>
        <w:rPr>
          <w:rFonts w:eastAsia="Times New Roman"/>
          <w:lang w:val="es-ES" w:eastAsia="es-ES"/>
        </w:rPr>
      </w:pPr>
      <w:r w:rsidRPr="00EA5F64">
        <w:rPr>
          <w:rFonts w:eastAsia="Times New Roman"/>
          <w:lang w:val="es-ES" w:eastAsia="es-ES"/>
        </w:rPr>
        <w:t>2.- La inscripción en el Registro de Minas</w:t>
      </w:r>
      <w:r w:rsidRPr="00EA5F64">
        <w:rPr>
          <w:rFonts w:eastAsia="Times New Roman"/>
          <w:lang w:val="es-ES" w:eastAsia="es-ES"/>
        </w:rPr>
        <w:tab/>
      </w:r>
      <w:r w:rsidRPr="00EA5F64">
        <w:rPr>
          <w:rFonts w:eastAsia="Times New Roman"/>
          <w:lang w:val="es-ES" w:eastAsia="es-ES"/>
        </w:rPr>
        <w:tab/>
        <w:t xml:space="preserve">U.T.      500       </w:t>
      </w:r>
    </w:p>
    <w:p w14:paraId="6D906B8D" w14:textId="77777777" w:rsidR="0088603A" w:rsidRPr="00EA5F64" w:rsidRDefault="0088603A" w:rsidP="0088603A">
      <w:pPr>
        <w:ind w:left="993"/>
        <w:rPr>
          <w:rFonts w:eastAsia="Times New Roman"/>
          <w:lang w:val="es-ES" w:eastAsia="es-ES"/>
        </w:rPr>
      </w:pPr>
      <w:r w:rsidRPr="00EA5F64">
        <w:rPr>
          <w:rFonts w:eastAsia="Times New Roman"/>
          <w:lang w:val="es-ES" w:eastAsia="es-ES"/>
        </w:rPr>
        <w:t xml:space="preserve">3.- La inscripción en el Registro de Mensura </w:t>
      </w:r>
    </w:p>
    <w:p w14:paraId="587AE42D" w14:textId="7D6A40D3" w:rsidR="0088603A" w:rsidRPr="00EA5F64" w:rsidRDefault="0088603A" w:rsidP="0088603A">
      <w:pPr>
        <w:ind w:left="993" w:firstLine="283"/>
        <w:rPr>
          <w:rFonts w:eastAsia="Times New Roman"/>
          <w:lang w:val="es-ES" w:eastAsia="es-ES"/>
        </w:rPr>
      </w:pPr>
      <w:r w:rsidRPr="00EA5F64">
        <w:rPr>
          <w:rFonts w:eastAsia="Times New Roman"/>
          <w:lang w:val="es-ES" w:eastAsia="es-ES"/>
        </w:rPr>
        <w:t>por cada pertenencia diseminado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w:t>
      </w:r>
      <w:r w:rsidR="006D58D9">
        <w:rPr>
          <w:rFonts w:eastAsia="Times New Roman"/>
          <w:lang w:val="es-ES" w:eastAsia="es-ES"/>
        </w:rPr>
        <w:t xml:space="preserve">     </w:t>
      </w:r>
      <w:r w:rsidRPr="00EA5F64">
        <w:rPr>
          <w:rFonts w:eastAsia="Times New Roman"/>
          <w:lang w:val="es-ES" w:eastAsia="es-ES"/>
        </w:rPr>
        <w:t xml:space="preserve">200  </w:t>
      </w:r>
    </w:p>
    <w:p w14:paraId="7D90782C" w14:textId="77777777" w:rsidR="0088603A" w:rsidRPr="00EA5F64" w:rsidRDefault="0088603A" w:rsidP="0088603A">
      <w:pPr>
        <w:ind w:left="993"/>
        <w:rPr>
          <w:rFonts w:eastAsia="Times New Roman"/>
          <w:lang w:val="es-ES" w:eastAsia="es-ES"/>
        </w:rPr>
      </w:pPr>
      <w:r w:rsidRPr="00EA5F64">
        <w:rPr>
          <w:rFonts w:eastAsia="Times New Roman"/>
          <w:lang w:val="es-ES" w:eastAsia="es-ES"/>
        </w:rPr>
        <w:t xml:space="preserve">4.- Inscripción en el Registro de Mensura Otras </w:t>
      </w:r>
    </w:p>
    <w:p w14:paraId="2A5F2A6B" w14:textId="3A3882B6" w:rsidR="0088603A" w:rsidRPr="00EA5F64" w:rsidRDefault="0088603A" w:rsidP="0088603A">
      <w:pPr>
        <w:ind w:left="993" w:firstLine="283"/>
        <w:rPr>
          <w:rFonts w:eastAsia="Times New Roman"/>
          <w:strike/>
          <w:lang w:val="es-ES" w:eastAsia="es-ES"/>
        </w:rPr>
      </w:pPr>
      <w:r w:rsidRPr="00EA5F64">
        <w:rPr>
          <w:rFonts w:eastAsia="Times New Roman"/>
          <w:lang w:val="es-ES" w:eastAsia="es-ES"/>
        </w:rPr>
        <w:t>con excepción diseminado por pertenencias</w:t>
      </w:r>
      <w:r w:rsidRPr="00EA5F64">
        <w:rPr>
          <w:rFonts w:eastAsia="Times New Roman"/>
          <w:lang w:val="es-ES" w:eastAsia="es-ES"/>
        </w:rPr>
        <w:tab/>
        <w:t>U.T.</w:t>
      </w:r>
      <w:r w:rsidR="006D58D9">
        <w:rPr>
          <w:rFonts w:eastAsia="Times New Roman"/>
          <w:lang w:val="es-ES" w:eastAsia="es-ES"/>
        </w:rPr>
        <w:t xml:space="preserve">     </w:t>
      </w:r>
      <w:r w:rsidRPr="00EA5F64">
        <w:rPr>
          <w:rFonts w:eastAsia="Times New Roman"/>
          <w:lang w:val="es-ES" w:eastAsia="es-ES"/>
        </w:rPr>
        <w:t xml:space="preserve"> 200      </w:t>
      </w:r>
    </w:p>
    <w:p w14:paraId="1FEB1D38" w14:textId="77777777" w:rsidR="0088603A" w:rsidRPr="00EA5F64" w:rsidRDefault="0088603A" w:rsidP="0088603A">
      <w:pPr>
        <w:ind w:left="851" w:hanging="851"/>
        <w:rPr>
          <w:rFonts w:eastAsia="Times New Roman"/>
          <w:lang w:val="es-ES" w:eastAsia="es-ES"/>
        </w:rPr>
      </w:pPr>
    </w:p>
    <w:p w14:paraId="19CCB8B9"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lnciso H: Manifestaciones de descubrimientos de</w:t>
      </w:r>
      <w:r>
        <w:rPr>
          <w:rFonts w:eastAsia="Times New Roman"/>
          <w:lang w:val="es-ES" w:eastAsia="es-ES"/>
        </w:rPr>
        <w:t xml:space="preserve"> </w:t>
      </w:r>
      <w:r w:rsidRPr="00EA5F64">
        <w:rPr>
          <w:rFonts w:eastAsia="Times New Roman"/>
          <w:lang w:val="es-ES" w:eastAsia="es-ES"/>
        </w:rPr>
        <w:t>Segunda</w:t>
      </w:r>
    </w:p>
    <w:p w14:paraId="5DD760B4"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 xml:space="preserve"> Categoría:</w:t>
      </w:r>
    </w:p>
    <w:p w14:paraId="2AA5CEE1" w14:textId="77777777" w:rsidR="0088603A" w:rsidRPr="00EA5F64" w:rsidRDefault="0088603A" w:rsidP="0088603A">
      <w:pPr>
        <w:ind w:left="993"/>
        <w:rPr>
          <w:rFonts w:eastAsia="Times New Roman"/>
          <w:lang w:val="es-ES" w:eastAsia="es-ES"/>
        </w:rPr>
      </w:pPr>
      <w:r w:rsidRPr="00EA5F64">
        <w:rPr>
          <w:rFonts w:eastAsia="Times New Roman"/>
          <w:lang w:val="es-ES" w:eastAsia="es-ES"/>
        </w:rPr>
        <w:t>1.- Solicitud</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35FE6063" w14:textId="77777777" w:rsidR="0088603A" w:rsidRPr="00EA5F64" w:rsidRDefault="0088603A" w:rsidP="0088603A">
      <w:pPr>
        <w:ind w:left="993"/>
        <w:rPr>
          <w:rFonts w:eastAsia="Times New Roman"/>
          <w:lang w:val="es-ES" w:eastAsia="es-ES"/>
        </w:rPr>
      </w:pPr>
      <w:r w:rsidRPr="00EA5F64">
        <w:rPr>
          <w:rFonts w:eastAsia="Times New Roman"/>
          <w:lang w:val="es-ES" w:eastAsia="es-ES"/>
        </w:rPr>
        <w:t>2.- La inscripción en el Registro de Minas</w:t>
      </w:r>
      <w:r w:rsidRPr="00EA5F64">
        <w:rPr>
          <w:rFonts w:eastAsia="Times New Roman"/>
          <w:lang w:val="es-ES" w:eastAsia="es-ES"/>
        </w:rPr>
        <w:tab/>
      </w:r>
      <w:r w:rsidRPr="00EA5F64">
        <w:rPr>
          <w:rFonts w:eastAsia="Times New Roman"/>
          <w:lang w:val="es-ES" w:eastAsia="es-ES"/>
        </w:rPr>
        <w:tab/>
        <w:t xml:space="preserve">U.T.    500      </w:t>
      </w:r>
    </w:p>
    <w:p w14:paraId="7AC476D9" w14:textId="77777777" w:rsidR="0088603A" w:rsidRPr="00EA5F64" w:rsidRDefault="0088603A" w:rsidP="0088603A">
      <w:pPr>
        <w:ind w:left="993"/>
        <w:rPr>
          <w:rFonts w:eastAsia="Times New Roman"/>
          <w:lang w:val="es-ES" w:eastAsia="es-ES"/>
        </w:rPr>
      </w:pPr>
      <w:r w:rsidRPr="00EA5F64">
        <w:rPr>
          <w:rFonts w:eastAsia="Times New Roman"/>
          <w:lang w:val="es-ES" w:eastAsia="es-ES"/>
        </w:rPr>
        <w:t xml:space="preserve">3.- La inscripción en el Registro de Mensura </w:t>
      </w:r>
    </w:p>
    <w:p w14:paraId="5E106E92" w14:textId="77777777" w:rsidR="0088603A" w:rsidRPr="00EA5F64" w:rsidRDefault="0088603A" w:rsidP="0088603A">
      <w:pPr>
        <w:ind w:left="1276"/>
        <w:rPr>
          <w:rFonts w:eastAsia="Times New Roman"/>
          <w:lang w:val="es-ES" w:eastAsia="es-ES"/>
        </w:rPr>
      </w:pPr>
      <w:r w:rsidRPr="00EA5F64">
        <w:rPr>
          <w:rFonts w:eastAsia="Times New Roman"/>
          <w:lang w:val="es-ES" w:eastAsia="es-ES"/>
        </w:rPr>
        <w:t>por cada pertenencia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200        </w:t>
      </w:r>
    </w:p>
    <w:p w14:paraId="376ECE1A" w14:textId="77777777" w:rsidR="0088603A" w:rsidRPr="00EA5F64" w:rsidRDefault="0088603A" w:rsidP="0088603A">
      <w:pPr>
        <w:ind w:left="851" w:hanging="851"/>
        <w:rPr>
          <w:rFonts w:eastAsia="Times New Roman"/>
          <w:lang w:val="es-ES" w:eastAsia="es-ES"/>
        </w:rPr>
      </w:pPr>
    </w:p>
    <w:p w14:paraId="30E586F9"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I: Sustancia de aprovechamiento común, concesiones</w:t>
      </w:r>
    </w:p>
    <w:p w14:paraId="7077DBE4"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para uso exclusivo, relaves escoriales:</w:t>
      </w:r>
    </w:p>
    <w:p w14:paraId="413BA713" w14:textId="4566F37F" w:rsidR="0088603A" w:rsidRPr="00EA5F64" w:rsidRDefault="0088603A" w:rsidP="0088603A">
      <w:pPr>
        <w:ind w:left="993"/>
        <w:rPr>
          <w:rFonts w:eastAsia="Times New Roman"/>
          <w:lang w:val="es-ES" w:eastAsia="es-ES"/>
        </w:rPr>
      </w:pPr>
      <w:r w:rsidRPr="00EA5F64">
        <w:rPr>
          <w:rFonts w:eastAsia="Times New Roman"/>
          <w:lang w:val="es-ES" w:eastAsia="es-ES"/>
        </w:rPr>
        <w:t>1.- Solicitud</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28855773" w14:textId="19982CBA" w:rsidR="0088603A" w:rsidRPr="00EA5F64" w:rsidRDefault="0088603A" w:rsidP="0088603A">
      <w:pPr>
        <w:ind w:left="993"/>
        <w:rPr>
          <w:rFonts w:eastAsia="Times New Roman"/>
          <w:lang w:val="es-ES" w:eastAsia="es-ES"/>
        </w:rPr>
      </w:pPr>
      <w:r w:rsidRPr="00EA5F64">
        <w:rPr>
          <w:rFonts w:eastAsia="Times New Roman"/>
          <w:lang w:val="es-ES" w:eastAsia="es-ES"/>
        </w:rPr>
        <w:t>2.- La inscripción en el Registro de Minas</w:t>
      </w:r>
      <w:r w:rsidRPr="00EA5F64">
        <w:rPr>
          <w:rFonts w:eastAsia="Times New Roman"/>
          <w:lang w:val="es-ES" w:eastAsia="es-ES"/>
        </w:rPr>
        <w:tab/>
      </w:r>
      <w:r w:rsidRPr="00EA5F64">
        <w:rPr>
          <w:rFonts w:eastAsia="Times New Roman"/>
          <w:lang w:val="es-ES" w:eastAsia="es-ES"/>
        </w:rPr>
        <w:tab/>
        <w:t xml:space="preserve">U.T.    500        </w:t>
      </w:r>
    </w:p>
    <w:p w14:paraId="1E789E90" w14:textId="7DF88A06" w:rsidR="0088603A" w:rsidRPr="00EA5F64" w:rsidRDefault="0088603A" w:rsidP="0088603A">
      <w:pPr>
        <w:ind w:left="993"/>
        <w:rPr>
          <w:rFonts w:eastAsia="Times New Roman"/>
          <w:lang w:val="es-ES" w:eastAsia="es-ES"/>
        </w:rPr>
      </w:pPr>
      <w:r w:rsidRPr="00EA5F64">
        <w:rPr>
          <w:rFonts w:eastAsia="Times New Roman"/>
          <w:lang w:val="es-ES" w:eastAsia="es-ES"/>
        </w:rPr>
        <w:t>3.- La inscripción en el Registro de Mensura</w:t>
      </w:r>
      <w:r w:rsidRPr="00EA5F64">
        <w:rPr>
          <w:rFonts w:eastAsia="Times New Roman"/>
          <w:lang w:val="es-ES" w:eastAsia="es-ES"/>
        </w:rPr>
        <w:tab/>
        <w:t xml:space="preserve">U.T.    200     </w:t>
      </w:r>
    </w:p>
    <w:p w14:paraId="1467AE3E" w14:textId="77777777" w:rsidR="0088603A" w:rsidRPr="00EA5F64" w:rsidRDefault="0088603A" w:rsidP="0088603A">
      <w:pPr>
        <w:ind w:left="851" w:hanging="851"/>
        <w:rPr>
          <w:rFonts w:eastAsia="Times New Roman"/>
          <w:lang w:val="es-ES" w:eastAsia="es-ES"/>
        </w:rPr>
      </w:pPr>
    </w:p>
    <w:p w14:paraId="68942F47"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J: Servidumbre Minera:</w:t>
      </w:r>
    </w:p>
    <w:p w14:paraId="17E69DD2" w14:textId="42D3F9B2" w:rsidR="0088603A" w:rsidRPr="00EA5F64" w:rsidRDefault="0088603A" w:rsidP="0088603A">
      <w:pPr>
        <w:ind w:left="993"/>
        <w:rPr>
          <w:rFonts w:eastAsia="Times New Roman"/>
          <w:lang w:val="es-ES" w:eastAsia="es-ES"/>
        </w:rPr>
      </w:pPr>
      <w:r w:rsidRPr="00EA5F64">
        <w:rPr>
          <w:rFonts w:eastAsia="Times New Roman"/>
          <w:lang w:val="es-ES" w:eastAsia="es-ES"/>
        </w:rPr>
        <w:t>1.- Solicitud</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054151C4" w14:textId="591F02B2" w:rsidR="0088603A" w:rsidRPr="00EA5F64" w:rsidRDefault="0088603A" w:rsidP="0088603A">
      <w:pPr>
        <w:ind w:left="993"/>
        <w:rPr>
          <w:rFonts w:eastAsia="Times New Roman"/>
          <w:lang w:val="es-ES" w:eastAsia="es-ES"/>
        </w:rPr>
      </w:pPr>
      <w:r w:rsidRPr="00EA5F64">
        <w:rPr>
          <w:rFonts w:eastAsia="Times New Roman"/>
          <w:lang w:val="es-ES" w:eastAsia="es-ES"/>
        </w:rPr>
        <w:t>2.- Al otorgamiento de la servidumbre previa</w:t>
      </w:r>
      <w:r w:rsidRPr="00EA5F64">
        <w:rPr>
          <w:rFonts w:eastAsia="Times New Roman"/>
          <w:lang w:val="es-ES" w:eastAsia="es-ES"/>
        </w:rPr>
        <w:tab/>
        <w:t xml:space="preserve">U.T.    500         </w:t>
      </w:r>
    </w:p>
    <w:p w14:paraId="35EA82D4" w14:textId="337CF7AA" w:rsidR="0088603A" w:rsidRPr="00EA5F64" w:rsidRDefault="0088603A" w:rsidP="0088603A">
      <w:pPr>
        <w:ind w:left="993"/>
        <w:rPr>
          <w:rFonts w:eastAsia="Times New Roman"/>
          <w:lang w:val="es-ES" w:eastAsia="es-ES"/>
        </w:rPr>
      </w:pPr>
      <w:r w:rsidRPr="00EA5F64">
        <w:rPr>
          <w:rFonts w:eastAsia="Times New Roman"/>
          <w:lang w:val="es-ES" w:eastAsia="es-ES"/>
        </w:rPr>
        <w:t>3.- Otorgamiento servidumbre definitiva</w:t>
      </w:r>
      <w:r w:rsidRPr="00EA5F64">
        <w:rPr>
          <w:rFonts w:eastAsia="Times New Roman"/>
          <w:lang w:val="es-ES" w:eastAsia="es-ES"/>
        </w:rPr>
        <w:tab/>
      </w:r>
      <w:r w:rsidRPr="00EA5F64">
        <w:rPr>
          <w:rFonts w:eastAsia="Times New Roman"/>
          <w:lang w:val="es-ES" w:eastAsia="es-ES"/>
        </w:rPr>
        <w:tab/>
        <w:t xml:space="preserve">U.T.   </w:t>
      </w:r>
      <w:r w:rsidR="00AA2C14">
        <w:rPr>
          <w:rFonts w:eastAsia="Times New Roman"/>
          <w:lang w:val="es-ES" w:eastAsia="es-ES"/>
        </w:rPr>
        <w:t xml:space="preserve"> </w:t>
      </w:r>
      <w:r w:rsidRPr="00EA5F64">
        <w:rPr>
          <w:rFonts w:eastAsia="Times New Roman"/>
          <w:lang w:val="es-ES" w:eastAsia="es-ES"/>
        </w:rPr>
        <w:t xml:space="preserve">650         </w:t>
      </w:r>
    </w:p>
    <w:p w14:paraId="00A9C275" w14:textId="77777777" w:rsidR="0088603A" w:rsidRPr="00EA5F64" w:rsidRDefault="0088603A" w:rsidP="0088603A">
      <w:pPr>
        <w:ind w:left="851" w:hanging="851"/>
        <w:rPr>
          <w:rFonts w:eastAsia="Times New Roman"/>
          <w:lang w:val="es-ES" w:eastAsia="es-ES"/>
        </w:rPr>
      </w:pPr>
    </w:p>
    <w:p w14:paraId="0670D285"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lnciso K: Grupos mineros:</w:t>
      </w:r>
    </w:p>
    <w:p w14:paraId="3148EEC1" w14:textId="77777777" w:rsidR="0088603A" w:rsidRPr="00EA5F64" w:rsidRDefault="0088603A" w:rsidP="0088603A">
      <w:pPr>
        <w:ind w:left="993"/>
        <w:rPr>
          <w:rFonts w:eastAsia="Times New Roman"/>
          <w:lang w:val="es-ES" w:eastAsia="es-ES"/>
        </w:rPr>
      </w:pPr>
      <w:r w:rsidRPr="00EA5F64">
        <w:rPr>
          <w:rFonts w:eastAsia="Times New Roman"/>
          <w:lang w:val="es-ES" w:eastAsia="es-ES"/>
        </w:rPr>
        <w:t>1.- Solicitud</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5.000    </w:t>
      </w:r>
      <w:r w:rsidRPr="00EA5F64">
        <w:rPr>
          <w:rFonts w:eastAsia="Times New Roman"/>
          <w:lang w:val="es-ES" w:eastAsia="es-ES"/>
        </w:rPr>
        <w:tab/>
      </w:r>
    </w:p>
    <w:p w14:paraId="55FC274F" w14:textId="77777777" w:rsidR="0088603A" w:rsidRPr="00EA5F64" w:rsidRDefault="0088603A" w:rsidP="0088603A">
      <w:pPr>
        <w:ind w:left="993"/>
        <w:rPr>
          <w:rFonts w:eastAsia="Times New Roman"/>
          <w:lang w:val="es-ES" w:eastAsia="es-ES"/>
        </w:rPr>
      </w:pPr>
      <w:r w:rsidRPr="00EA5F64">
        <w:rPr>
          <w:rFonts w:eastAsia="Times New Roman"/>
          <w:lang w:val="es-ES" w:eastAsia="es-ES"/>
        </w:rPr>
        <w:t xml:space="preserve">2.- La inscripción en los Registros de Minas </w:t>
      </w:r>
    </w:p>
    <w:p w14:paraId="457CE4F1"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por cada Mina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400</w:t>
      </w:r>
    </w:p>
    <w:p w14:paraId="6367CE9C" w14:textId="77777777" w:rsidR="0088603A" w:rsidRPr="00EA5F64" w:rsidRDefault="0088603A" w:rsidP="0088603A">
      <w:pPr>
        <w:ind w:left="993"/>
        <w:rPr>
          <w:rFonts w:eastAsia="Times New Roman"/>
          <w:lang w:val="es-ES" w:eastAsia="es-ES"/>
        </w:rPr>
      </w:pPr>
      <w:r w:rsidRPr="00EA5F64">
        <w:rPr>
          <w:rFonts w:eastAsia="Times New Roman"/>
          <w:lang w:val="es-ES" w:eastAsia="es-ES"/>
        </w:rPr>
        <w:t>3.- Inscripción en el Registro de Mensura</w:t>
      </w:r>
    </w:p>
    <w:p w14:paraId="206E2771"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por cada Mina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400         </w:t>
      </w:r>
    </w:p>
    <w:p w14:paraId="3CEBDBB0" w14:textId="77777777" w:rsidR="0088603A" w:rsidRPr="00EA5F64" w:rsidRDefault="0088603A" w:rsidP="0088603A">
      <w:pPr>
        <w:ind w:left="993"/>
        <w:rPr>
          <w:rFonts w:eastAsia="Times New Roman"/>
          <w:lang w:val="es-ES" w:eastAsia="es-ES"/>
        </w:rPr>
      </w:pPr>
      <w:r w:rsidRPr="00EA5F64">
        <w:rPr>
          <w:rFonts w:eastAsia="Times New Roman"/>
          <w:lang w:val="es-ES" w:eastAsia="es-ES"/>
        </w:rPr>
        <w:t>4.- Solicitud de Concesión como vacante</w:t>
      </w:r>
      <w:r w:rsidRPr="00EA5F64">
        <w:rPr>
          <w:rFonts w:eastAsia="Times New Roman"/>
          <w:lang w:val="es-ES" w:eastAsia="es-ES"/>
        </w:rPr>
        <w:tab/>
      </w:r>
      <w:r w:rsidRPr="00EA5F64">
        <w:rPr>
          <w:rFonts w:eastAsia="Times New Roman"/>
          <w:lang w:val="es-ES" w:eastAsia="es-ES"/>
        </w:rPr>
        <w:tab/>
        <w:t xml:space="preserve">U.T. 6.300    </w:t>
      </w:r>
    </w:p>
    <w:p w14:paraId="1EC14D71" w14:textId="77777777" w:rsidR="00AA2C14" w:rsidRDefault="0088603A" w:rsidP="0088603A">
      <w:pPr>
        <w:ind w:left="993"/>
        <w:rPr>
          <w:rFonts w:eastAsia="Times New Roman"/>
          <w:lang w:val="es-ES" w:eastAsia="es-ES"/>
        </w:rPr>
      </w:pPr>
      <w:r w:rsidRPr="00EA5F64">
        <w:rPr>
          <w:rFonts w:eastAsia="Times New Roman"/>
          <w:lang w:val="es-ES" w:eastAsia="es-ES"/>
        </w:rPr>
        <w:t>5.- Inscripción u otorgamiento vacante</w:t>
      </w:r>
      <w:r w:rsidRPr="00EA5F64">
        <w:rPr>
          <w:rFonts w:eastAsia="Times New Roman"/>
          <w:lang w:val="es-ES" w:eastAsia="es-ES"/>
        </w:rPr>
        <w:tab/>
      </w:r>
      <w:r w:rsidRPr="00EA5F64">
        <w:rPr>
          <w:rFonts w:eastAsia="Times New Roman"/>
          <w:lang w:val="es-ES" w:eastAsia="es-ES"/>
        </w:rPr>
        <w:tab/>
        <w:t xml:space="preserve">U.T. 6.300 </w:t>
      </w:r>
    </w:p>
    <w:p w14:paraId="29FF76AC" w14:textId="77777777" w:rsidR="00AA2C14" w:rsidRDefault="00AA2C14" w:rsidP="0088603A">
      <w:pPr>
        <w:ind w:left="993"/>
        <w:rPr>
          <w:rFonts w:eastAsia="Times New Roman"/>
          <w:lang w:val="es-ES" w:eastAsia="es-ES"/>
        </w:rPr>
      </w:pPr>
    </w:p>
    <w:p w14:paraId="506DD504" w14:textId="77777777" w:rsidR="00AA2C14" w:rsidRDefault="00AA2C14" w:rsidP="0088603A">
      <w:pPr>
        <w:ind w:left="993"/>
        <w:rPr>
          <w:rFonts w:eastAsia="Times New Roman"/>
          <w:lang w:val="es-ES" w:eastAsia="es-ES"/>
        </w:rPr>
      </w:pPr>
    </w:p>
    <w:p w14:paraId="3F57CD46" w14:textId="487876AE" w:rsidR="0088603A" w:rsidRPr="00EA5F64" w:rsidRDefault="0088603A" w:rsidP="0088603A">
      <w:pPr>
        <w:ind w:left="993"/>
        <w:rPr>
          <w:rFonts w:eastAsia="Times New Roman"/>
          <w:lang w:val="es-ES" w:eastAsia="es-ES"/>
        </w:rPr>
      </w:pPr>
      <w:r w:rsidRPr="00EA5F64">
        <w:rPr>
          <w:rFonts w:eastAsia="Times New Roman"/>
          <w:lang w:val="es-ES" w:eastAsia="es-ES"/>
        </w:rPr>
        <w:t xml:space="preserve">   </w:t>
      </w:r>
    </w:p>
    <w:p w14:paraId="266AC435" w14:textId="77777777" w:rsidR="0088603A" w:rsidRPr="00EA5F64" w:rsidRDefault="0088603A" w:rsidP="0088603A">
      <w:pPr>
        <w:ind w:left="851" w:hanging="851"/>
        <w:rPr>
          <w:rFonts w:eastAsia="Times New Roman"/>
          <w:lang w:val="es-ES" w:eastAsia="es-ES"/>
        </w:rPr>
      </w:pPr>
    </w:p>
    <w:p w14:paraId="68F5ED8F"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L: Ampliación o acrecentamiento de pertenencias:</w:t>
      </w:r>
    </w:p>
    <w:p w14:paraId="3DA76BA7" w14:textId="77777777" w:rsidR="0088603A" w:rsidRPr="00EA5F64" w:rsidRDefault="0088603A" w:rsidP="0088603A">
      <w:pPr>
        <w:ind w:left="993"/>
        <w:rPr>
          <w:rFonts w:eastAsia="Times New Roman"/>
          <w:strike/>
          <w:lang w:val="es-ES" w:eastAsia="es-ES"/>
        </w:rPr>
      </w:pPr>
      <w:r w:rsidRPr="00EA5F64">
        <w:rPr>
          <w:rFonts w:eastAsia="Times New Roman"/>
          <w:lang w:val="es-ES" w:eastAsia="es-ES"/>
        </w:rPr>
        <w:t>1.- Solicitud</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5AD9C44D" w14:textId="77777777" w:rsidR="0088603A" w:rsidRPr="00EA5F64" w:rsidRDefault="0088603A" w:rsidP="0088603A">
      <w:pPr>
        <w:ind w:left="993"/>
        <w:rPr>
          <w:rFonts w:eastAsia="Times New Roman"/>
          <w:lang w:val="es-ES" w:eastAsia="es-ES"/>
        </w:rPr>
      </w:pPr>
      <w:r w:rsidRPr="00EA5F64">
        <w:rPr>
          <w:rFonts w:eastAsia="Times New Roman"/>
          <w:lang w:val="es-ES" w:eastAsia="es-ES"/>
        </w:rPr>
        <w:t>2.- La inscripción en el Registro de Minas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500        </w:t>
      </w:r>
    </w:p>
    <w:p w14:paraId="6F4CA79E" w14:textId="77777777" w:rsidR="0088603A" w:rsidRPr="00EA5F64" w:rsidRDefault="0088603A" w:rsidP="0088603A">
      <w:pPr>
        <w:ind w:left="993"/>
        <w:rPr>
          <w:rFonts w:eastAsia="Times New Roman"/>
          <w:lang w:val="es-ES" w:eastAsia="es-ES"/>
        </w:rPr>
      </w:pPr>
      <w:r w:rsidRPr="00EA5F64">
        <w:rPr>
          <w:rFonts w:eastAsia="Times New Roman"/>
          <w:lang w:val="es-ES" w:eastAsia="es-ES"/>
        </w:rPr>
        <w:t>3.- La inscripción en el Registro de Mensura</w:t>
      </w:r>
    </w:p>
    <w:p w14:paraId="6AC75CF2" w14:textId="2091D232" w:rsidR="0088603A" w:rsidRPr="00EA5F64" w:rsidRDefault="0088603A" w:rsidP="0088603A">
      <w:pPr>
        <w:ind w:left="1276"/>
        <w:rPr>
          <w:rFonts w:eastAsia="Times New Roman"/>
          <w:lang w:val="es-ES" w:eastAsia="es-ES"/>
        </w:rPr>
      </w:pPr>
      <w:r w:rsidRPr="00EA5F64">
        <w:rPr>
          <w:rFonts w:eastAsia="Times New Roman"/>
          <w:lang w:val="es-ES" w:eastAsia="es-ES"/>
        </w:rPr>
        <w:t>por cada pertenencia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00AA2C14">
        <w:rPr>
          <w:rFonts w:eastAsia="Times New Roman"/>
          <w:lang w:val="es-ES" w:eastAsia="es-ES"/>
        </w:rPr>
        <w:tab/>
      </w:r>
      <w:r w:rsidRPr="00EA5F64">
        <w:rPr>
          <w:rFonts w:eastAsia="Times New Roman"/>
          <w:lang w:val="es-ES" w:eastAsia="es-ES"/>
        </w:rPr>
        <w:t xml:space="preserve">U.T.    200        </w:t>
      </w:r>
    </w:p>
    <w:p w14:paraId="7D459630" w14:textId="77777777" w:rsidR="0088603A" w:rsidRPr="00EA5F64" w:rsidRDefault="0088603A" w:rsidP="0088603A">
      <w:pPr>
        <w:ind w:left="851" w:hanging="851"/>
        <w:rPr>
          <w:rFonts w:eastAsia="Times New Roman"/>
          <w:lang w:val="es-ES" w:eastAsia="es-ES"/>
        </w:rPr>
      </w:pPr>
    </w:p>
    <w:p w14:paraId="719FAD64"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M: Demasías:</w:t>
      </w:r>
    </w:p>
    <w:p w14:paraId="15CBBC35" w14:textId="77777777" w:rsidR="0088603A" w:rsidRPr="00EA5F64" w:rsidRDefault="0088603A" w:rsidP="0088603A">
      <w:pPr>
        <w:ind w:left="993"/>
        <w:rPr>
          <w:rFonts w:eastAsia="Times New Roman"/>
          <w:lang w:val="es-ES" w:eastAsia="es-ES"/>
        </w:rPr>
      </w:pPr>
      <w:r w:rsidRPr="00EA5F64">
        <w:rPr>
          <w:rFonts w:eastAsia="Times New Roman"/>
          <w:lang w:val="es-ES" w:eastAsia="es-ES"/>
        </w:rPr>
        <w:t>1.- Solicitud</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43FFFFDE" w14:textId="1539968B" w:rsidR="0088603A" w:rsidRPr="00EA5F64" w:rsidRDefault="0088603A" w:rsidP="0088603A">
      <w:pPr>
        <w:ind w:left="993"/>
        <w:rPr>
          <w:rFonts w:eastAsia="Times New Roman"/>
          <w:lang w:val="es-ES" w:eastAsia="es-ES"/>
        </w:rPr>
      </w:pPr>
      <w:r w:rsidRPr="00EA5F64">
        <w:rPr>
          <w:rFonts w:eastAsia="Times New Roman"/>
          <w:lang w:val="es-ES" w:eastAsia="es-ES"/>
        </w:rPr>
        <w:t>2.- La inscripción en el Registro de Minas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w:t>
      </w:r>
      <w:r w:rsidR="00AA2C14">
        <w:rPr>
          <w:rFonts w:eastAsia="Times New Roman"/>
          <w:lang w:val="es-ES" w:eastAsia="es-ES"/>
        </w:rPr>
        <w:t xml:space="preserve"> </w:t>
      </w:r>
      <w:r w:rsidRPr="00EA5F64">
        <w:rPr>
          <w:rFonts w:eastAsia="Times New Roman"/>
          <w:lang w:val="es-ES" w:eastAsia="es-ES"/>
        </w:rPr>
        <w:t xml:space="preserve">500         </w:t>
      </w:r>
    </w:p>
    <w:p w14:paraId="4F07AD7B" w14:textId="5D5105D2" w:rsidR="0088603A" w:rsidRPr="00EA5F64" w:rsidRDefault="0088603A" w:rsidP="0088603A">
      <w:pPr>
        <w:ind w:left="993"/>
        <w:rPr>
          <w:rFonts w:eastAsia="Times New Roman"/>
          <w:lang w:val="es-ES" w:eastAsia="es-ES"/>
        </w:rPr>
      </w:pPr>
      <w:r w:rsidRPr="00EA5F64">
        <w:rPr>
          <w:rFonts w:eastAsia="Times New Roman"/>
          <w:lang w:val="es-ES" w:eastAsia="es-ES"/>
        </w:rPr>
        <w:t xml:space="preserve">3.- La inscripción en el Registro de Mensura </w:t>
      </w:r>
      <w:r w:rsidRPr="00EA5F64">
        <w:rPr>
          <w:rFonts w:eastAsia="Times New Roman"/>
          <w:lang w:val="es-ES" w:eastAsia="es-ES"/>
        </w:rPr>
        <w:tab/>
      </w:r>
      <w:r w:rsidRPr="00EA5F64">
        <w:rPr>
          <w:rFonts w:eastAsia="Times New Roman"/>
          <w:lang w:val="es-ES" w:eastAsia="es-ES"/>
        </w:rPr>
        <w:tab/>
        <w:t xml:space="preserve">U.T.   </w:t>
      </w:r>
      <w:r w:rsidR="00AA2C14">
        <w:rPr>
          <w:rFonts w:eastAsia="Times New Roman"/>
          <w:lang w:val="es-ES" w:eastAsia="es-ES"/>
        </w:rPr>
        <w:t xml:space="preserve"> </w:t>
      </w:r>
      <w:r w:rsidRPr="00EA5F64">
        <w:rPr>
          <w:rFonts w:eastAsia="Times New Roman"/>
          <w:lang w:val="es-ES" w:eastAsia="es-ES"/>
        </w:rPr>
        <w:t xml:space="preserve">200         </w:t>
      </w:r>
    </w:p>
    <w:p w14:paraId="74972C9C" w14:textId="77777777" w:rsidR="0088603A" w:rsidRPr="00EA5F64" w:rsidRDefault="0088603A" w:rsidP="0088603A">
      <w:pPr>
        <w:ind w:left="851" w:hanging="851"/>
        <w:rPr>
          <w:rFonts w:eastAsia="Times New Roman"/>
          <w:lang w:val="es-ES" w:eastAsia="es-ES"/>
        </w:rPr>
      </w:pPr>
    </w:p>
    <w:p w14:paraId="66975036"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N: Socavones:</w:t>
      </w:r>
    </w:p>
    <w:p w14:paraId="55ED050D" w14:textId="77777777" w:rsidR="0088603A" w:rsidRPr="00EA5F64" w:rsidRDefault="0088603A" w:rsidP="0088603A">
      <w:pPr>
        <w:ind w:left="993"/>
        <w:rPr>
          <w:rFonts w:eastAsia="Times New Roman"/>
          <w:lang w:val="es-ES" w:eastAsia="es-ES"/>
        </w:rPr>
      </w:pPr>
      <w:r w:rsidRPr="00EA5F64">
        <w:rPr>
          <w:rFonts w:eastAsia="Times New Roman"/>
          <w:lang w:val="es-ES" w:eastAsia="es-ES"/>
        </w:rPr>
        <w:t xml:space="preserve">1.- Solicitud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00E7B0F9" w14:textId="77777777" w:rsidR="0088603A" w:rsidRDefault="0088603A" w:rsidP="0088603A">
      <w:pPr>
        <w:ind w:left="851" w:hanging="851"/>
        <w:rPr>
          <w:rFonts w:eastAsia="Times New Roman"/>
          <w:lang w:val="es-ES" w:eastAsia="es-ES"/>
        </w:rPr>
      </w:pPr>
    </w:p>
    <w:p w14:paraId="537CED7D" w14:textId="77777777" w:rsidR="0088603A" w:rsidRPr="00EA5F64" w:rsidRDefault="0088603A" w:rsidP="0088603A">
      <w:pPr>
        <w:ind w:left="993" w:hanging="993"/>
        <w:rPr>
          <w:rFonts w:eastAsia="Times New Roman"/>
          <w:lang w:val="es-ES" w:eastAsia="es-ES"/>
        </w:rPr>
      </w:pPr>
      <w:r w:rsidRPr="00EA5F64">
        <w:rPr>
          <w:rFonts w:eastAsia="Times New Roman"/>
          <w:lang w:val="es-ES" w:eastAsia="es-ES"/>
        </w:rPr>
        <w:t>Inciso Ñ: Manifestaciones de tercera categoría y</w:t>
      </w:r>
    </w:p>
    <w:p w14:paraId="7AAFB49E"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canteras fiscales:</w:t>
      </w:r>
    </w:p>
    <w:p w14:paraId="41B0FF65" w14:textId="77777777" w:rsidR="0088603A" w:rsidRPr="00EA5F64" w:rsidRDefault="0088603A" w:rsidP="0088603A">
      <w:pPr>
        <w:ind w:firstLine="1033"/>
        <w:rPr>
          <w:rFonts w:eastAsia="Times New Roman"/>
          <w:lang w:val="es-ES" w:eastAsia="es-ES"/>
        </w:rPr>
      </w:pPr>
      <w:r w:rsidRPr="00EA5F64">
        <w:rPr>
          <w:rFonts w:eastAsia="Times New Roman"/>
          <w:lang w:val="es-ES" w:eastAsia="es-ES"/>
        </w:rPr>
        <w:t xml:space="preserve">1.- Solicitud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1.300</w:t>
      </w:r>
    </w:p>
    <w:p w14:paraId="3E42920B" w14:textId="77777777" w:rsidR="0088603A" w:rsidRPr="00EA5F64" w:rsidRDefault="0088603A" w:rsidP="0088603A">
      <w:pPr>
        <w:ind w:firstLine="1033"/>
        <w:rPr>
          <w:rFonts w:eastAsia="Times New Roman"/>
          <w:lang w:val="es-ES" w:eastAsia="es-ES"/>
        </w:rPr>
      </w:pPr>
      <w:r w:rsidRPr="00EA5F64">
        <w:rPr>
          <w:rFonts w:eastAsia="Times New Roman"/>
          <w:lang w:val="es-ES" w:eastAsia="es-ES"/>
        </w:rPr>
        <w:t xml:space="preserve">2.- Concesión, Renovación, Registro, </w:t>
      </w:r>
    </w:p>
    <w:p w14:paraId="1AE98D5C"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 xml:space="preserve">Inscripción de Canteras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900         </w:t>
      </w:r>
    </w:p>
    <w:p w14:paraId="0CE0C257" w14:textId="77777777" w:rsidR="0088603A" w:rsidRPr="00EA5F64" w:rsidRDefault="0088603A" w:rsidP="0088603A">
      <w:pPr>
        <w:ind w:firstLine="1033"/>
        <w:rPr>
          <w:rFonts w:eastAsia="Times New Roman"/>
          <w:lang w:val="es-ES" w:eastAsia="es-ES"/>
        </w:rPr>
      </w:pPr>
      <w:r w:rsidRPr="00EA5F64">
        <w:rPr>
          <w:rFonts w:eastAsia="Times New Roman"/>
          <w:lang w:val="es-ES" w:eastAsia="es-ES"/>
        </w:rPr>
        <w:t xml:space="preserve">3.- La inscripción en el Registro de Mensura </w:t>
      </w:r>
      <w:r w:rsidRPr="00EA5F64">
        <w:rPr>
          <w:rFonts w:eastAsia="Times New Roman"/>
          <w:lang w:val="es-ES" w:eastAsia="es-ES"/>
        </w:rPr>
        <w:tab/>
      </w:r>
      <w:r w:rsidRPr="00EA5F64">
        <w:rPr>
          <w:rFonts w:eastAsia="Times New Roman"/>
          <w:lang w:val="es-ES" w:eastAsia="es-ES"/>
        </w:rPr>
        <w:tab/>
        <w:t>U.T.    500</w:t>
      </w:r>
    </w:p>
    <w:p w14:paraId="258C34C3" w14:textId="77777777" w:rsidR="0088603A" w:rsidRPr="00EA5F64" w:rsidRDefault="0088603A" w:rsidP="0088603A">
      <w:pPr>
        <w:ind w:left="851" w:hanging="851"/>
        <w:rPr>
          <w:rFonts w:eastAsia="Times New Roman"/>
          <w:lang w:val="es-ES" w:eastAsia="es-ES"/>
        </w:rPr>
      </w:pPr>
    </w:p>
    <w:p w14:paraId="189D0890" w14:textId="77777777" w:rsidR="00D73B9F" w:rsidRDefault="00D73B9F" w:rsidP="0088603A">
      <w:pPr>
        <w:ind w:left="851" w:hanging="851"/>
        <w:rPr>
          <w:rFonts w:eastAsia="Times New Roman"/>
          <w:lang w:val="es-ES" w:eastAsia="es-ES"/>
        </w:rPr>
      </w:pPr>
    </w:p>
    <w:p w14:paraId="0ED0D650" w14:textId="0370C75E" w:rsidR="0088603A" w:rsidRPr="00EA5F64" w:rsidRDefault="0088603A" w:rsidP="0088603A">
      <w:pPr>
        <w:ind w:left="851" w:hanging="851"/>
        <w:rPr>
          <w:rFonts w:eastAsia="Times New Roman"/>
          <w:lang w:val="es-ES" w:eastAsia="es-ES"/>
        </w:rPr>
      </w:pPr>
      <w:r w:rsidRPr="00EA5F64">
        <w:rPr>
          <w:rFonts w:eastAsia="Times New Roman"/>
          <w:lang w:val="es-ES" w:eastAsia="es-ES"/>
        </w:rPr>
        <w:t>Inciso O: Minas Vacantes:</w:t>
      </w:r>
    </w:p>
    <w:p w14:paraId="7CBA7AC0"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 xml:space="preserve">1.- Las solicitudes de minas diseminado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2.500    </w:t>
      </w:r>
    </w:p>
    <w:p w14:paraId="190400BA"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2.- Solicitudes de otras menos diseminado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1.200    </w:t>
      </w:r>
    </w:p>
    <w:p w14:paraId="499CA57A"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3.- Otorgamiento de la mina diseminado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1.300    </w:t>
      </w:r>
    </w:p>
    <w:p w14:paraId="19852538"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 xml:space="preserve">4.- Otorgamiento de otras menos diseminado </w:t>
      </w:r>
      <w:r w:rsidRPr="00EA5F64">
        <w:rPr>
          <w:rFonts w:eastAsia="Times New Roman"/>
          <w:lang w:val="es-ES" w:eastAsia="es-ES"/>
        </w:rPr>
        <w:tab/>
      </w:r>
      <w:r w:rsidRPr="00EA5F64">
        <w:rPr>
          <w:rFonts w:eastAsia="Times New Roman"/>
          <w:lang w:val="es-ES" w:eastAsia="es-ES"/>
        </w:rPr>
        <w:tab/>
        <w:t xml:space="preserve">U.T.    650        </w:t>
      </w:r>
    </w:p>
    <w:p w14:paraId="23F19E67" w14:textId="77777777" w:rsidR="0088603A" w:rsidRPr="00EA5F64" w:rsidRDefault="0088603A" w:rsidP="0088603A">
      <w:pPr>
        <w:ind w:left="851" w:hanging="851"/>
        <w:rPr>
          <w:rFonts w:eastAsia="Times New Roman"/>
          <w:lang w:val="es-ES" w:eastAsia="es-ES"/>
        </w:rPr>
      </w:pPr>
    </w:p>
    <w:p w14:paraId="07568CB8"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P: Rescate de Minas:</w:t>
      </w:r>
    </w:p>
    <w:p w14:paraId="1E612445" w14:textId="77777777" w:rsidR="0088603A" w:rsidRPr="00EA5F64" w:rsidRDefault="0088603A" w:rsidP="0088603A">
      <w:pPr>
        <w:widowControl w:val="0"/>
        <w:ind w:left="1458" w:hanging="425"/>
        <w:rPr>
          <w:rFonts w:eastAsia="Times New Roman"/>
          <w:lang w:val="es-ES" w:eastAsia="es-ES"/>
        </w:rPr>
      </w:pPr>
      <w:r w:rsidRPr="00EA5F64">
        <w:rPr>
          <w:rFonts w:eastAsia="Times New Roman"/>
          <w:lang w:val="es-ES" w:eastAsia="es-ES"/>
        </w:rPr>
        <w:t xml:space="preserve">1.- Solicitudes de rescate de minas caducas </w:t>
      </w:r>
    </w:p>
    <w:p w14:paraId="0FB9321A" w14:textId="77777777" w:rsidR="0088603A" w:rsidRPr="00EA5F64" w:rsidRDefault="0088603A" w:rsidP="0088603A">
      <w:pPr>
        <w:widowControl w:val="0"/>
        <w:ind w:left="1317"/>
        <w:rPr>
          <w:rFonts w:eastAsia="Times New Roman"/>
          <w:lang w:val="es-ES" w:eastAsia="es-ES"/>
        </w:rPr>
      </w:pPr>
      <w:r w:rsidRPr="00EA5F64">
        <w:rPr>
          <w:rFonts w:eastAsia="Times New Roman"/>
          <w:lang w:val="es-ES" w:eastAsia="es-ES"/>
        </w:rPr>
        <w:t>por falta de pago del canon minero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1.500</w:t>
      </w:r>
    </w:p>
    <w:p w14:paraId="4EC3CA6A" w14:textId="77777777" w:rsidR="0088603A" w:rsidRPr="00EA5F64" w:rsidRDefault="0088603A" w:rsidP="0088603A">
      <w:pPr>
        <w:ind w:left="851" w:hanging="851"/>
        <w:rPr>
          <w:rFonts w:eastAsia="Times New Roman"/>
          <w:lang w:val="es-ES" w:eastAsia="es-ES"/>
        </w:rPr>
      </w:pPr>
    </w:p>
    <w:p w14:paraId="48391C79" w14:textId="77777777" w:rsidR="0088603A" w:rsidRPr="00EA5F64" w:rsidRDefault="0088603A" w:rsidP="0088603A">
      <w:pPr>
        <w:ind w:left="851" w:hanging="851"/>
        <w:rPr>
          <w:rFonts w:eastAsia="Times New Roman"/>
          <w:lang w:val="es-ES" w:eastAsia="es-ES"/>
        </w:rPr>
      </w:pPr>
      <w:r w:rsidRPr="00EA5F64">
        <w:rPr>
          <w:rFonts w:eastAsia="Times New Roman"/>
          <w:lang w:val="es-ES" w:eastAsia="es-ES"/>
        </w:rPr>
        <w:t>Inciso Q: Servicios Administrativos:</w:t>
      </w:r>
    </w:p>
    <w:p w14:paraId="5206313C"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1.- Solicitud de Certificados de productor minero</w:t>
      </w:r>
      <w:r w:rsidRPr="00EA5F64">
        <w:rPr>
          <w:rFonts w:eastAsia="Times New Roman"/>
          <w:lang w:val="es-ES" w:eastAsia="es-ES"/>
        </w:rPr>
        <w:tab/>
      </w:r>
      <w:r w:rsidRPr="00EA5F64">
        <w:rPr>
          <w:rFonts w:eastAsia="Times New Roman"/>
          <w:lang w:val="es-ES" w:eastAsia="es-ES"/>
        </w:rPr>
        <w:tab/>
        <w:t xml:space="preserve">U.T.   130      </w:t>
      </w:r>
    </w:p>
    <w:p w14:paraId="529BBE7C"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2.- Solicitud de Certificados de derechos mineros,</w:t>
      </w:r>
    </w:p>
    <w:p w14:paraId="3BE78645" w14:textId="77777777" w:rsidR="0088603A" w:rsidRPr="00EA5F64" w:rsidRDefault="0088603A" w:rsidP="0088603A">
      <w:pPr>
        <w:widowControl w:val="0"/>
        <w:ind w:left="1276"/>
        <w:jc w:val="both"/>
        <w:rPr>
          <w:rFonts w:eastAsia="Times New Roman"/>
          <w:lang w:val="es-ES" w:eastAsia="es-ES"/>
        </w:rPr>
      </w:pPr>
      <w:r w:rsidRPr="00EA5F64">
        <w:rPr>
          <w:rFonts w:eastAsia="Times New Roman"/>
          <w:lang w:val="es-ES" w:eastAsia="es-ES"/>
        </w:rPr>
        <w:t xml:space="preserve">incluidos los peticionados por los superficiarios, </w:t>
      </w:r>
    </w:p>
    <w:p w14:paraId="3C16DC22" w14:textId="070F4110" w:rsidR="0088603A" w:rsidRPr="00EA5F64" w:rsidRDefault="0088603A" w:rsidP="0088603A">
      <w:pPr>
        <w:widowControl w:val="0"/>
        <w:ind w:left="1276"/>
        <w:jc w:val="both"/>
        <w:rPr>
          <w:rFonts w:eastAsia="Times New Roman"/>
          <w:lang w:val="es-ES" w:eastAsia="es-ES"/>
        </w:rPr>
      </w:pPr>
      <w:r w:rsidRPr="00EA5F64">
        <w:rPr>
          <w:rFonts w:eastAsia="Times New Roman"/>
          <w:lang w:val="es-ES" w:eastAsia="es-ES"/>
        </w:rPr>
        <w:t>por cada pedimento que incluya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w:t>
      </w:r>
      <w:r w:rsidR="00AA2C14">
        <w:rPr>
          <w:rFonts w:eastAsia="Times New Roman"/>
          <w:lang w:val="es-ES" w:eastAsia="es-ES"/>
        </w:rPr>
        <w:tab/>
      </w:r>
      <w:r w:rsidRPr="00EA5F64">
        <w:rPr>
          <w:rFonts w:eastAsia="Times New Roman"/>
          <w:lang w:val="es-ES" w:eastAsia="es-ES"/>
        </w:rPr>
        <w:t xml:space="preserve">40  </w:t>
      </w:r>
      <w:r w:rsidRPr="00EA5F64">
        <w:rPr>
          <w:rFonts w:eastAsia="Times New Roman"/>
          <w:lang w:val="es-ES" w:eastAsia="es-ES"/>
        </w:rPr>
        <w:tab/>
      </w:r>
    </w:p>
    <w:p w14:paraId="5407E0BD"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3.- Solicitud de inscripción en el Registro de</w:t>
      </w:r>
    </w:p>
    <w:p w14:paraId="4D458B13"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 xml:space="preserve"> Productores, Industriales y Comerciantes de</w:t>
      </w:r>
    </w:p>
    <w:p w14:paraId="7FF53EA0"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Minerales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U.T.  650</w:t>
      </w:r>
    </w:p>
    <w:p w14:paraId="7E708173"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4.- Solicitud de renovación anual de inscripción</w:t>
      </w:r>
    </w:p>
    <w:p w14:paraId="3D230666"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en el Registro de Productores, Industriales</w:t>
      </w:r>
    </w:p>
    <w:p w14:paraId="03B94702" w14:textId="7932D2B5"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y Comerciantes de Minerales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U.T. </w:t>
      </w:r>
      <w:r w:rsidR="00AA2C14">
        <w:rPr>
          <w:rFonts w:eastAsia="Times New Roman"/>
          <w:lang w:val="es-ES" w:eastAsia="es-ES"/>
        </w:rPr>
        <w:t xml:space="preserve"> </w:t>
      </w:r>
      <w:r w:rsidRPr="00EA5F64">
        <w:rPr>
          <w:rFonts w:eastAsia="Times New Roman"/>
          <w:lang w:val="es-ES" w:eastAsia="es-ES"/>
        </w:rPr>
        <w:t>200</w:t>
      </w:r>
    </w:p>
    <w:p w14:paraId="75E5C3EE"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 xml:space="preserve">5.- Solicitud de inscripción en el Registro de </w:t>
      </w:r>
    </w:p>
    <w:p w14:paraId="0A9A881C" w14:textId="6F3FAF3E" w:rsidR="0088603A" w:rsidRPr="00EA5F64" w:rsidRDefault="0088603A" w:rsidP="0088603A">
      <w:pPr>
        <w:widowControl w:val="0"/>
        <w:ind w:left="1276"/>
        <w:jc w:val="both"/>
        <w:rPr>
          <w:rFonts w:eastAsia="Times New Roman"/>
          <w:lang w:val="es-ES" w:eastAsia="es-ES"/>
        </w:rPr>
      </w:pPr>
      <w:r w:rsidRPr="00EA5F64">
        <w:rPr>
          <w:rFonts w:eastAsia="Times New Roman"/>
          <w:lang w:val="es-ES" w:eastAsia="es-ES"/>
        </w:rPr>
        <w:t xml:space="preserve">Profesionales habilitados en Mensuras de Minas </w:t>
      </w:r>
      <w:r w:rsidRPr="00EA5F64">
        <w:rPr>
          <w:rFonts w:eastAsia="Times New Roman"/>
          <w:lang w:val="es-ES" w:eastAsia="es-ES"/>
        </w:rPr>
        <w:tab/>
        <w:t xml:space="preserve">U.T. </w:t>
      </w:r>
      <w:r w:rsidR="00AA2C14">
        <w:rPr>
          <w:rFonts w:eastAsia="Times New Roman"/>
          <w:lang w:val="es-ES" w:eastAsia="es-ES"/>
        </w:rPr>
        <w:t xml:space="preserve"> </w:t>
      </w:r>
      <w:r w:rsidRPr="00EA5F64">
        <w:rPr>
          <w:rFonts w:eastAsia="Times New Roman"/>
          <w:lang w:val="es-ES" w:eastAsia="es-ES"/>
        </w:rPr>
        <w:t xml:space="preserve">500      </w:t>
      </w:r>
    </w:p>
    <w:p w14:paraId="65645D61"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6.- Solicitud de Inscripción, Renovación, Cancelación,</w:t>
      </w:r>
    </w:p>
    <w:p w14:paraId="565F4FD1" w14:textId="77777777" w:rsidR="0088603A" w:rsidRPr="00EA5F64" w:rsidRDefault="0088603A" w:rsidP="0088603A">
      <w:pPr>
        <w:widowControl w:val="0"/>
        <w:ind w:left="1276"/>
        <w:jc w:val="both"/>
        <w:rPr>
          <w:rFonts w:eastAsia="Times New Roman"/>
          <w:lang w:val="es-ES" w:eastAsia="es-ES"/>
        </w:rPr>
      </w:pPr>
      <w:r w:rsidRPr="00EA5F64">
        <w:rPr>
          <w:rFonts w:eastAsia="Times New Roman"/>
          <w:lang w:val="es-ES" w:eastAsia="es-ES"/>
        </w:rPr>
        <w:t>Levantamiento, Revocación, en el Registro:</w:t>
      </w:r>
    </w:p>
    <w:p w14:paraId="2185EF40" w14:textId="77777777" w:rsidR="0088603A" w:rsidRPr="00EA5F64" w:rsidRDefault="0088603A" w:rsidP="0088603A">
      <w:pPr>
        <w:ind w:left="1560"/>
        <w:jc w:val="both"/>
        <w:rPr>
          <w:rFonts w:eastAsia="Times New Roman"/>
          <w:lang w:val="es-ES" w:eastAsia="es-ES"/>
        </w:rPr>
      </w:pPr>
      <w:r w:rsidRPr="00EA5F64">
        <w:rPr>
          <w:rFonts w:eastAsia="Times New Roman"/>
          <w:lang w:val="es-ES" w:eastAsia="es-ES"/>
        </w:rPr>
        <w:t>A- De Poderes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750     </w:t>
      </w:r>
    </w:p>
    <w:p w14:paraId="2A383A6D" w14:textId="77777777" w:rsidR="0088603A" w:rsidRPr="00EA5F64" w:rsidRDefault="0088603A" w:rsidP="0088603A">
      <w:pPr>
        <w:ind w:left="1560"/>
        <w:jc w:val="both"/>
        <w:rPr>
          <w:rFonts w:eastAsia="Times New Roman"/>
          <w:lang w:val="es-ES" w:eastAsia="es-ES"/>
        </w:rPr>
      </w:pPr>
      <w:r w:rsidRPr="00EA5F64">
        <w:rPr>
          <w:rFonts w:eastAsia="Times New Roman"/>
          <w:lang w:val="es-ES" w:eastAsia="es-ES"/>
        </w:rPr>
        <w:t>B- De Contratos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750      </w:t>
      </w:r>
    </w:p>
    <w:p w14:paraId="4A2628B6" w14:textId="77777777" w:rsidR="0088603A" w:rsidRPr="00EA5F64" w:rsidRDefault="0088603A" w:rsidP="0088603A">
      <w:pPr>
        <w:ind w:left="1560"/>
        <w:jc w:val="both"/>
        <w:rPr>
          <w:rFonts w:eastAsia="Times New Roman"/>
          <w:lang w:val="es-ES" w:eastAsia="es-ES"/>
        </w:rPr>
      </w:pPr>
      <w:r w:rsidRPr="00EA5F64">
        <w:rPr>
          <w:rFonts w:eastAsia="Times New Roman"/>
          <w:lang w:val="es-ES" w:eastAsia="es-ES"/>
        </w:rPr>
        <w:t>C- De transferencias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1.200    </w:t>
      </w:r>
    </w:p>
    <w:p w14:paraId="34F4A20A" w14:textId="77777777" w:rsidR="0088603A" w:rsidRPr="00EA5F64" w:rsidRDefault="0088603A" w:rsidP="0088603A">
      <w:pPr>
        <w:ind w:left="1560"/>
        <w:jc w:val="both"/>
        <w:rPr>
          <w:rFonts w:eastAsia="Times New Roman"/>
          <w:lang w:val="es-ES" w:eastAsia="es-ES"/>
        </w:rPr>
      </w:pPr>
      <w:r w:rsidRPr="00EA5F64">
        <w:rPr>
          <w:rFonts w:eastAsia="Times New Roman"/>
          <w:lang w:val="es-ES" w:eastAsia="es-ES"/>
        </w:rPr>
        <w:t xml:space="preserve">D- Hipotecas, inhibiciones, usufructos, </w:t>
      </w:r>
    </w:p>
    <w:p w14:paraId="27F91DE5" w14:textId="2DCA6D41" w:rsidR="0088603A" w:rsidRDefault="0088603A" w:rsidP="0088603A">
      <w:pPr>
        <w:ind w:left="1843"/>
        <w:jc w:val="both"/>
        <w:rPr>
          <w:rFonts w:eastAsia="Times New Roman"/>
          <w:lang w:val="es-ES" w:eastAsia="es-ES"/>
        </w:rPr>
      </w:pPr>
      <w:r w:rsidRPr="00EA5F64">
        <w:rPr>
          <w:rFonts w:eastAsia="Times New Roman"/>
          <w:lang w:val="es-ES" w:eastAsia="es-ES"/>
        </w:rPr>
        <w:t>Derechos Reales y todo otro gravamen</w:t>
      </w:r>
      <w:r w:rsidRPr="00EA5F64">
        <w:rPr>
          <w:rFonts w:eastAsia="Times New Roman"/>
          <w:lang w:val="es-ES" w:eastAsia="es-ES"/>
        </w:rPr>
        <w:tab/>
      </w:r>
      <w:r w:rsidRPr="00EA5F64">
        <w:rPr>
          <w:rFonts w:eastAsia="Times New Roman"/>
          <w:lang w:val="es-ES" w:eastAsia="es-ES"/>
        </w:rPr>
        <w:tab/>
        <w:t xml:space="preserve">U.T. 1.200  </w:t>
      </w:r>
    </w:p>
    <w:p w14:paraId="49CE280F" w14:textId="04E3B24D" w:rsidR="00AA2C14" w:rsidRDefault="00AA2C14" w:rsidP="0088603A">
      <w:pPr>
        <w:ind w:left="1843"/>
        <w:jc w:val="both"/>
        <w:rPr>
          <w:rFonts w:eastAsia="Times New Roman"/>
          <w:lang w:val="es-ES" w:eastAsia="es-ES"/>
        </w:rPr>
      </w:pPr>
    </w:p>
    <w:p w14:paraId="2E3BE833" w14:textId="4B47B728" w:rsidR="00AA2C14" w:rsidRDefault="00AA2C14" w:rsidP="0088603A">
      <w:pPr>
        <w:ind w:left="1843"/>
        <w:jc w:val="both"/>
        <w:rPr>
          <w:rFonts w:eastAsia="Times New Roman"/>
          <w:lang w:val="es-ES" w:eastAsia="es-ES"/>
        </w:rPr>
      </w:pPr>
    </w:p>
    <w:p w14:paraId="194A5013" w14:textId="52EEBAE0" w:rsidR="00AA2C14" w:rsidRDefault="00AA2C14" w:rsidP="0088603A">
      <w:pPr>
        <w:ind w:left="1843"/>
        <w:jc w:val="both"/>
        <w:rPr>
          <w:rFonts w:eastAsia="Times New Roman"/>
          <w:lang w:val="es-ES" w:eastAsia="es-ES"/>
        </w:rPr>
      </w:pPr>
    </w:p>
    <w:p w14:paraId="2B83F247" w14:textId="77777777" w:rsidR="00AA2C14" w:rsidRPr="00EA5F64" w:rsidRDefault="00AA2C14" w:rsidP="0088603A">
      <w:pPr>
        <w:ind w:left="1843"/>
        <w:jc w:val="both"/>
        <w:rPr>
          <w:rFonts w:eastAsia="Times New Roman"/>
          <w:lang w:val="es-ES" w:eastAsia="es-ES"/>
        </w:rPr>
      </w:pPr>
    </w:p>
    <w:p w14:paraId="1AFC9FE1" w14:textId="77777777" w:rsidR="0088603A" w:rsidRPr="00EA5F64" w:rsidRDefault="0088603A" w:rsidP="0088603A">
      <w:pPr>
        <w:widowControl w:val="0"/>
        <w:ind w:left="1033"/>
        <w:jc w:val="both"/>
        <w:rPr>
          <w:rFonts w:eastAsia="Times New Roman"/>
          <w:lang w:val="es-ES" w:eastAsia="es-ES"/>
        </w:rPr>
      </w:pPr>
      <w:r w:rsidRPr="00EA5F64">
        <w:rPr>
          <w:rFonts w:eastAsia="Times New Roman"/>
          <w:lang w:val="es-ES" w:eastAsia="es-ES"/>
        </w:rPr>
        <w:t>7.- Solicitud de Certificados en General otorgados por</w:t>
      </w:r>
    </w:p>
    <w:p w14:paraId="688E2B5D"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 xml:space="preserve">el Departamento de su competencia con excepción </w:t>
      </w:r>
    </w:p>
    <w:p w14:paraId="31228A91"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de los indicados en Inciso Q apartado 1 y 2</w:t>
      </w:r>
      <w:r w:rsidRPr="00EA5F64">
        <w:rPr>
          <w:rFonts w:eastAsia="Times New Roman"/>
          <w:lang w:val="es-ES" w:eastAsia="es-ES"/>
        </w:rPr>
        <w:tab/>
      </w:r>
      <w:r w:rsidRPr="00EA5F64">
        <w:rPr>
          <w:rFonts w:eastAsia="Times New Roman"/>
          <w:lang w:val="es-ES" w:eastAsia="es-ES"/>
        </w:rPr>
        <w:tab/>
        <w:t xml:space="preserve">U.T.     40    </w:t>
      </w:r>
    </w:p>
    <w:p w14:paraId="152AB937"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8.- Certificación de firmas por escribanía de minas,</w:t>
      </w:r>
    </w:p>
    <w:p w14:paraId="231032F9"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por firma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150     </w:t>
      </w:r>
    </w:p>
    <w:p w14:paraId="3F803294"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9.- Certificación de copias de actuaciones:</w:t>
      </w:r>
    </w:p>
    <w:p w14:paraId="3421337B" w14:textId="77777777" w:rsidR="0088603A" w:rsidRPr="00EA5F64" w:rsidRDefault="0088603A" w:rsidP="0088603A">
      <w:pPr>
        <w:ind w:left="1560"/>
        <w:rPr>
          <w:rFonts w:eastAsia="Times New Roman"/>
          <w:lang w:val="es-ES" w:eastAsia="es-ES"/>
        </w:rPr>
      </w:pPr>
      <w:r w:rsidRPr="00EA5F64">
        <w:rPr>
          <w:rFonts w:eastAsia="Times New Roman"/>
          <w:lang w:val="es-ES" w:eastAsia="es-ES"/>
        </w:rPr>
        <w:t>A- Hasta 10 fojas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150         </w:t>
      </w:r>
    </w:p>
    <w:p w14:paraId="78C0B5BF" w14:textId="77777777" w:rsidR="0088603A" w:rsidRPr="00EA5F64" w:rsidRDefault="0088603A" w:rsidP="0088603A">
      <w:pPr>
        <w:ind w:left="1560"/>
        <w:rPr>
          <w:rFonts w:eastAsia="Times New Roman"/>
          <w:lang w:val="es-ES" w:eastAsia="es-ES"/>
        </w:rPr>
      </w:pPr>
      <w:r w:rsidRPr="00EA5F64">
        <w:rPr>
          <w:rFonts w:eastAsia="Times New Roman"/>
          <w:lang w:val="es-ES" w:eastAsia="es-ES"/>
        </w:rPr>
        <w:t>B- Hasta 50 fojas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200         </w:t>
      </w:r>
    </w:p>
    <w:p w14:paraId="140945D8" w14:textId="77777777" w:rsidR="0088603A" w:rsidRPr="00EA5F64" w:rsidRDefault="0088603A" w:rsidP="0088603A">
      <w:pPr>
        <w:ind w:left="1560"/>
        <w:rPr>
          <w:rFonts w:eastAsia="Times New Roman"/>
          <w:lang w:val="es-ES" w:eastAsia="es-ES"/>
        </w:rPr>
      </w:pPr>
      <w:r w:rsidRPr="00EA5F64">
        <w:rPr>
          <w:rFonts w:eastAsia="Times New Roman"/>
          <w:lang w:val="es-ES" w:eastAsia="es-ES"/>
        </w:rPr>
        <w:t>C- Más de 50 fojas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250         </w:t>
      </w:r>
    </w:p>
    <w:p w14:paraId="42C920D9"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10.- Certificado o informe estado de actuaciones:</w:t>
      </w:r>
    </w:p>
    <w:p w14:paraId="38FDF335" w14:textId="77777777" w:rsidR="0088603A" w:rsidRPr="00EA5F64" w:rsidRDefault="0088603A" w:rsidP="0088603A">
      <w:pPr>
        <w:ind w:left="1560"/>
        <w:rPr>
          <w:rFonts w:eastAsia="Times New Roman"/>
          <w:lang w:val="es-ES" w:eastAsia="es-ES"/>
        </w:rPr>
      </w:pPr>
      <w:r w:rsidRPr="00EA5F64">
        <w:rPr>
          <w:rFonts w:eastAsia="Times New Roman"/>
          <w:lang w:val="es-ES" w:eastAsia="es-ES"/>
        </w:rPr>
        <w:t>A- Solicitado por Superficiario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750      </w:t>
      </w:r>
    </w:p>
    <w:p w14:paraId="016811F2" w14:textId="77777777" w:rsidR="0088603A" w:rsidRPr="00EA5F64" w:rsidRDefault="0088603A" w:rsidP="0088603A">
      <w:pPr>
        <w:ind w:left="1560"/>
        <w:rPr>
          <w:rFonts w:eastAsia="Times New Roman"/>
          <w:lang w:val="es-ES" w:eastAsia="es-ES"/>
        </w:rPr>
      </w:pPr>
      <w:r w:rsidRPr="00EA5F64">
        <w:rPr>
          <w:rFonts w:eastAsia="Times New Roman"/>
          <w:lang w:val="es-ES" w:eastAsia="es-ES"/>
        </w:rPr>
        <w:t>B- Solicitado por Escribano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750      </w:t>
      </w:r>
    </w:p>
    <w:p w14:paraId="108534A7" w14:textId="77777777" w:rsidR="0088603A" w:rsidRPr="00EA5F64" w:rsidRDefault="0088603A" w:rsidP="0088603A">
      <w:pPr>
        <w:ind w:left="1560"/>
        <w:rPr>
          <w:rFonts w:eastAsia="Times New Roman"/>
          <w:lang w:val="es-ES" w:eastAsia="es-ES"/>
        </w:rPr>
      </w:pPr>
      <w:r w:rsidRPr="00EA5F64">
        <w:rPr>
          <w:rFonts w:eastAsia="Times New Roman"/>
          <w:lang w:val="es-ES" w:eastAsia="es-ES"/>
        </w:rPr>
        <w:t>C- Solicitado por Particulares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750      </w:t>
      </w:r>
    </w:p>
    <w:p w14:paraId="6141A5F0" w14:textId="77777777" w:rsidR="0088603A" w:rsidRPr="00EA5F64" w:rsidRDefault="0088603A" w:rsidP="0088603A">
      <w:pPr>
        <w:widowControl w:val="0"/>
        <w:ind w:left="1033"/>
        <w:rPr>
          <w:rFonts w:eastAsia="Times New Roman"/>
          <w:lang w:val="es-ES" w:eastAsia="es-ES"/>
        </w:rPr>
      </w:pPr>
      <w:r w:rsidRPr="00EA5F64">
        <w:rPr>
          <w:rFonts w:eastAsia="Times New Roman"/>
          <w:lang w:val="es-ES" w:eastAsia="es-ES"/>
        </w:rPr>
        <w:t>11.- Solicitud de desarchivo de expediente, para</w:t>
      </w:r>
    </w:p>
    <w:p w14:paraId="2E87C12B" w14:textId="77777777" w:rsidR="0088603A" w:rsidRPr="00EA5F64" w:rsidRDefault="0088603A" w:rsidP="0088603A">
      <w:pPr>
        <w:widowControl w:val="0"/>
        <w:ind w:left="1276"/>
        <w:rPr>
          <w:rFonts w:eastAsia="Times New Roman"/>
          <w:lang w:val="es-ES" w:eastAsia="es-ES"/>
        </w:rPr>
      </w:pPr>
      <w:r w:rsidRPr="00EA5F64">
        <w:rPr>
          <w:rFonts w:eastAsia="Times New Roman"/>
          <w:lang w:val="es-ES" w:eastAsia="es-ES"/>
        </w:rPr>
        <w:t>compulsa; con excepción de toma de intervención</w:t>
      </w:r>
    </w:p>
    <w:p w14:paraId="290A49AB" w14:textId="77777777" w:rsidR="0088603A" w:rsidRPr="00EA5F64" w:rsidRDefault="0088603A" w:rsidP="0088603A">
      <w:pPr>
        <w:widowControl w:val="0"/>
        <w:ind w:left="1276"/>
        <w:rPr>
          <w:rFonts w:eastAsia="Times New Roman" w:cs="Times New Roman"/>
          <w:szCs w:val="20"/>
          <w:lang w:eastAsia="es-ES"/>
        </w:rPr>
      </w:pPr>
      <w:r w:rsidRPr="00EA5F64">
        <w:rPr>
          <w:rFonts w:eastAsia="Times New Roman"/>
          <w:lang w:val="es-ES" w:eastAsia="es-ES"/>
        </w:rPr>
        <w:t>o continuidad de trámite</w:t>
      </w:r>
      <w:r w:rsidRPr="00EA5F64">
        <w:rPr>
          <w:rFonts w:eastAsia="Times New Roman" w:cs="Times New Roman"/>
          <w:szCs w:val="20"/>
          <w:lang w:eastAsia="es-ES"/>
        </w:rPr>
        <w:tab/>
      </w:r>
      <w:r w:rsidRPr="00EA5F64">
        <w:rPr>
          <w:rFonts w:eastAsia="Times New Roman" w:cs="Times New Roman"/>
          <w:szCs w:val="20"/>
          <w:lang w:eastAsia="es-ES"/>
        </w:rPr>
        <w:tab/>
      </w:r>
      <w:r w:rsidRPr="00EA5F64">
        <w:rPr>
          <w:rFonts w:eastAsia="Times New Roman" w:cs="Times New Roman"/>
          <w:szCs w:val="20"/>
          <w:lang w:eastAsia="es-ES"/>
        </w:rPr>
        <w:tab/>
      </w:r>
      <w:r w:rsidRPr="00EA5F64">
        <w:rPr>
          <w:rFonts w:eastAsia="Times New Roman" w:cs="Times New Roman"/>
          <w:szCs w:val="20"/>
          <w:lang w:eastAsia="es-ES"/>
        </w:rPr>
        <w:tab/>
      </w:r>
      <w:r w:rsidRPr="00EA5F64">
        <w:rPr>
          <w:rFonts w:eastAsia="Times New Roman" w:cs="Times New Roman"/>
          <w:szCs w:val="20"/>
          <w:lang w:eastAsia="es-ES"/>
        </w:rPr>
        <w:tab/>
        <w:t>U.T.    300</w:t>
      </w:r>
    </w:p>
    <w:p w14:paraId="69078AD5" w14:textId="77777777" w:rsidR="001F6F4C" w:rsidRDefault="001F6F4C" w:rsidP="0088603A">
      <w:pPr>
        <w:keepNext/>
        <w:suppressAutoHyphens/>
        <w:overflowPunct w:val="0"/>
        <w:autoSpaceDE w:val="0"/>
        <w:autoSpaceDN w:val="0"/>
        <w:adjustRightInd w:val="0"/>
        <w:jc w:val="center"/>
        <w:outlineLvl w:val="0"/>
        <w:rPr>
          <w:rFonts w:eastAsia="Times New Roman"/>
          <w:b/>
          <w:lang w:val="es-ES" w:eastAsia="es-ES"/>
        </w:rPr>
      </w:pPr>
    </w:p>
    <w:p w14:paraId="20C55A17" w14:textId="77777777" w:rsidR="001F6F4C" w:rsidRDefault="001F6F4C" w:rsidP="0088603A">
      <w:pPr>
        <w:keepNext/>
        <w:suppressAutoHyphens/>
        <w:overflowPunct w:val="0"/>
        <w:autoSpaceDE w:val="0"/>
        <w:autoSpaceDN w:val="0"/>
        <w:adjustRightInd w:val="0"/>
        <w:jc w:val="center"/>
        <w:outlineLvl w:val="0"/>
        <w:rPr>
          <w:rFonts w:eastAsia="Times New Roman"/>
          <w:b/>
          <w:lang w:val="es-ES" w:eastAsia="es-ES"/>
        </w:rPr>
      </w:pPr>
    </w:p>
    <w:p w14:paraId="1ABAB292" w14:textId="6165FDC5" w:rsidR="0088603A" w:rsidRPr="002863E1"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2863E1">
        <w:rPr>
          <w:rFonts w:eastAsia="Times New Roman"/>
          <w:b/>
          <w:lang w:val="es-ES" w:eastAsia="es-ES"/>
        </w:rPr>
        <w:t>DIRECCIÓN GENERAL DE RENTAS</w:t>
      </w:r>
    </w:p>
    <w:p w14:paraId="07614C75" w14:textId="77777777" w:rsidR="0088603A" w:rsidRPr="00EA5F64" w:rsidRDefault="0088603A" w:rsidP="0088603A">
      <w:pPr>
        <w:suppressAutoHyphens/>
        <w:ind w:right="50"/>
        <w:jc w:val="both"/>
        <w:rPr>
          <w:rFonts w:eastAsia="Times New Roman"/>
          <w:spacing w:val="-2"/>
          <w:u w:val="single"/>
          <w:lang w:val="es-ES" w:eastAsia="es-ES"/>
        </w:rPr>
      </w:pPr>
    </w:p>
    <w:p w14:paraId="3ABEC792" w14:textId="77777777" w:rsidR="0088603A" w:rsidRPr="00EA5F64" w:rsidRDefault="0088603A" w:rsidP="0088603A">
      <w:pPr>
        <w:suppressAutoHyphens/>
        <w:ind w:right="50"/>
        <w:jc w:val="both"/>
        <w:rPr>
          <w:rFonts w:eastAsia="Times New Roman"/>
          <w:b/>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19.-</w:t>
      </w:r>
    </w:p>
    <w:p w14:paraId="43FB062E" w14:textId="77777777" w:rsidR="0088603A" w:rsidRPr="00EA5F64" w:rsidRDefault="0088603A" w:rsidP="0088603A">
      <w:pPr>
        <w:autoSpaceDE w:val="0"/>
        <w:ind w:left="993" w:hanging="993"/>
        <w:jc w:val="both"/>
        <w:rPr>
          <w:rFonts w:eastAsia="Times New Roman"/>
          <w:bCs/>
          <w:lang w:val="es-ES" w:eastAsia="es-ES"/>
        </w:rPr>
      </w:pPr>
      <w:r w:rsidRPr="00EA5F64">
        <w:rPr>
          <w:rFonts w:eastAsia="Times New Roman"/>
          <w:bCs/>
          <w:lang w:val="es-ES" w:eastAsia="es-ES"/>
        </w:rPr>
        <w:t>Inciso A: Por los servicios que se indican a continuación, se pagará la tasa de Diez Unidades Tributarias (U.T. 10):</w:t>
      </w:r>
    </w:p>
    <w:p w14:paraId="1028D9E5" w14:textId="77777777" w:rsidR="0088603A" w:rsidRPr="00EA5F64" w:rsidRDefault="0088603A" w:rsidP="0088603A">
      <w:pPr>
        <w:widowControl w:val="0"/>
        <w:numPr>
          <w:ilvl w:val="0"/>
          <w:numId w:val="21"/>
        </w:numPr>
        <w:autoSpaceDE w:val="0"/>
        <w:ind w:left="1276" w:hanging="283"/>
        <w:jc w:val="both"/>
        <w:rPr>
          <w:rFonts w:eastAsia="Times New Roman"/>
          <w:bCs/>
          <w:lang w:val="es-ES" w:eastAsia="es-ES"/>
        </w:rPr>
      </w:pPr>
      <w:r w:rsidRPr="00EA5F64">
        <w:rPr>
          <w:rFonts w:eastAsia="Times New Roman"/>
          <w:bCs/>
          <w:lang w:val="es-ES" w:eastAsia="es-ES"/>
        </w:rPr>
        <w:t>Las solicitudes que den lugar a la búsqueda en padrón inmobiliario, actividades lucrativas, actividades con fines de lucro e impuesto sobre los Ingresos Brutos, Sellos y Radicación de Automotores, por cada unidad, excepto las solicitudes por los trámites mencionados en el Apartado 2) del presente Inciso, que estarán exentas. Cuando se trate de solicitudes originadas por trámites a realizar ante la Dirección de Obra Social de la Provincia, se pagará el veinte por ciento</w:t>
      </w:r>
      <w:r>
        <w:rPr>
          <w:rFonts w:eastAsia="Times New Roman"/>
          <w:bCs/>
          <w:lang w:val="es-ES" w:eastAsia="es-ES"/>
        </w:rPr>
        <w:t xml:space="preserve"> </w:t>
      </w:r>
      <w:r w:rsidRPr="00EA5F64">
        <w:rPr>
          <w:rFonts w:eastAsia="Times New Roman"/>
          <w:bCs/>
          <w:lang w:val="es-ES" w:eastAsia="es-ES"/>
        </w:rPr>
        <w:t>(20%) de la tasa mencionada.</w:t>
      </w:r>
    </w:p>
    <w:p w14:paraId="0A3BEF1A" w14:textId="77777777" w:rsidR="0088603A" w:rsidRPr="00EA5F64" w:rsidRDefault="0088603A" w:rsidP="0088603A">
      <w:pPr>
        <w:widowControl w:val="0"/>
        <w:numPr>
          <w:ilvl w:val="0"/>
          <w:numId w:val="21"/>
        </w:numPr>
        <w:autoSpaceDE w:val="0"/>
        <w:ind w:left="1276" w:hanging="283"/>
        <w:jc w:val="both"/>
        <w:rPr>
          <w:rFonts w:eastAsia="Times New Roman"/>
          <w:bCs/>
          <w:lang w:val="es-ES" w:eastAsia="es-ES"/>
        </w:rPr>
      </w:pPr>
      <w:r w:rsidRPr="00EA5F64">
        <w:rPr>
          <w:rFonts w:eastAsia="Times New Roman"/>
          <w:bCs/>
          <w:lang w:val="es-ES" w:eastAsia="es-ES"/>
        </w:rPr>
        <w:t>Por cada partida de los Padrones Fiscales en los Certificados de Deuda por Impuesto, Contribuciones Fiscales o Tasas, en los de sus ampliaciones o actuaciones.</w:t>
      </w:r>
    </w:p>
    <w:p w14:paraId="385061CE" w14:textId="77777777" w:rsidR="0088603A" w:rsidRPr="00EA5F64" w:rsidRDefault="0088603A" w:rsidP="0088603A">
      <w:pPr>
        <w:widowControl w:val="0"/>
        <w:numPr>
          <w:ilvl w:val="0"/>
          <w:numId w:val="21"/>
        </w:numPr>
        <w:autoSpaceDE w:val="0"/>
        <w:ind w:left="1276" w:hanging="283"/>
        <w:jc w:val="both"/>
        <w:rPr>
          <w:rFonts w:eastAsia="Times New Roman"/>
          <w:bCs/>
          <w:lang w:val="es-ES" w:eastAsia="es-ES"/>
        </w:rPr>
      </w:pPr>
      <w:r w:rsidRPr="00EA5F64">
        <w:rPr>
          <w:rFonts w:eastAsia="Times New Roman"/>
          <w:bCs/>
          <w:lang w:val="es-ES" w:eastAsia="es-ES"/>
        </w:rPr>
        <w:t>Por cada solicitud de duplicado de recibo de cobro de impuestos, contribuciones o tasas que expidan las oficinas públicas a solicitud de los interesados.</w:t>
      </w:r>
    </w:p>
    <w:p w14:paraId="7EC4FFDD" w14:textId="77777777" w:rsidR="0088603A" w:rsidRPr="00EA5F64" w:rsidRDefault="0088603A" w:rsidP="0088603A">
      <w:pPr>
        <w:widowControl w:val="0"/>
        <w:numPr>
          <w:ilvl w:val="0"/>
          <w:numId w:val="21"/>
        </w:numPr>
        <w:autoSpaceDE w:val="0"/>
        <w:ind w:left="1276" w:hanging="283"/>
        <w:jc w:val="both"/>
        <w:rPr>
          <w:rFonts w:eastAsia="Times New Roman"/>
          <w:bCs/>
          <w:lang w:val="es-ES" w:eastAsia="es-ES"/>
        </w:rPr>
      </w:pPr>
      <w:r w:rsidRPr="00EA5F64">
        <w:rPr>
          <w:rFonts w:eastAsia="Times New Roman"/>
          <w:bCs/>
          <w:lang w:val="es-ES" w:eastAsia="es-ES"/>
        </w:rPr>
        <w:t>Por cada partida que resulte de las solicitudes de fraccionamiento o subdivisión de los inmuebles inscriptos en el padrón del Impuesto Inmobiliario.</w:t>
      </w:r>
    </w:p>
    <w:p w14:paraId="6698ADEE" w14:textId="77777777" w:rsidR="0088603A" w:rsidRPr="00EA5F64" w:rsidRDefault="0088603A" w:rsidP="0088603A">
      <w:pPr>
        <w:widowControl w:val="0"/>
        <w:numPr>
          <w:ilvl w:val="0"/>
          <w:numId w:val="21"/>
        </w:numPr>
        <w:autoSpaceDE w:val="0"/>
        <w:ind w:left="1276" w:hanging="283"/>
        <w:jc w:val="both"/>
        <w:rPr>
          <w:rFonts w:eastAsia="Times New Roman"/>
          <w:bCs/>
          <w:lang w:val="es-ES" w:eastAsia="es-ES"/>
        </w:rPr>
      </w:pPr>
      <w:r w:rsidRPr="00EA5F64">
        <w:rPr>
          <w:rFonts w:eastAsia="Times New Roman"/>
          <w:bCs/>
          <w:lang w:val="es-ES" w:eastAsia="es-ES"/>
        </w:rPr>
        <w:t xml:space="preserve">Por cada fotocopia de Certificado de Pago y Cumplimiento </w:t>
      </w:r>
      <w:r w:rsidRPr="00EA5F64">
        <w:rPr>
          <w:rFonts w:eastAsia="Times New Roman"/>
          <w:lang w:val="es-ES" w:eastAsia="es-ES"/>
        </w:rPr>
        <w:t>Fiscal</w:t>
      </w:r>
      <w:r w:rsidRPr="00EA5F64">
        <w:rPr>
          <w:rFonts w:eastAsia="Times New Roman"/>
          <w:bCs/>
          <w:lang w:val="es-ES" w:eastAsia="es-ES"/>
        </w:rPr>
        <w:t xml:space="preserve"> del Impuesto Sobre los Ingresos Brutos que se legalice.</w:t>
      </w:r>
    </w:p>
    <w:p w14:paraId="0A556BFD" w14:textId="77777777" w:rsidR="0088603A" w:rsidRPr="00EA5F64" w:rsidRDefault="0088603A" w:rsidP="0088603A">
      <w:pPr>
        <w:widowControl w:val="0"/>
        <w:numPr>
          <w:ilvl w:val="0"/>
          <w:numId w:val="21"/>
        </w:numPr>
        <w:autoSpaceDE w:val="0"/>
        <w:ind w:left="1276" w:hanging="283"/>
        <w:jc w:val="both"/>
        <w:rPr>
          <w:rFonts w:eastAsia="Times New Roman"/>
          <w:bCs/>
          <w:lang w:val="es-ES" w:eastAsia="es-ES"/>
        </w:rPr>
      </w:pPr>
      <w:r w:rsidRPr="00EA5F64">
        <w:rPr>
          <w:rFonts w:eastAsia="Times New Roman"/>
          <w:lang w:val="es-ES" w:eastAsia="es-ES"/>
        </w:rPr>
        <w:t>Por cada denuncia de venta de automotores.</w:t>
      </w:r>
    </w:p>
    <w:p w14:paraId="0A1C8B4D" w14:textId="77777777" w:rsidR="0088603A" w:rsidRPr="00EA5F64" w:rsidRDefault="0088603A" w:rsidP="0088603A">
      <w:pPr>
        <w:autoSpaceDE w:val="0"/>
        <w:ind w:left="993" w:hanging="993"/>
        <w:jc w:val="both"/>
        <w:rPr>
          <w:rFonts w:eastAsia="Times New Roman"/>
          <w:bCs/>
          <w:lang w:val="es-ES" w:eastAsia="es-ES"/>
        </w:rPr>
      </w:pPr>
    </w:p>
    <w:p w14:paraId="0418B9E8" w14:textId="77777777" w:rsidR="0088603A" w:rsidRPr="00EA5F64" w:rsidRDefault="0088603A" w:rsidP="0088603A">
      <w:pPr>
        <w:autoSpaceDE w:val="0"/>
        <w:ind w:left="993" w:hanging="993"/>
        <w:jc w:val="both"/>
        <w:rPr>
          <w:rFonts w:eastAsia="Times New Roman"/>
          <w:bCs/>
          <w:lang w:val="es-ES" w:eastAsia="es-ES"/>
        </w:rPr>
      </w:pPr>
      <w:r w:rsidRPr="00EA5F64">
        <w:rPr>
          <w:rFonts w:eastAsia="Times New Roman"/>
          <w:bCs/>
          <w:lang w:val="es-ES" w:eastAsia="es-ES"/>
        </w:rPr>
        <w:t>Inciso B: Por el servicio que se indica a continuación, se pagará la tasa de Quince Unidades Tributarias (U.T. 15):</w:t>
      </w:r>
    </w:p>
    <w:p w14:paraId="43A09DD9" w14:textId="77777777" w:rsidR="0088603A" w:rsidRPr="00EA5F64" w:rsidRDefault="0088603A" w:rsidP="0088603A">
      <w:pPr>
        <w:widowControl w:val="0"/>
        <w:numPr>
          <w:ilvl w:val="0"/>
          <w:numId w:val="22"/>
        </w:numPr>
        <w:autoSpaceDE w:val="0"/>
        <w:ind w:left="1276" w:hanging="283"/>
        <w:jc w:val="both"/>
        <w:rPr>
          <w:rFonts w:eastAsia="Times New Roman"/>
          <w:bCs/>
          <w:lang w:val="es-ES" w:eastAsia="es-ES"/>
        </w:rPr>
      </w:pPr>
      <w:r w:rsidRPr="00EA5F64">
        <w:rPr>
          <w:rFonts w:eastAsia="Times New Roman"/>
          <w:bCs/>
          <w:lang w:val="es-ES" w:eastAsia="es-ES"/>
        </w:rPr>
        <w:t xml:space="preserve">Por el otorgamiento de certificados de “Libre Deuda”, “Certificado de Pago” y “Certificado de Cumplimiento Fiscal de Obligaciones Tributarias”. </w:t>
      </w:r>
    </w:p>
    <w:p w14:paraId="03D459E3" w14:textId="77777777" w:rsidR="0088603A" w:rsidRPr="00EA5F64" w:rsidRDefault="0088603A" w:rsidP="0088603A">
      <w:pPr>
        <w:widowControl w:val="0"/>
        <w:numPr>
          <w:ilvl w:val="0"/>
          <w:numId w:val="22"/>
        </w:numPr>
        <w:autoSpaceDE w:val="0"/>
        <w:ind w:left="1276" w:hanging="283"/>
        <w:jc w:val="both"/>
        <w:rPr>
          <w:rFonts w:eastAsia="Times New Roman"/>
          <w:bCs/>
          <w:lang w:val="es-ES" w:eastAsia="es-ES"/>
        </w:rPr>
      </w:pPr>
      <w:r w:rsidRPr="00EA5F64">
        <w:rPr>
          <w:rFonts w:eastAsia="Times New Roman"/>
          <w:bCs/>
          <w:lang w:val="es-ES" w:eastAsia="es-ES"/>
        </w:rPr>
        <w:t xml:space="preserve">Por cada Solicitud de Plan de Pago que se presente. </w:t>
      </w:r>
    </w:p>
    <w:p w14:paraId="04891AF5" w14:textId="77777777" w:rsidR="0088603A" w:rsidRPr="00EA5F64" w:rsidRDefault="0088603A" w:rsidP="0088603A">
      <w:pPr>
        <w:widowControl w:val="0"/>
        <w:numPr>
          <w:ilvl w:val="0"/>
          <w:numId w:val="22"/>
        </w:numPr>
        <w:autoSpaceDE w:val="0"/>
        <w:ind w:left="1276" w:hanging="283"/>
        <w:jc w:val="both"/>
        <w:rPr>
          <w:rFonts w:eastAsia="Times New Roman"/>
          <w:bCs/>
          <w:lang w:val="es-ES" w:eastAsia="es-ES"/>
        </w:rPr>
      </w:pPr>
      <w:r w:rsidRPr="00EA5F64">
        <w:rPr>
          <w:rFonts w:eastAsia="Times New Roman"/>
          <w:bCs/>
          <w:lang w:val="es-ES" w:eastAsia="es-ES"/>
        </w:rPr>
        <w:t>Por el otorgamiento de certificados de “Baja Impositiva” en el Impuesto a la Radicación de Automotores.</w:t>
      </w:r>
    </w:p>
    <w:p w14:paraId="1ADBD30B" w14:textId="77777777" w:rsidR="0088603A" w:rsidRPr="00EA5F64" w:rsidRDefault="0088603A" w:rsidP="0088603A">
      <w:pPr>
        <w:widowControl w:val="0"/>
        <w:numPr>
          <w:ilvl w:val="0"/>
          <w:numId w:val="22"/>
        </w:numPr>
        <w:autoSpaceDE w:val="0"/>
        <w:ind w:left="1276" w:hanging="283"/>
        <w:jc w:val="both"/>
        <w:rPr>
          <w:rFonts w:eastAsia="Times New Roman"/>
          <w:bCs/>
          <w:lang w:val="es-ES" w:eastAsia="es-ES"/>
        </w:rPr>
      </w:pPr>
      <w:r w:rsidRPr="00EA5F64">
        <w:rPr>
          <w:rFonts w:eastAsia="Times New Roman"/>
          <w:bCs/>
          <w:lang w:val="es-ES" w:eastAsia="es-ES"/>
        </w:rPr>
        <w:t>Por el otorgamiento de constancias de inscripción.</w:t>
      </w:r>
    </w:p>
    <w:p w14:paraId="7E3BFCA6" w14:textId="7FF24B88" w:rsidR="0088603A" w:rsidRPr="00AA2C14" w:rsidRDefault="0088603A" w:rsidP="0088603A">
      <w:pPr>
        <w:widowControl w:val="0"/>
        <w:numPr>
          <w:ilvl w:val="0"/>
          <w:numId w:val="22"/>
        </w:numPr>
        <w:autoSpaceDE w:val="0"/>
        <w:ind w:left="1276" w:hanging="283"/>
        <w:jc w:val="both"/>
        <w:rPr>
          <w:rFonts w:eastAsia="Times New Roman"/>
          <w:bCs/>
          <w:lang w:val="es-ES" w:eastAsia="es-ES"/>
        </w:rPr>
      </w:pPr>
      <w:r w:rsidRPr="00EA5F64">
        <w:rPr>
          <w:rFonts w:eastAsia="Times New Roman"/>
          <w:bCs/>
          <w:lang w:val="es-ES" w:eastAsia="es-ES"/>
        </w:rPr>
        <w:t xml:space="preserve">Por el otorgamiento de certificados </w:t>
      </w:r>
      <w:r w:rsidRPr="00EA5F64">
        <w:rPr>
          <w:rFonts w:eastAsia="Times New Roman"/>
          <w:lang w:val="es-ES" w:eastAsia="es-ES"/>
        </w:rPr>
        <w:t>de no retención y/o no percepción.</w:t>
      </w:r>
    </w:p>
    <w:p w14:paraId="0D489406" w14:textId="34636825" w:rsidR="00AA2C14" w:rsidRDefault="00AA2C14" w:rsidP="00AA2C14">
      <w:pPr>
        <w:widowControl w:val="0"/>
        <w:autoSpaceDE w:val="0"/>
        <w:jc w:val="both"/>
        <w:rPr>
          <w:rFonts w:eastAsia="Times New Roman"/>
          <w:lang w:val="es-ES" w:eastAsia="es-ES"/>
        </w:rPr>
      </w:pPr>
    </w:p>
    <w:p w14:paraId="649F3598" w14:textId="77777777" w:rsidR="00AA2C14" w:rsidRPr="00EA5F64" w:rsidRDefault="00AA2C14" w:rsidP="00AA2C14">
      <w:pPr>
        <w:widowControl w:val="0"/>
        <w:autoSpaceDE w:val="0"/>
        <w:jc w:val="both"/>
        <w:rPr>
          <w:rFonts w:eastAsia="Times New Roman"/>
          <w:bCs/>
          <w:lang w:val="es-ES" w:eastAsia="es-ES"/>
        </w:rPr>
      </w:pPr>
    </w:p>
    <w:p w14:paraId="5E585A39" w14:textId="77777777" w:rsidR="0088603A" w:rsidRPr="00EA5F64" w:rsidRDefault="0088603A" w:rsidP="0088603A">
      <w:pPr>
        <w:autoSpaceDE w:val="0"/>
        <w:ind w:left="993" w:hanging="993"/>
        <w:jc w:val="both"/>
        <w:rPr>
          <w:rFonts w:eastAsia="Times New Roman"/>
          <w:bCs/>
          <w:lang w:val="es-ES" w:eastAsia="es-ES"/>
        </w:rPr>
      </w:pPr>
    </w:p>
    <w:p w14:paraId="7E8A2886" w14:textId="77777777" w:rsidR="0088603A" w:rsidRPr="00EA5F64" w:rsidRDefault="0088603A" w:rsidP="0088603A">
      <w:pPr>
        <w:autoSpaceDE w:val="0"/>
        <w:ind w:left="993" w:hanging="993"/>
        <w:jc w:val="both"/>
        <w:rPr>
          <w:rFonts w:eastAsia="Times New Roman"/>
          <w:bCs/>
          <w:lang w:val="es-ES" w:eastAsia="es-ES"/>
        </w:rPr>
      </w:pPr>
      <w:r w:rsidRPr="00EA5F64">
        <w:rPr>
          <w:rFonts w:eastAsia="Times New Roman"/>
          <w:bCs/>
          <w:lang w:val="es-ES" w:eastAsia="es-ES"/>
        </w:rPr>
        <w:t>Inciso C: Por el servicio que se indica a continuación, se pagará la tasa de Seiscientas Unidades Tributarias (U.T. 600):</w:t>
      </w:r>
    </w:p>
    <w:p w14:paraId="1541AB7F" w14:textId="77777777" w:rsidR="0088603A" w:rsidRPr="00EA5F64" w:rsidRDefault="0088603A" w:rsidP="0088603A">
      <w:pPr>
        <w:widowControl w:val="0"/>
        <w:numPr>
          <w:ilvl w:val="0"/>
          <w:numId w:val="23"/>
        </w:numPr>
        <w:autoSpaceDE w:val="0"/>
        <w:ind w:left="1276" w:hanging="283"/>
        <w:jc w:val="both"/>
        <w:rPr>
          <w:rFonts w:eastAsia="Times New Roman"/>
          <w:bCs/>
          <w:lang w:val="es-ES" w:eastAsia="es-ES"/>
        </w:rPr>
      </w:pPr>
      <w:r w:rsidRPr="00EA5F64">
        <w:rPr>
          <w:rFonts w:eastAsia="Times New Roman"/>
          <w:bCs/>
          <w:lang w:val="es-ES" w:eastAsia="es-ES"/>
        </w:rPr>
        <w:t xml:space="preserve">Por cada recurso de reconsideración u otro previsto en el Capítulo I del Título Décimo del Código Tributario, aún cuando las actuaciones se hallen exentas de tasa general. </w:t>
      </w:r>
    </w:p>
    <w:p w14:paraId="135CE2B5" w14:textId="77777777" w:rsidR="0088603A" w:rsidRPr="00EA5F64" w:rsidRDefault="0088603A" w:rsidP="0088603A">
      <w:pPr>
        <w:widowControl w:val="0"/>
        <w:numPr>
          <w:ilvl w:val="0"/>
          <w:numId w:val="23"/>
        </w:numPr>
        <w:autoSpaceDE w:val="0"/>
        <w:ind w:left="1276" w:hanging="283"/>
        <w:jc w:val="both"/>
        <w:rPr>
          <w:rFonts w:eastAsia="Times New Roman"/>
          <w:bCs/>
          <w:lang w:val="es-ES" w:eastAsia="es-ES"/>
        </w:rPr>
      </w:pPr>
      <w:r w:rsidRPr="00EA5F64">
        <w:rPr>
          <w:rFonts w:eastAsia="Times New Roman"/>
          <w:bCs/>
          <w:lang w:val="es-ES" w:eastAsia="es-ES"/>
        </w:rPr>
        <w:t>Por cada recurso que se interponga co</w:t>
      </w:r>
      <w:r>
        <w:rPr>
          <w:rFonts w:eastAsia="Times New Roman"/>
          <w:bCs/>
          <w:lang w:val="es-ES" w:eastAsia="es-ES"/>
        </w:rPr>
        <w:t>ntra la sanción prevista en el a</w:t>
      </w:r>
      <w:r w:rsidRPr="00EA5F64">
        <w:rPr>
          <w:rFonts w:eastAsia="Times New Roman"/>
          <w:bCs/>
          <w:lang w:val="es-ES" w:eastAsia="es-ES"/>
        </w:rPr>
        <w:t xml:space="preserve">rtículo 56 Bis del Código Tributario. </w:t>
      </w:r>
    </w:p>
    <w:p w14:paraId="6D71FCBD" w14:textId="77777777" w:rsidR="0088603A" w:rsidRPr="00EA5F64" w:rsidRDefault="0088603A" w:rsidP="0088603A">
      <w:pPr>
        <w:autoSpaceDE w:val="0"/>
        <w:ind w:left="993" w:hanging="993"/>
        <w:jc w:val="both"/>
        <w:rPr>
          <w:rFonts w:eastAsia="Times New Roman"/>
          <w:bCs/>
          <w:lang w:val="es-ES" w:eastAsia="es-ES"/>
        </w:rPr>
      </w:pPr>
    </w:p>
    <w:p w14:paraId="48F9C756" w14:textId="77777777" w:rsidR="0088603A" w:rsidRPr="00EA5F64" w:rsidRDefault="0088603A" w:rsidP="0088603A">
      <w:pPr>
        <w:autoSpaceDE w:val="0"/>
        <w:ind w:left="993" w:hanging="993"/>
        <w:jc w:val="both"/>
        <w:rPr>
          <w:rFonts w:eastAsia="Times New Roman"/>
          <w:bCs/>
          <w:lang w:val="es-ES" w:eastAsia="es-ES"/>
        </w:rPr>
      </w:pPr>
      <w:r w:rsidRPr="00EA5F64">
        <w:rPr>
          <w:rFonts w:eastAsia="Times New Roman"/>
          <w:bCs/>
          <w:lang w:val="es-ES" w:eastAsia="es-ES"/>
        </w:rPr>
        <w:t>Inciso D: Por el servicio que se indica a continuación, se pagará la tasa de Dos Unidades Tributarias (U.T. 2):</w:t>
      </w:r>
    </w:p>
    <w:p w14:paraId="3160FEA4" w14:textId="77777777" w:rsidR="0088603A" w:rsidRPr="00EA5F64" w:rsidRDefault="0088603A" w:rsidP="0088603A">
      <w:pPr>
        <w:widowControl w:val="0"/>
        <w:numPr>
          <w:ilvl w:val="0"/>
          <w:numId w:val="24"/>
        </w:numPr>
        <w:autoSpaceDE w:val="0"/>
        <w:ind w:left="1276" w:hanging="283"/>
        <w:jc w:val="both"/>
        <w:rPr>
          <w:rFonts w:eastAsia="Times New Roman"/>
          <w:bCs/>
          <w:lang w:val="es-ES" w:eastAsia="es-ES"/>
        </w:rPr>
      </w:pPr>
      <w:r w:rsidRPr="00EA5F64">
        <w:rPr>
          <w:rFonts w:eastAsia="Times New Roman"/>
          <w:bCs/>
          <w:lang w:val="es-ES" w:eastAsia="es-ES"/>
        </w:rPr>
        <w:t xml:space="preserve">Por cada foja que se legalice. </w:t>
      </w:r>
    </w:p>
    <w:p w14:paraId="7115AF98" w14:textId="77777777" w:rsidR="0088603A" w:rsidRPr="00EA5F64" w:rsidRDefault="0088603A" w:rsidP="0088603A">
      <w:pPr>
        <w:widowControl w:val="0"/>
        <w:autoSpaceDE w:val="0"/>
        <w:ind w:left="993"/>
        <w:jc w:val="both"/>
        <w:rPr>
          <w:rFonts w:eastAsia="Times New Roman"/>
          <w:bCs/>
          <w:lang w:val="es-ES" w:eastAsia="es-ES"/>
        </w:rPr>
      </w:pPr>
      <w:r>
        <w:rPr>
          <w:rFonts w:eastAsia="Times New Roman"/>
          <w:bCs/>
          <w:lang w:val="es-ES" w:eastAsia="es-ES"/>
        </w:rPr>
        <w:t xml:space="preserve">Se exceptúa </w:t>
      </w:r>
      <w:r w:rsidRPr="00EA5F64">
        <w:rPr>
          <w:rFonts w:eastAsia="Times New Roman"/>
          <w:bCs/>
          <w:lang w:val="es-ES" w:eastAsia="es-ES"/>
        </w:rPr>
        <w:t xml:space="preserve">del pago previsto en este inciso a quienes soliciten el beneficio de exención en el Impuesto </w:t>
      </w:r>
      <w:r>
        <w:rPr>
          <w:rFonts w:eastAsia="Times New Roman"/>
          <w:bCs/>
          <w:lang w:val="es-ES" w:eastAsia="es-ES"/>
        </w:rPr>
        <w:t>Inmobiliario establecido en el a</w:t>
      </w:r>
      <w:r w:rsidRPr="00EA5F64">
        <w:rPr>
          <w:rFonts w:eastAsia="Times New Roman"/>
          <w:bCs/>
          <w:lang w:val="es-ES" w:eastAsia="es-ES"/>
        </w:rPr>
        <w:t>rtículo 176 del Código Tributario.</w:t>
      </w:r>
    </w:p>
    <w:p w14:paraId="67FE4823" w14:textId="77777777" w:rsidR="0088603A" w:rsidRPr="00EA5F64" w:rsidRDefault="0088603A" w:rsidP="0088603A">
      <w:pPr>
        <w:autoSpaceDE w:val="0"/>
        <w:ind w:left="993" w:hanging="993"/>
        <w:jc w:val="both"/>
        <w:rPr>
          <w:rFonts w:eastAsia="Times New Roman"/>
          <w:bCs/>
          <w:lang w:val="es-ES" w:eastAsia="es-ES"/>
        </w:rPr>
      </w:pPr>
    </w:p>
    <w:p w14:paraId="2122528A" w14:textId="77777777" w:rsidR="0088603A" w:rsidRPr="00EA5F64" w:rsidRDefault="0088603A" w:rsidP="0088603A">
      <w:pPr>
        <w:autoSpaceDE w:val="0"/>
        <w:ind w:left="993" w:hanging="993"/>
        <w:jc w:val="both"/>
        <w:rPr>
          <w:rFonts w:eastAsia="Times New Roman"/>
          <w:bCs/>
          <w:lang w:val="es-ES" w:eastAsia="es-ES"/>
        </w:rPr>
      </w:pPr>
      <w:r w:rsidRPr="00EA5F64">
        <w:rPr>
          <w:rFonts w:eastAsia="Times New Roman"/>
          <w:bCs/>
          <w:lang w:val="es-ES" w:eastAsia="es-ES"/>
        </w:rPr>
        <w:t>Inciso E: Por los servicios que se indican a continuación, se pagará la tasa de Cincuenta Unidades Tributarias (U.T. 50):</w:t>
      </w:r>
    </w:p>
    <w:p w14:paraId="3CC53A38" w14:textId="77777777" w:rsidR="0088603A" w:rsidRPr="00EA5F64" w:rsidRDefault="0088603A" w:rsidP="0088603A">
      <w:pPr>
        <w:widowControl w:val="0"/>
        <w:numPr>
          <w:ilvl w:val="0"/>
          <w:numId w:val="20"/>
        </w:numPr>
        <w:autoSpaceDE w:val="0"/>
        <w:ind w:left="1276" w:hanging="283"/>
        <w:jc w:val="both"/>
        <w:rPr>
          <w:rFonts w:eastAsia="Times New Roman"/>
          <w:bCs/>
          <w:lang w:val="es-ES" w:eastAsia="es-ES"/>
        </w:rPr>
      </w:pPr>
      <w:r w:rsidRPr="00EA5F64">
        <w:rPr>
          <w:rFonts w:eastAsia="Times New Roman"/>
          <w:lang w:val="es-ES" w:eastAsia="es-ES"/>
        </w:rPr>
        <w:t xml:space="preserve">Por </w:t>
      </w:r>
      <w:r w:rsidRPr="00EA5F64">
        <w:rPr>
          <w:rFonts w:eastAsia="Times New Roman"/>
          <w:bCs/>
          <w:lang w:val="es-ES" w:eastAsia="es-ES"/>
        </w:rPr>
        <w:t>cada</w:t>
      </w:r>
      <w:r w:rsidRPr="00EA5F64">
        <w:rPr>
          <w:rFonts w:eastAsia="Times New Roman"/>
          <w:lang w:val="es-ES" w:eastAsia="es-ES"/>
        </w:rPr>
        <w:t xml:space="preserve"> oficio judicial presentado.</w:t>
      </w:r>
    </w:p>
    <w:p w14:paraId="7557581F" w14:textId="77777777" w:rsidR="0088603A" w:rsidRPr="00EA5F64" w:rsidRDefault="0088603A" w:rsidP="0088603A">
      <w:pPr>
        <w:ind w:left="993" w:hanging="993"/>
        <w:jc w:val="both"/>
        <w:rPr>
          <w:rFonts w:eastAsia="Times New Roman"/>
          <w:bCs/>
          <w:lang w:val="es-ES" w:eastAsia="es-ES"/>
        </w:rPr>
      </w:pPr>
    </w:p>
    <w:p w14:paraId="32DC9F0A" w14:textId="77777777" w:rsidR="0088603A" w:rsidRPr="00EA5F64" w:rsidRDefault="0088603A" w:rsidP="0088603A">
      <w:pPr>
        <w:ind w:left="993" w:hanging="993"/>
        <w:jc w:val="both"/>
        <w:rPr>
          <w:rFonts w:eastAsia="Times New Roman"/>
          <w:bCs/>
          <w:lang w:val="es-ES" w:eastAsia="es-ES"/>
        </w:rPr>
      </w:pPr>
      <w:r w:rsidRPr="00EA5F64">
        <w:rPr>
          <w:rFonts w:eastAsia="Times New Roman"/>
          <w:bCs/>
          <w:lang w:val="es-ES" w:eastAsia="es-ES"/>
        </w:rPr>
        <w:t>Inciso F: Quedan excluidos de tributar los servicios prestados a través de la página web de la Dirección General de Rentas. Facúltase a la Dirección General de Rentas para reglamentar la presente disposición.</w:t>
      </w:r>
    </w:p>
    <w:p w14:paraId="54CE0D2F" w14:textId="5B5E449E" w:rsidR="0088603A" w:rsidRDefault="0088603A" w:rsidP="0088603A">
      <w:pPr>
        <w:ind w:left="993" w:hanging="993"/>
        <w:jc w:val="both"/>
        <w:rPr>
          <w:rFonts w:eastAsia="Times New Roman"/>
          <w:lang w:val="es-ES" w:eastAsia="es-ES"/>
        </w:rPr>
      </w:pPr>
    </w:p>
    <w:p w14:paraId="7FDCBA02" w14:textId="77777777" w:rsidR="0088603A" w:rsidRPr="00EA5F64" w:rsidRDefault="0088603A" w:rsidP="0088603A">
      <w:pPr>
        <w:keepNext/>
        <w:suppressAutoHyphens/>
        <w:overflowPunct w:val="0"/>
        <w:autoSpaceDE w:val="0"/>
        <w:autoSpaceDN w:val="0"/>
        <w:adjustRightInd w:val="0"/>
        <w:jc w:val="center"/>
        <w:outlineLvl w:val="0"/>
        <w:rPr>
          <w:rFonts w:eastAsia="Times New Roman"/>
          <w:lang w:val="es-ES" w:eastAsia="es-ES"/>
        </w:rPr>
      </w:pPr>
    </w:p>
    <w:p w14:paraId="51D8DB2F" w14:textId="77777777" w:rsidR="0088603A" w:rsidRPr="00A03C2E"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A03C2E">
        <w:rPr>
          <w:rFonts w:eastAsia="Times New Roman"/>
          <w:b/>
          <w:lang w:val="es-ES" w:eastAsia="es-ES"/>
        </w:rPr>
        <w:t>SECRETARÍA DE TRÁNSITO Y TRANSPORTE</w:t>
      </w:r>
    </w:p>
    <w:p w14:paraId="075D68AE" w14:textId="77777777" w:rsidR="0088603A" w:rsidRPr="00EA5F64" w:rsidRDefault="0088603A" w:rsidP="0088603A">
      <w:pPr>
        <w:jc w:val="both"/>
        <w:rPr>
          <w:rFonts w:eastAsia="Times New Roman"/>
          <w:b/>
          <w:u w:val="single"/>
          <w:lang w:val="es-ES" w:eastAsia="es-ES"/>
        </w:rPr>
      </w:pPr>
    </w:p>
    <w:p w14:paraId="25857D15" w14:textId="77777777" w:rsidR="0088603A" w:rsidRPr="00EA5F64" w:rsidRDefault="0088603A" w:rsidP="0088603A">
      <w:pPr>
        <w:jc w:val="both"/>
        <w:rPr>
          <w:rFonts w:eastAsia="Times New Roman"/>
          <w:bCs/>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20.-</w:t>
      </w:r>
      <w:r>
        <w:rPr>
          <w:rFonts w:eastAsia="Times New Roman"/>
          <w:b/>
          <w:spacing w:val="-2"/>
          <w:lang w:val="es-ES" w:eastAsia="es-ES"/>
        </w:rPr>
        <w:t xml:space="preserve"> </w:t>
      </w:r>
      <w:r w:rsidRPr="00EA5F64">
        <w:rPr>
          <w:rFonts w:eastAsia="Times New Roman"/>
          <w:bCs/>
          <w:lang w:val="es-ES" w:eastAsia="es-ES"/>
        </w:rPr>
        <w:t xml:space="preserve">Se pagará una tasa Fija por los siguientes servicios que presta la </w:t>
      </w:r>
      <w:r w:rsidRPr="002F1C99">
        <w:rPr>
          <w:rFonts w:eastAsia="Times New Roman"/>
          <w:bCs/>
          <w:lang w:val="es-ES" w:eastAsia="es-ES"/>
        </w:rPr>
        <w:t xml:space="preserve">Secretaría </w:t>
      </w:r>
      <w:r w:rsidRPr="000B431F">
        <w:rPr>
          <w:rFonts w:eastAsia="Times New Roman"/>
          <w:bCs/>
          <w:lang w:val="es-ES" w:eastAsia="es-ES"/>
        </w:rPr>
        <w:t>de Tránsito y Transporte</w:t>
      </w:r>
      <w:r w:rsidRPr="00EA5F64">
        <w:rPr>
          <w:rFonts w:eastAsia="Times New Roman"/>
          <w:bCs/>
          <w:lang w:val="es-ES" w:eastAsia="es-ES"/>
        </w:rPr>
        <w:t>:</w:t>
      </w:r>
    </w:p>
    <w:p w14:paraId="0D1C4601"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A</w:t>
      </w:r>
      <w:r w:rsidRPr="00EA5F64">
        <w:rPr>
          <w:rFonts w:eastAsia="Times New Roman"/>
          <w:lang w:val="es-ES" w:eastAsia="es-ES"/>
        </w:rPr>
        <w:t xml:space="preserve">: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lang w:val="es-ES" w:eastAsia="es-ES"/>
        </w:rPr>
        <w:t xml:space="preserve">o </w:t>
      </w:r>
      <w:r w:rsidRPr="00EA5F64">
        <w:rPr>
          <w:rFonts w:eastAsia="Times New Roman"/>
          <w:spacing w:val="-2"/>
          <w:lang w:val="es-ES" w:eastAsia="es-ES"/>
        </w:rPr>
        <w:t>d</w:t>
      </w:r>
      <w:r w:rsidRPr="00EA5F64">
        <w:rPr>
          <w:rFonts w:eastAsia="Times New Roman"/>
          <w:spacing w:val="1"/>
          <w:lang w:val="es-ES" w:eastAsia="es-ES"/>
        </w:rPr>
        <w:t>e</w:t>
      </w:r>
      <w:r w:rsidRPr="00EA5F64">
        <w:rPr>
          <w:rFonts w:eastAsia="Times New Roman"/>
          <w:lang w:val="es-ES" w:eastAsia="es-ES"/>
        </w:rPr>
        <w:t>:</w:t>
      </w:r>
    </w:p>
    <w:p w14:paraId="10B650C2" w14:textId="77777777" w:rsidR="0088603A" w:rsidRPr="00EA5F64" w:rsidRDefault="0088603A" w:rsidP="0088603A">
      <w:pPr>
        <w:widowControl w:val="0"/>
        <w:numPr>
          <w:ilvl w:val="0"/>
          <w:numId w:val="41"/>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ne</w:t>
      </w:r>
      <w:r w:rsidRPr="00EA5F64">
        <w:rPr>
          <w:rFonts w:eastAsia="Times New Roman"/>
          <w:lang w:val="es-ES" w:eastAsia="es-ES"/>
        </w:rPr>
        <w:t xml:space="preserve">t </w:t>
      </w:r>
      <w:r w:rsidRPr="00EA5F64">
        <w:rPr>
          <w:rFonts w:eastAsia="Times New Roman"/>
          <w:spacing w:val="-2"/>
          <w:lang w:val="es-ES" w:eastAsia="es-ES"/>
        </w:rPr>
        <w:t>p</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2"/>
          <w:lang w:val="es-ES" w:eastAsia="es-ES"/>
        </w:rPr>
        <w:t>g</w:t>
      </w:r>
      <w:r w:rsidRPr="00EA5F64">
        <w:rPr>
          <w:rFonts w:eastAsia="Times New Roman"/>
          <w:spacing w:val="1"/>
          <w:lang w:val="es-ES" w:eastAsia="es-ES"/>
        </w:rPr>
        <w:t>e</w:t>
      </w:r>
      <w:r w:rsidRPr="00EA5F64">
        <w:rPr>
          <w:rFonts w:eastAsia="Times New Roman"/>
          <w:lang w:val="es-ES" w:eastAsia="es-ES"/>
        </w:rPr>
        <w:t>st</w:t>
      </w:r>
      <w:r w:rsidRPr="00EA5F64">
        <w:rPr>
          <w:rFonts w:eastAsia="Times New Roman"/>
          <w:spacing w:val="1"/>
          <w:lang w:val="es-ES" w:eastAsia="es-ES"/>
        </w:rPr>
        <w:t>o</w:t>
      </w:r>
      <w:r w:rsidRPr="00EA5F64">
        <w:rPr>
          <w:rFonts w:eastAsia="Times New Roman"/>
          <w:spacing w:val="-3"/>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añ</w:t>
      </w:r>
      <w:r w:rsidRPr="00EA5F64">
        <w:rPr>
          <w:rFonts w:eastAsia="Times New Roman"/>
          <w:lang w:val="es-ES" w:eastAsia="es-ES"/>
        </w:rPr>
        <w:t>o c</w:t>
      </w:r>
      <w:r w:rsidRPr="00EA5F64">
        <w:rPr>
          <w:rFonts w:eastAsia="Times New Roman"/>
          <w:spacing w:val="1"/>
          <w:lang w:val="es-ES" w:eastAsia="es-ES"/>
        </w:rPr>
        <w:t>a</w:t>
      </w:r>
      <w:r w:rsidRPr="00EA5F64">
        <w:rPr>
          <w:rFonts w:eastAsia="Times New Roman"/>
          <w:spacing w:val="-1"/>
          <w:lang w:val="es-ES" w:eastAsia="es-ES"/>
        </w:rPr>
        <w:t>l</w:t>
      </w:r>
      <w:r w:rsidRPr="00EA5F64">
        <w:rPr>
          <w:rFonts w:eastAsia="Times New Roman"/>
          <w:spacing w:val="-2"/>
          <w:lang w:val="es-ES" w:eastAsia="es-ES"/>
        </w:rPr>
        <w:t>e</w:t>
      </w:r>
      <w:r w:rsidRPr="00EA5F64">
        <w:rPr>
          <w:rFonts w:eastAsia="Times New Roman"/>
          <w:spacing w:val="1"/>
          <w:lang w:val="es-ES" w:eastAsia="es-ES"/>
        </w:rPr>
        <w:t>nda</w:t>
      </w:r>
      <w:r w:rsidRPr="00EA5F64">
        <w:rPr>
          <w:rFonts w:eastAsia="Times New Roman"/>
          <w:spacing w:val="-1"/>
          <w:lang w:val="es-ES" w:eastAsia="es-ES"/>
        </w:rPr>
        <w:t>ri</w:t>
      </w:r>
      <w:r w:rsidRPr="00EA5F64">
        <w:rPr>
          <w:rFonts w:eastAsia="Times New Roman"/>
          <w:lang w:val="es-ES" w:eastAsia="es-ES"/>
        </w:rPr>
        <w:t xml:space="preserve">o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6</w:t>
      </w:r>
      <w:r w:rsidRPr="00EA5F64">
        <w:rPr>
          <w:rFonts w:eastAsia="Times New Roman"/>
          <w:spacing w:val="1"/>
          <w:lang w:val="es-ES" w:eastAsia="es-ES"/>
        </w:rPr>
        <w:t>0</w:t>
      </w:r>
      <w:r w:rsidRPr="00EA5F64">
        <w:rPr>
          <w:rFonts w:eastAsia="Times New Roman"/>
          <w:lang w:val="es-ES" w:eastAsia="es-ES"/>
        </w:rPr>
        <w:t>.</w:t>
      </w:r>
    </w:p>
    <w:p w14:paraId="3D44E563" w14:textId="77777777" w:rsidR="0088603A" w:rsidRPr="00EA5F64" w:rsidRDefault="0088603A" w:rsidP="0088603A">
      <w:pPr>
        <w:widowControl w:val="0"/>
        <w:numPr>
          <w:ilvl w:val="0"/>
          <w:numId w:val="41"/>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d</w:t>
      </w:r>
      <w:r w:rsidRPr="00EA5F64">
        <w:rPr>
          <w:rFonts w:eastAsia="Times New Roman"/>
          <w:lang w:val="es-ES" w:eastAsia="es-ES"/>
        </w:rPr>
        <w:t>e c</w:t>
      </w:r>
      <w:r w:rsidRPr="00EA5F64">
        <w:rPr>
          <w:rFonts w:eastAsia="Times New Roman"/>
          <w:spacing w:val="-2"/>
          <w:lang w:val="es-ES" w:eastAsia="es-ES"/>
        </w:rPr>
        <w:t>ho</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 c</w:t>
      </w:r>
      <w:r w:rsidRPr="00EA5F64">
        <w:rPr>
          <w:rFonts w:eastAsia="Times New Roman"/>
          <w:spacing w:val="1"/>
          <w:lang w:val="es-ES" w:eastAsia="es-ES"/>
        </w:rPr>
        <w:t>o</w:t>
      </w:r>
      <w:r w:rsidRPr="00EA5F64">
        <w:rPr>
          <w:rFonts w:eastAsia="Times New Roman"/>
          <w:lang w:val="es-ES" w:eastAsia="es-ES"/>
        </w:rPr>
        <w:t xml:space="preserve">n </w:t>
      </w:r>
      <w:r w:rsidRPr="00EA5F64">
        <w:rPr>
          <w:rFonts w:eastAsia="Times New Roman"/>
          <w:spacing w:val="-1"/>
          <w:lang w:val="es-ES" w:eastAsia="es-ES"/>
        </w:rPr>
        <w:t>li</w:t>
      </w:r>
      <w:r w:rsidRPr="00EA5F64">
        <w:rPr>
          <w:rFonts w:eastAsia="Times New Roman"/>
          <w:lang w:val="es-ES" w:eastAsia="es-ES"/>
        </w:rPr>
        <w:t>c</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c</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d</w:t>
      </w:r>
      <w:r w:rsidRPr="00EA5F64">
        <w:rPr>
          <w:rFonts w:eastAsia="Times New Roman"/>
          <w:spacing w:val="-2"/>
          <w:lang w:val="es-ES" w:eastAsia="es-ES"/>
        </w:rPr>
        <w:t>u</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r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2"/>
          <w:lang w:val="es-ES" w:eastAsia="es-ES"/>
        </w:rPr>
        <w:t>o</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o</w:t>
      </w:r>
      <w:r w:rsidRPr="00EA5F64">
        <w:rPr>
          <w:rFonts w:eastAsia="Times New Roman"/>
          <w:lang w:val="es-ES" w:eastAsia="es-ES"/>
        </w:rPr>
        <w:t xml:space="preserve">nal a </w:t>
      </w:r>
      <w:r w:rsidRPr="00EA5F64">
        <w:rPr>
          <w:rFonts w:eastAsia="Times New Roman"/>
          <w:spacing w:val="1"/>
          <w:lang w:val="es-ES" w:eastAsia="es-ES"/>
        </w:rPr>
        <w:t>prueb</w:t>
      </w:r>
      <w:r w:rsidRPr="00EA5F64">
        <w:rPr>
          <w:rFonts w:eastAsia="Times New Roman"/>
          <w:lang w:val="es-ES" w:eastAsia="es-ES"/>
        </w:rPr>
        <w:t xml:space="preserve">a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2"/>
          <w:lang w:val="es-ES" w:eastAsia="es-ES"/>
        </w:rPr>
        <w:t>e</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g</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s</w:t>
      </w:r>
      <w:r w:rsidRPr="00EA5F64">
        <w:rPr>
          <w:rFonts w:eastAsia="Times New Roman"/>
          <w:spacing w:val="1"/>
          <w:lang w:val="es-ES" w:eastAsia="es-ES"/>
        </w:rPr>
        <w:t>ona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36</w:t>
      </w:r>
      <w:r w:rsidRPr="00EA5F64">
        <w:rPr>
          <w:rFonts w:eastAsia="Times New Roman"/>
          <w:lang w:val="es-ES" w:eastAsia="es-ES"/>
        </w:rPr>
        <w:t>.</w:t>
      </w:r>
    </w:p>
    <w:p w14:paraId="1720E8AD" w14:textId="77777777" w:rsidR="0088603A" w:rsidRPr="00EA5F64" w:rsidRDefault="0088603A" w:rsidP="0088603A">
      <w:pPr>
        <w:widowControl w:val="0"/>
        <w:numPr>
          <w:ilvl w:val="0"/>
          <w:numId w:val="41"/>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Carnet hab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 xml:space="preserve">te </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spacing w:val="-2"/>
          <w:lang w:val="es-ES" w:eastAsia="es-ES"/>
        </w:rPr>
        <w:t>u</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lang w:val="es-ES" w:eastAsia="es-ES"/>
        </w:rPr>
        <w:t>ct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o P</w:t>
      </w:r>
      <w:r w:rsidRPr="00EA5F64">
        <w:rPr>
          <w:rFonts w:eastAsia="Times New Roman"/>
          <w:spacing w:val="1"/>
          <w:lang w:val="es-ES" w:eastAsia="es-ES"/>
        </w:rPr>
        <w:t>úb</w:t>
      </w:r>
      <w:r w:rsidRPr="00EA5F64">
        <w:rPr>
          <w:rFonts w:eastAsia="Times New Roman"/>
          <w:spacing w:val="-1"/>
          <w:lang w:val="es-ES" w:eastAsia="es-ES"/>
        </w:rPr>
        <w:t>li</w:t>
      </w:r>
      <w:r w:rsidRPr="00EA5F64">
        <w:rPr>
          <w:rFonts w:eastAsia="Times New Roman"/>
          <w:spacing w:val="-2"/>
          <w:lang w:val="es-ES" w:eastAsia="es-ES"/>
        </w:rPr>
        <w:t>c</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e 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lang w:val="es-ES" w:eastAsia="es-ES"/>
        </w:rPr>
        <w:t xml:space="preserve">s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spacing w:val="-1"/>
          <w:lang w:val="es-ES" w:eastAsia="es-ES"/>
        </w:rPr>
        <w:t>li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 xml:space="preserve">d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g</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48</w:t>
      </w:r>
      <w:r w:rsidRPr="00EA5F64">
        <w:rPr>
          <w:rFonts w:eastAsia="Times New Roman"/>
          <w:lang w:val="es-ES" w:eastAsia="es-ES"/>
        </w:rPr>
        <w:t>.</w:t>
      </w:r>
    </w:p>
    <w:p w14:paraId="648AE2ED" w14:textId="77777777" w:rsidR="0088603A" w:rsidRPr="00EA5F64" w:rsidRDefault="0088603A" w:rsidP="0088603A">
      <w:pPr>
        <w:widowControl w:val="0"/>
        <w:numPr>
          <w:ilvl w:val="0"/>
          <w:numId w:val="41"/>
        </w:numPr>
        <w:autoSpaceDE w:val="0"/>
        <w:autoSpaceDN w:val="0"/>
        <w:adjustRightInd w:val="0"/>
        <w:ind w:right="176"/>
        <w:jc w:val="both"/>
        <w:rPr>
          <w:rFonts w:eastAsia="Times New Roman"/>
          <w:lang w:val="es-ES" w:eastAsia="es-ES"/>
        </w:rPr>
      </w:pPr>
      <w:r w:rsidRPr="00EA5F64">
        <w:rPr>
          <w:rFonts w:eastAsia="Times New Roman"/>
          <w:lang w:val="es-ES" w:eastAsia="es-ES"/>
        </w:rPr>
        <w:t>Carnet habilitante anual de choferes de empresas de Servicio Público de Transporte de Personas modalidad regular U.T. 48.</w:t>
      </w:r>
    </w:p>
    <w:p w14:paraId="3F309323" w14:textId="77777777" w:rsidR="0088603A" w:rsidRPr="00EA5F64" w:rsidRDefault="0088603A" w:rsidP="0088603A">
      <w:pPr>
        <w:widowControl w:val="0"/>
        <w:numPr>
          <w:ilvl w:val="0"/>
          <w:numId w:val="41"/>
        </w:numPr>
        <w:autoSpaceDE w:val="0"/>
        <w:autoSpaceDN w:val="0"/>
        <w:adjustRightInd w:val="0"/>
        <w:ind w:right="176"/>
        <w:jc w:val="both"/>
        <w:rPr>
          <w:rFonts w:eastAsia="Times New Roman"/>
          <w:lang w:val="es-ES" w:eastAsia="es-ES"/>
        </w:rPr>
      </w:pPr>
      <w:r w:rsidRPr="00EA5F64">
        <w:rPr>
          <w:rFonts w:eastAsia="Times New Roman"/>
          <w:lang w:val="es-ES" w:eastAsia="es-ES"/>
        </w:rPr>
        <w:t>Carnet habilitante anual de choferes de taxis y remis</w:t>
      </w:r>
      <w:r>
        <w:rPr>
          <w:rFonts w:eastAsia="Times New Roman"/>
          <w:lang w:val="es-ES" w:eastAsia="es-ES"/>
        </w:rPr>
        <w:t xml:space="preserve"> </w:t>
      </w:r>
      <w:r w:rsidRPr="00EA5F64">
        <w:rPr>
          <w:rFonts w:eastAsia="Times New Roman"/>
          <w:lang w:val="es-ES" w:eastAsia="es-ES"/>
        </w:rPr>
        <w:t>U.T. 48.</w:t>
      </w:r>
    </w:p>
    <w:p w14:paraId="458974EA"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p>
    <w:p w14:paraId="45570E9F" w14:textId="77777777" w:rsidR="0088603A" w:rsidRPr="00EA5F64" w:rsidRDefault="0088603A" w:rsidP="0088603A">
      <w:pPr>
        <w:widowControl w:val="0"/>
        <w:autoSpaceDE w:val="0"/>
        <w:autoSpaceDN w:val="0"/>
        <w:adjustRightInd w:val="0"/>
        <w:ind w:left="1026" w:right="176" w:hanging="993"/>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2"/>
          <w:lang w:val="es-ES" w:eastAsia="es-ES"/>
        </w:rPr>
        <w:t>B</w:t>
      </w:r>
      <w:r w:rsidRPr="00EA5F64">
        <w:rPr>
          <w:rFonts w:eastAsia="Times New Roman"/>
          <w:lang w:val="es-ES" w:eastAsia="es-ES"/>
        </w:rPr>
        <w:t xml:space="preserve">: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cc</w:t>
      </w:r>
      <w:r w:rsidRPr="00EA5F64">
        <w:rPr>
          <w:rFonts w:eastAsia="Times New Roman"/>
          <w:spacing w:val="-3"/>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m</w:t>
      </w:r>
      <w:r w:rsidRPr="00EA5F64">
        <w:rPr>
          <w:rFonts w:eastAsia="Times New Roman"/>
          <w:spacing w:val="-2"/>
          <w:lang w:val="es-ES" w:eastAsia="es-ES"/>
        </w:rPr>
        <w:t>e</w:t>
      </w:r>
      <w:r w:rsidRPr="00EA5F64">
        <w:rPr>
          <w:rFonts w:eastAsia="Times New Roman"/>
          <w:lang w:val="es-ES" w:eastAsia="es-ES"/>
        </w:rPr>
        <w:t>c</w:t>
      </w:r>
      <w:r w:rsidRPr="00EA5F64">
        <w:rPr>
          <w:rFonts w:eastAsia="Times New Roman"/>
          <w:spacing w:val="1"/>
          <w:lang w:val="es-ES" w:eastAsia="es-ES"/>
        </w:rPr>
        <w:t>án</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lang w:val="es-ES" w:eastAsia="es-ES"/>
        </w:rPr>
        <w:t xml:space="preserve">s a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2"/>
          <w:lang w:val="es-ES" w:eastAsia="es-ES"/>
        </w:rPr>
        <w:t>o</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spacing w:val="-2"/>
          <w:lang w:val="es-ES" w:eastAsia="es-ES"/>
        </w:rPr>
        <w:t>c</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lang w:val="es-ES" w:eastAsia="es-ES"/>
        </w:rPr>
        <w:t xml:space="preserve">s y </w:t>
      </w:r>
      <w:r w:rsidRPr="00EA5F64">
        <w:rPr>
          <w:rFonts w:eastAsia="Times New Roman"/>
          <w:spacing w:val="1"/>
          <w:lang w:val="es-ES" w:eastAsia="es-ES"/>
        </w:rPr>
        <w:t>pa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ir</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w:t>
      </w:r>
    </w:p>
    <w:p w14:paraId="37D8CCE5"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Pr>
          <w:rFonts w:eastAsia="Times New Roman"/>
          <w:lang w:val="es-ES" w:eastAsia="es-ES"/>
        </w:rPr>
        <w:t>s</w:t>
      </w:r>
      <w:r w:rsidRPr="00EA5F64">
        <w:rPr>
          <w:rFonts w:eastAsia="Times New Roman"/>
          <w:lang w:val="es-ES" w:eastAsia="es-ES"/>
        </w:rPr>
        <w:t xml:space="preserve"> y </w:t>
      </w:r>
      <w:r w:rsidRPr="00EA5F64">
        <w:rPr>
          <w:rFonts w:eastAsia="Times New Roman"/>
          <w:spacing w:val="1"/>
          <w:lang w:val="es-ES" w:eastAsia="es-ES"/>
        </w:rPr>
        <w:t>a</w:t>
      </w:r>
      <w:r w:rsidRPr="00EA5F64">
        <w:rPr>
          <w:rFonts w:eastAsia="Times New Roman"/>
          <w:spacing w:val="3"/>
          <w:lang w:val="es-ES" w:eastAsia="es-ES"/>
        </w:rPr>
        <w:t>f</w:t>
      </w:r>
      <w:r w:rsidRPr="00EA5F64">
        <w:rPr>
          <w:rFonts w:eastAsia="Times New Roman"/>
          <w:spacing w:val="-3"/>
          <w:lang w:val="es-ES" w:eastAsia="es-ES"/>
        </w:rPr>
        <w:t>i</w:t>
      </w:r>
      <w:r w:rsidRPr="00EA5F64">
        <w:rPr>
          <w:rFonts w:eastAsia="Times New Roman"/>
          <w:spacing w:val="1"/>
          <w:lang w:val="es-ES" w:eastAsia="es-ES"/>
        </w:rPr>
        <w:t>ne</w:t>
      </w:r>
      <w:r w:rsidRPr="00EA5F64">
        <w:rPr>
          <w:rFonts w:eastAsia="Times New Roman"/>
          <w:lang w:val="es-ES" w:eastAsia="es-ES"/>
        </w:rPr>
        <w:t xml:space="preserve">s </w:t>
      </w:r>
      <w:r w:rsidRPr="00EA5F64">
        <w:rPr>
          <w:rFonts w:eastAsia="Times New Roman"/>
          <w:spacing w:val="1"/>
          <w:lang w:val="es-ES" w:eastAsia="es-ES"/>
        </w:rPr>
        <w:t>a</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po</w:t>
      </w:r>
      <w:r w:rsidRPr="00EA5F64">
        <w:rPr>
          <w:rFonts w:eastAsia="Times New Roman"/>
          <w:lang w:val="es-ES" w:eastAsia="es-ES"/>
        </w:rPr>
        <w:t>r 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r U.T. 24.</w:t>
      </w:r>
    </w:p>
    <w:p w14:paraId="13392C95"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n</w:t>
      </w:r>
      <w:r w:rsidRPr="00EA5F64">
        <w:rPr>
          <w:rFonts w:eastAsia="Times New Roman"/>
          <w:lang w:val="es-ES" w:eastAsia="es-ES"/>
        </w:rPr>
        <w:t>o c</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3"/>
          <w:lang w:val="es-ES" w:eastAsia="es-ES"/>
        </w:rPr>
        <w:t>r</w:t>
      </w:r>
      <w:r w:rsidRPr="00EA5F64">
        <w:rPr>
          <w:rFonts w:eastAsia="Times New Roman"/>
          <w:spacing w:val="1"/>
          <w:lang w:val="es-ES" w:eastAsia="es-ES"/>
        </w:rPr>
        <w:t>e</w:t>
      </w:r>
      <w:r w:rsidRPr="00EA5F64">
        <w:rPr>
          <w:rFonts w:eastAsia="Times New Roman"/>
          <w:spacing w:val="-2"/>
          <w:lang w:val="es-ES" w:eastAsia="es-ES"/>
        </w:rPr>
        <w:t>n</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spacing w:val="1"/>
          <w:lang w:val="es-ES" w:eastAsia="es-ES"/>
        </w:rPr>
        <w:t>do</w:t>
      </w:r>
      <w:r w:rsidRPr="00EA5F64">
        <w:rPr>
          <w:rFonts w:eastAsia="Times New Roman"/>
          <w:lang w:val="es-ES" w:eastAsia="es-ES"/>
        </w:rPr>
        <w:t xml:space="preserve">s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1"/>
          <w:lang w:val="es-ES" w:eastAsia="es-ES"/>
        </w:rPr>
        <w:t>a</w:t>
      </w:r>
      <w:r w:rsidRPr="00EA5F64">
        <w:rPr>
          <w:rFonts w:eastAsia="Times New Roman"/>
          <w:spacing w:val="-2"/>
          <w:lang w:val="es-ES" w:eastAsia="es-ES"/>
        </w:rPr>
        <w:t>p</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2"/>
          <w:lang w:val="es-ES" w:eastAsia="es-ES"/>
        </w:rPr>
        <w:t>a</w:t>
      </w:r>
      <w:r w:rsidRPr="00EA5F64">
        <w:rPr>
          <w:rFonts w:eastAsia="Times New Roman"/>
          <w:spacing w:val="1"/>
          <w:lang w:val="es-ES" w:eastAsia="es-ES"/>
        </w:rPr>
        <w:t>d</w:t>
      </w:r>
      <w:r w:rsidRPr="00EA5F64">
        <w:rPr>
          <w:rFonts w:eastAsia="Times New Roman"/>
          <w:lang w:val="es-ES" w:eastAsia="es-ES"/>
        </w:rPr>
        <w:t xml:space="preserve">o </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spacing w:val="-1"/>
          <w:lang w:val="es-ES" w:eastAsia="es-ES"/>
        </w:rPr>
        <w:t>ri</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36</w:t>
      </w:r>
      <w:r w:rsidRPr="00EA5F64">
        <w:rPr>
          <w:rFonts w:eastAsia="Times New Roman"/>
          <w:lang w:val="es-ES" w:eastAsia="es-ES"/>
        </w:rPr>
        <w:t>.</w:t>
      </w:r>
    </w:p>
    <w:p w14:paraId="13701D3C"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lang w:val="es-ES" w:eastAsia="es-ES"/>
        </w:rPr>
        <w:t xml:space="preserve">Vehículos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de</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48</w:t>
      </w:r>
      <w:r w:rsidRPr="00EA5F64">
        <w:rPr>
          <w:rFonts w:eastAsia="Times New Roman"/>
          <w:lang w:val="es-ES" w:eastAsia="es-ES"/>
        </w:rPr>
        <w:t>.</w:t>
      </w:r>
    </w:p>
    <w:p w14:paraId="4F1E36C0"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lang w:val="es-ES" w:eastAsia="es-ES"/>
        </w:rPr>
        <w:t>Inspecciones</w:t>
      </w:r>
      <w:r w:rsidRPr="00EA5F64">
        <w:rPr>
          <w:rFonts w:eastAsia="Times New Roman"/>
          <w:spacing w:val="-1"/>
          <w:lang w:val="es-ES" w:eastAsia="es-ES"/>
        </w:rPr>
        <w:t xml:space="preserve"> de despinte de vehículos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st</w:t>
      </w:r>
      <w:r w:rsidRPr="00EA5F64">
        <w:rPr>
          <w:rFonts w:eastAsia="Times New Roman"/>
          <w:spacing w:val="1"/>
          <w:lang w:val="es-ES" w:eastAsia="es-ES"/>
        </w:rPr>
        <w:t>ado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de</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2"/>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36</w:t>
      </w:r>
      <w:r w:rsidRPr="00EA5F64">
        <w:rPr>
          <w:rFonts w:eastAsia="Times New Roman"/>
          <w:lang w:val="es-ES" w:eastAsia="es-ES"/>
        </w:rPr>
        <w:t>.</w:t>
      </w:r>
    </w:p>
    <w:p w14:paraId="5527472E"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cc</w:t>
      </w:r>
      <w:r w:rsidRPr="00EA5F64">
        <w:rPr>
          <w:rFonts w:eastAsia="Times New Roman"/>
          <w:spacing w:val="-3"/>
          <w:lang w:val="es-ES" w:eastAsia="es-ES"/>
        </w:rPr>
        <w:t>i</w:t>
      </w:r>
      <w:r w:rsidRPr="00EA5F64">
        <w:rPr>
          <w:rFonts w:eastAsia="Times New Roman"/>
          <w:spacing w:val="1"/>
          <w:lang w:val="es-ES" w:eastAsia="es-ES"/>
        </w:rPr>
        <w:t>one</w:t>
      </w:r>
      <w:r w:rsidRPr="00EA5F64">
        <w:rPr>
          <w:rFonts w:eastAsia="Times New Roman"/>
          <w:lang w:val="es-ES" w:eastAsia="es-ES"/>
        </w:rPr>
        <w:t xml:space="preserve">s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a</w:t>
      </w:r>
      <w:r w:rsidRPr="00EA5F64">
        <w:rPr>
          <w:rFonts w:eastAsia="Times New Roman"/>
          <w:spacing w:val="-1"/>
          <w:lang w:val="es-ES" w:eastAsia="es-ES"/>
        </w:rPr>
        <w:t>l</w:t>
      </w:r>
      <w:r w:rsidRPr="00EA5F64">
        <w:rPr>
          <w:rFonts w:eastAsia="Times New Roman"/>
          <w:lang w:val="es-ES" w:eastAsia="es-ES"/>
        </w:rPr>
        <w:t xml:space="preserve">ta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spacing w:val="-1"/>
          <w:lang w:val="es-ES" w:eastAsia="es-ES"/>
        </w:rPr>
        <w:t>ll</w:t>
      </w:r>
      <w:r w:rsidRPr="00EA5F64">
        <w:rPr>
          <w:rFonts w:eastAsia="Times New Roman"/>
          <w:spacing w:val="1"/>
          <w:lang w:val="es-ES" w:eastAsia="es-ES"/>
        </w:rPr>
        <w:t>e</w:t>
      </w:r>
      <w:r w:rsidRPr="00EA5F64">
        <w:rPr>
          <w:rFonts w:eastAsia="Times New Roman"/>
          <w:lang w:val="es-ES" w:eastAsia="es-ES"/>
        </w:rPr>
        <w:t xml:space="preserve">r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36</w:t>
      </w:r>
      <w:r w:rsidRPr="00EA5F64">
        <w:rPr>
          <w:rFonts w:eastAsia="Times New Roman"/>
          <w:lang w:val="es-ES" w:eastAsia="es-ES"/>
        </w:rPr>
        <w:t>.</w:t>
      </w:r>
    </w:p>
    <w:p w14:paraId="5EE28AF9"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cc</w:t>
      </w:r>
      <w:r w:rsidRPr="00EA5F64">
        <w:rPr>
          <w:rFonts w:eastAsia="Times New Roman"/>
          <w:spacing w:val="-3"/>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r c</w:t>
      </w:r>
      <w:r w:rsidRPr="00EA5F64">
        <w:rPr>
          <w:rFonts w:eastAsia="Times New Roman"/>
          <w:spacing w:val="-2"/>
          <w:lang w:val="es-ES" w:eastAsia="es-ES"/>
        </w:rPr>
        <w:t>a</w:t>
      </w:r>
      <w:r w:rsidRPr="00EA5F64">
        <w:rPr>
          <w:rFonts w:eastAsia="Times New Roman"/>
          <w:spacing w:val="2"/>
          <w:lang w:val="es-ES" w:eastAsia="es-ES"/>
        </w:rPr>
        <w:t>m</w:t>
      </w:r>
      <w:r w:rsidRPr="00EA5F64">
        <w:rPr>
          <w:rFonts w:eastAsia="Times New Roman"/>
          <w:spacing w:val="1"/>
          <w:lang w:val="es-ES" w:eastAsia="es-ES"/>
        </w:rPr>
        <w:t>b</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a</w:t>
      </w:r>
      <w:r w:rsidRPr="00EA5F64">
        <w:rPr>
          <w:rFonts w:eastAsia="Times New Roman"/>
          <w:spacing w:val="-2"/>
          <w:lang w:val="es-ES" w:eastAsia="es-ES"/>
        </w:rPr>
        <w:t>g</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R</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2"/>
          <w:lang w:val="es-ES" w:eastAsia="es-ES"/>
        </w:rPr>
        <w:t xml:space="preserve"> y</w:t>
      </w:r>
      <w:r w:rsidRPr="00EA5F64">
        <w:rPr>
          <w:rFonts w:eastAsia="Times New Roman"/>
          <w:lang w:val="es-ES" w:eastAsia="es-ES"/>
        </w:rPr>
        <w:t>/o</w:t>
      </w:r>
      <w:r w:rsidRPr="00EA5F64">
        <w:rPr>
          <w:rFonts w:eastAsia="Times New Roman"/>
          <w:spacing w:val="2"/>
          <w:lang w:val="es-ES" w:eastAsia="es-ES"/>
        </w:rPr>
        <w:t xml:space="preserve"> T</w:t>
      </w:r>
      <w:r w:rsidRPr="00EA5F64">
        <w:rPr>
          <w:rFonts w:eastAsia="Times New Roman"/>
          <w:spacing w:val="1"/>
          <w:lang w:val="es-ES" w:eastAsia="es-ES"/>
        </w:rPr>
        <w:t>a</w:t>
      </w:r>
      <w:r w:rsidRPr="00EA5F64">
        <w:rPr>
          <w:rFonts w:eastAsia="Times New Roman"/>
          <w:spacing w:val="-2"/>
          <w:lang w:val="es-ES" w:eastAsia="es-ES"/>
        </w:rPr>
        <w:t>x</w:t>
      </w:r>
      <w:r w:rsidRPr="00EA5F64">
        <w:rPr>
          <w:rFonts w:eastAsia="Times New Roman"/>
          <w:lang w:val="es-ES" w:eastAsia="es-ES"/>
        </w:rPr>
        <w:t xml:space="preserve">i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84</w:t>
      </w:r>
      <w:r w:rsidRPr="00EA5F64">
        <w:rPr>
          <w:rFonts w:eastAsia="Times New Roman"/>
          <w:lang w:val="es-ES" w:eastAsia="es-ES"/>
        </w:rPr>
        <w:t>.</w:t>
      </w:r>
    </w:p>
    <w:p w14:paraId="33FA5570" w14:textId="77777777" w:rsidR="0088603A" w:rsidRPr="00EA5F64" w:rsidRDefault="0088603A" w:rsidP="0088603A">
      <w:pPr>
        <w:widowControl w:val="0"/>
        <w:numPr>
          <w:ilvl w:val="0"/>
          <w:numId w:val="42"/>
        </w:numPr>
        <w:autoSpaceDE w:val="0"/>
        <w:autoSpaceDN w:val="0"/>
        <w:adjustRightInd w:val="0"/>
        <w:ind w:left="600" w:right="176" w:hanging="283"/>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cc</w:t>
      </w:r>
      <w:r w:rsidRPr="00EA5F64">
        <w:rPr>
          <w:rFonts w:eastAsia="Times New Roman"/>
          <w:spacing w:val="-3"/>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r c</w:t>
      </w:r>
      <w:r w:rsidRPr="00EA5F64">
        <w:rPr>
          <w:rFonts w:eastAsia="Times New Roman"/>
          <w:spacing w:val="-2"/>
          <w:lang w:val="es-ES" w:eastAsia="es-ES"/>
        </w:rPr>
        <w:t>a</w:t>
      </w:r>
      <w:r w:rsidRPr="00EA5F64">
        <w:rPr>
          <w:rFonts w:eastAsia="Times New Roman"/>
          <w:spacing w:val="2"/>
          <w:lang w:val="es-ES" w:eastAsia="es-ES"/>
        </w:rPr>
        <w:t>m</w:t>
      </w:r>
      <w:r w:rsidRPr="00EA5F64">
        <w:rPr>
          <w:rFonts w:eastAsia="Times New Roman"/>
          <w:spacing w:val="1"/>
          <w:lang w:val="es-ES" w:eastAsia="es-ES"/>
        </w:rPr>
        <w:t>b</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un</w:t>
      </w:r>
      <w:r w:rsidRPr="00EA5F64">
        <w:rPr>
          <w:rFonts w:eastAsia="Times New Roman"/>
          <w:spacing w:val="-1"/>
          <w:lang w:val="es-ES" w:eastAsia="es-ES"/>
        </w:rPr>
        <w:t>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 xml:space="preserve">d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a</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2"/>
          <w:lang w:val="es-ES" w:eastAsia="es-ES"/>
        </w:rPr>
        <w:t>ot</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2"/>
          <w:lang w:val="es-ES" w:eastAsia="es-ES"/>
        </w:rPr>
        <w:t>a</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c</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servicio 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3"/>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84</w:t>
      </w:r>
      <w:r w:rsidRPr="00EA5F64">
        <w:rPr>
          <w:rFonts w:eastAsia="Times New Roman"/>
          <w:lang w:val="es-ES" w:eastAsia="es-ES"/>
        </w:rPr>
        <w:t>.</w:t>
      </w:r>
    </w:p>
    <w:p w14:paraId="25AC8181" w14:textId="77777777" w:rsidR="0088603A" w:rsidRPr="00EA5F64" w:rsidRDefault="0088603A" w:rsidP="0088603A">
      <w:pPr>
        <w:widowControl w:val="0"/>
        <w:numPr>
          <w:ilvl w:val="0"/>
          <w:numId w:val="42"/>
        </w:numPr>
        <w:autoSpaceDE w:val="0"/>
        <w:autoSpaceDN w:val="0"/>
        <w:adjustRightInd w:val="0"/>
        <w:ind w:left="600" w:right="176" w:hanging="283"/>
        <w:jc w:val="both"/>
        <w:rPr>
          <w:rFonts w:eastAsia="Times New Roman"/>
          <w:lang w:val="es-ES" w:eastAsia="es-ES"/>
        </w:rPr>
      </w:pPr>
      <w:r w:rsidRPr="00EA5F64">
        <w:rPr>
          <w:rFonts w:eastAsia="Times New Roman"/>
          <w:lang w:val="es-ES" w:eastAsia="es-ES"/>
        </w:rPr>
        <w:t xml:space="preserve">Colocación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ob</w:t>
      </w:r>
      <w:r w:rsidRPr="00EA5F64">
        <w:rPr>
          <w:rFonts w:eastAsia="Times New Roman"/>
          <w:spacing w:val="-1"/>
          <w:lang w:val="es-ES" w:eastAsia="es-ES"/>
        </w:rPr>
        <w:t>l</w:t>
      </w:r>
      <w:r w:rsidRPr="00EA5F64">
        <w:rPr>
          <w:rFonts w:eastAsia="Times New Roman"/>
          <w:spacing w:val="-2"/>
          <w:lang w:val="es-ES" w:eastAsia="es-ES"/>
        </w:rPr>
        <w:t>e</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3"/>
          <w:lang w:val="es-ES" w:eastAsia="es-ES"/>
        </w:rPr>
        <w:t>i</w:t>
      </w:r>
      <w:r w:rsidRPr="00EA5F64">
        <w:rPr>
          <w:rFonts w:eastAsia="Times New Roman"/>
          <w:spacing w:val="1"/>
          <w:lang w:val="es-ES" w:eastAsia="es-ES"/>
        </w:rPr>
        <w:t>nd</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2"/>
          <w:lang w:val="es-ES" w:eastAsia="es-ES"/>
        </w:rPr>
        <w:t>n</w:t>
      </w:r>
      <w:r w:rsidRPr="00EA5F64">
        <w:rPr>
          <w:rFonts w:eastAsia="Times New Roman"/>
          <w:spacing w:val="1"/>
          <w:lang w:val="es-ES" w:eastAsia="es-ES"/>
        </w:rPr>
        <w:t>d</w:t>
      </w:r>
      <w:r w:rsidRPr="00EA5F64">
        <w:rPr>
          <w:rFonts w:eastAsia="Times New Roman"/>
          <w:lang w:val="es-ES" w:eastAsia="es-ES"/>
        </w:rPr>
        <w:t xml:space="preserve">o </w:t>
      </w:r>
      <w:r w:rsidRPr="00EA5F64">
        <w:rPr>
          <w:rFonts w:eastAsia="Times New Roman"/>
          <w:spacing w:val="1"/>
          <w:lang w:val="es-ES" w:eastAsia="es-ES"/>
        </w:rPr>
        <w:t>hab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3"/>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1"/>
          <w:lang w:val="es-ES" w:eastAsia="es-ES"/>
        </w:rPr>
        <w:t>a</w:t>
      </w:r>
      <w:r w:rsidRPr="00EA5F64">
        <w:rPr>
          <w:rFonts w:eastAsia="Times New Roman"/>
          <w:spacing w:val="-1"/>
          <w:lang w:val="es-ES" w:eastAsia="es-ES"/>
        </w:rPr>
        <w:t>ll</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C</w:t>
      </w:r>
      <w:r w:rsidRPr="00EA5F64">
        <w:rPr>
          <w:rFonts w:eastAsia="Times New Roman"/>
          <w:spacing w:val="1"/>
          <w:lang w:val="es-ES" w:eastAsia="es-ES"/>
        </w:rPr>
        <w:t>E</w:t>
      </w:r>
      <w:r w:rsidRPr="00EA5F64">
        <w:rPr>
          <w:rFonts w:eastAsia="Times New Roman"/>
          <w:spacing w:val="-1"/>
          <w:lang w:val="es-ES" w:eastAsia="es-ES"/>
        </w:rPr>
        <w:t>N</w:t>
      </w:r>
      <w:r w:rsidRPr="00EA5F64">
        <w:rPr>
          <w:rFonts w:eastAsia="Times New Roman"/>
          <w:spacing w:val="2"/>
          <w:lang w:val="es-ES" w:eastAsia="es-ES"/>
        </w:rPr>
        <w:t>T</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6</w:t>
      </w:r>
      <w:r w:rsidRPr="00EA5F64">
        <w:rPr>
          <w:rFonts w:eastAsia="Times New Roman"/>
          <w:spacing w:val="1"/>
          <w:lang w:val="es-ES" w:eastAsia="es-ES"/>
        </w:rPr>
        <w:t>0</w:t>
      </w:r>
      <w:r w:rsidRPr="00EA5F64">
        <w:rPr>
          <w:rFonts w:eastAsia="Times New Roman"/>
          <w:lang w:val="es-ES" w:eastAsia="es-ES"/>
        </w:rPr>
        <w:t>.</w:t>
      </w:r>
    </w:p>
    <w:p w14:paraId="65F10734" w14:textId="77777777" w:rsidR="0088603A" w:rsidRPr="00EA5F64" w:rsidRDefault="0088603A" w:rsidP="0088603A">
      <w:pPr>
        <w:widowControl w:val="0"/>
        <w:autoSpaceDE w:val="0"/>
        <w:autoSpaceDN w:val="0"/>
        <w:adjustRightInd w:val="0"/>
        <w:ind w:left="567" w:right="176"/>
        <w:jc w:val="both"/>
        <w:rPr>
          <w:rFonts w:eastAsia="Times New Roman"/>
          <w:lang w:val="es-ES" w:eastAsia="es-ES"/>
        </w:rPr>
      </w:pPr>
      <w:r w:rsidRPr="00EA5F64">
        <w:rPr>
          <w:rFonts w:eastAsia="Times New Roman"/>
          <w:spacing w:val="-1"/>
          <w:lang w:val="es-ES" w:eastAsia="es-ES"/>
        </w:rPr>
        <w:t>C</w:t>
      </w:r>
      <w:r w:rsidRPr="00EA5F64">
        <w:rPr>
          <w:rFonts w:eastAsia="Times New Roman"/>
          <w:spacing w:val="1"/>
          <w:lang w:val="es-ES" w:eastAsia="es-ES"/>
        </w:rPr>
        <w:t>uan</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2"/>
          <w:lang w:val="es-ES" w:eastAsia="es-ES"/>
        </w:rPr>
        <w:t>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spacing w:val="-2"/>
          <w:lang w:val="es-ES" w:eastAsia="es-ES"/>
        </w:rPr>
        <w:t>e</w:t>
      </w:r>
      <w:r w:rsidRPr="00EA5F64">
        <w:rPr>
          <w:rFonts w:eastAsia="Times New Roman"/>
          <w:spacing w:val="1"/>
          <w:lang w:val="es-ES" w:eastAsia="es-ES"/>
        </w:rPr>
        <w:t>b</w:t>
      </w:r>
      <w:r w:rsidRPr="00EA5F64">
        <w:rPr>
          <w:rFonts w:eastAsia="Times New Roman"/>
          <w:spacing w:val="-2"/>
          <w:lang w:val="es-ES" w:eastAsia="es-ES"/>
        </w:rPr>
        <w:t>a</w:t>
      </w:r>
      <w:r w:rsidRPr="00EA5F64">
        <w:rPr>
          <w:rFonts w:eastAsia="Times New Roman"/>
          <w:lang w:val="es-ES" w:eastAsia="es-ES"/>
        </w:rPr>
        <w:t xml:space="preserve">n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se </w:t>
      </w:r>
      <w:r w:rsidRPr="00EA5F64">
        <w:rPr>
          <w:rFonts w:eastAsia="Times New Roman"/>
          <w:spacing w:val="-2"/>
          <w:lang w:val="es-ES" w:eastAsia="es-ES"/>
        </w:rPr>
        <w:t>f</w:t>
      </w:r>
      <w:r w:rsidRPr="00EA5F64">
        <w:rPr>
          <w:rFonts w:eastAsia="Times New Roman"/>
          <w:spacing w:val="1"/>
          <w:lang w:val="es-ES" w:eastAsia="es-ES"/>
        </w:rPr>
        <w:t>ue</w:t>
      </w:r>
      <w:r w:rsidRPr="00EA5F64">
        <w:rPr>
          <w:rFonts w:eastAsia="Times New Roman"/>
          <w:spacing w:val="-1"/>
          <w:lang w:val="es-ES" w:eastAsia="es-ES"/>
        </w:rPr>
        <w:t>r</w:t>
      </w:r>
      <w:r w:rsidRPr="00EA5F64">
        <w:rPr>
          <w:rFonts w:eastAsia="Times New Roman"/>
          <w:lang w:val="es-ES" w:eastAsia="es-ES"/>
        </w:rPr>
        <w:t>a</w:t>
      </w:r>
      <w:r w:rsidRPr="00EA5F64">
        <w:rPr>
          <w:rFonts w:eastAsia="Times New Roman"/>
          <w:spacing w:val="1"/>
          <w:lang w:val="es-ES" w:eastAsia="es-ES"/>
        </w:rPr>
        <w:t xml:space="preserve"> 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l</w:t>
      </w:r>
      <w:r w:rsidRPr="00EA5F64">
        <w:rPr>
          <w:rFonts w:eastAsia="Times New Roman"/>
          <w:spacing w:val="1"/>
          <w:lang w:val="es-ES" w:eastAsia="es-ES"/>
        </w:rPr>
        <w:t>u</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3"/>
          <w:lang w:val="es-ES" w:eastAsia="es-ES"/>
        </w:rPr>
        <w:t>f</w:t>
      </w:r>
      <w:r w:rsidRPr="00EA5F64">
        <w:rPr>
          <w:rFonts w:eastAsia="Times New Roman"/>
          <w:spacing w:val="-1"/>
          <w:lang w:val="es-ES" w:eastAsia="es-ES"/>
        </w:rPr>
        <w:t>ij</w:t>
      </w:r>
      <w:r w:rsidRPr="00EA5F64">
        <w:rPr>
          <w:rFonts w:eastAsia="Times New Roman"/>
          <w:spacing w:val="-2"/>
          <w:lang w:val="es-ES" w:eastAsia="es-ES"/>
        </w:rPr>
        <w:t>a</w:t>
      </w:r>
      <w:r w:rsidRPr="00EA5F64">
        <w:rPr>
          <w:rFonts w:eastAsia="Times New Roman"/>
          <w:spacing w:val="1"/>
          <w:lang w:val="es-ES" w:eastAsia="es-ES"/>
        </w:rPr>
        <w:t>do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lang w:val="es-ES" w:eastAsia="es-ES"/>
        </w:rPr>
        <w:t xml:space="preserve">a </w:t>
      </w:r>
    </w:p>
    <w:p w14:paraId="6AAE51D2" w14:textId="4AD80679" w:rsidR="0088603A" w:rsidRDefault="0088603A" w:rsidP="0088603A">
      <w:pPr>
        <w:widowControl w:val="0"/>
        <w:autoSpaceDE w:val="0"/>
        <w:autoSpaceDN w:val="0"/>
        <w:adjustRightInd w:val="0"/>
        <w:ind w:left="567" w:right="176"/>
        <w:jc w:val="both"/>
        <w:rPr>
          <w:rFonts w:eastAsia="Times New Roman"/>
          <w:lang w:val="es-ES" w:eastAsia="es-ES"/>
        </w:rPr>
      </w:pPr>
      <w:r w:rsidRPr="00EA5F64">
        <w:rPr>
          <w:rFonts w:eastAsia="Times New Roman"/>
          <w:spacing w:val="-1"/>
          <w:lang w:val="es-ES" w:eastAsia="es-ES"/>
        </w:rPr>
        <w:t>r</w:t>
      </w:r>
      <w:r w:rsidRPr="00EA5F64">
        <w:rPr>
          <w:rFonts w:eastAsia="Times New Roman"/>
          <w:spacing w:val="1"/>
          <w:lang w:val="es-ES" w:eastAsia="es-ES"/>
        </w:rPr>
        <w:t>epa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ón</w:t>
      </w:r>
      <w:r w:rsidRPr="00EA5F64">
        <w:rPr>
          <w:rFonts w:eastAsia="Times New Roman"/>
          <w:lang w:val="es-ES" w:eastAsia="es-ES"/>
        </w:rPr>
        <w:t xml:space="preserve">, </w:t>
      </w:r>
      <w:r w:rsidRPr="00EA5F64">
        <w:rPr>
          <w:rFonts w:eastAsia="Times New Roman"/>
          <w:spacing w:val="-2"/>
          <w:lang w:val="es-ES" w:eastAsia="es-ES"/>
        </w:rPr>
        <w:t>d</w:t>
      </w:r>
      <w:r w:rsidRPr="00EA5F64">
        <w:rPr>
          <w:rFonts w:eastAsia="Times New Roman"/>
          <w:spacing w:val="1"/>
          <w:lang w:val="es-ES" w:eastAsia="es-ES"/>
        </w:rPr>
        <w:t>ebe</w:t>
      </w:r>
      <w:r w:rsidRPr="00EA5F64">
        <w:rPr>
          <w:rFonts w:eastAsia="Times New Roman"/>
          <w:spacing w:val="-1"/>
          <w:lang w:val="es-ES" w:eastAsia="es-ES"/>
        </w:rPr>
        <w:t>r</w:t>
      </w:r>
      <w:r w:rsidRPr="00EA5F64">
        <w:rPr>
          <w:rFonts w:eastAsia="Times New Roman"/>
          <w:spacing w:val="-2"/>
          <w:lang w:val="es-ES" w:eastAsia="es-ES"/>
        </w:rPr>
        <w:t>á</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s t</w:t>
      </w:r>
      <w:r w:rsidRPr="00EA5F64">
        <w:rPr>
          <w:rFonts w:eastAsia="Times New Roman"/>
          <w:spacing w:val="1"/>
          <w:lang w:val="es-ES" w:eastAsia="es-ES"/>
        </w:rPr>
        <w:t>a</w:t>
      </w:r>
      <w:r w:rsidRPr="00EA5F64">
        <w:rPr>
          <w:rFonts w:eastAsia="Times New Roman"/>
          <w:spacing w:val="-2"/>
          <w:lang w:val="es-ES" w:eastAsia="es-ES"/>
        </w:rPr>
        <w:t>s</w:t>
      </w:r>
      <w:r w:rsidRPr="00EA5F64">
        <w:rPr>
          <w:rFonts w:eastAsia="Times New Roman"/>
          <w:spacing w:val="1"/>
          <w:lang w:val="es-ES" w:eastAsia="es-ES"/>
        </w:rPr>
        <w:t>a</w:t>
      </w:r>
      <w:r w:rsidRPr="00EA5F64">
        <w:rPr>
          <w:rFonts w:eastAsia="Times New Roman"/>
          <w:lang w:val="es-ES" w:eastAsia="es-ES"/>
        </w:rPr>
        <w:t>s s</w:t>
      </w:r>
      <w:r w:rsidRPr="00EA5F64">
        <w:rPr>
          <w:rFonts w:eastAsia="Times New Roman"/>
          <w:spacing w:val="1"/>
          <w:lang w:val="es-ES" w:eastAsia="es-ES"/>
        </w:rPr>
        <w:t>e</w:t>
      </w:r>
      <w:r w:rsidRPr="00EA5F64">
        <w:rPr>
          <w:rFonts w:eastAsia="Times New Roman"/>
          <w:lang w:val="es-ES" w:eastAsia="es-ES"/>
        </w:rPr>
        <w:t xml:space="preserve">r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2"/>
          <w:lang w:val="es-ES" w:eastAsia="es-ES"/>
        </w:rPr>
        <w:t>a</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e</w:t>
      </w:r>
      <w:r w:rsidRPr="00EA5F64">
        <w:rPr>
          <w:rFonts w:eastAsia="Times New Roman"/>
          <w:lang w:val="es-ES" w:eastAsia="es-ES"/>
        </w:rPr>
        <w:t xml:space="preserve">n </w:t>
      </w:r>
      <w:r w:rsidRPr="00EA5F64">
        <w:rPr>
          <w:rFonts w:eastAsia="Times New Roman"/>
          <w:spacing w:val="1"/>
          <w:lang w:val="es-ES" w:eastAsia="es-ES"/>
        </w:rPr>
        <w:t>u</w:t>
      </w:r>
      <w:r w:rsidRPr="00EA5F64">
        <w:rPr>
          <w:rFonts w:eastAsia="Times New Roman"/>
          <w:lang w:val="es-ES" w:eastAsia="es-ES"/>
        </w:rPr>
        <w:t>n c</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to </w:t>
      </w: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3"/>
          <w:lang w:val="es-ES" w:eastAsia="es-ES"/>
        </w:rPr>
        <w:t>i</w:t>
      </w:r>
      <w:r w:rsidRPr="00EA5F64">
        <w:rPr>
          <w:rFonts w:eastAsia="Times New Roman"/>
          <w:spacing w:val="1"/>
          <w:lang w:val="es-ES" w:eastAsia="es-ES"/>
        </w:rPr>
        <w:t>en</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2"/>
          <w:lang w:val="es-ES" w:eastAsia="es-ES"/>
        </w:rPr>
        <w:t>(1</w:t>
      </w:r>
      <w:r w:rsidRPr="00EA5F64">
        <w:rPr>
          <w:rFonts w:eastAsia="Times New Roman"/>
          <w:spacing w:val="1"/>
          <w:lang w:val="es-ES" w:eastAsia="es-ES"/>
        </w:rPr>
        <w:t>00</w:t>
      </w:r>
      <w:r w:rsidRPr="00EA5F64">
        <w:rPr>
          <w:rFonts w:eastAsia="Times New Roman"/>
          <w:lang w:val="es-ES" w:eastAsia="es-ES"/>
        </w:rPr>
        <w:t>%</w:t>
      </w:r>
      <w:r w:rsidRPr="00EA5F64">
        <w:rPr>
          <w:rFonts w:eastAsia="Times New Roman"/>
          <w:spacing w:val="-1"/>
          <w:lang w:val="es-ES" w:eastAsia="es-ES"/>
        </w:rPr>
        <w:t>)</w:t>
      </w:r>
      <w:r w:rsidRPr="00EA5F64">
        <w:rPr>
          <w:rFonts w:eastAsia="Times New Roman"/>
          <w:lang w:val="es-ES" w:eastAsia="es-ES"/>
        </w:rPr>
        <w:t>.</w:t>
      </w:r>
    </w:p>
    <w:p w14:paraId="5C7D2C44" w14:textId="49182483" w:rsidR="00AA2C14" w:rsidRDefault="00AA2C14" w:rsidP="0088603A">
      <w:pPr>
        <w:widowControl w:val="0"/>
        <w:autoSpaceDE w:val="0"/>
        <w:autoSpaceDN w:val="0"/>
        <w:adjustRightInd w:val="0"/>
        <w:ind w:left="567" w:right="176"/>
        <w:jc w:val="both"/>
        <w:rPr>
          <w:rFonts w:eastAsia="Times New Roman"/>
          <w:lang w:val="es-ES" w:eastAsia="es-ES"/>
        </w:rPr>
      </w:pPr>
    </w:p>
    <w:p w14:paraId="3E3DA070" w14:textId="77777777" w:rsidR="00AA2C14" w:rsidRPr="00EA5F64" w:rsidRDefault="00AA2C14" w:rsidP="0088603A">
      <w:pPr>
        <w:widowControl w:val="0"/>
        <w:autoSpaceDE w:val="0"/>
        <w:autoSpaceDN w:val="0"/>
        <w:adjustRightInd w:val="0"/>
        <w:ind w:left="567" w:right="176"/>
        <w:jc w:val="both"/>
        <w:rPr>
          <w:rFonts w:eastAsia="Times New Roman"/>
          <w:lang w:val="es-ES" w:eastAsia="es-ES"/>
        </w:rPr>
      </w:pPr>
    </w:p>
    <w:p w14:paraId="3C85CFC3"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p>
    <w:p w14:paraId="748049F2" w14:textId="77777777" w:rsidR="0088603A" w:rsidRPr="00EA5F64" w:rsidRDefault="0088603A" w:rsidP="0088603A">
      <w:pPr>
        <w:widowControl w:val="0"/>
        <w:autoSpaceDE w:val="0"/>
        <w:autoSpaceDN w:val="0"/>
        <w:adjustRightInd w:val="0"/>
        <w:ind w:left="1026" w:right="176" w:hanging="993"/>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C</w:t>
      </w:r>
      <w:r w:rsidRPr="00EA5F64">
        <w:rPr>
          <w:rFonts w:eastAsia="Times New Roman"/>
          <w:lang w:val="es-ES" w:eastAsia="es-ES"/>
        </w:rPr>
        <w:t xml:space="preserve">: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2"/>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n</w:t>
      </w:r>
      <w:r w:rsidRPr="00EA5F64">
        <w:rPr>
          <w:rFonts w:eastAsia="Times New Roman"/>
          <w:lang w:val="es-ES" w:eastAsia="es-ES"/>
        </w:rPr>
        <w:t>f</w:t>
      </w:r>
      <w:r w:rsidRPr="00EA5F64">
        <w:rPr>
          <w:rFonts w:eastAsia="Times New Roman"/>
          <w:spacing w:val="1"/>
          <w:lang w:val="es-ES" w:eastAsia="es-ES"/>
        </w:rPr>
        <w:t>e</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a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y </w:t>
      </w:r>
      <w:r w:rsidRPr="00EA5F64">
        <w:rPr>
          <w:rFonts w:eastAsia="Times New Roman"/>
          <w:spacing w:val="-1"/>
          <w:lang w:val="es-ES" w:eastAsia="es-ES"/>
        </w:rPr>
        <w:t>l</w:t>
      </w:r>
      <w:r w:rsidRPr="00EA5F64">
        <w:rPr>
          <w:rFonts w:eastAsia="Times New Roman"/>
          <w:spacing w:val="1"/>
          <w:lang w:val="es-ES" w:eastAsia="es-ES"/>
        </w:rPr>
        <w:t>u</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c</w:t>
      </w:r>
      <w:r w:rsidRPr="00EA5F64">
        <w:rPr>
          <w:rFonts w:eastAsia="Times New Roman"/>
          <w:spacing w:val="-2"/>
          <w:lang w:val="es-ES" w:eastAsia="es-ES"/>
        </w:rPr>
        <w:t>t</w:t>
      </w:r>
      <w:r w:rsidRPr="00EA5F64">
        <w:rPr>
          <w:rFonts w:eastAsia="Times New Roman"/>
          <w:spacing w:val="1"/>
          <w:lang w:val="es-ES" w:eastAsia="es-ES"/>
        </w:rPr>
        <w:t>ado</w:t>
      </w:r>
      <w:r w:rsidRPr="00EA5F64">
        <w:rPr>
          <w:rFonts w:eastAsia="Times New Roman"/>
          <w:lang w:val="es-ES" w:eastAsia="es-ES"/>
        </w:rPr>
        <w:t xml:space="preserve">s a </w:t>
      </w:r>
      <w:r w:rsidRPr="00EA5F64">
        <w:rPr>
          <w:rFonts w:eastAsia="Times New Roman"/>
          <w:spacing w:val="-3"/>
          <w:lang w:val="es-ES" w:eastAsia="es-ES"/>
        </w:rPr>
        <w:t>l</w:t>
      </w:r>
      <w:r w:rsidRPr="00EA5F64">
        <w:rPr>
          <w:rFonts w:eastAsia="Times New Roman"/>
          <w:lang w:val="es-ES" w:eastAsia="es-ES"/>
        </w:rPr>
        <w:t xml:space="preserve">a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st</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2"/>
          <w:lang w:val="es-ES" w:eastAsia="es-ES"/>
        </w:rPr>
        <w:t>ó</w:t>
      </w:r>
      <w:r w:rsidRPr="00EA5F64">
        <w:rPr>
          <w:rFonts w:eastAsia="Times New Roman"/>
          <w:lang w:val="es-ES" w:eastAsia="es-ES"/>
        </w:rPr>
        <w:t xml:space="preserve">n </w:t>
      </w:r>
      <w:r w:rsidRPr="00EA5F64">
        <w:rPr>
          <w:rFonts w:eastAsia="Times New Roman"/>
          <w:spacing w:val="-2"/>
          <w:lang w:val="es-ES" w:eastAsia="es-ES"/>
        </w:rPr>
        <w:t>d</w:t>
      </w:r>
      <w:r w:rsidRPr="00EA5F64">
        <w:rPr>
          <w:rFonts w:eastAsia="Times New Roman"/>
          <w:spacing w:val="1"/>
          <w:lang w:val="es-ES" w:eastAsia="es-ES"/>
        </w:rPr>
        <w:t>e</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co</w:t>
      </w:r>
      <w:r w:rsidRPr="00EA5F64">
        <w:rPr>
          <w:rFonts w:eastAsia="Times New Roman"/>
          <w:spacing w:val="1"/>
          <w:lang w:val="es-ES" w:eastAsia="es-ES"/>
        </w:rPr>
        <w:t xml:space="preserve"> 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te</w:t>
      </w:r>
      <w:r w:rsidRPr="00EA5F64">
        <w:rPr>
          <w:rFonts w:eastAsia="Times New Roman"/>
          <w:spacing w:val="1"/>
          <w:lang w:val="es-ES" w:eastAsia="es-ES"/>
        </w:rPr>
        <w:t xml:space="preserve"> 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lang w:val="es-ES" w:eastAsia="es-ES"/>
        </w:rPr>
        <w:t>s, se</w:t>
      </w:r>
      <w:r w:rsidRPr="00EA5F64">
        <w:rPr>
          <w:rFonts w:eastAsia="Times New Roman"/>
          <w:spacing w:val="1"/>
          <w:lang w:val="es-ES" w:eastAsia="es-ES"/>
        </w:rPr>
        <w:t xml:space="preserve"> a</w:t>
      </w:r>
      <w:r w:rsidRPr="00EA5F64">
        <w:rPr>
          <w:rFonts w:eastAsia="Times New Roman"/>
          <w:spacing w:val="-2"/>
          <w:lang w:val="es-ES" w:eastAsia="es-ES"/>
        </w:rPr>
        <w:t>b</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á </w:t>
      </w:r>
      <w:r w:rsidRPr="00EA5F64">
        <w:rPr>
          <w:rFonts w:eastAsia="Times New Roman"/>
          <w:spacing w:val="1"/>
          <w:lang w:val="es-ES" w:eastAsia="es-ES"/>
        </w:rPr>
        <w:t>u</w:t>
      </w:r>
      <w:r w:rsidRPr="00EA5F64">
        <w:rPr>
          <w:rFonts w:eastAsia="Times New Roman"/>
          <w:spacing w:val="-2"/>
          <w:lang w:val="es-ES" w:eastAsia="es-ES"/>
        </w:rPr>
        <w:t>n</w:t>
      </w:r>
      <w:r w:rsidRPr="00EA5F64">
        <w:rPr>
          <w:rFonts w:eastAsia="Times New Roman"/>
          <w:lang w:val="es-ES" w:eastAsia="es-ES"/>
        </w:rPr>
        <w:t xml:space="preserve">a </w:t>
      </w:r>
      <w:r w:rsidRPr="00EA5F64">
        <w:rPr>
          <w:rFonts w:eastAsia="Times New Roman"/>
          <w:spacing w:val="-2"/>
          <w:lang w:val="es-ES" w:eastAsia="es-ES"/>
        </w:rPr>
        <w:t>v</w:t>
      </w:r>
      <w:r w:rsidRPr="00EA5F64">
        <w:rPr>
          <w:rFonts w:eastAsia="Times New Roman"/>
          <w:spacing w:val="1"/>
          <w:lang w:val="es-ES" w:eastAsia="es-ES"/>
        </w:rPr>
        <w:t>e</w:t>
      </w:r>
      <w:r w:rsidRPr="00EA5F64">
        <w:rPr>
          <w:rFonts w:eastAsia="Times New Roman"/>
          <w:lang w:val="es-ES" w:eastAsia="es-ES"/>
        </w:rPr>
        <w:t xml:space="preserve">z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 xml:space="preserve">s y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 </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s s</w:t>
      </w:r>
      <w:r w:rsidRPr="00EA5F64">
        <w:rPr>
          <w:rFonts w:eastAsia="Times New Roman"/>
          <w:spacing w:val="-1"/>
          <w:lang w:val="es-ES" w:eastAsia="es-ES"/>
        </w:rPr>
        <w:t>i</w:t>
      </w:r>
      <w:r w:rsidRPr="00EA5F64">
        <w:rPr>
          <w:rFonts w:eastAsia="Times New Roman"/>
          <w:spacing w:val="-2"/>
          <w:lang w:val="es-ES" w:eastAsia="es-ES"/>
        </w:rPr>
        <w:t>g</w:t>
      </w:r>
      <w:r w:rsidRPr="00EA5F64">
        <w:rPr>
          <w:rFonts w:eastAsia="Times New Roman"/>
          <w:spacing w:val="1"/>
          <w:lang w:val="es-ES" w:eastAsia="es-ES"/>
        </w:rPr>
        <w:t>u</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1"/>
          <w:lang w:val="es-ES" w:eastAsia="es-ES"/>
        </w:rPr>
        <w:t>a</w:t>
      </w:r>
      <w:r w:rsidRPr="00EA5F64">
        <w:rPr>
          <w:rFonts w:eastAsia="Times New Roman"/>
          <w:lang w:val="es-ES" w:eastAsia="es-ES"/>
        </w:rPr>
        <w:t>s:</w:t>
      </w:r>
    </w:p>
    <w:p w14:paraId="78A1CE82" w14:textId="77777777" w:rsidR="0088603A" w:rsidRPr="00EA5F64" w:rsidRDefault="0088603A" w:rsidP="0088603A">
      <w:pPr>
        <w:widowControl w:val="0"/>
        <w:numPr>
          <w:ilvl w:val="0"/>
          <w:numId w:val="43"/>
        </w:numPr>
        <w:autoSpaceDE w:val="0"/>
        <w:autoSpaceDN w:val="0"/>
        <w:adjustRightInd w:val="0"/>
        <w:ind w:right="176"/>
        <w:jc w:val="both"/>
        <w:rPr>
          <w:rFonts w:eastAsia="Times New Roman"/>
          <w:lang w:val="es-ES" w:eastAsia="es-ES"/>
        </w:rPr>
      </w:pPr>
      <w:r w:rsidRPr="00EA5F64">
        <w:rPr>
          <w:rFonts w:eastAsia="Times New Roman"/>
          <w:lang w:val="es-ES" w:eastAsia="es-ES"/>
        </w:rPr>
        <w:t>Ó</w:t>
      </w:r>
      <w:r w:rsidRPr="00EA5F64">
        <w:rPr>
          <w:rFonts w:eastAsia="Times New Roman"/>
          <w:spacing w:val="2"/>
          <w:lang w:val="es-ES" w:eastAsia="es-ES"/>
        </w:rPr>
        <w:t>m</w:t>
      </w:r>
      <w:r w:rsidRPr="00EA5F64">
        <w:rPr>
          <w:rFonts w:eastAsia="Times New Roman"/>
          <w:spacing w:val="1"/>
          <w:lang w:val="es-ES" w:eastAsia="es-ES"/>
        </w:rPr>
        <w:t>n</w:t>
      </w:r>
      <w:r w:rsidRPr="00EA5F64">
        <w:rPr>
          <w:rFonts w:eastAsia="Times New Roman"/>
          <w:spacing w:val="-1"/>
          <w:lang w:val="es-ES" w:eastAsia="es-ES"/>
        </w:rPr>
        <w:t>i</w:t>
      </w:r>
      <w:r w:rsidRPr="00EA5F64">
        <w:rPr>
          <w:rFonts w:eastAsia="Times New Roman"/>
          <w:spacing w:val="-2"/>
          <w:lang w:val="es-ES" w:eastAsia="es-ES"/>
        </w:rPr>
        <w:t>b</w:t>
      </w:r>
      <w:r w:rsidRPr="00EA5F64">
        <w:rPr>
          <w:rFonts w:eastAsia="Times New Roman"/>
          <w:spacing w:val="1"/>
          <w:lang w:val="es-ES" w:eastAsia="es-ES"/>
        </w:rPr>
        <w:t>u</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lang w:val="es-ES" w:eastAsia="es-ES"/>
        </w:rPr>
        <w:t xml:space="preserve">, </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lang w:val="es-ES" w:eastAsia="es-ES"/>
        </w:rPr>
        <w:t xml:space="preserve">a y </w:t>
      </w:r>
      <w:r w:rsidRPr="00EA5F64">
        <w:rPr>
          <w:rFonts w:eastAsia="Times New Roman"/>
          <w:spacing w:val="2"/>
          <w:lang w:val="es-ES" w:eastAsia="es-ES"/>
        </w:rPr>
        <w:t>m</w:t>
      </w:r>
      <w:r w:rsidRPr="00EA5F64">
        <w:rPr>
          <w:rFonts w:eastAsia="Times New Roman"/>
          <w:spacing w:val="1"/>
          <w:lang w:val="es-ES" w:eastAsia="es-ES"/>
        </w:rPr>
        <w:t>ed</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lang w:val="es-ES" w:eastAsia="es-ES"/>
        </w:rPr>
        <w:t>st</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42</w:t>
      </w:r>
      <w:r w:rsidRPr="00EA5F64">
        <w:rPr>
          <w:rFonts w:eastAsia="Times New Roman"/>
          <w:lang w:val="es-ES" w:eastAsia="es-ES"/>
        </w:rPr>
        <w:t>.</w:t>
      </w:r>
    </w:p>
    <w:p w14:paraId="727C4C55" w14:textId="77777777" w:rsidR="0088603A" w:rsidRPr="00EA5F64" w:rsidRDefault="0088603A" w:rsidP="0088603A">
      <w:pPr>
        <w:widowControl w:val="0"/>
        <w:numPr>
          <w:ilvl w:val="0"/>
          <w:numId w:val="43"/>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C</w:t>
      </w:r>
      <w:r w:rsidRPr="00EA5F64">
        <w:rPr>
          <w:rFonts w:eastAsia="Times New Roman"/>
          <w:spacing w:val="1"/>
          <w:lang w:val="es-ES" w:eastAsia="es-ES"/>
        </w:rPr>
        <w:t>on</w:t>
      </w:r>
      <w:r w:rsidRPr="00EA5F64">
        <w:rPr>
          <w:rFonts w:eastAsia="Times New Roman"/>
          <w:lang w:val="es-ES" w:eastAsia="es-ES"/>
        </w:rPr>
        <w:t>t</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2"/>
          <w:lang w:val="es-ES" w:eastAsia="es-ES"/>
        </w:rPr>
        <w:t>do</w:t>
      </w:r>
      <w:r w:rsidRPr="00EA5F64">
        <w:rPr>
          <w:rFonts w:eastAsia="Times New Roman"/>
          <w:lang w:val="es-ES" w:eastAsia="es-ES"/>
        </w:rPr>
        <w:t>, T</w:t>
      </w:r>
      <w:r w:rsidRPr="00EA5F64">
        <w:rPr>
          <w:rFonts w:eastAsia="Times New Roman"/>
          <w:spacing w:val="1"/>
          <w:lang w:val="es-ES" w:eastAsia="es-ES"/>
        </w:rPr>
        <w:t>u</w:t>
      </w:r>
      <w:r w:rsidRPr="00EA5F64">
        <w:rPr>
          <w:rFonts w:eastAsia="Times New Roman"/>
          <w:spacing w:val="-1"/>
          <w:lang w:val="es-ES" w:eastAsia="es-ES"/>
        </w:rPr>
        <w:t>r</w:t>
      </w:r>
      <w:r w:rsidRPr="00EA5F64">
        <w:rPr>
          <w:rFonts w:eastAsia="Times New Roman"/>
          <w:spacing w:val="-2"/>
          <w:lang w:val="es-ES" w:eastAsia="es-ES"/>
        </w:rPr>
        <w:t>í</w:t>
      </w:r>
      <w:r w:rsidRPr="00EA5F64">
        <w:rPr>
          <w:rFonts w:eastAsia="Times New Roman"/>
          <w:lang w:val="es-ES" w:eastAsia="es-ES"/>
        </w:rPr>
        <w:t>st</w:t>
      </w:r>
      <w:r w:rsidRPr="00EA5F64">
        <w:rPr>
          <w:rFonts w:eastAsia="Times New Roman"/>
          <w:spacing w:val="-1"/>
          <w:lang w:val="es-ES" w:eastAsia="es-ES"/>
        </w:rPr>
        <w:t>i</w:t>
      </w:r>
      <w:r w:rsidRPr="00EA5F64">
        <w:rPr>
          <w:rFonts w:eastAsia="Times New Roman"/>
          <w:lang w:val="es-ES" w:eastAsia="es-ES"/>
        </w:rPr>
        <w:t xml:space="preserve">co y </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a</w:t>
      </w:r>
      <w:r w:rsidRPr="00EA5F64">
        <w:rPr>
          <w:rFonts w:eastAsia="Times New Roman"/>
          <w:spacing w:val="-1"/>
          <w:lang w:val="es-ES" w:eastAsia="es-ES"/>
        </w:rPr>
        <w:t>l</w:t>
      </w:r>
      <w:r w:rsidRPr="00EA5F64">
        <w:rPr>
          <w:rFonts w:eastAsia="Times New Roman"/>
          <w:lang w:val="es-ES" w:eastAsia="es-ES"/>
        </w:rPr>
        <w:t>:</w:t>
      </w:r>
    </w:p>
    <w:p w14:paraId="25894381" w14:textId="77777777" w:rsidR="0088603A" w:rsidRPr="00EA5F64" w:rsidRDefault="0088603A" w:rsidP="0088603A">
      <w:pPr>
        <w:widowControl w:val="0"/>
        <w:autoSpaceDE w:val="0"/>
        <w:autoSpaceDN w:val="0"/>
        <w:adjustRightInd w:val="0"/>
        <w:ind w:left="33" w:right="176" w:firstLine="1134"/>
        <w:jc w:val="both"/>
        <w:rPr>
          <w:rFonts w:eastAsia="Times New Roman"/>
          <w:lang w:val="es-ES" w:eastAsia="es-ES"/>
        </w:rPr>
      </w:pPr>
      <w:r w:rsidRPr="00EA5F64">
        <w:rPr>
          <w:rFonts w:eastAsia="Times New Roman"/>
          <w:spacing w:val="1"/>
          <w:lang w:val="es-ES" w:eastAsia="es-ES"/>
        </w:rPr>
        <w:t>a</w:t>
      </w:r>
      <w:r w:rsidRPr="00EA5F64">
        <w:rPr>
          <w:rFonts w:eastAsia="Times New Roman"/>
          <w:lang w:val="es-ES" w:eastAsia="es-ES"/>
        </w:rPr>
        <w:t xml:space="preserve">)  </w:t>
      </w:r>
      <w:r w:rsidRPr="00EA5F64">
        <w:rPr>
          <w:rFonts w:eastAsia="Times New Roman"/>
          <w:spacing w:val="-1"/>
          <w:lang w:val="es-ES" w:eastAsia="es-ES"/>
        </w:rPr>
        <w:t>H</w:t>
      </w:r>
      <w:r w:rsidRPr="00EA5F64">
        <w:rPr>
          <w:rFonts w:eastAsia="Times New Roman"/>
          <w:spacing w:val="1"/>
          <w:lang w:val="es-ES" w:eastAsia="es-ES"/>
        </w:rPr>
        <w:t>a</w:t>
      </w:r>
      <w:r w:rsidRPr="00EA5F64">
        <w:rPr>
          <w:rFonts w:eastAsia="Times New Roman"/>
          <w:lang w:val="es-ES" w:eastAsia="es-ES"/>
        </w:rPr>
        <w:t xml:space="preserve">sta </w:t>
      </w:r>
      <w:r w:rsidRPr="00EA5F64">
        <w:rPr>
          <w:rFonts w:eastAsia="Times New Roman"/>
          <w:spacing w:val="-2"/>
          <w:lang w:val="es-ES" w:eastAsia="es-ES"/>
        </w:rPr>
        <w:t>1</w:t>
      </w:r>
      <w:r w:rsidRPr="00EA5F64">
        <w:rPr>
          <w:rFonts w:eastAsia="Times New Roman"/>
          <w:lang w:val="es-ES" w:eastAsia="es-ES"/>
        </w:rPr>
        <w:t xml:space="preserve">5 </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1"/>
          <w:lang w:val="es-ES" w:eastAsia="es-ES"/>
        </w:rPr>
        <w:t>o</w:t>
      </w:r>
      <w:r>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24</w:t>
      </w:r>
      <w:r w:rsidRPr="00EA5F64">
        <w:rPr>
          <w:rFonts w:eastAsia="Times New Roman"/>
          <w:lang w:val="es-ES" w:eastAsia="es-ES"/>
        </w:rPr>
        <w:t>.</w:t>
      </w:r>
    </w:p>
    <w:p w14:paraId="1DEF71A0" w14:textId="77777777" w:rsidR="0088603A" w:rsidRPr="00EA5F64" w:rsidRDefault="0088603A" w:rsidP="0088603A">
      <w:pPr>
        <w:widowControl w:val="0"/>
        <w:autoSpaceDE w:val="0"/>
        <w:autoSpaceDN w:val="0"/>
        <w:adjustRightInd w:val="0"/>
        <w:ind w:left="33" w:right="176" w:firstLine="1134"/>
        <w:jc w:val="both"/>
        <w:rPr>
          <w:rFonts w:eastAsia="Times New Roman"/>
          <w:lang w:val="es-ES" w:eastAsia="es-ES"/>
        </w:rPr>
      </w:pPr>
      <w:r w:rsidRPr="00EA5F64">
        <w:rPr>
          <w:rFonts w:eastAsia="Times New Roman"/>
          <w:spacing w:val="1"/>
          <w:lang w:val="es-ES" w:eastAsia="es-ES"/>
        </w:rPr>
        <w:t>b</w:t>
      </w:r>
      <w:r w:rsidRPr="00EA5F64">
        <w:rPr>
          <w:rFonts w:eastAsia="Times New Roman"/>
          <w:lang w:val="es-ES" w:eastAsia="es-ES"/>
        </w:rPr>
        <w:t xml:space="preserve">)  </w:t>
      </w:r>
      <w:r w:rsidRPr="00EA5F64">
        <w:rPr>
          <w:rFonts w:eastAsia="Times New Roman"/>
          <w:spacing w:val="-1"/>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e</w:t>
      </w:r>
      <w:r w:rsidRPr="00EA5F64">
        <w:rPr>
          <w:rFonts w:eastAsia="Times New Roman"/>
          <w:spacing w:val="1"/>
          <w:lang w:val="es-ES" w:eastAsia="es-ES"/>
        </w:rPr>
        <w:t>1</w:t>
      </w:r>
      <w:r w:rsidRPr="00EA5F64">
        <w:rPr>
          <w:rFonts w:eastAsia="Times New Roman"/>
          <w:lang w:val="es-ES" w:eastAsia="es-ES"/>
        </w:rPr>
        <w:t xml:space="preserve">5 </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 xml:space="preserve">s y </w:t>
      </w:r>
      <w:r w:rsidRPr="00EA5F64">
        <w:rPr>
          <w:rFonts w:eastAsia="Times New Roman"/>
          <w:spacing w:val="1"/>
          <w:lang w:val="es-ES" w:eastAsia="es-ES"/>
        </w:rPr>
        <w:t>ha</w:t>
      </w:r>
      <w:r w:rsidRPr="00EA5F64">
        <w:rPr>
          <w:rFonts w:eastAsia="Times New Roman"/>
          <w:lang w:val="es-ES" w:eastAsia="es-ES"/>
        </w:rPr>
        <w:t xml:space="preserve">sta </w:t>
      </w:r>
      <w:r w:rsidRPr="00EA5F64">
        <w:rPr>
          <w:rFonts w:eastAsia="Times New Roman"/>
          <w:spacing w:val="1"/>
          <w:lang w:val="es-ES" w:eastAsia="es-ES"/>
        </w:rPr>
        <w:t>2</w:t>
      </w:r>
      <w:r w:rsidRPr="00EA5F64">
        <w:rPr>
          <w:rFonts w:eastAsia="Times New Roman"/>
          <w:lang w:val="es-ES" w:eastAsia="es-ES"/>
        </w:rPr>
        <w:t xml:space="preserve">5 </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e</w:t>
      </w:r>
      <w:r w:rsidRPr="00EA5F64">
        <w:rPr>
          <w:rFonts w:eastAsia="Times New Roman"/>
          <w:spacing w:val="-2"/>
          <w:lang w:val="es-ES" w:eastAsia="es-ES"/>
        </w:rPr>
        <w:t>n</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42</w:t>
      </w:r>
      <w:r w:rsidRPr="00EA5F64">
        <w:rPr>
          <w:rFonts w:eastAsia="Times New Roman"/>
          <w:lang w:val="es-ES" w:eastAsia="es-ES"/>
        </w:rPr>
        <w:t>.</w:t>
      </w:r>
    </w:p>
    <w:p w14:paraId="05E6BEBA" w14:textId="77777777" w:rsidR="0088603A" w:rsidRPr="00EA5F64" w:rsidRDefault="0088603A" w:rsidP="0088603A">
      <w:pPr>
        <w:widowControl w:val="0"/>
        <w:autoSpaceDE w:val="0"/>
        <w:autoSpaceDN w:val="0"/>
        <w:adjustRightInd w:val="0"/>
        <w:ind w:left="33" w:right="176" w:firstLine="1134"/>
        <w:jc w:val="both"/>
        <w:rPr>
          <w:rFonts w:eastAsia="Times New Roman"/>
          <w:lang w:val="es-ES" w:eastAsia="es-ES"/>
        </w:rPr>
      </w:pPr>
      <w:r w:rsidRPr="00EA5F64">
        <w:rPr>
          <w:rFonts w:eastAsia="Times New Roman"/>
          <w:lang w:val="es-ES" w:eastAsia="es-ES"/>
        </w:rPr>
        <w:t xml:space="preserve">c)  </w:t>
      </w:r>
      <w:r w:rsidRPr="00EA5F64">
        <w:rPr>
          <w:rFonts w:eastAsia="Times New Roman"/>
          <w:spacing w:val="-1"/>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2</w:t>
      </w:r>
      <w:r w:rsidRPr="00EA5F64">
        <w:rPr>
          <w:rFonts w:eastAsia="Times New Roman"/>
          <w:lang w:val="es-ES" w:eastAsia="es-ES"/>
        </w:rPr>
        <w:t xml:space="preserve">5 </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54</w:t>
      </w:r>
      <w:r w:rsidRPr="00EA5F64">
        <w:rPr>
          <w:rFonts w:eastAsia="Times New Roman"/>
          <w:lang w:val="es-ES" w:eastAsia="es-ES"/>
        </w:rPr>
        <w:t>.</w:t>
      </w:r>
    </w:p>
    <w:p w14:paraId="002F9082" w14:textId="77777777" w:rsidR="0088603A" w:rsidRPr="00EA5F64" w:rsidRDefault="0088603A" w:rsidP="0088603A">
      <w:pPr>
        <w:widowControl w:val="0"/>
        <w:numPr>
          <w:ilvl w:val="0"/>
          <w:numId w:val="43"/>
        </w:numPr>
        <w:autoSpaceDE w:val="0"/>
        <w:autoSpaceDN w:val="0"/>
        <w:adjustRightInd w:val="0"/>
        <w:ind w:right="176"/>
        <w:jc w:val="both"/>
        <w:rPr>
          <w:rFonts w:eastAsia="Times New Roman"/>
          <w:lang w:val="es-ES" w:eastAsia="es-ES"/>
        </w:rPr>
      </w:pP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E</w:t>
      </w:r>
      <w:r w:rsidRPr="00EA5F64">
        <w:rPr>
          <w:rFonts w:eastAsia="Times New Roman"/>
          <w:lang w:val="es-ES" w:eastAsia="es-ES"/>
        </w:rPr>
        <w:t>sc</w:t>
      </w:r>
      <w:r w:rsidRPr="00EA5F64">
        <w:rPr>
          <w:rFonts w:eastAsia="Times New Roman"/>
          <w:spacing w:val="1"/>
          <w:lang w:val="es-ES" w:eastAsia="es-ES"/>
        </w:rPr>
        <w:t>o</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lang w:val="es-ES" w:eastAsia="es-ES"/>
        </w:rPr>
        <w:tab/>
      </w:r>
      <w:r w:rsidRPr="00EA5F64">
        <w:rPr>
          <w:rFonts w:eastAsia="Times New Roman"/>
          <w:spacing w:val="-1"/>
          <w:lang w:val="es-ES" w:eastAsia="es-ES"/>
        </w:rPr>
        <w:t>U.</w:t>
      </w:r>
      <w:r w:rsidRPr="00EA5F64">
        <w:rPr>
          <w:rFonts w:eastAsia="Times New Roman"/>
          <w:lang w:val="es-ES" w:eastAsia="es-ES"/>
        </w:rPr>
        <w:t>T. 36.</w:t>
      </w:r>
    </w:p>
    <w:p w14:paraId="3BC781C6" w14:textId="77777777" w:rsidR="0088603A" w:rsidRPr="00EA5F64" w:rsidRDefault="0088603A" w:rsidP="0088603A">
      <w:pPr>
        <w:widowControl w:val="0"/>
        <w:numPr>
          <w:ilvl w:val="0"/>
          <w:numId w:val="43"/>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a</w:t>
      </w:r>
      <w:r w:rsidRPr="00EA5F64">
        <w:rPr>
          <w:rFonts w:eastAsia="Times New Roman"/>
          <w:spacing w:val="-2"/>
          <w:lang w:val="es-ES" w:eastAsia="es-ES"/>
        </w:rPr>
        <w:t>x</w:t>
      </w:r>
      <w:r w:rsidRPr="00EA5F64">
        <w:rPr>
          <w:rFonts w:eastAsia="Times New Roman"/>
          <w:lang w:val="es-ES" w:eastAsia="es-ES"/>
        </w:rPr>
        <w:t xml:space="preserve">i y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s</w:t>
      </w:r>
      <w:r>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T. 42.</w:t>
      </w:r>
    </w:p>
    <w:p w14:paraId="6FCA6BC2" w14:textId="77777777" w:rsidR="0088603A" w:rsidRPr="00EA5F64" w:rsidRDefault="0088603A" w:rsidP="0088603A">
      <w:pPr>
        <w:widowControl w:val="0"/>
        <w:numPr>
          <w:ilvl w:val="0"/>
          <w:numId w:val="43"/>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2"/>
          <w:lang w:val="es-ES" w:eastAsia="es-ES"/>
        </w:rPr>
        <w:t>a</w:t>
      </w:r>
      <w:r w:rsidRPr="00EA5F64">
        <w:rPr>
          <w:rFonts w:eastAsia="Times New Roman"/>
          <w:spacing w:val="2"/>
          <w:lang w:val="es-ES" w:eastAsia="es-ES"/>
        </w:rPr>
        <w:t>m</w:t>
      </w:r>
      <w:r w:rsidRPr="00EA5F64">
        <w:rPr>
          <w:rFonts w:eastAsia="Times New Roman"/>
          <w:spacing w:val="1"/>
          <w:lang w:val="es-ES" w:eastAsia="es-ES"/>
        </w:rPr>
        <w:t>b</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a</w:t>
      </w:r>
      <w:r w:rsidRPr="00EA5F64">
        <w:rPr>
          <w:rFonts w:eastAsia="Times New Roman"/>
          <w:spacing w:val="-2"/>
          <w:lang w:val="es-ES" w:eastAsia="es-ES"/>
        </w:rPr>
        <w:t>g</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o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2"/>
          <w:lang w:val="es-ES" w:eastAsia="es-ES"/>
        </w:rPr>
        <w:t>a</w:t>
      </w:r>
      <w:r w:rsidRPr="00EA5F64">
        <w:rPr>
          <w:rFonts w:eastAsia="Times New Roman"/>
          <w:lang w:val="es-ES" w:eastAsia="es-ES"/>
        </w:rPr>
        <w:t>f</w:t>
      </w:r>
      <w:r w:rsidRPr="00EA5F64">
        <w:rPr>
          <w:rFonts w:eastAsia="Times New Roman"/>
          <w:spacing w:val="1"/>
          <w:lang w:val="es-ES" w:eastAsia="es-ES"/>
        </w:rPr>
        <w:t>e</w:t>
      </w:r>
      <w:r w:rsidRPr="00EA5F64">
        <w:rPr>
          <w:rFonts w:eastAsia="Times New Roman"/>
          <w:lang w:val="es-ES" w:eastAsia="es-ES"/>
        </w:rPr>
        <w:t>ct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a</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co de t</w:t>
      </w:r>
      <w:r w:rsidRPr="00EA5F64">
        <w:rPr>
          <w:rFonts w:eastAsia="Times New Roman"/>
          <w:spacing w:val="-3"/>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T. 42.</w:t>
      </w:r>
    </w:p>
    <w:p w14:paraId="4394F01B" w14:textId="77777777" w:rsidR="0088603A" w:rsidRPr="00EA5F64" w:rsidRDefault="0088603A" w:rsidP="0088603A">
      <w:pPr>
        <w:widowControl w:val="0"/>
        <w:numPr>
          <w:ilvl w:val="0"/>
          <w:numId w:val="43"/>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D</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n</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a</w:t>
      </w:r>
      <w:r w:rsidRPr="00EA5F64">
        <w:rPr>
          <w:rFonts w:eastAsia="Times New Roman"/>
          <w:spacing w:val="-1"/>
          <w:lang w:val="es-ES" w:eastAsia="es-ES"/>
        </w:rPr>
        <w:t>l</w:t>
      </w:r>
      <w:r w:rsidRPr="00EA5F64">
        <w:rPr>
          <w:rFonts w:eastAsia="Times New Roman"/>
          <w:lang w:val="es-ES" w:eastAsia="es-ES"/>
        </w:rPr>
        <w:t xml:space="preserve">ta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1"/>
          <w:lang w:val="es-ES" w:eastAsia="es-ES"/>
        </w:rPr>
        <w:t>a</w:t>
      </w:r>
      <w:r w:rsidRPr="00EA5F64">
        <w:rPr>
          <w:rFonts w:eastAsia="Times New Roman"/>
          <w:spacing w:val="-1"/>
          <w:lang w:val="es-ES" w:eastAsia="es-ES"/>
        </w:rPr>
        <w:t>ll</w:t>
      </w:r>
      <w:r w:rsidRPr="00EA5F64">
        <w:rPr>
          <w:rFonts w:eastAsia="Times New Roman"/>
          <w:spacing w:val="1"/>
          <w:lang w:val="es-ES" w:eastAsia="es-ES"/>
        </w:rPr>
        <w:t>e</w:t>
      </w:r>
      <w:r w:rsidRPr="00EA5F64">
        <w:rPr>
          <w:rFonts w:eastAsia="Times New Roman"/>
          <w:lang w:val="es-ES" w:eastAsia="es-ES"/>
        </w:rPr>
        <w:t xml:space="preserve">r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g</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ado</w:t>
      </w:r>
      <w:r w:rsidRPr="00EA5F64">
        <w:rPr>
          <w:rFonts w:eastAsia="Times New Roman"/>
          <w:lang w:val="es-ES" w:eastAsia="es-ES"/>
        </w:rPr>
        <w:t xml:space="preserve">s y </w:t>
      </w:r>
      <w:r w:rsidRPr="00EA5F64">
        <w:rPr>
          <w:rFonts w:eastAsia="Times New Roman"/>
          <w:spacing w:val="1"/>
          <w:lang w:val="es-ES" w:eastAsia="es-ES"/>
        </w:rPr>
        <w:t>n</w:t>
      </w:r>
      <w:r w:rsidRPr="00EA5F64">
        <w:rPr>
          <w:rFonts w:eastAsia="Times New Roman"/>
          <w:lang w:val="es-ES" w:eastAsia="es-ES"/>
        </w:rPr>
        <w:t xml:space="preserve">o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g</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ado</w:t>
      </w:r>
      <w:r w:rsidRPr="00EA5F64">
        <w:rPr>
          <w:rFonts w:eastAsia="Times New Roman"/>
          <w:lang w:val="es-ES" w:eastAsia="es-ES"/>
        </w:rPr>
        <w:t>s</w:t>
      </w:r>
      <w:r w:rsidRPr="00EA5F64">
        <w:rPr>
          <w:rFonts w:eastAsia="Times New Roman"/>
          <w:spacing w:val="-2"/>
          <w:lang w:val="es-ES" w:eastAsia="es-ES"/>
        </w:rPr>
        <w:t xml:space="preserve"> a</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c</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a</w:t>
      </w:r>
      <w:r w:rsidRPr="00EA5F64">
        <w:rPr>
          <w:rFonts w:eastAsia="Times New Roman"/>
          <w:lang w:val="es-ES" w:eastAsia="es-ES"/>
        </w:rPr>
        <w:t>l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ona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T. 36.</w:t>
      </w:r>
    </w:p>
    <w:p w14:paraId="43CC14C0" w14:textId="4E1DF0EF" w:rsidR="0088603A" w:rsidRDefault="0088603A" w:rsidP="0088603A">
      <w:pPr>
        <w:widowControl w:val="0"/>
        <w:autoSpaceDE w:val="0"/>
        <w:autoSpaceDN w:val="0"/>
        <w:adjustRightInd w:val="0"/>
        <w:ind w:left="709" w:right="176"/>
        <w:jc w:val="both"/>
        <w:rPr>
          <w:rFonts w:eastAsia="Times New Roman"/>
          <w:lang w:val="es-ES" w:eastAsia="es-ES"/>
        </w:rPr>
      </w:pPr>
      <w:r w:rsidRPr="00EA5F64">
        <w:rPr>
          <w:rFonts w:eastAsia="Times New Roman"/>
          <w:spacing w:val="-1"/>
          <w:lang w:val="es-ES" w:eastAsia="es-ES"/>
        </w:rPr>
        <w:t>C</w:t>
      </w:r>
      <w:r w:rsidRPr="00EA5F64">
        <w:rPr>
          <w:rFonts w:eastAsia="Times New Roman"/>
          <w:spacing w:val="1"/>
          <w:lang w:val="es-ES" w:eastAsia="es-ES"/>
        </w:rPr>
        <w:t>uan</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servicios </w:t>
      </w:r>
      <w:r w:rsidRPr="00EA5F64">
        <w:rPr>
          <w:rFonts w:eastAsia="Times New Roman"/>
          <w:spacing w:val="1"/>
          <w:lang w:val="es-ES" w:eastAsia="es-ES"/>
        </w:rPr>
        <w:t>d</w:t>
      </w:r>
      <w:r w:rsidRPr="00EA5F64">
        <w:rPr>
          <w:rFonts w:eastAsia="Times New Roman"/>
          <w:spacing w:val="-2"/>
          <w:lang w:val="es-ES" w:eastAsia="es-ES"/>
        </w:rPr>
        <w:t>e</w:t>
      </w:r>
      <w:r w:rsidRPr="00EA5F64">
        <w:rPr>
          <w:rFonts w:eastAsia="Times New Roman"/>
          <w:spacing w:val="1"/>
          <w:lang w:val="es-ES" w:eastAsia="es-ES"/>
        </w:rPr>
        <w:t>b</w:t>
      </w:r>
      <w:r w:rsidRPr="00EA5F64">
        <w:rPr>
          <w:rFonts w:eastAsia="Times New Roman"/>
          <w:spacing w:val="-2"/>
          <w:lang w:val="es-ES" w:eastAsia="es-ES"/>
        </w:rPr>
        <w:t>a</w:t>
      </w:r>
      <w:r w:rsidRPr="00EA5F64">
        <w:rPr>
          <w:rFonts w:eastAsia="Times New Roman"/>
          <w:lang w:val="es-ES" w:eastAsia="es-ES"/>
        </w:rPr>
        <w:t xml:space="preserve">n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se </w:t>
      </w:r>
      <w:r w:rsidRPr="00EA5F64">
        <w:rPr>
          <w:rFonts w:eastAsia="Times New Roman"/>
          <w:spacing w:val="-2"/>
          <w:lang w:val="es-ES" w:eastAsia="es-ES"/>
        </w:rPr>
        <w:t>f</w:t>
      </w:r>
      <w:r w:rsidRPr="00EA5F64">
        <w:rPr>
          <w:rFonts w:eastAsia="Times New Roman"/>
          <w:spacing w:val="1"/>
          <w:lang w:val="es-ES" w:eastAsia="es-ES"/>
        </w:rPr>
        <w:t>ue</w:t>
      </w:r>
      <w:r w:rsidRPr="00EA5F64">
        <w:rPr>
          <w:rFonts w:eastAsia="Times New Roman"/>
          <w:spacing w:val="-1"/>
          <w:lang w:val="es-ES" w:eastAsia="es-ES"/>
        </w:rPr>
        <w:t>r</w:t>
      </w:r>
      <w:r w:rsidRPr="00EA5F64">
        <w:rPr>
          <w:rFonts w:eastAsia="Times New Roman"/>
          <w:lang w:val="es-ES" w:eastAsia="es-ES"/>
        </w:rPr>
        <w:t>a</w:t>
      </w:r>
      <w:r w:rsidRPr="00EA5F64">
        <w:rPr>
          <w:rFonts w:eastAsia="Times New Roman"/>
          <w:spacing w:val="1"/>
          <w:lang w:val="es-ES" w:eastAsia="es-ES"/>
        </w:rPr>
        <w:t xml:space="preserve"> 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l</w:t>
      </w:r>
      <w:r w:rsidRPr="00EA5F64">
        <w:rPr>
          <w:rFonts w:eastAsia="Times New Roman"/>
          <w:spacing w:val="1"/>
          <w:lang w:val="es-ES" w:eastAsia="es-ES"/>
        </w:rPr>
        <w:t>u</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3"/>
          <w:lang w:val="es-ES" w:eastAsia="es-ES"/>
        </w:rPr>
        <w:t>f</w:t>
      </w:r>
      <w:r w:rsidRPr="00EA5F64">
        <w:rPr>
          <w:rFonts w:eastAsia="Times New Roman"/>
          <w:spacing w:val="-1"/>
          <w:lang w:val="es-ES" w:eastAsia="es-ES"/>
        </w:rPr>
        <w:t>ij</w:t>
      </w:r>
      <w:r w:rsidRPr="00EA5F64">
        <w:rPr>
          <w:rFonts w:eastAsia="Times New Roman"/>
          <w:spacing w:val="-2"/>
          <w:lang w:val="es-ES" w:eastAsia="es-ES"/>
        </w:rPr>
        <w:t>a</w:t>
      </w:r>
      <w:r w:rsidRPr="00EA5F64">
        <w:rPr>
          <w:rFonts w:eastAsia="Times New Roman"/>
          <w:spacing w:val="1"/>
          <w:lang w:val="es-ES" w:eastAsia="es-ES"/>
        </w:rPr>
        <w:t>do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r</w:t>
      </w:r>
      <w:r w:rsidRPr="00EA5F64">
        <w:rPr>
          <w:rFonts w:eastAsia="Times New Roman"/>
          <w:spacing w:val="1"/>
          <w:lang w:val="es-ES" w:eastAsia="es-ES"/>
        </w:rPr>
        <w:t>epa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ón</w:t>
      </w:r>
      <w:r w:rsidRPr="00EA5F64">
        <w:rPr>
          <w:rFonts w:eastAsia="Times New Roman"/>
          <w:lang w:val="es-ES" w:eastAsia="es-ES"/>
        </w:rPr>
        <w:t xml:space="preserve">, </w:t>
      </w:r>
      <w:r w:rsidRPr="00EA5F64">
        <w:rPr>
          <w:rFonts w:eastAsia="Times New Roman"/>
          <w:spacing w:val="-2"/>
          <w:lang w:val="es-ES" w:eastAsia="es-ES"/>
        </w:rPr>
        <w:t>d</w:t>
      </w:r>
      <w:r w:rsidRPr="00EA5F64">
        <w:rPr>
          <w:rFonts w:eastAsia="Times New Roman"/>
          <w:spacing w:val="1"/>
          <w:lang w:val="es-ES" w:eastAsia="es-ES"/>
        </w:rPr>
        <w:t>ebe</w:t>
      </w:r>
      <w:r w:rsidRPr="00EA5F64">
        <w:rPr>
          <w:rFonts w:eastAsia="Times New Roman"/>
          <w:spacing w:val="-1"/>
          <w:lang w:val="es-ES" w:eastAsia="es-ES"/>
        </w:rPr>
        <w:t>r</w:t>
      </w:r>
      <w:r w:rsidRPr="00EA5F64">
        <w:rPr>
          <w:rFonts w:eastAsia="Times New Roman"/>
          <w:spacing w:val="-2"/>
          <w:lang w:val="es-ES" w:eastAsia="es-ES"/>
        </w:rPr>
        <w:t>á</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s t</w:t>
      </w:r>
      <w:r w:rsidRPr="00EA5F64">
        <w:rPr>
          <w:rFonts w:eastAsia="Times New Roman"/>
          <w:spacing w:val="1"/>
          <w:lang w:val="es-ES" w:eastAsia="es-ES"/>
        </w:rPr>
        <w:t>a</w:t>
      </w:r>
      <w:r w:rsidRPr="00EA5F64">
        <w:rPr>
          <w:rFonts w:eastAsia="Times New Roman"/>
          <w:spacing w:val="-2"/>
          <w:lang w:val="es-ES" w:eastAsia="es-ES"/>
        </w:rPr>
        <w:t>s</w:t>
      </w:r>
      <w:r w:rsidRPr="00EA5F64">
        <w:rPr>
          <w:rFonts w:eastAsia="Times New Roman"/>
          <w:spacing w:val="1"/>
          <w:lang w:val="es-ES" w:eastAsia="es-ES"/>
        </w:rPr>
        <w:t>a</w:t>
      </w:r>
      <w:r w:rsidRPr="00EA5F64">
        <w:rPr>
          <w:rFonts w:eastAsia="Times New Roman"/>
          <w:lang w:val="es-ES" w:eastAsia="es-ES"/>
        </w:rPr>
        <w:t>s s</w:t>
      </w:r>
      <w:r w:rsidRPr="00EA5F64">
        <w:rPr>
          <w:rFonts w:eastAsia="Times New Roman"/>
          <w:spacing w:val="1"/>
          <w:lang w:val="es-ES" w:eastAsia="es-ES"/>
        </w:rPr>
        <w:t>e</w:t>
      </w:r>
      <w:r w:rsidRPr="00EA5F64">
        <w:rPr>
          <w:rFonts w:eastAsia="Times New Roman"/>
          <w:lang w:val="es-ES" w:eastAsia="es-ES"/>
        </w:rPr>
        <w:t xml:space="preserve">r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2"/>
          <w:lang w:val="es-ES" w:eastAsia="es-ES"/>
        </w:rPr>
        <w:t>a</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e</w:t>
      </w:r>
      <w:r w:rsidRPr="00EA5F64">
        <w:rPr>
          <w:rFonts w:eastAsia="Times New Roman"/>
          <w:lang w:val="es-ES" w:eastAsia="es-ES"/>
        </w:rPr>
        <w:t xml:space="preserve">n </w:t>
      </w:r>
      <w:r w:rsidRPr="00EA5F64">
        <w:rPr>
          <w:rFonts w:eastAsia="Times New Roman"/>
          <w:spacing w:val="1"/>
          <w:lang w:val="es-ES" w:eastAsia="es-ES"/>
        </w:rPr>
        <w:t>u</w:t>
      </w:r>
      <w:r w:rsidRPr="00EA5F64">
        <w:rPr>
          <w:rFonts w:eastAsia="Times New Roman"/>
          <w:lang w:val="es-ES" w:eastAsia="es-ES"/>
        </w:rPr>
        <w:t>n c</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to </w:t>
      </w: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3"/>
          <w:lang w:val="es-ES" w:eastAsia="es-ES"/>
        </w:rPr>
        <w:t>i</w:t>
      </w:r>
      <w:r w:rsidRPr="00EA5F64">
        <w:rPr>
          <w:rFonts w:eastAsia="Times New Roman"/>
          <w:spacing w:val="1"/>
          <w:lang w:val="es-ES" w:eastAsia="es-ES"/>
        </w:rPr>
        <w:t>en</w:t>
      </w:r>
      <w:r w:rsidRPr="00EA5F64">
        <w:rPr>
          <w:rFonts w:eastAsia="Times New Roman"/>
          <w:lang w:val="es-ES" w:eastAsia="es-ES"/>
        </w:rPr>
        <w:t>t</w:t>
      </w:r>
      <w:r w:rsidRPr="00EA5F64">
        <w:rPr>
          <w:rFonts w:eastAsia="Times New Roman"/>
          <w:spacing w:val="1"/>
          <w:lang w:val="es-ES" w:eastAsia="es-ES"/>
        </w:rPr>
        <w:t>o</w:t>
      </w:r>
      <w:r>
        <w:rPr>
          <w:rFonts w:eastAsia="Times New Roman"/>
          <w:spacing w:val="1"/>
          <w:lang w:val="es-ES" w:eastAsia="es-ES"/>
        </w:rPr>
        <w:t xml:space="preserve"> </w:t>
      </w:r>
      <w:r w:rsidRPr="00EA5F64">
        <w:rPr>
          <w:rFonts w:eastAsia="Times New Roman"/>
          <w:spacing w:val="-2"/>
          <w:lang w:val="es-ES" w:eastAsia="es-ES"/>
        </w:rPr>
        <w:t>(1</w:t>
      </w:r>
      <w:r w:rsidRPr="00EA5F64">
        <w:rPr>
          <w:rFonts w:eastAsia="Times New Roman"/>
          <w:spacing w:val="1"/>
          <w:lang w:val="es-ES" w:eastAsia="es-ES"/>
        </w:rPr>
        <w:t>00</w:t>
      </w:r>
      <w:r w:rsidRPr="00EA5F64">
        <w:rPr>
          <w:rFonts w:eastAsia="Times New Roman"/>
          <w:lang w:val="es-ES" w:eastAsia="es-ES"/>
        </w:rPr>
        <w:t>%</w:t>
      </w:r>
      <w:r w:rsidRPr="00EA5F64">
        <w:rPr>
          <w:rFonts w:eastAsia="Times New Roman"/>
          <w:spacing w:val="-1"/>
          <w:lang w:val="es-ES" w:eastAsia="es-ES"/>
        </w:rPr>
        <w:t>)</w:t>
      </w:r>
      <w:r w:rsidRPr="00EA5F64">
        <w:rPr>
          <w:rFonts w:eastAsia="Times New Roman"/>
          <w:lang w:val="es-ES" w:eastAsia="es-ES"/>
        </w:rPr>
        <w:t>.</w:t>
      </w:r>
    </w:p>
    <w:p w14:paraId="5ECCCEAF" w14:textId="72220B34" w:rsidR="001F6F4C" w:rsidRDefault="001F6F4C" w:rsidP="0088603A">
      <w:pPr>
        <w:widowControl w:val="0"/>
        <w:autoSpaceDE w:val="0"/>
        <w:autoSpaceDN w:val="0"/>
        <w:adjustRightInd w:val="0"/>
        <w:ind w:left="709" w:right="176"/>
        <w:jc w:val="both"/>
        <w:rPr>
          <w:rFonts w:eastAsia="Times New Roman"/>
          <w:lang w:val="es-ES" w:eastAsia="es-ES"/>
        </w:rPr>
      </w:pPr>
    </w:p>
    <w:p w14:paraId="769A2385"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D</w:t>
      </w:r>
      <w:r w:rsidRPr="00EA5F64">
        <w:rPr>
          <w:rFonts w:eastAsia="Times New Roman"/>
          <w:lang w:val="es-ES" w:eastAsia="es-ES"/>
        </w:rPr>
        <w:t xml:space="preserve">: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spacing w:val="2"/>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se </w:t>
      </w:r>
      <w:r w:rsidRPr="00EA5F64">
        <w:rPr>
          <w:rFonts w:eastAsia="Times New Roman"/>
          <w:spacing w:val="1"/>
          <w:lang w:val="es-ES" w:eastAsia="es-ES"/>
        </w:rPr>
        <w:t>de</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spacing w:val="-1"/>
          <w:lang w:val="es-ES" w:eastAsia="es-ES"/>
        </w:rPr>
        <w:t>ll</w:t>
      </w:r>
      <w:r w:rsidRPr="00EA5F64">
        <w:rPr>
          <w:rFonts w:eastAsia="Times New Roman"/>
          <w:spacing w:val="1"/>
          <w:lang w:val="es-ES" w:eastAsia="es-ES"/>
        </w:rPr>
        <w:t>a</w:t>
      </w:r>
      <w:r w:rsidRPr="00EA5F64">
        <w:rPr>
          <w:rFonts w:eastAsia="Times New Roman"/>
          <w:lang w:val="es-ES" w:eastAsia="es-ES"/>
        </w:rPr>
        <w:t xml:space="preserve">n a </w:t>
      </w:r>
      <w:r w:rsidRPr="00EA5F64">
        <w:rPr>
          <w:rFonts w:eastAsia="Times New Roman"/>
          <w:spacing w:val="-2"/>
          <w:lang w:val="es-ES" w:eastAsia="es-ES"/>
        </w:rPr>
        <w:t>c</w:t>
      </w:r>
      <w:r w:rsidRPr="00EA5F64">
        <w:rPr>
          <w:rFonts w:eastAsia="Times New Roman"/>
          <w:spacing w:val="1"/>
          <w:lang w:val="es-ES" w:eastAsia="es-ES"/>
        </w:rPr>
        <w:t>on</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spacing w:val="-2"/>
          <w:lang w:val="es-ES" w:eastAsia="es-ES"/>
        </w:rPr>
        <w:t>n</w:t>
      </w:r>
      <w:r w:rsidRPr="00EA5F64">
        <w:rPr>
          <w:rFonts w:eastAsia="Times New Roman"/>
          <w:spacing w:val="1"/>
          <w:lang w:val="es-ES" w:eastAsia="es-ES"/>
        </w:rPr>
        <w:t>ua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spacing w:val="-2"/>
          <w:lang w:val="es-ES" w:eastAsia="es-ES"/>
        </w:rPr>
        <w:t>n</w:t>
      </w:r>
      <w:r w:rsidRPr="00EA5F64">
        <w:rPr>
          <w:rFonts w:eastAsia="Times New Roman"/>
          <w:lang w:val="es-ES" w:eastAsia="es-ES"/>
        </w:rPr>
        <w:t xml:space="preserve">, se </w:t>
      </w:r>
      <w:r w:rsidRPr="00EA5F64">
        <w:rPr>
          <w:rFonts w:eastAsia="Times New Roman"/>
          <w:spacing w:val="1"/>
          <w:lang w:val="es-ES" w:eastAsia="es-ES"/>
        </w:rPr>
        <w:t>a</w:t>
      </w:r>
      <w:r w:rsidRPr="00EA5F64">
        <w:rPr>
          <w:rFonts w:eastAsia="Times New Roman"/>
          <w:spacing w:val="-2"/>
          <w:lang w:val="es-ES" w:eastAsia="es-ES"/>
        </w:rPr>
        <w:t>b</w:t>
      </w:r>
      <w:r w:rsidRPr="00EA5F64">
        <w:rPr>
          <w:rFonts w:eastAsia="Times New Roman"/>
          <w:spacing w:val="1"/>
          <w:lang w:val="es-ES" w:eastAsia="es-ES"/>
        </w:rPr>
        <w:t>ona</w:t>
      </w:r>
      <w:r w:rsidRPr="00EA5F64">
        <w:rPr>
          <w:rFonts w:eastAsia="Times New Roman"/>
          <w:spacing w:val="-3"/>
          <w:lang w:val="es-ES" w:eastAsia="es-ES"/>
        </w:rPr>
        <w:t>r</w:t>
      </w:r>
      <w:r w:rsidRPr="00EA5F64">
        <w:rPr>
          <w:rFonts w:eastAsia="Times New Roman"/>
          <w:spacing w:val="1"/>
          <w:lang w:val="es-ES" w:eastAsia="es-ES"/>
        </w:rPr>
        <w:t>á</w:t>
      </w:r>
      <w:r w:rsidRPr="00EA5F64">
        <w:rPr>
          <w:rFonts w:eastAsia="Times New Roman"/>
          <w:lang w:val="es-ES" w:eastAsia="es-ES"/>
        </w:rPr>
        <w:t>:</w:t>
      </w:r>
    </w:p>
    <w:p w14:paraId="1251956A" w14:textId="77777777" w:rsidR="0088603A" w:rsidRPr="00EA5F64" w:rsidRDefault="0088603A" w:rsidP="0088603A">
      <w:pPr>
        <w:widowControl w:val="0"/>
        <w:numPr>
          <w:ilvl w:val="0"/>
          <w:numId w:val="44"/>
        </w:numPr>
        <w:autoSpaceDE w:val="0"/>
        <w:autoSpaceDN w:val="0"/>
        <w:adjustRightInd w:val="0"/>
        <w:ind w:left="743" w:right="51"/>
        <w:jc w:val="both"/>
        <w:rPr>
          <w:rFonts w:eastAsia="Times New Roman"/>
          <w:lang w:val="es-ES" w:eastAsia="es-ES"/>
        </w:rPr>
      </w:pPr>
      <w:r w:rsidRPr="00EA5F64">
        <w:rPr>
          <w:rFonts w:eastAsia="Times New Roman"/>
          <w:lang w:val="es-ES" w:eastAsia="es-ES"/>
        </w:rPr>
        <w:t>Por el otorgamiento de Licencia para Servicios Contratados y Transporte Escolar U.T. 1.000.</w:t>
      </w:r>
    </w:p>
    <w:p w14:paraId="5EDDACCB"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lang w:val="es-ES" w:eastAsia="es-ES"/>
        </w:rPr>
        <w:t>Por habilitación anual de Licencia para vehículo prestador del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e 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na</w:t>
      </w:r>
      <w:r w:rsidRPr="00EA5F64">
        <w:rPr>
          <w:rFonts w:eastAsia="Times New Roman"/>
          <w:lang w:val="es-ES" w:eastAsia="es-ES"/>
        </w:rPr>
        <w:t xml:space="preserve">s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spacing w:val="-1"/>
          <w:lang w:val="es-ES" w:eastAsia="es-ES"/>
        </w:rPr>
        <w:t>li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d Servicios Contratados y Transporte Escolar U.T. 600.</w:t>
      </w:r>
    </w:p>
    <w:p w14:paraId="793AC4CE"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lang w:val="es-ES" w:eastAsia="es-ES"/>
        </w:rPr>
        <w:t>Por el otorgamiento de licencia para el Servicio de Turismo U.T. 1200.</w:t>
      </w:r>
    </w:p>
    <w:p w14:paraId="5E9D039A"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lang w:val="es-ES" w:eastAsia="es-ES"/>
        </w:rPr>
        <w:t>Por la habilitación anual de licencia de Servicio de Turismo U.T. 800.</w:t>
      </w:r>
    </w:p>
    <w:p w14:paraId="48A01305"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lang w:val="es-ES" w:eastAsia="es-ES"/>
        </w:rPr>
        <w:t>Por el otorgamiento de Licencia para</w:t>
      </w:r>
      <w:r w:rsidRPr="00EA5F64">
        <w:rPr>
          <w:rFonts w:eastAsia="Times New Roman"/>
          <w:spacing w:val="-2"/>
          <w:lang w:val="es-ES" w:eastAsia="es-ES"/>
        </w:rPr>
        <w:t xml:space="preserve"> 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2"/>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st</w:t>
      </w:r>
      <w:r w:rsidRPr="00EA5F64">
        <w:rPr>
          <w:rFonts w:eastAsia="Times New Roman"/>
          <w:spacing w:val="-2"/>
          <w:lang w:val="es-ES" w:eastAsia="es-ES"/>
        </w:rPr>
        <w:t>a</w:t>
      </w:r>
      <w:r w:rsidRPr="00EA5F64">
        <w:rPr>
          <w:rFonts w:eastAsia="Times New Roman"/>
          <w:spacing w:val="1"/>
          <w:lang w:val="es-ES" w:eastAsia="es-ES"/>
        </w:rPr>
        <w:t>do</w:t>
      </w:r>
      <w:r w:rsidRPr="00EA5F64">
        <w:rPr>
          <w:rFonts w:eastAsia="Times New Roman"/>
          <w:lang w:val="es-ES" w:eastAsia="es-ES"/>
        </w:rPr>
        <w:t xml:space="preserve">r </w:t>
      </w:r>
      <w:r w:rsidRPr="00EA5F64">
        <w:rPr>
          <w:rFonts w:eastAsia="Times New Roman"/>
          <w:spacing w:val="1"/>
          <w:lang w:val="es-ES" w:eastAsia="es-ES"/>
        </w:rPr>
        <w:t>de</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na</w:t>
      </w:r>
      <w:r w:rsidRPr="00EA5F64">
        <w:rPr>
          <w:rFonts w:eastAsia="Times New Roman"/>
          <w:lang w:val="es-ES" w:eastAsia="es-ES"/>
        </w:rPr>
        <w:t xml:space="preserve">s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spacing w:val="-1"/>
          <w:lang w:val="es-ES" w:eastAsia="es-ES"/>
        </w:rPr>
        <w:t>li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d t</w:t>
      </w:r>
      <w:r w:rsidRPr="00EA5F64">
        <w:rPr>
          <w:rFonts w:eastAsia="Times New Roman"/>
          <w:spacing w:val="1"/>
          <w:lang w:val="es-ES" w:eastAsia="es-ES"/>
        </w:rPr>
        <w:t>a</w:t>
      </w:r>
      <w:r w:rsidRPr="00EA5F64">
        <w:rPr>
          <w:rFonts w:eastAsia="Times New Roman"/>
          <w:spacing w:val="-2"/>
          <w:lang w:val="es-ES" w:eastAsia="es-ES"/>
        </w:rPr>
        <w:t>x</w:t>
      </w:r>
      <w:r w:rsidRPr="00EA5F64">
        <w:rPr>
          <w:rFonts w:eastAsia="Times New Roman"/>
          <w:lang w:val="es-ES" w:eastAsia="es-ES"/>
        </w:rPr>
        <w:t xml:space="preserve">i y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U.T. 1.000.</w:t>
      </w:r>
    </w:p>
    <w:p w14:paraId="40068C1F"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lang w:val="es-ES" w:eastAsia="es-ES"/>
        </w:rPr>
        <w:t>Por habilitación anual de licencia del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púb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na</w:t>
      </w:r>
      <w:r w:rsidRPr="00EA5F64">
        <w:rPr>
          <w:rFonts w:eastAsia="Times New Roman"/>
          <w:lang w:val="es-ES" w:eastAsia="es-ES"/>
        </w:rPr>
        <w:t xml:space="preserve">s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spacing w:val="-1"/>
          <w:lang w:val="es-ES" w:eastAsia="es-ES"/>
        </w:rPr>
        <w:t>li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d t</w:t>
      </w:r>
      <w:r w:rsidRPr="00EA5F64">
        <w:rPr>
          <w:rFonts w:eastAsia="Times New Roman"/>
          <w:spacing w:val="1"/>
          <w:lang w:val="es-ES" w:eastAsia="es-ES"/>
        </w:rPr>
        <w:t>a</w:t>
      </w:r>
      <w:r w:rsidRPr="00EA5F64">
        <w:rPr>
          <w:rFonts w:eastAsia="Times New Roman"/>
          <w:spacing w:val="-2"/>
          <w:lang w:val="es-ES" w:eastAsia="es-ES"/>
        </w:rPr>
        <w:t>x</w:t>
      </w:r>
      <w:r w:rsidRPr="00EA5F64">
        <w:rPr>
          <w:rFonts w:eastAsia="Times New Roman"/>
          <w:lang w:val="es-ES" w:eastAsia="es-ES"/>
        </w:rPr>
        <w:t xml:space="preserve">i y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U.T. 480.</w:t>
      </w:r>
    </w:p>
    <w:p w14:paraId="563A4AEA" w14:textId="77777777" w:rsidR="0088603A" w:rsidRPr="00EA5F64" w:rsidRDefault="0088603A" w:rsidP="0088603A">
      <w:pPr>
        <w:numPr>
          <w:ilvl w:val="0"/>
          <w:numId w:val="44"/>
        </w:numPr>
        <w:jc w:val="both"/>
        <w:rPr>
          <w:rFonts w:eastAsia="Times New Roman"/>
          <w:lang w:val="es-ES" w:eastAsia="es-ES"/>
        </w:rPr>
      </w:pPr>
      <w:r w:rsidRPr="00EA5F64">
        <w:rPr>
          <w:rFonts w:eastAsia="Times New Roman"/>
          <w:lang w:val="es-ES" w:eastAsia="es-ES"/>
        </w:rPr>
        <w:t>Por la habilitación y renovación anual de agencia</w:t>
      </w:r>
      <w:r>
        <w:rPr>
          <w:rFonts w:eastAsia="Times New Roman"/>
          <w:lang w:val="es-ES" w:eastAsia="es-ES"/>
        </w:rPr>
        <w:t xml:space="preserve">s, bases y sub-bases de taxis </w:t>
      </w:r>
      <w:r w:rsidRPr="00EA5F64">
        <w:rPr>
          <w:rFonts w:eastAsia="Times New Roman"/>
          <w:lang w:val="es-ES" w:eastAsia="es-ES"/>
        </w:rPr>
        <w:t>o remis:</w:t>
      </w:r>
    </w:p>
    <w:p w14:paraId="1558E20E" w14:textId="77777777" w:rsidR="0088603A" w:rsidRPr="00EA5F64" w:rsidRDefault="0088603A" w:rsidP="0088603A">
      <w:pPr>
        <w:widowControl w:val="0"/>
        <w:ind w:left="753"/>
        <w:rPr>
          <w:rFonts w:eastAsia="Times New Roman"/>
          <w:lang w:val="es-ES" w:eastAsia="es-ES"/>
        </w:rPr>
      </w:pPr>
      <w:r w:rsidRPr="00EA5F64">
        <w:rPr>
          <w:rFonts w:eastAsia="Times New Roman"/>
          <w:lang w:val="es-ES" w:eastAsia="es-ES"/>
        </w:rPr>
        <w:t xml:space="preserve">a) Por hasta 10 vehículos </w:t>
      </w:r>
      <w:r>
        <w:rPr>
          <w:rFonts w:eastAsia="Times New Roman"/>
          <w:lang w:val="es-ES" w:eastAsia="es-ES"/>
        </w:rPr>
        <w:t xml:space="preserve"> </w:t>
      </w:r>
      <w:r w:rsidRPr="00EA5F64">
        <w:rPr>
          <w:rFonts w:eastAsia="Times New Roman"/>
          <w:lang w:val="es-ES" w:eastAsia="es-ES"/>
        </w:rPr>
        <w:t>o Licencias autorizadas U.T.  936</w:t>
      </w:r>
    </w:p>
    <w:p w14:paraId="0DE4EDE8" w14:textId="77777777" w:rsidR="0088603A" w:rsidRPr="002F1C99" w:rsidRDefault="0088603A" w:rsidP="0088603A">
      <w:pPr>
        <w:widowControl w:val="0"/>
        <w:ind w:left="753"/>
        <w:rPr>
          <w:rFonts w:eastAsia="Times New Roman"/>
          <w:lang w:val="es-ES" w:eastAsia="es-ES"/>
        </w:rPr>
      </w:pPr>
      <w:r w:rsidRPr="00EA5F64">
        <w:rPr>
          <w:rFonts w:eastAsia="Times New Roman"/>
          <w:lang w:val="es-ES" w:eastAsia="es-ES"/>
        </w:rPr>
        <w:t xml:space="preserve">b) Por más de 10 vehículos </w:t>
      </w:r>
      <w:r>
        <w:rPr>
          <w:rFonts w:eastAsia="Times New Roman"/>
          <w:lang w:val="es-ES" w:eastAsia="es-ES"/>
        </w:rPr>
        <w:t xml:space="preserve"> </w:t>
      </w:r>
      <w:r w:rsidRPr="002F1C99">
        <w:rPr>
          <w:rFonts w:eastAsia="Times New Roman"/>
          <w:lang w:val="es-ES" w:eastAsia="es-ES"/>
        </w:rPr>
        <w:t>y hasta 50 vehículos o Licencias autorizadas U.T.  1500.</w:t>
      </w:r>
    </w:p>
    <w:p w14:paraId="2287A750" w14:textId="77777777" w:rsidR="0088603A" w:rsidRPr="002F1C99" w:rsidRDefault="0088603A" w:rsidP="0088603A">
      <w:pPr>
        <w:widowControl w:val="0"/>
        <w:ind w:left="753"/>
        <w:rPr>
          <w:rFonts w:eastAsia="Times New Roman"/>
          <w:lang w:val="es-ES" w:eastAsia="es-ES"/>
        </w:rPr>
      </w:pPr>
      <w:r w:rsidRPr="002F1C99">
        <w:rPr>
          <w:rFonts w:eastAsia="Times New Roman"/>
          <w:lang w:val="es-ES" w:eastAsia="es-ES"/>
        </w:rPr>
        <w:t xml:space="preserve">c) </w:t>
      </w:r>
      <w:r w:rsidRPr="002F1C99">
        <w:rPr>
          <w:rFonts w:eastAsiaTheme="minorHAnsi"/>
          <w:lang w:val="es-ES"/>
        </w:rPr>
        <w:t>Por más de 50 vehículos y/o licencias autorizadas U.T. 2500</w:t>
      </w:r>
    </w:p>
    <w:p w14:paraId="492A6D39"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2F1C99">
        <w:rPr>
          <w:rFonts w:eastAsia="Times New Roman"/>
          <w:spacing w:val="1"/>
          <w:lang w:val="es-ES" w:eastAsia="es-ES"/>
        </w:rPr>
        <w:t>Po</w:t>
      </w:r>
      <w:r w:rsidRPr="002F1C99">
        <w:rPr>
          <w:rFonts w:eastAsia="Times New Roman"/>
          <w:lang w:val="es-ES" w:eastAsia="es-ES"/>
        </w:rPr>
        <w:t>r t</w:t>
      </w:r>
      <w:r w:rsidRPr="002F1C99">
        <w:rPr>
          <w:rFonts w:eastAsia="Times New Roman"/>
          <w:spacing w:val="-1"/>
          <w:lang w:val="es-ES" w:eastAsia="es-ES"/>
        </w:rPr>
        <w:t>r</w:t>
      </w:r>
      <w:r w:rsidRPr="002F1C99">
        <w:rPr>
          <w:rFonts w:eastAsia="Times New Roman"/>
          <w:spacing w:val="1"/>
          <w:lang w:val="es-ES" w:eastAsia="es-ES"/>
        </w:rPr>
        <w:t>an</w:t>
      </w:r>
      <w:r w:rsidRPr="002F1C99">
        <w:rPr>
          <w:rFonts w:eastAsia="Times New Roman"/>
          <w:spacing w:val="-2"/>
          <w:lang w:val="es-ES" w:eastAsia="es-ES"/>
        </w:rPr>
        <w:t>s</w:t>
      </w:r>
      <w:r w:rsidRPr="002F1C99">
        <w:rPr>
          <w:rFonts w:eastAsia="Times New Roman"/>
          <w:lang w:val="es-ES" w:eastAsia="es-ES"/>
        </w:rPr>
        <w:t>f</w:t>
      </w:r>
      <w:r w:rsidRPr="002F1C99">
        <w:rPr>
          <w:rFonts w:eastAsia="Times New Roman"/>
          <w:spacing w:val="1"/>
          <w:lang w:val="es-ES" w:eastAsia="es-ES"/>
        </w:rPr>
        <w:t>e</w:t>
      </w:r>
      <w:r w:rsidRPr="002F1C99">
        <w:rPr>
          <w:rFonts w:eastAsia="Times New Roman"/>
          <w:spacing w:val="-1"/>
          <w:lang w:val="es-ES" w:eastAsia="es-ES"/>
        </w:rPr>
        <w:t>r</w:t>
      </w:r>
      <w:r w:rsidRPr="002F1C99">
        <w:rPr>
          <w:rFonts w:eastAsia="Times New Roman"/>
          <w:spacing w:val="1"/>
          <w:lang w:val="es-ES" w:eastAsia="es-ES"/>
        </w:rPr>
        <w:t>en</w:t>
      </w:r>
      <w:r w:rsidRPr="002F1C99">
        <w:rPr>
          <w:rFonts w:eastAsia="Times New Roman"/>
          <w:lang w:val="es-ES" w:eastAsia="es-ES"/>
        </w:rPr>
        <w:t>c</w:t>
      </w:r>
      <w:r w:rsidRPr="002F1C99">
        <w:rPr>
          <w:rFonts w:eastAsia="Times New Roman"/>
          <w:spacing w:val="-1"/>
          <w:lang w:val="es-ES" w:eastAsia="es-ES"/>
        </w:rPr>
        <w:t>i</w:t>
      </w:r>
      <w:r w:rsidRPr="002F1C99">
        <w:rPr>
          <w:rFonts w:eastAsia="Times New Roman"/>
          <w:lang w:val="es-ES" w:eastAsia="es-ES"/>
        </w:rPr>
        <w:t xml:space="preserve">a </w:t>
      </w:r>
      <w:r w:rsidRPr="002F1C99">
        <w:rPr>
          <w:rFonts w:eastAsia="Times New Roman"/>
          <w:spacing w:val="1"/>
          <w:lang w:val="es-ES" w:eastAsia="es-ES"/>
        </w:rPr>
        <w:t>d</w:t>
      </w:r>
      <w:r w:rsidRPr="002F1C99">
        <w:rPr>
          <w:rFonts w:eastAsia="Times New Roman"/>
          <w:lang w:val="es-ES" w:eastAsia="es-ES"/>
        </w:rPr>
        <w:t>e</w:t>
      </w:r>
      <w:r w:rsidRPr="002F1C99">
        <w:rPr>
          <w:rFonts w:eastAsia="Times New Roman"/>
          <w:spacing w:val="-1"/>
          <w:lang w:val="es-ES" w:eastAsia="es-ES"/>
        </w:rPr>
        <w:t xml:space="preserve"> li</w:t>
      </w:r>
      <w:r w:rsidRPr="002F1C99">
        <w:rPr>
          <w:rFonts w:eastAsia="Times New Roman"/>
          <w:lang w:val="es-ES" w:eastAsia="es-ES"/>
        </w:rPr>
        <w:t>c</w:t>
      </w:r>
      <w:r w:rsidRPr="002F1C99">
        <w:rPr>
          <w:rFonts w:eastAsia="Times New Roman"/>
          <w:spacing w:val="1"/>
          <w:lang w:val="es-ES" w:eastAsia="es-ES"/>
        </w:rPr>
        <w:t>en</w:t>
      </w:r>
      <w:r w:rsidRPr="002F1C99">
        <w:rPr>
          <w:rFonts w:eastAsia="Times New Roman"/>
          <w:lang w:val="es-ES" w:eastAsia="es-ES"/>
        </w:rPr>
        <w:t>c</w:t>
      </w:r>
      <w:r w:rsidRPr="002F1C99">
        <w:rPr>
          <w:rFonts w:eastAsia="Times New Roman"/>
          <w:spacing w:val="-1"/>
          <w:lang w:val="es-ES" w:eastAsia="es-ES"/>
        </w:rPr>
        <w:t>i</w:t>
      </w:r>
      <w:r w:rsidRPr="002F1C99">
        <w:rPr>
          <w:rFonts w:eastAsia="Times New Roman"/>
          <w:lang w:val="es-ES" w:eastAsia="es-ES"/>
        </w:rPr>
        <w:t xml:space="preserve">a </w:t>
      </w:r>
      <w:r w:rsidRPr="002F1C99">
        <w:rPr>
          <w:rFonts w:eastAsia="Times New Roman"/>
          <w:spacing w:val="1"/>
          <w:lang w:val="es-ES" w:eastAsia="es-ES"/>
        </w:rPr>
        <w:t>e</w:t>
      </w:r>
      <w:r w:rsidRPr="002F1C99">
        <w:rPr>
          <w:rFonts w:eastAsia="Times New Roman"/>
          <w:lang w:val="es-ES" w:eastAsia="es-ES"/>
        </w:rPr>
        <w:t xml:space="preserve">n </w:t>
      </w:r>
      <w:r w:rsidRPr="002F1C99">
        <w:rPr>
          <w:rFonts w:eastAsia="Times New Roman"/>
          <w:spacing w:val="-1"/>
          <w:lang w:val="es-ES" w:eastAsia="es-ES"/>
        </w:rPr>
        <w:t>l</w:t>
      </w:r>
      <w:r w:rsidRPr="002F1C99">
        <w:rPr>
          <w:rFonts w:eastAsia="Times New Roman"/>
          <w:lang w:val="es-ES" w:eastAsia="es-ES"/>
        </w:rPr>
        <w:t xml:space="preserve">a </w:t>
      </w:r>
      <w:r w:rsidRPr="002F1C99">
        <w:rPr>
          <w:rFonts w:eastAsia="Times New Roman"/>
          <w:spacing w:val="2"/>
          <w:lang w:val="es-ES" w:eastAsia="es-ES"/>
        </w:rPr>
        <w:t>m</w:t>
      </w:r>
      <w:r w:rsidRPr="002F1C99">
        <w:rPr>
          <w:rFonts w:eastAsia="Times New Roman"/>
          <w:spacing w:val="1"/>
          <w:lang w:val="es-ES" w:eastAsia="es-ES"/>
        </w:rPr>
        <w:t>o</w:t>
      </w:r>
      <w:r w:rsidRPr="002F1C99">
        <w:rPr>
          <w:rFonts w:eastAsia="Times New Roman"/>
          <w:spacing w:val="-2"/>
          <w:lang w:val="es-ES" w:eastAsia="es-ES"/>
        </w:rPr>
        <w:t>d</w:t>
      </w:r>
      <w:r w:rsidRPr="002F1C99">
        <w:rPr>
          <w:rFonts w:eastAsia="Times New Roman"/>
          <w:spacing w:val="1"/>
          <w:lang w:val="es-ES" w:eastAsia="es-ES"/>
        </w:rPr>
        <w:t>a</w:t>
      </w:r>
      <w:r w:rsidRPr="002F1C99">
        <w:rPr>
          <w:rFonts w:eastAsia="Times New Roman"/>
          <w:spacing w:val="-1"/>
          <w:lang w:val="es-ES" w:eastAsia="es-ES"/>
        </w:rPr>
        <w:t>li</w:t>
      </w:r>
      <w:r w:rsidRPr="002F1C99">
        <w:rPr>
          <w:rFonts w:eastAsia="Times New Roman"/>
          <w:spacing w:val="1"/>
          <w:lang w:val="es-ES" w:eastAsia="es-ES"/>
        </w:rPr>
        <w:t>d</w:t>
      </w:r>
      <w:r w:rsidRPr="002F1C99">
        <w:rPr>
          <w:rFonts w:eastAsia="Times New Roman"/>
          <w:spacing w:val="-2"/>
          <w:lang w:val="es-ES" w:eastAsia="es-ES"/>
        </w:rPr>
        <w:t>a</w:t>
      </w:r>
      <w:r w:rsidRPr="002F1C99">
        <w:rPr>
          <w:rFonts w:eastAsia="Times New Roman"/>
          <w:lang w:val="es-ES" w:eastAsia="es-ES"/>
        </w:rPr>
        <w:t>d servicios</w:t>
      </w:r>
      <w:r w:rsidRPr="00EA5F64">
        <w:rPr>
          <w:rFonts w:eastAsia="Times New Roman"/>
          <w:lang w:val="es-ES" w:eastAsia="es-ES"/>
        </w:rPr>
        <w:t xml:space="preserve"> contratados,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e</w:t>
      </w:r>
      <w:r w:rsidRPr="00EA5F64">
        <w:rPr>
          <w:rFonts w:eastAsia="Times New Roman"/>
          <w:lang w:val="es-ES" w:eastAsia="es-ES"/>
        </w:rPr>
        <w:t>sc</w:t>
      </w:r>
      <w:r w:rsidRPr="00EA5F64">
        <w:rPr>
          <w:rFonts w:eastAsia="Times New Roman"/>
          <w:spacing w:val="1"/>
          <w:lang w:val="es-ES" w:eastAsia="es-ES"/>
        </w:rPr>
        <w:t>o</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y turístico.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96</w:t>
      </w:r>
      <w:r w:rsidRPr="00EA5F64">
        <w:rPr>
          <w:rFonts w:eastAsia="Times New Roman"/>
          <w:spacing w:val="-2"/>
          <w:lang w:val="es-ES" w:eastAsia="es-ES"/>
        </w:rPr>
        <w:t>0</w:t>
      </w:r>
      <w:r w:rsidRPr="00EA5F64">
        <w:rPr>
          <w:rFonts w:eastAsia="Times New Roman"/>
          <w:lang w:val="es-ES" w:eastAsia="es-ES"/>
        </w:rPr>
        <w:t>.</w:t>
      </w:r>
    </w:p>
    <w:p w14:paraId="7BACF048"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n</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o </w:t>
      </w:r>
      <w:r w:rsidRPr="00EA5F64">
        <w:rPr>
          <w:rFonts w:eastAsia="Times New Roman"/>
          <w:spacing w:val="-2"/>
          <w:lang w:val="es-ES" w:eastAsia="es-ES"/>
        </w:rPr>
        <w:t>d</w:t>
      </w:r>
      <w:r w:rsidRPr="00EA5F64">
        <w:rPr>
          <w:rFonts w:eastAsia="Times New Roman"/>
          <w:spacing w:val="1"/>
          <w:lang w:val="es-ES" w:eastAsia="es-ES"/>
        </w:rPr>
        <w:t>up</w:t>
      </w:r>
      <w:r w:rsidRPr="00EA5F64">
        <w:rPr>
          <w:rFonts w:eastAsia="Times New Roman"/>
          <w:spacing w:val="-1"/>
          <w:lang w:val="es-ES" w:eastAsia="es-ES"/>
        </w:rPr>
        <w:t>li</w:t>
      </w:r>
      <w:r w:rsidRPr="00EA5F64">
        <w:rPr>
          <w:rFonts w:eastAsia="Times New Roman"/>
          <w:lang w:val="es-ES" w:eastAsia="es-ES"/>
        </w:rPr>
        <w:t>c</w:t>
      </w:r>
      <w:r w:rsidRPr="00EA5F64">
        <w:rPr>
          <w:rFonts w:eastAsia="Times New Roman"/>
          <w:spacing w:val="1"/>
          <w:lang w:val="es-ES" w:eastAsia="es-ES"/>
        </w:rPr>
        <w:t>ado</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1"/>
          <w:lang w:val="es-ES" w:eastAsia="es-ES"/>
        </w:rPr>
        <w:t>ne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n</w:t>
      </w:r>
      <w:r w:rsidRPr="00EA5F64">
        <w:rPr>
          <w:rFonts w:eastAsia="Times New Roman"/>
          <w:spacing w:val="-1"/>
          <w:lang w:val="es-ES" w:eastAsia="es-ES"/>
        </w:rPr>
        <w:t xml:space="preserve"> m</w:t>
      </w:r>
      <w:r w:rsidRPr="00EA5F64">
        <w:rPr>
          <w:rFonts w:eastAsia="Times New Roman"/>
          <w:spacing w:val="1"/>
          <w:lang w:val="es-ES" w:eastAsia="es-ES"/>
        </w:rPr>
        <w:t>e</w:t>
      </w:r>
      <w:r w:rsidRPr="00EA5F64">
        <w:rPr>
          <w:rFonts w:eastAsia="Times New Roman"/>
          <w:lang w:val="es-ES" w:eastAsia="es-ES"/>
        </w:rPr>
        <w:t>c</w:t>
      </w:r>
      <w:r w:rsidRPr="00EA5F64">
        <w:rPr>
          <w:rFonts w:eastAsia="Times New Roman"/>
          <w:spacing w:val="1"/>
          <w:lang w:val="es-ES" w:eastAsia="es-ES"/>
        </w:rPr>
        <w:t>án</w:t>
      </w:r>
      <w:r w:rsidRPr="00EA5F64">
        <w:rPr>
          <w:rFonts w:eastAsia="Times New Roman"/>
          <w:spacing w:val="-1"/>
          <w:lang w:val="es-ES" w:eastAsia="es-ES"/>
        </w:rPr>
        <w:t>i</w:t>
      </w:r>
      <w:r w:rsidRPr="00EA5F64">
        <w:rPr>
          <w:rFonts w:eastAsia="Times New Roman"/>
          <w:spacing w:val="-2"/>
          <w:lang w:val="es-ES" w:eastAsia="es-ES"/>
        </w:rPr>
        <w:t>c</w:t>
      </w:r>
      <w:r w:rsidRPr="00EA5F64">
        <w:rPr>
          <w:rFonts w:eastAsia="Times New Roman"/>
          <w:lang w:val="es-ES" w:eastAsia="es-ES"/>
        </w:rPr>
        <w:t xml:space="preserve">a y </w:t>
      </w:r>
      <w:r w:rsidRPr="00EA5F64">
        <w:rPr>
          <w:rFonts w:eastAsia="Times New Roman"/>
          <w:spacing w:val="-1"/>
          <w:lang w:val="es-ES" w:eastAsia="es-ES"/>
        </w:rPr>
        <w:t>d</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n</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2"/>
          <w:lang w:val="es-ES" w:eastAsia="es-ES"/>
        </w:rPr>
        <w:t>ó</w:t>
      </w:r>
      <w:r w:rsidRPr="00EA5F64">
        <w:rPr>
          <w:rFonts w:eastAsia="Times New Roman"/>
          <w:spacing w:val="1"/>
          <w:lang w:val="es-ES" w:eastAsia="es-ES"/>
        </w:rPr>
        <w:t>n</w:t>
      </w:r>
      <w:r w:rsidRPr="00EA5F64">
        <w:rPr>
          <w:rFonts w:eastAsia="Times New Roman"/>
          <w:lang w:val="es-ES" w:eastAsia="es-ES"/>
        </w:rPr>
        <w:t xml:space="preserve">,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r c</w:t>
      </w:r>
      <w:r w:rsidRPr="00EA5F64">
        <w:rPr>
          <w:rFonts w:eastAsia="Times New Roman"/>
          <w:spacing w:val="-2"/>
          <w:lang w:val="es-ES" w:eastAsia="es-ES"/>
        </w:rPr>
        <w:t>ad</w:t>
      </w:r>
      <w:r w:rsidRPr="00EA5F64">
        <w:rPr>
          <w:rFonts w:eastAsia="Times New Roman"/>
          <w:lang w:val="es-ES" w:eastAsia="es-ES"/>
        </w:rPr>
        <w:t>a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2"/>
          <w:lang w:val="es-ES" w:eastAsia="es-ES"/>
        </w:rPr>
        <w:t>ó</w:t>
      </w:r>
      <w:r w:rsidRPr="00EA5F64">
        <w:rPr>
          <w:rFonts w:eastAsia="Times New Roman"/>
          <w:lang w:val="es-ES" w:eastAsia="es-ES"/>
        </w:rPr>
        <w:t xml:space="preserve">n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24</w:t>
      </w:r>
      <w:r w:rsidRPr="00EA5F64">
        <w:rPr>
          <w:rFonts w:eastAsia="Times New Roman"/>
          <w:lang w:val="es-ES" w:eastAsia="es-ES"/>
        </w:rPr>
        <w:t>.</w:t>
      </w:r>
    </w:p>
    <w:p w14:paraId="348AEC6C"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lang w:val="es-ES" w:eastAsia="es-ES"/>
        </w:rPr>
        <w:t>Por autorización mensual de listado de choferes por empresa concesiona</w:t>
      </w:r>
      <w:r>
        <w:rPr>
          <w:rFonts w:eastAsia="Times New Roman"/>
          <w:lang w:val="es-ES" w:eastAsia="es-ES"/>
        </w:rPr>
        <w:t xml:space="preserve">ria, agencias de taxi </w:t>
      </w:r>
      <w:r w:rsidRPr="00EA5F64">
        <w:rPr>
          <w:rFonts w:eastAsia="Times New Roman"/>
          <w:lang w:val="es-ES" w:eastAsia="es-ES"/>
        </w:rPr>
        <w:t>o remis:</w:t>
      </w:r>
    </w:p>
    <w:p w14:paraId="509CC539" w14:textId="77777777" w:rsidR="0088603A" w:rsidRPr="00EA5F64" w:rsidRDefault="0088603A" w:rsidP="0088603A">
      <w:pPr>
        <w:widowControl w:val="0"/>
        <w:numPr>
          <w:ilvl w:val="0"/>
          <w:numId w:val="52"/>
        </w:numPr>
        <w:rPr>
          <w:rFonts w:eastAsia="Times New Roman"/>
          <w:lang w:val="es-ES" w:eastAsia="es-ES"/>
        </w:rPr>
      </w:pPr>
      <w:r w:rsidRPr="00EA5F64">
        <w:rPr>
          <w:rFonts w:eastAsia="Times New Roman"/>
          <w:lang w:val="es-ES" w:eastAsia="es-ES"/>
        </w:rPr>
        <w:t>Hasta dos (2) choferes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120</w:t>
      </w:r>
    </w:p>
    <w:p w14:paraId="2946FB51" w14:textId="77777777" w:rsidR="0088603A" w:rsidRPr="00EA5F64" w:rsidRDefault="0088603A" w:rsidP="0088603A">
      <w:pPr>
        <w:widowControl w:val="0"/>
        <w:numPr>
          <w:ilvl w:val="0"/>
          <w:numId w:val="52"/>
        </w:numPr>
        <w:rPr>
          <w:rFonts w:eastAsia="Times New Roman"/>
          <w:lang w:val="es-ES" w:eastAsia="es-ES"/>
        </w:rPr>
      </w:pPr>
      <w:r w:rsidRPr="00EA5F64">
        <w:rPr>
          <w:rFonts w:eastAsia="Times New Roman"/>
          <w:lang w:val="es-ES" w:eastAsia="es-ES"/>
        </w:rPr>
        <w:t>De tres (3) a cinco (5) choferes</w:t>
      </w:r>
      <w:r w:rsidRPr="00EA5F64">
        <w:rPr>
          <w:rFonts w:eastAsia="Times New Roman"/>
          <w:lang w:val="es-ES" w:eastAsia="es-ES"/>
        </w:rPr>
        <w:tab/>
      </w:r>
      <w:r w:rsidRPr="00EA5F64">
        <w:rPr>
          <w:rFonts w:eastAsia="Times New Roman"/>
          <w:lang w:val="es-ES" w:eastAsia="es-ES"/>
        </w:rPr>
        <w:tab/>
        <w:t>U.T. 156</w:t>
      </w:r>
    </w:p>
    <w:p w14:paraId="23242393" w14:textId="77777777" w:rsidR="0088603A" w:rsidRDefault="0088603A" w:rsidP="0088603A">
      <w:pPr>
        <w:widowControl w:val="0"/>
        <w:numPr>
          <w:ilvl w:val="0"/>
          <w:numId w:val="52"/>
        </w:numPr>
        <w:rPr>
          <w:rFonts w:eastAsia="Times New Roman"/>
          <w:lang w:val="es-ES" w:eastAsia="es-ES"/>
        </w:rPr>
      </w:pPr>
      <w:r w:rsidRPr="00EA5F64">
        <w:rPr>
          <w:rFonts w:eastAsia="Times New Roman"/>
          <w:lang w:val="es-ES" w:eastAsia="es-ES"/>
        </w:rPr>
        <w:t>Más de cinco (5) choferes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170.</w:t>
      </w:r>
    </w:p>
    <w:p w14:paraId="3C758D61" w14:textId="77777777" w:rsidR="0088603A" w:rsidRPr="002F1C99"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de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c</w:t>
      </w:r>
      <w:r w:rsidRPr="00EA5F64">
        <w:rPr>
          <w:rFonts w:eastAsia="Times New Roman"/>
          <w:spacing w:val="1"/>
          <w:lang w:val="es-ES" w:eastAsia="es-ES"/>
        </w:rPr>
        <w:t>h</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2F1C99">
        <w:rPr>
          <w:rFonts w:eastAsia="Times New Roman"/>
          <w:spacing w:val="1"/>
          <w:lang w:val="es-ES" w:eastAsia="es-ES"/>
        </w:rPr>
        <w:t>pa</w:t>
      </w:r>
      <w:r w:rsidRPr="002F1C99">
        <w:rPr>
          <w:rFonts w:eastAsia="Times New Roman"/>
          <w:spacing w:val="-1"/>
          <w:lang w:val="es-ES" w:eastAsia="es-ES"/>
        </w:rPr>
        <w:t>r</w:t>
      </w:r>
      <w:r w:rsidRPr="002F1C99">
        <w:rPr>
          <w:rFonts w:eastAsia="Times New Roman"/>
          <w:spacing w:val="-2"/>
          <w:lang w:val="es-ES" w:eastAsia="es-ES"/>
        </w:rPr>
        <w:t>a</w:t>
      </w:r>
      <w:r w:rsidRPr="002F1C99">
        <w:rPr>
          <w:rFonts w:eastAsia="Times New Roman"/>
          <w:spacing w:val="1"/>
          <w:lang w:val="es-ES" w:eastAsia="es-ES"/>
        </w:rPr>
        <w:t>d</w:t>
      </w:r>
      <w:r w:rsidRPr="002F1C99">
        <w:rPr>
          <w:rFonts w:eastAsia="Times New Roman"/>
          <w:lang w:val="es-ES" w:eastAsia="es-ES"/>
        </w:rPr>
        <w:t xml:space="preserve">a mensual  </w:t>
      </w:r>
      <w:r w:rsidRPr="002F1C99">
        <w:rPr>
          <w:rFonts w:eastAsia="Times New Roman"/>
          <w:spacing w:val="-2"/>
          <w:lang w:val="es-ES" w:eastAsia="es-ES"/>
        </w:rPr>
        <w:t>p</w:t>
      </w:r>
      <w:r w:rsidRPr="002F1C99">
        <w:rPr>
          <w:rFonts w:eastAsia="Times New Roman"/>
          <w:spacing w:val="1"/>
          <w:lang w:val="es-ES" w:eastAsia="es-ES"/>
        </w:rPr>
        <w:t>o</w:t>
      </w:r>
      <w:r w:rsidRPr="002F1C99">
        <w:rPr>
          <w:rFonts w:eastAsia="Times New Roman"/>
          <w:lang w:val="es-ES" w:eastAsia="es-ES"/>
        </w:rPr>
        <w:t xml:space="preserve">r </w:t>
      </w:r>
      <w:r w:rsidRPr="002F1C99">
        <w:rPr>
          <w:rFonts w:eastAsia="Times New Roman"/>
          <w:spacing w:val="-2"/>
          <w:lang w:val="es-ES" w:eastAsia="es-ES"/>
        </w:rPr>
        <w:t>v</w:t>
      </w:r>
      <w:r w:rsidRPr="002F1C99">
        <w:rPr>
          <w:rFonts w:eastAsia="Times New Roman"/>
          <w:spacing w:val="1"/>
          <w:lang w:val="es-ES" w:eastAsia="es-ES"/>
        </w:rPr>
        <w:t>eh</w:t>
      </w:r>
      <w:r w:rsidRPr="002F1C99">
        <w:rPr>
          <w:rFonts w:eastAsia="Times New Roman"/>
          <w:spacing w:val="-2"/>
          <w:lang w:val="es-ES" w:eastAsia="es-ES"/>
        </w:rPr>
        <w:t>í</w:t>
      </w:r>
      <w:r w:rsidRPr="002F1C99">
        <w:rPr>
          <w:rFonts w:eastAsia="Times New Roman"/>
          <w:lang w:val="es-ES" w:eastAsia="es-ES"/>
        </w:rPr>
        <w:t>c</w:t>
      </w:r>
      <w:r w:rsidRPr="002F1C99">
        <w:rPr>
          <w:rFonts w:eastAsia="Times New Roman"/>
          <w:spacing w:val="1"/>
          <w:lang w:val="es-ES" w:eastAsia="es-ES"/>
        </w:rPr>
        <w:t>u</w:t>
      </w:r>
      <w:r w:rsidRPr="002F1C99">
        <w:rPr>
          <w:rFonts w:eastAsia="Times New Roman"/>
          <w:spacing w:val="-1"/>
          <w:lang w:val="es-ES" w:eastAsia="es-ES"/>
        </w:rPr>
        <w:t>l</w:t>
      </w:r>
      <w:r w:rsidRPr="002F1C99">
        <w:rPr>
          <w:rFonts w:eastAsia="Times New Roman"/>
          <w:lang w:val="es-ES" w:eastAsia="es-ES"/>
        </w:rPr>
        <w:t xml:space="preserve">o </w:t>
      </w:r>
      <w:r w:rsidRPr="002F1C99">
        <w:rPr>
          <w:rFonts w:eastAsia="Times New Roman"/>
          <w:spacing w:val="-2"/>
          <w:lang w:val="es-ES" w:eastAsia="es-ES"/>
        </w:rPr>
        <w:t>a</w:t>
      </w:r>
      <w:r w:rsidRPr="002F1C99">
        <w:rPr>
          <w:rFonts w:eastAsia="Times New Roman"/>
          <w:lang w:val="es-ES" w:eastAsia="es-ES"/>
        </w:rPr>
        <w:t>f</w:t>
      </w:r>
      <w:r w:rsidRPr="002F1C99">
        <w:rPr>
          <w:rFonts w:eastAsia="Times New Roman"/>
          <w:spacing w:val="1"/>
          <w:lang w:val="es-ES" w:eastAsia="es-ES"/>
        </w:rPr>
        <w:t>e</w:t>
      </w:r>
      <w:r w:rsidRPr="002F1C99">
        <w:rPr>
          <w:rFonts w:eastAsia="Times New Roman"/>
          <w:lang w:val="es-ES" w:eastAsia="es-ES"/>
        </w:rPr>
        <w:t>ct</w:t>
      </w:r>
      <w:r w:rsidRPr="002F1C99">
        <w:rPr>
          <w:rFonts w:eastAsia="Times New Roman"/>
          <w:spacing w:val="1"/>
          <w:lang w:val="es-ES" w:eastAsia="es-ES"/>
        </w:rPr>
        <w:t>a</w:t>
      </w:r>
      <w:r w:rsidRPr="002F1C99">
        <w:rPr>
          <w:rFonts w:eastAsia="Times New Roman"/>
          <w:spacing w:val="-2"/>
          <w:lang w:val="es-ES" w:eastAsia="es-ES"/>
        </w:rPr>
        <w:t>d</w:t>
      </w:r>
      <w:r w:rsidRPr="002F1C99">
        <w:rPr>
          <w:rFonts w:eastAsia="Times New Roman"/>
          <w:lang w:val="es-ES" w:eastAsia="es-ES"/>
        </w:rPr>
        <w:t xml:space="preserve">o </w:t>
      </w:r>
      <w:r w:rsidRPr="002F1C99">
        <w:rPr>
          <w:rFonts w:eastAsia="Times New Roman"/>
          <w:spacing w:val="1"/>
          <w:lang w:val="es-ES" w:eastAsia="es-ES"/>
        </w:rPr>
        <w:t>a</w:t>
      </w:r>
      <w:r w:rsidRPr="002F1C99">
        <w:rPr>
          <w:rFonts w:eastAsia="Times New Roman"/>
          <w:lang w:val="es-ES" w:eastAsia="es-ES"/>
        </w:rPr>
        <w:t>l s</w:t>
      </w:r>
      <w:r w:rsidRPr="002F1C99">
        <w:rPr>
          <w:rFonts w:eastAsia="Times New Roman"/>
          <w:spacing w:val="1"/>
          <w:lang w:val="es-ES" w:eastAsia="es-ES"/>
        </w:rPr>
        <w:t>e</w:t>
      </w:r>
      <w:r w:rsidRPr="002F1C99">
        <w:rPr>
          <w:rFonts w:eastAsia="Times New Roman"/>
          <w:spacing w:val="-1"/>
          <w:lang w:val="es-ES" w:eastAsia="es-ES"/>
        </w:rPr>
        <w:t>r</w:t>
      </w:r>
      <w:r w:rsidRPr="002F1C99">
        <w:rPr>
          <w:rFonts w:eastAsia="Times New Roman"/>
          <w:spacing w:val="-2"/>
          <w:lang w:val="es-ES" w:eastAsia="es-ES"/>
        </w:rPr>
        <w:t>v</w:t>
      </w:r>
      <w:r w:rsidRPr="002F1C99">
        <w:rPr>
          <w:rFonts w:eastAsia="Times New Roman"/>
          <w:spacing w:val="-1"/>
          <w:lang w:val="es-ES" w:eastAsia="es-ES"/>
        </w:rPr>
        <w:t>i</w:t>
      </w:r>
      <w:r w:rsidRPr="002F1C99">
        <w:rPr>
          <w:rFonts w:eastAsia="Times New Roman"/>
          <w:lang w:val="es-ES" w:eastAsia="es-ES"/>
        </w:rPr>
        <w:t>c</w:t>
      </w:r>
      <w:r w:rsidRPr="002F1C99">
        <w:rPr>
          <w:rFonts w:eastAsia="Times New Roman"/>
          <w:spacing w:val="-1"/>
          <w:lang w:val="es-ES" w:eastAsia="es-ES"/>
        </w:rPr>
        <w:t>i</w:t>
      </w:r>
      <w:r w:rsidRPr="002F1C99">
        <w:rPr>
          <w:rFonts w:eastAsia="Times New Roman"/>
          <w:lang w:val="es-ES" w:eastAsia="es-ES"/>
        </w:rPr>
        <w:t xml:space="preserve">o </w:t>
      </w:r>
      <w:r w:rsidRPr="002F1C99">
        <w:rPr>
          <w:rFonts w:eastAsia="Times New Roman"/>
          <w:spacing w:val="1"/>
          <w:lang w:val="es-ES" w:eastAsia="es-ES"/>
        </w:rPr>
        <w:t>Púb</w:t>
      </w:r>
      <w:r w:rsidRPr="002F1C99">
        <w:rPr>
          <w:rFonts w:eastAsia="Times New Roman"/>
          <w:spacing w:val="-1"/>
          <w:lang w:val="es-ES" w:eastAsia="es-ES"/>
        </w:rPr>
        <w:t>li</w:t>
      </w:r>
      <w:r w:rsidRPr="002F1C99">
        <w:rPr>
          <w:rFonts w:eastAsia="Times New Roman"/>
          <w:lang w:val="es-ES" w:eastAsia="es-ES"/>
        </w:rPr>
        <w:t xml:space="preserve">co </w:t>
      </w:r>
      <w:r w:rsidRPr="002F1C99">
        <w:rPr>
          <w:rFonts w:eastAsia="Times New Roman"/>
          <w:spacing w:val="-2"/>
          <w:lang w:val="es-ES" w:eastAsia="es-ES"/>
        </w:rPr>
        <w:t>d</w:t>
      </w:r>
      <w:r w:rsidRPr="002F1C99">
        <w:rPr>
          <w:rFonts w:eastAsia="Times New Roman"/>
          <w:lang w:val="es-ES" w:eastAsia="es-ES"/>
        </w:rPr>
        <w:t>e t</w:t>
      </w:r>
      <w:r w:rsidRPr="002F1C99">
        <w:rPr>
          <w:rFonts w:eastAsia="Times New Roman"/>
          <w:spacing w:val="-3"/>
          <w:lang w:val="es-ES" w:eastAsia="es-ES"/>
        </w:rPr>
        <w:t>r</w:t>
      </w:r>
      <w:r w:rsidRPr="002F1C99">
        <w:rPr>
          <w:rFonts w:eastAsia="Times New Roman"/>
          <w:spacing w:val="1"/>
          <w:lang w:val="es-ES" w:eastAsia="es-ES"/>
        </w:rPr>
        <w:t>an</w:t>
      </w:r>
      <w:r w:rsidRPr="002F1C99">
        <w:rPr>
          <w:rFonts w:eastAsia="Times New Roman"/>
          <w:lang w:val="es-ES" w:eastAsia="es-ES"/>
        </w:rPr>
        <w:t>s</w:t>
      </w:r>
      <w:r w:rsidRPr="002F1C99">
        <w:rPr>
          <w:rFonts w:eastAsia="Times New Roman"/>
          <w:spacing w:val="-2"/>
          <w:lang w:val="es-ES" w:eastAsia="es-ES"/>
        </w:rPr>
        <w:t>p</w:t>
      </w:r>
      <w:r w:rsidRPr="002F1C99">
        <w:rPr>
          <w:rFonts w:eastAsia="Times New Roman"/>
          <w:spacing w:val="1"/>
          <w:lang w:val="es-ES" w:eastAsia="es-ES"/>
        </w:rPr>
        <w:t>o</w:t>
      </w:r>
      <w:r w:rsidRPr="002F1C99">
        <w:rPr>
          <w:rFonts w:eastAsia="Times New Roman"/>
          <w:spacing w:val="-1"/>
          <w:lang w:val="es-ES" w:eastAsia="es-ES"/>
        </w:rPr>
        <w:t>r</w:t>
      </w:r>
      <w:r w:rsidRPr="002F1C99">
        <w:rPr>
          <w:rFonts w:eastAsia="Times New Roman"/>
          <w:lang w:val="es-ES" w:eastAsia="es-ES"/>
        </w:rPr>
        <w:t xml:space="preserve">te </w:t>
      </w:r>
      <w:r w:rsidRPr="002F1C99">
        <w:rPr>
          <w:rFonts w:eastAsia="Times New Roman"/>
          <w:spacing w:val="-2"/>
          <w:lang w:val="es-ES" w:eastAsia="es-ES"/>
        </w:rPr>
        <w:t>d</w:t>
      </w:r>
      <w:r w:rsidRPr="002F1C99">
        <w:rPr>
          <w:rFonts w:eastAsia="Times New Roman"/>
          <w:lang w:val="es-ES" w:eastAsia="es-ES"/>
        </w:rPr>
        <w:t xml:space="preserve">e </w:t>
      </w:r>
      <w:r w:rsidRPr="002F1C99">
        <w:rPr>
          <w:rFonts w:eastAsia="Times New Roman"/>
          <w:spacing w:val="-2"/>
          <w:lang w:val="es-ES" w:eastAsia="es-ES"/>
        </w:rPr>
        <w:t>p</w:t>
      </w:r>
      <w:r w:rsidRPr="002F1C99">
        <w:rPr>
          <w:rFonts w:eastAsia="Times New Roman"/>
          <w:spacing w:val="1"/>
          <w:lang w:val="es-ES" w:eastAsia="es-ES"/>
        </w:rPr>
        <w:t>e</w:t>
      </w:r>
      <w:r w:rsidRPr="002F1C99">
        <w:rPr>
          <w:rFonts w:eastAsia="Times New Roman"/>
          <w:spacing w:val="-1"/>
          <w:lang w:val="es-ES" w:eastAsia="es-ES"/>
        </w:rPr>
        <w:t>r</w:t>
      </w:r>
      <w:r w:rsidRPr="002F1C99">
        <w:rPr>
          <w:rFonts w:eastAsia="Times New Roman"/>
          <w:lang w:val="es-ES" w:eastAsia="es-ES"/>
        </w:rPr>
        <w:t>s</w:t>
      </w:r>
      <w:r w:rsidRPr="002F1C99">
        <w:rPr>
          <w:rFonts w:eastAsia="Times New Roman"/>
          <w:spacing w:val="1"/>
          <w:lang w:val="es-ES" w:eastAsia="es-ES"/>
        </w:rPr>
        <w:t>o</w:t>
      </w:r>
      <w:r w:rsidRPr="002F1C99">
        <w:rPr>
          <w:rFonts w:eastAsia="Times New Roman"/>
          <w:spacing w:val="-2"/>
          <w:lang w:val="es-ES" w:eastAsia="es-ES"/>
        </w:rPr>
        <w:t>n</w:t>
      </w:r>
      <w:r w:rsidRPr="002F1C99">
        <w:rPr>
          <w:rFonts w:eastAsia="Times New Roman"/>
          <w:spacing w:val="1"/>
          <w:lang w:val="es-ES" w:eastAsia="es-ES"/>
        </w:rPr>
        <w:t>a</w:t>
      </w:r>
      <w:r w:rsidRPr="002F1C99">
        <w:rPr>
          <w:rFonts w:eastAsia="Times New Roman"/>
          <w:lang w:val="es-ES" w:eastAsia="es-ES"/>
        </w:rPr>
        <w:t xml:space="preserve">s </w:t>
      </w:r>
      <w:r w:rsidRPr="002F1C99">
        <w:rPr>
          <w:rFonts w:eastAsia="Times New Roman"/>
          <w:spacing w:val="2"/>
          <w:lang w:val="es-ES" w:eastAsia="es-ES"/>
        </w:rPr>
        <w:t>m</w:t>
      </w:r>
      <w:r w:rsidRPr="002F1C99">
        <w:rPr>
          <w:rFonts w:eastAsia="Times New Roman"/>
          <w:spacing w:val="1"/>
          <w:lang w:val="es-ES" w:eastAsia="es-ES"/>
        </w:rPr>
        <w:t>o</w:t>
      </w:r>
      <w:r w:rsidRPr="002F1C99">
        <w:rPr>
          <w:rFonts w:eastAsia="Times New Roman"/>
          <w:spacing w:val="-2"/>
          <w:lang w:val="es-ES" w:eastAsia="es-ES"/>
        </w:rPr>
        <w:t>d</w:t>
      </w:r>
      <w:r w:rsidRPr="002F1C99">
        <w:rPr>
          <w:rFonts w:eastAsia="Times New Roman"/>
          <w:spacing w:val="1"/>
          <w:lang w:val="es-ES" w:eastAsia="es-ES"/>
        </w:rPr>
        <w:t>a</w:t>
      </w:r>
      <w:r w:rsidRPr="002F1C99">
        <w:rPr>
          <w:rFonts w:eastAsia="Times New Roman"/>
          <w:spacing w:val="-1"/>
          <w:lang w:val="es-ES" w:eastAsia="es-ES"/>
        </w:rPr>
        <w:t>li</w:t>
      </w:r>
      <w:r w:rsidRPr="002F1C99">
        <w:rPr>
          <w:rFonts w:eastAsia="Times New Roman"/>
          <w:spacing w:val="1"/>
          <w:lang w:val="es-ES" w:eastAsia="es-ES"/>
        </w:rPr>
        <w:t>d</w:t>
      </w:r>
      <w:r w:rsidRPr="002F1C99">
        <w:rPr>
          <w:rFonts w:eastAsia="Times New Roman"/>
          <w:spacing w:val="-2"/>
          <w:lang w:val="es-ES" w:eastAsia="es-ES"/>
        </w:rPr>
        <w:t>a</w:t>
      </w:r>
      <w:r w:rsidRPr="002F1C99">
        <w:rPr>
          <w:rFonts w:eastAsia="Times New Roman"/>
          <w:lang w:val="es-ES" w:eastAsia="es-ES"/>
        </w:rPr>
        <w:t>d t</w:t>
      </w:r>
      <w:r w:rsidRPr="002F1C99">
        <w:rPr>
          <w:rFonts w:eastAsia="Times New Roman"/>
          <w:spacing w:val="1"/>
          <w:lang w:val="es-ES" w:eastAsia="es-ES"/>
        </w:rPr>
        <w:t>a</w:t>
      </w:r>
      <w:r w:rsidRPr="002F1C99">
        <w:rPr>
          <w:rFonts w:eastAsia="Times New Roman"/>
          <w:spacing w:val="-2"/>
          <w:lang w:val="es-ES" w:eastAsia="es-ES"/>
        </w:rPr>
        <w:t>x</w:t>
      </w:r>
      <w:r w:rsidRPr="002F1C99">
        <w:rPr>
          <w:rFonts w:eastAsia="Times New Roman"/>
          <w:spacing w:val="-1"/>
          <w:lang w:val="es-ES" w:eastAsia="es-ES"/>
        </w:rPr>
        <w:t>i</w:t>
      </w:r>
      <w:r w:rsidRPr="002F1C99">
        <w:rPr>
          <w:rFonts w:eastAsia="Times New Roman"/>
          <w:lang w:val="es-ES" w:eastAsia="es-ES"/>
        </w:rPr>
        <w:t>:  U.T. 30</w:t>
      </w:r>
    </w:p>
    <w:p w14:paraId="04BD86F4" w14:textId="77777777" w:rsidR="0088603A" w:rsidRPr="00EA5F64"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2F1C99">
        <w:rPr>
          <w:rFonts w:eastAsia="Times New Roman"/>
          <w:spacing w:val="1"/>
          <w:lang w:val="es-ES" w:eastAsia="es-ES"/>
        </w:rPr>
        <w:t>Po</w:t>
      </w:r>
      <w:r w:rsidRPr="002F1C99">
        <w:rPr>
          <w:rFonts w:eastAsia="Times New Roman"/>
          <w:lang w:val="es-ES" w:eastAsia="es-ES"/>
        </w:rPr>
        <w:t>r c</w:t>
      </w:r>
      <w:r w:rsidRPr="002F1C99">
        <w:rPr>
          <w:rFonts w:eastAsia="Times New Roman"/>
          <w:spacing w:val="-2"/>
          <w:lang w:val="es-ES" w:eastAsia="es-ES"/>
        </w:rPr>
        <w:t>a</w:t>
      </w:r>
      <w:r w:rsidRPr="002F1C99">
        <w:rPr>
          <w:rFonts w:eastAsia="Times New Roman"/>
          <w:spacing w:val="2"/>
          <w:lang w:val="es-ES" w:eastAsia="es-ES"/>
        </w:rPr>
        <w:t>m</w:t>
      </w:r>
      <w:r w:rsidRPr="002F1C99">
        <w:rPr>
          <w:rFonts w:eastAsia="Times New Roman"/>
          <w:spacing w:val="1"/>
          <w:lang w:val="es-ES" w:eastAsia="es-ES"/>
        </w:rPr>
        <w:t>b</w:t>
      </w:r>
      <w:r w:rsidRPr="002F1C99">
        <w:rPr>
          <w:rFonts w:eastAsia="Times New Roman"/>
          <w:spacing w:val="-1"/>
          <w:lang w:val="es-ES" w:eastAsia="es-ES"/>
        </w:rPr>
        <w:t>i</w:t>
      </w:r>
      <w:r w:rsidRPr="002F1C99">
        <w:rPr>
          <w:rFonts w:eastAsia="Times New Roman"/>
          <w:lang w:val="es-ES" w:eastAsia="es-ES"/>
        </w:rPr>
        <w:t xml:space="preserve">o </w:t>
      </w:r>
      <w:r w:rsidRPr="002F1C99">
        <w:rPr>
          <w:rFonts w:eastAsia="Times New Roman"/>
          <w:spacing w:val="1"/>
          <w:lang w:val="es-ES" w:eastAsia="es-ES"/>
        </w:rPr>
        <w:t>d</w:t>
      </w:r>
      <w:r w:rsidRPr="002F1C99">
        <w:rPr>
          <w:rFonts w:eastAsia="Times New Roman"/>
          <w:lang w:val="es-ES" w:eastAsia="es-ES"/>
        </w:rPr>
        <w:t xml:space="preserve">e </w:t>
      </w:r>
      <w:r w:rsidRPr="002F1C99">
        <w:rPr>
          <w:rFonts w:eastAsia="Times New Roman"/>
          <w:spacing w:val="-2"/>
          <w:lang w:val="es-ES" w:eastAsia="es-ES"/>
        </w:rPr>
        <w:t>v</w:t>
      </w:r>
      <w:r w:rsidRPr="002F1C99">
        <w:rPr>
          <w:rFonts w:eastAsia="Times New Roman"/>
          <w:spacing w:val="1"/>
          <w:lang w:val="es-ES" w:eastAsia="es-ES"/>
        </w:rPr>
        <w:t>eh</w:t>
      </w:r>
      <w:r w:rsidRPr="002F1C99">
        <w:rPr>
          <w:rFonts w:eastAsia="Times New Roman"/>
          <w:spacing w:val="-2"/>
          <w:lang w:val="es-ES" w:eastAsia="es-ES"/>
        </w:rPr>
        <w:t>í</w:t>
      </w:r>
      <w:r w:rsidRPr="002F1C99">
        <w:rPr>
          <w:rFonts w:eastAsia="Times New Roman"/>
          <w:lang w:val="es-ES" w:eastAsia="es-ES"/>
        </w:rPr>
        <w:t>c</w:t>
      </w:r>
      <w:r w:rsidRPr="002F1C99">
        <w:rPr>
          <w:rFonts w:eastAsia="Times New Roman"/>
          <w:spacing w:val="1"/>
          <w:lang w:val="es-ES" w:eastAsia="es-ES"/>
        </w:rPr>
        <w:t>u</w:t>
      </w:r>
      <w:r w:rsidRPr="002F1C99">
        <w:rPr>
          <w:rFonts w:eastAsia="Times New Roman"/>
          <w:spacing w:val="-3"/>
          <w:lang w:val="es-ES" w:eastAsia="es-ES"/>
        </w:rPr>
        <w:t>l</w:t>
      </w:r>
      <w:r w:rsidRPr="002F1C99">
        <w:rPr>
          <w:rFonts w:eastAsia="Times New Roman"/>
          <w:spacing w:val="1"/>
          <w:lang w:val="es-ES" w:eastAsia="es-ES"/>
        </w:rPr>
        <w:t>o</w:t>
      </w:r>
      <w:r w:rsidRPr="002F1C99">
        <w:rPr>
          <w:rFonts w:eastAsia="Times New Roman"/>
          <w:lang w:val="es-ES" w:eastAsia="es-ES"/>
        </w:rPr>
        <w:t xml:space="preserve">s </w:t>
      </w:r>
      <w:r w:rsidRPr="002F1C99">
        <w:rPr>
          <w:rFonts w:eastAsia="Times New Roman"/>
          <w:spacing w:val="-2"/>
          <w:lang w:val="es-ES" w:eastAsia="es-ES"/>
        </w:rPr>
        <w:t>a</w:t>
      </w:r>
      <w:r w:rsidRPr="002F1C99">
        <w:rPr>
          <w:rFonts w:eastAsia="Times New Roman"/>
          <w:lang w:val="es-ES" w:eastAsia="es-ES"/>
        </w:rPr>
        <w:t>f</w:t>
      </w:r>
      <w:r w:rsidRPr="002F1C99">
        <w:rPr>
          <w:rFonts w:eastAsia="Times New Roman"/>
          <w:spacing w:val="1"/>
          <w:lang w:val="es-ES" w:eastAsia="es-ES"/>
        </w:rPr>
        <w:t>e</w:t>
      </w:r>
      <w:r w:rsidRPr="002F1C99">
        <w:rPr>
          <w:rFonts w:eastAsia="Times New Roman"/>
          <w:lang w:val="es-ES" w:eastAsia="es-ES"/>
        </w:rPr>
        <w:t>ct</w:t>
      </w:r>
      <w:r w:rsidRPr="002F1C99">
        <w:rPr>
          <w:rFonts w:eastAsia="Times New Roman"/>
          <w:spacing w:val="-2"/>
          <w:lang w:val="es-ES" w:eastAsia="es-ES"/>
        </w:rPr>
        <w:t>a</w:t>
      </w:r>
      <w:r w:rsidRPr="002F1C99">
        <w:rPr>
          <w:rFonts w:eastAsia="Times New Roman"/>
          <w:spacing w:val="1"/>
          <w:lang w:val="es-ES" w:eastAsia="es-ES"/>
        </w:rPr>
        <w:t>do</w:t>
      </w:r>
      <w:r w:rsidRPr="002F1C99">
        <w:rPr>
          <w:rFonts w:eastAsia="Times New Roman"/>
          <w:lang w:val="es-ES" w:eastAsia="es-ES"/>
        </w:rPr>
        <w:t xml:space="preserve">s </w:t>
      </w:r>
      <w:r w:rsidRPr="002F1C99">
        <w:rPr>
          <w:rFonts w:eastAsia="Times New Roman"/>
          <w:spacing w:val="1"/>
          <w:lang w:val="es-ES" w:eastAsia="es-ES"/>
        </w:rPr>
        <w:t>a</w:t>
      </w:r>
      <w:r w:rsidRPr="002F1C99">
        <w:rPr>
          <w:rFonts w:eastAsia="Times New Roman"/>
          <w:lang w:val="es-ES" w:eastAsia="es-ES"/>
        </w:rPr>
        <w:t>l s</w:t>
      </w:r>
      <w:r w:rsidRPr="002F1C99">
        <w:rPr>
          <w:rFonts w:eastAsia="Times New Roman"/>
          <w:spacing w:val="1"/>
          <w:lang w:val="es-ES" w:eastAsia="es-ES"/>
        </w:rPr>
        <w:t>e</w:t>
      </w:r>
      <w:r w:rsidRPr="002F1C99">
        <w:rPr>
          <w:rFonts w:eastAsia="Times New Roman"/>
          <w:spacing w:val="-1"/>
          <w:lang w:val="es-ES" w:eastAsia="es-ES"/>
        </w:rPr>
        <w:t>r</w:t>
      </w:r>
      <w:r w:rsidRPr="002F1C99">
        <w:rPr>
          <w:rFonts w:eastAsia="Times New Roman"/>
          <w:spacing w:val="-2"/>
          <w:lang w:val="es-ES" w:eastAsia="es-ES"/>
        </w:rPr>
        <w:t>v</w:t>
      </w:r>
      <w:r w:rsidRPr="002F1C99">
        <w:rPr>
          <w:rFonts w:eastAsia="Times New Roman"/>
          <w:spacing w:val="-1"/>
          <w:lang w:val="es-ES" w:eastAsia="es-ES"/>
        </w:rPr>
        <w:t>i</w:t>
      </w:r>
      <w:r w:rsidRPr="002F1C99">
        <w:rPr>
          <w:rFonts w:eastAsia="Times New Roman"/>
          <w:lang w:val="es-ES" w:eastAsia="es-ES"/>
        </w:rPr>
        <w:t>c</w:t>
      </w:r>
      <w:r w:rsidRPr="002F1C99">
        <w:rPr>
          <w:rFonts w:eastAsia="Times New Roman"/>
          <w:spacing w:val="2"/>
          <w:lang w:val="es-ES" w:eastAsia="es-ES"/>
        </w:rPr>
        <w:t>i</w:t>
      </w:r>
      <w:r w:rsidRPr="002F1C99">
        <w:rPr>
          <w:rFonts w:eastAsia="Times New Roman"/>
          <w:lang w:val="es-ES" w:eastAsia="es-ES"/>
        </w:rPr>
        <w:t xml:space="preserve">o </w:t>
      </w:r>
      <w:r w:rsidRPr="002F1C99">
        <w:rPr>
          <w:rFonts w:eastAsia="Times New Roman"/>
          <w:spacing w:val="1"/>
          <w:lang w:val="es-ES" w:eastAsia="es-ES"/>
        </w:rPr>
        <w:t>p</w:t>
      </w:r>
      <w:r w:rsidRPr="002F1C99">
        <w:rPr>
          <w:rFonts w:eastAsia="Times New Roman"/>
          <w:spacing w:val="-2"/>
          <w:lang w:val="es-ES" w:eastAsia="es-ES"/>
        </w:rPr>
        <w:t>ú</w:t>
      </w:r>
      <w:r w:rsidRPr="002F1C99">
        <w:rPr>
          <w:rFonts w:eastAsia="Times New Roman"/>
          <w:spacing w:val="1"/>
          <w:lang w:val="es-ES" w:eastAsia="es-ES"/>
        </w:rPr>
        <w:t>b</w:t>
      </w:r>
      <w:r w:rsidRPr="002F1C99">
        <w:rPr>
          <w:rFonts w:eastAsia="Times New Roman"/>
          <w:spacing w:val="-1"/>
          <w:lang w:val="es-ES" w:eastAsia="es-ES"/>
        </w:rPr>
        <w:t>li</w:t>
      </w:r>
      <w:r w:rsidRPr="002F1C99">
        <w:rPr>
          <w:rFonts w:eastAsia="Times New Roman"/>
          <w:lang w:val="es-ES" w:eastAsia="es-ES"/>
        </w:rPr>
        <w:t>co</w:t>
      </w:r>
      <w:r w:rsidRPr="00EA5F64">
        <w:rPr>
          <w:rFonts w:eastAsia="Times New Roman"/>
          <w:lang w:val="es-ES" w:eastAsia="es-ES"/>
        </w:rPr>
        <w:t xml:space="preserve">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lang w:val="es-ES" w:eastAsia="es-ES"/>
        </w:rPr>
        <w:t xml:space="preserve">s, </w:t>
      </w:r>
      <w:r w:rsidRPr="00EA5F64">
        <w:rPr>
          <w:rFonts w:eastAsia="Times New Roman"/>
          <w:spacing w:val="2"/>
          <w:lang w:val="es-ES" w:eastAsia="es-ES"/>
        </w:rPr>
        <w:t>m</w:t>
      </w:r>
      <w:r w:rsidRPr="00EA5F64">
        <w:rPr>
          <w:rFonts w:eastAsia="Times New Roman"/>
          <w:spacing w:val="-2"/>
          <w:lang w:val="es-ES" w:eastAsia="es-ES"/>
        </w:rPr>
        <w:t>o</w:t>
      </w:r>
      <w:r w:rsidRPr="00EA5F64">
        <w:rPr>
          <w:rFonts w:eastAsia="Times New Roman"/>
          <w:spacing w:val="1"/>
          <w:lang w:val="es-ES" w:eastAsia="es-ES"/>
        </w:rPr>
        <w:t>da</w:t>
      </w:r>
      <w:r w:rsidRPr="00EA5F64">
        <w:rPr>
          <w:rFonts w:eastAsia="Times New Roman"/>
          <w:spacing w:val="-1"/>
          <w:lang w:val="es-ES" w:eastAsia="es-ES"/>
        </w:rPr>
        <w:t>li</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lang w:val="es-ES" w:eastAsia="es-ES"/>
        </w:rPr>
        <w:t xml:space="preserve">d </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spacing w:val="-2"/>
          <w:lang w:val="es-ES" w:eastAsia="es-ES"/>
        </w:rPr>
        <w:t>x</w:t>
      </w:r>
      <w:r w:rsidRPr="00EA5F64">
        <w:rPr>
          <w:rFonts w:eastAsia="Times New Roman"/>
          <w:lang w:val="es-ES" w:eastAsia="es-ES"/>
        </w:rPr>
        <w:t xml:space="preserve">i o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 xml:space="preserve">s, servicios contratados y transporte escolar y turístico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20</w:t>
      </w:r>
      <w:r w:rsidRPr="00EA5F64">
        <w:rPr>
          <w:rFonts w:eastAsia="Times New Roman"/>
          <w:lang w:val="es-ES" w:eastAsia="es-ES"/>
        </w:rPr>
        <w:t>.</w:t>
      </w:r>
    </w:p>
    <w:p w14:paraId="75EEE168" w14:textId="5D40C346" w:rsidR="0088603A" w:rsidRDefault="0088603A" w:rsidP="0088603A">
      <w:pPr>
        <w:widowControl w:val="0"/>
        <w:numPr>
          <w:ilvl w:val="0"/>
          <w:numId w:val="44"/>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2"/>
          <w:lang w:val="es-ES" w:eastAsia="es-ES"/>
        </w:rPr>
        <w:t>a</w:t>
      </w:r>
      <w:r w:rsidRPr="00EA5F64">
        <w:rPr>
          <w:rFonts w:eastAsia="Times New Roman"/>
          <w:spacing w:val="2"/>
          <w:lang w:val="es-ES" w:eastAsia="es-ES"/>
        </w:rPr>
        <w:t>m</w:t>
      </w:r>
      <w:r w:rsidRPr="00EA5F64">
        <w:rPr>
          <w:rFonts w:eastAsia="Times New Roman"/>
          <w:spacing w:val="1"/>
          <w:lang w:val="es-ES" w:eastAsia="es-ES"/>
        </w:rPr>
        <w:t>b</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a</w:t>
      </w:r>
      <w:r w:rsidRPr="00EA5F64">
        <w:rPr>
          <w:rFonts w:eastAsia="Times New Roman"/>
          <w:spacing w:val="-2"/>
          <w:lang w:val="es-ES" w:eastAsia="es-ES"/>
        </w:rPr>
        <w:t>g</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li</w:t>
      </w:r>
      <w:r w:rsidRPr="00EA5F64">
        <w:rPr>
          <w:rFonts w:eastAsia="Times New Roman"/>
          <w:lang w:val="es-ES" w:eastAsia="es-ES"/>
        </w:rPr>
        <w:t>c</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2"/>
          <w:lang w:val="es-ES" w:eastAsia="es-ES"/>
        </w:rPr>
        <w:t xml:space="preserve"> a</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lang w:val="es-ES" w:eastAsia="es-ES"/>
        </w:rPr>
        <w:t>c</w:t>
      </w:r>
      <w:r w:rsidRPr="00EA5F64">
        <w:rPr>
          <w:rFonts w:eastAsia="Times New Roman"/>
          <w:spacing w:val="-2"/>
          <w:lang w:val="es-ES" w:eastAsia="es-ES"/>
        </w:rPr>
        <w:t>ta</w:t>
      </w:r>
      <w:r w:rsidRPr="00EA5F64">
        <w:rPr>
          <w:rFonts w:eastAsia="Times New Roman"/>
          <w:spacing w:val="1"/>
          <w:lang w:val="es-ES" w:eastAsia="es-ES"/>
        </w:rPr>
        <w:t>da</w:t>
      </w:r>
      <w:r w:rsidRPr="00EA5F64">
        <w:rPr>
          <w:rFonts w:eastAsia="Times New Roman"/>
          <w:lang w:val="es-ES" w:eastAsia="es-ES"/>
        </w:rPr>
        <w:t xml:space="preserve">s a prestación </w:t>
      </w:r>
      <w:r w:rsidRPr="00EA5F64">
        <w:rPr>
          <w:rFonts w:eastAsia="Times New Roman"/>
          <w:spacing w:val="1"/>
          <w:lang w:val="es-ES" w:eastAsia="es-ES"/>
        </w:rPr>
        <w:t>de</w:t>
      </w:r>
      <w:r w:rsidRPr="00EA5F64">
        <w:rPr>
          <w:rFonts w:eastAsia="Times New Roman"/>
          <w:lang w:val="es-ES" w:eastAsia="es-ES"/>
        </w:rPr>
        <w:t>l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p</w:t>
      </w:r>
      <w:r w:rsidRPr="00EA5F64">
        <w:rPr>
          <w:rFonts w:eastAsia="Times New Roman"/>
          <w:spacing w:val="-2"/>
          <w:lang w:val="es-ES" w:eastAsia="es-ES"/>
        </w:rPr>
        <w:t>ú</w:t>
      </w:r>
      <w:r w:rsidRPr="00EA5F64">
        <w:rPr>
          <w:rFonts w:eastAsia="Times New Roman"/>
          <w:spacing w:val="1"/>
          <w:lang w:val="es-ES" w:eastAsia="es-ES"/>
        </w:rPr>
        <w:t>b</w:t>
      </w:r>
      <w:r w:rsidRPr="00EA5F64">
        <w:rPr>
          <w:rFonts w:eastAsia="Times New Roman"/>
          <w:spacing w:val="-1"/>
          <w:lang w:val="es-ES" w:eastAsia="es-ES"/>
        </w:rPr>
        <w:t>li</w:t>
      </w:r>
      <w:r w:rsidRPr="00EA5F64">
        <w:rPr>
          <w:rFonts w:eastAsia="Times New Roman"/>
          <w:lang w:val="es-ES" w:eastAsia="es-ES"/>
        </w:rPr>
        <w:t xml:space="preserve">co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a</w:t>
      </w:r>
      <w:r w:rsidRPr="00EA5F64">
        <w:rPr>
          <w:rFonts w:eastAsia="Times New Roman"/>
          <w:lang w:val="es-ES" w:eastAsia="es-ES"/>
        </w:rPr>
        <w:t>s m</w:t>
      </w:r>
      <w:r w:rsidRPr="00EA5F64">
        <w:rPr>
          <w:rFonts w:eastAsia="Times New Roman"/>
          <w:spacing w:val="1"/>
          <w:lang w:val="es-ES" w:eastAsia="es-ES"/>
        </w:rPr>
        <w:t>o</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spacing w:val="-1"/>
          <w:lang w:val="es-ES" w:eastAsia="es-ES"/>
        </w:rPr>
        <w:t>li</w:t>
      </w:r>
      <w:r w:rsidRPr="00EA5F64">
        <w:rPr>
          <w:rFonts w:eastAsia="Times New Roman"/>
          <w:spacing w:val="1"/>
          <w:lang w:val="es-ES" w:eastAsia="es-ES"/>
        </w:rPr>
        <w:t>da</w:t>
      </w:r>
      <w:r w:rsidRPr="00EA5F64">
        <w:rPr>
          <w:rFonts w:eastAsia="Times New Roman"/>
          <w:lang w:val="es-ES" w:eastAsia="es-ES"/>
        </w:rPr>
        <w:t>d t</w:t>
      </w:r>
      <w:r w:rsidRPr="00EA5F64">
        <w:rPr>
          <w:rFonts w:eastAsia="Times New Roman"/>
          <w:spacing w:val="-2"/>
          <w:lang w:val="es-ES" w:eastAsia="es-ES"/>
        </w:rPr>
        <w:t>ax</w:t>
      </w:r>
      <w:r w:rsidRPr="00EA5F64">
        <w:rPr>
          <w:rFonts w:eastAsia="Times New Roman"/>
          <w:lang w:val="es-ES" w:eastAsia="es-ES"/>
        </w:rPr>
        <w:t xml:space="preserve">i </w:t>
      </w:r>
      <w:r w:rsidRPr="00EA5F64">
        <w:rPr>
          <w:rFonts w:eastAsia="Times New Roman"/>
          <w:spacing w:val="-2"/>
          <w:lang w:val="es-ES" w:eastAsia="es-ES"/>
        </w:rPr>
        <w:t>y</w:t>
      </w:r>
      <w:r w:rsidRPr="00EA5F64">
        <w:rPr>
          <w:rFonts w:eastAsia="Times New Roman"/>
          <w:lang w:val="es-ES" w:eastAsia="es-ES"/>
        </w:rPr>
        <w:t xml:space="preserve">/o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s</w:t>
      </w:r>
      <w:r>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84</w:t>
      </w:r>
      <w:r w:rsidRPr="00EA5F64">
        <w:rPr>
          <w:rFonts w:eastAsia="Times New Roman"/>
          <w:lang w:val="es-ES" w:eastAsia="es-ES"/>
        </w:rPr>
        <w:t>.</w:t>
      </w:r>
    </w:p>
    <w:p w14:paraId="1890456D" w14:textId="71C416C6" w:rsidR="00AA2C14" w:rsidRDefault="00AA2C14" w:rsidP="00AA2C14">
      <w:pPr>
        <w:widowControl w:val="0"/>
        <w:autoSpaceDE w:val="0"/>
        <w:autoSpaceDN w:val="0"/>
        <w:adjustRightInd w:val="0"/>
        <w:ind w:right="176"/>
        <w:jc w:val="both"/>
        <w:rPr>
          <w:rFonts w:eastAsia="Times New Roman"/>
          <w:lang w:val="es-ES" w:eastAsia="es-ES"/>
        </w:rPr>
      </w:pPr>
    </w:p>
    <w:p w14:paraId="0AAAA245" w14:textId="4F1FD9C0" w:rsidR="00AA2C14" w:rsidRDefault="00AA2C14" w:rsidP="00AA2C14">
      <w:pPr>
        <w:widowControl w:val="0"/>
        <w:autoSpaceDE w:val="0"/>
        <w:autoSpaceDN w:val="0"/>
        <w:adjustRightInd w:val="0"/>
        <w:ind w:right="176"/>
        <w:jc w:val="both"/>
        <w:rPr>
          <w:rFonts w:eastAsia="Times New Roman"/>
          <w:lang w:val="es-ES" w:eastAsia="es-ES"/>
        </w:rPr>
      </w:pPr>
    </w:p>
    <w:p w14:paraId="13F18CCB" w14:textId="77777777" w:rsidR="00AA2C14" w:rsidRPr="00EA5F64" w:rsidRDefault="00AA2C14" w:rsidP="00AA2C14">
      <w:pPr>
        <w:widowControl w:val="0"/>
        <w:autoSpaceDE w:val="0"/>
        <w:autoSpaceDN w:val="0"/>
        <w:adjustRightInd w:val="0"/>
        <w:ind w:right="176"/>
        <w:jc w:val="both"/>
        <w:rPr>
          <w:rFonts w:eastAsia="Times New Roman"/>
          <w:lang w:val="es-ES" w:eastAsia="es-ES"/>
        </w:rPr>
      </w:pPr>
    </w:p>
    <w:p w14:paraId="684A3768" w14:textId="77777777" w:rsidR="0088603A" w:rsidRPr="00EA5F64" w:rsidRDefault="0088603A" w:rsidP="0088603A">
      <w:pPr>
        <w:widowControl w:val="0"/>
        <w:autoSpaceDE w:val="0"/>
        <w:autoSpaceDN w:val="0"/>
        <w:adjustRightInd w:val="0"/>
        <w:ind w:left="33" w:right="176"/>
        <w:rPr>
          <w:rFonts w:eastAsia="Times New Roman"/>
          <w:lang w:val="es-ES" w:eastAsia="es-ES"/>
        </w:rPr>
      </w:pPr>
    </w:p>
    <w:p w14:paraId="023C8EE4"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E</w:t>
      </w:r>
      <w:r w:rsidRPr="00EA5F64">
        <w:rPr>
          <w:rFonts w:eastAsia="Times New Roman"/>
          <w:lang w:val="es-ES" w:eastAsia="es-ES"/>
        </w:rPr>
        <w:t xml:space="preserve">: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spacing w:val="2"/>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se </w:t>
      </w:r>
      <w:r w:rsidRPr="00EA5F64">
        <w:rPr>
          <w:rFonts w:eastAsia="Times New Roman"/>
          <w:spacing w:val="1"/>
          <w:lang w:val="es-ES" w:eastAsia="es-ES"/>
        </w:rPr>
        <w:t>de</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spacing w:val="-1"/>
          <w:lang w:val="es-ES" w:eastAsia="es-ES"/>
        </w:rPr>
        <w:t>ll</w:t>
      </w:r>
      <w:r w:rsidRPr="00EA5F64">
        <w:rPr>
          <w:rFonts w:eastAsia="Times New Roman"/>
          <w:spacing w:val="1"/>
          <w:lang w:val="es-ES" w:eastAsia="es-ES"/>
        </w:rPr>
        <w:t>a</w:t>
      </w:r>
      <w:r w:rsidRPr="00EA5F64">
        <w:rPr>
          <w:rFonts w:eastAsia="Times New Roman"/>
          <w:lang w:val="es-ES" w:eastAsia="es-ES"/>
        </w:rPr>
        <w:t xml:space="preserve">n a </w:t>
      </w:r>
      <w:r w:rsidRPr="00EA5F64">
        <w:rPr>
          <w:rFonts w:eastAsia="Times New Roman"/>
          <w:spacing w:val="-2"/>
          <w:lang w:val="es-ES" w:eastAsia="es-ES"/>
        </w:rPr>
        <w:t>c</w:t>
      </w:r>
      <w:r w:rsidRPr="00EA5F64">
        <w:rPr>
          <w:rFonts w:eastAsia="Times New Roman"/>
          <w:spacing w:val="1"/>
          <w:lang w:val="es-ES" w:eastAsia="es-ES"/>
        </w:rPr>
        <w:t>on</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spacing w:val="-2"/>
          <w:lang w:val="es-ES" w:eastAsia="es-ES"/>
        </w:rPr>
        <w:t>n</w:t>
      </w:r>
      <w:r w:rsidRPr="00EA5F64">
        <w:rPr>
          <w:rFonts w:eastAsia="Times New Roman"/>
          <w:spacing w:val="1"/>
          <w:lang w:val="es-ES" w:eastAsia="es-ES"/>
        </w:rPr>
        <w:t>ua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se </w:t>
      </w:r>
      <w:r w:rsidRPr="00EA5F64">
        <w:rPr>
          <w:rFonts w:eastAsia="Times New Roman"/>
          <w:spacing w:val="1"/>
          <w:lang w:val="es-ES" w:eastAsia="es-ES"/>
        </w:rPr>
        <w:t>ab</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spacing w:val="-3"/>
          <w:lang w:val="es-ES" w:eastAsia="es-ES"/>
        </w:rPr>
        <w:t>r</w:t>
      </w:r>
      <w:r w:rsidRPr="00EA5F64">
        <w:rPr>
          <w:rFonts w:eastAsia="Times New Roman"/>
          <w:spacing w:val="1"/>
          <w:lang w:val="es-ES" w:eastAsia="es-ES"/>
        </w:rPr>
        <w:t>á</w:t>
      </w:r>
      <w:r w:rsidRPr="00EA5F64">
        <w:rPr>
          <w:rFonts w:eastAsia="Times New Roman"/>
          <w:lang w:val="es-ES" w:eastAsia="es-ES"/>
        </w:rPr>
        <w:t>:</w:t>
      </w:r>
    </w:p>
    <w:p w14:paraId="684268D6" w14:textId="77777777" w:rsidR="0088603A" w:rsidRPr="00EA5F64" w:rsidRDefault="0088603A" w:rsidP="0088603A">
      <w:pPr>
        <w:widowControl w:val="0"/>
        <w:numPr>
          <w:ilvl w:val="0"/>
          <w:numId w:val="45"/>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s</w:t>
      </w:r>
      <w:r w:rsidRPr="00EA5F64">
        <w:rPr>
          <w:rFonts w:eastAsia="Times New Roman"/>
          <w:lang w:val="es-ES" w:eastAsia="es-ES"/>
        </w:rPr>
        <w:t xml:space="preserve">o </w:t>
      </w:r>
      <w:r w:rsidRPr="00EA5F64">
        <w:rPr>
          <w:rFonts w:eastAsia="Times New Roman"/>
          <w:spacing w:val="-1"/>
          <w:lang w:val="es-ES" w:eastAsia="es-ES"/>
        </w:rPr>
        <w:t>m</w:t>
      </w:r>
      <w:r w:rsidRPr="00EA5F64">
        <w:rPr>
          <w:rFonts w:eastAsia="Times New Roman"/>
          <w:spacing w:val="1"/>
          <w:lang w:val="es-ES" w:eastAsia="es-ES"/>
        </w:rPr>
        <w:t>en</w:t>
      </w:r>
      <w:r w:rsidRPr="00EA5F64">
        <w:rPr>
          <w:rFonts w:eastAsia="Times New Roman"/>
          <w:spacing w:val="-2"/>
          <w:lang w:val="es-ES" w:eastAsia="es-ES"/>
        </w:rPr>
        <w:t>s</w:t>
      </w:r>
      <w:r w:rsidRPr="00EA5F64">
        <w:rPr>
          <w:rFonts w:eastAsia="Times New Roman"/>
          <w:spacing w:val="1"/>
          <w:lang w:val="es-ES" w:eastAsia="es-ES"/>
        </w:rPr>
        <w:t>ua</w:t>
      </w:r>
      <w:r w:rsidRPr="00EA5F64">
        <w:rPr>
          <w:rFonts w:eastAsia="Times New Roman"/>
          <w:lang w:val="es-ES" w:eastAsia="es-ES"/>
        </w:rPr>
        <w:t xml:space="preserve">l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ap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n</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spacing w:val="-2"/>
          <w:lang w:val="es-ES" w:eastAsia="es-ES"/>
        </w:rPr>
        <w:t>z</w:t>
      </w:r>
      <w:r w:rsidRPr="00EA5F64">
        <w:rPr>
          <w:rFonts w:eastAsia="Times New Roman"/>
          <w:spacing w:val="1"/>
          <w:lang w:val="es-ES" w:eastAsia="es-ES"/>
        </w:rPr>
        <w:t>a</w:t>
      </w:r>
      <w:r w:rsidRPr="00EA5F64">
        <w:rPr>
          <w:rFonts w:eastAsia="Times New Roman"/>
          <w:spacing w:val="-1"/>
          <w:lang w:val="es-ES" w:eastAsia="es-ES"/>
        </w:rPr>
        <w:t>j</w:t>
      </w:r>
      <w:r w:rsidRPr="00EA5F64">
        <w:rPr>
          <w:rFonts w:eastAsia="Times New Roman"/>
          <w:lang w:val="es-ES" w:eastAsia="es-ES"/>
        </w:rPr>
        <w:t xml:space="preserve">e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2"/>
          <w:lang w:val="es-ES" w:eastAsia="es-ES"/>
        </w:rPr>
        <w:t>c</w:t>
      </w:r>
      <w:r w:rsidRPr="00EA5F64">
        <w:rPr>
          <w:rFonts w:eastAsia="Times New Roman"/>
          <w:spacing w:val="1"/>
          <w:lang w:val="es-ES" w:eastAsia="es-ES"/>
        </w:rPr>
        <w:t>on</w:t>
      </w:r>
      <w:r w:rsidRPr="00EA5F64">
        <w:rPr>
          <w:rFonts w:eastAsia="Times New Roman"/>
          <w:spacing w:val="-2"/>
          <w:lang w:val="es-ES" w:eastAsia="es-ES"/>
        </w:rPr>
        <w:t>d</w:t>
      </w:r>
      <w:r w:rsidRPr="00EA5F64">
        <w:rPr>
          <w:rFonts w:eastAsia="Times New Roman"/>
          <w:spacing w:val="1"/>
          <w:lang w:val="es-ES" w:eastAsia="es-ES"/>
        </w:rPr>
        <w:t>u</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6</w:t>
      </w:r>
      <w:r w:rsidRPr="00EA5F64">
        <w:rPr>
          <w:rFonts w:eastAsia="Times New Roman"/>
          <w:spacing w:val="1"/>
          <w:lang w:val="es-ES" w:eastAsia="es-ES"/>
        </w:rPr>
        <w:t>0</w:t>
      </w:r>
      <w:r w:rsidRPr="00EA5F64">
        <w:rPr>
          <w:rFonts w:eastAsia="Times New Roman"/>
          <w:lang w:val="es-ES" w:eastAsia="es-ES"/>
        </w:rPr>
        <w:t>.</w:t>
      </w:r>
    </w:p>
    <w:p w14:paraId="56BCD9CC" w14:textId="77777777" w:rsidR="0088603A" w:rsidRPr="00AA2C14" w:rsidRDefault="0088603A" w:rsidP="0088603A">
      <w:pPr>
        <w:widowControl w:val="0"/>
        <w:numPr>
          <w:ilvl w:val="0"/>
          <w:numId w:val="45"/>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pa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1"/>
          <w:lang w:val="es-ES" w:eastAsia="es-ES"/>
        </w:rPr>
        <w:t>l</w:t>
      </w:r>
      <w:r w:rsidRPr="00EA5F64">
        <w:rPr>
          <w:rFonts w:eastAsia="Times New Roman"/>
          <w:lang w:val="es-ES" w:eastAsia="es-ES"/>
        </w:rPr>
        <w:t>a c</w:t>
      </w:r>
      <w:r w:rsidRPr="00EA5F64">
        <w:rPr>
          <w:rFonts w:eastAsia="Times New Roman"/>
          <w:spacing w:val="-1"/>
          <w:lang w:val="es-ES" w:eastAsia="es-ES"/>
        </w:rPr>
        <w:t>ir</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AA2C14">
        <w:rPr>
          <w:rFonts w:eastAsia="Times New Roman"/>
          <w:lang w:val="es-ES" w:eastAsia="es-ES"/>
        </w:rPr>
        <w:t xml:space="preserve">se </w:t>
      </w:r>
      <w:r w:rsidRPr="00AA2C14">
        <w:rPr>
          <w:rFonts w:eastAsia="Times New Roman"/>
          <w:spacing w:val="-2"/>
          <w:lang w:val="es-ES" w:eastAsia="es-ES"/>
        </w:rPr>
        <w:t>a</w:t>
      </w:r>
      <w:r w:rsidRPr="00AA2C14">
        <w:rPr>
          <w:rFonts w:eastAsia="Times New Roman"/>
          <w:spacing w:val="1"/>
          <w:lang w:val="es-ES" w:eastAsia="es-ES"/>
        </w:rPr>
        <w:t>bo</w:t>
      </w:r>
      <w:r w:rsidRPr="00AA2C14">
        <w:rPr>
          <w:rFonts w:eastAsia="Times New Roman"/>
          <w:spacing w:val="-2"/>
          <w:lang w:val="es-ES" w:eastAsia="es-ES"/>
        </w:rPr>
        <w:t>n</w:t>
      </w:r>
      <w:r w:rsidRPr="00AA2C14">
        <w:rPr>
          <w:rFonts w:eastAsia="Times New Roman"/>
          <w:spacing w:val="1"/>
          <w:lang w:val="es-ES" w:eastAsia="es-ES"/>
        </w:rPr>
        <w:t>a</w:t>
      </w:r>
      <w:r w:rsidRPr="00AA2C14">
        <w:rPr>
          <w:rFonts w:eastAsia="Times New Roman"/>
          <w:spacing w:val="-1"/>
          <w:lang w:val="es-ES" w:eastAsia="es-ES"/>
        </w:rPr>
        <w:t>r</w:t>
      </w:r>
      <w:r w:rsidRPr="00AA2C14">
        <w:rPr>
          <w:rFonts w:eastAsia="Times New Roman"/>
          <w:spacing w:val="1"/>
          <w:lang w:val="es-ES" w:eastAsia="es-ES"/>
        </w:rPr>
        <w:t>á</w:t>
      </w:r>
      <w:r w:rsidRPr="00AA2C14">
        <w:rPr>
          <w:rFonts w:eastAsia="Times New Roman"/>
          <w:lang w:val="es-ES" w:eastAsia="es-ES"/>
        </w:rPr>
        <w:t>:</w:t>
      </w:r>
    </w:p>
    <w:p w14:paraId="25FC41D9" w14:textId="77777777" w:rsidR="0088603A" w:rsidRPr="00AA2C14" w:rsidRDefault="0088603A" w:rsidP="0088603A">
      <w:pPr>
        <w:numPr>
          <w:ilvl w:val="0"/>
          <w:numId w:val="34"/>
        </w:numPr>
        <w:ind w:left="1276" w:hanging="425"/>
        <w:rPr>
          <w:rFonts w:eastAsia="Times New Roman"/>
          <w:lang w:val="es-ES" w:eastAsia="es-ES"/>
        </w:rPr>
      </w:pPr>
      <w:r w:rsidRPr="00AA2C14">
        <w:rPr>
          <w:rFonts w:eastAsia="Times New Roman"/>
          <w:lang w:val="es-ES" w:eastAsia="es-ES"/>
        </w:rPr>
        <w:t>Por hasta 5 días</w:t>
      </w:r>
      <w:r w:rsidRPr="00AA2C14">
        <w:rPr>
          <w:rFonts w:eastAsia="Times New Roman"/>
          <w:lang w:val="es-ES" w:eastAsia="es-ES"/>
        </w:rPr>
        <w:tab/>
        <w:t xml:space="preserve">U.T.   30 </w:t>
      </w:r>
    </w:p>
    <w:p w14:paraId="5976FA65" w14:textId="7717D368" w:rsidR="0088603A" w:rsidRPr="00AA2C14" w:rsidRDefault="0088603A" w:rsidP="0088603A">
      <w:pPr>
        <w:numPr>
          <w:ilvl w:val="0"/>
          <w:numId w:val="34"/>
        </w:numPr>
        <w:ind w:left="1276" w:hanging="425"/>
        <w:rPr>
          <w:rFonts w:eastAsia="Times New Roman"/>
          <w:lang w:val="es-ES" w:eastAsia="es-ES"/>
        </w:rPr>
      </w:pPr>
      <w:r w:rsidRPr="00AA2C14">
        <w:rPr>
          <w:rFonts w:eastAsia="Times New Roman"/>
          <w:lang w:val="es-ES" w:eastAsia="es-ES"/>
        </w:rPr>
        <w:t>Por hasta 15 días</w:t>
      </w:r>
      <w:r w:rsidRPr="00AA2C14">
        <w:rPr>
          <w:rFonts w:eastAsia="Times New Roman"/>
          <w:lang w:val="es-ES" w:eastAsia="es-ES"/>
        </w:rPr>
        <w:tab/>
        <w:t xml:space="preserve">U.T. </w:t>
      </w:r>
      <w:r w:rsidR="00420581" w:rsidRPr="00AA2C14">
        <w:rPr>
          <w:rFonts w:eastAsia="Times New Roman"/>
          <w:lang w:val="es-ES" w:eastAsia="es-ES"/>
        </w:rPr>
        <w:t>110</w:t>
      </w:r>
    </w:p>
    <w:p w14:paraId="4470E95B" w14:textId="34460E4D" w:rsidR="0088603A" w:rsidRPr="00AA2C14" w:rsidRDefault="0088603A" w:rsidP="0088603A">
      <w:pPr>
        <w:numPr>
          <w:ilvl w:val="0"/>
          <w:numId w:val="34"/>
        </w:numPr>
        <w:ind w:left="1276" w:hanging="425"/>
        <w:rPr>
          <w:rFonts w:eastAsia="Times New Roman"/>
          <w:lang w:val="es-ES" w:eastAsia="es-ES"/>
        </w:rPr>
      </w:pPr>
      <w:r w:rsidRPr="00AA2C14">
        <w:rPr>
          <w:rFonts w:eastAsia="Times New Roman"/>
          <w:lang w:val="es-ES" w:eastAsia="es-ES"/>
        </w:rPr>
        <w:t>Por hasta 30 días</w:t>
      </w:r>
      <w:r w:rsidRPr="00AA2C14">
        <w:rPr>
          <w:rFonts w:eastAsia="Times New Roman"/>
          <w:lang w:val="es-ES" w:eastAsia="es-ES"/>
        </w:rPr>
        <w:tab/>
        <w:t>U.T. 1</w:t>
      </w:r>
      <w:r w:rsidR="00420581" w:rsidRPr="00AA2C14">
        <w:rPr>
          <w:rFonts w:eastAsia="Times New Roman"/>
          <w:lang w:val="es-ES" w:eastAsia="es-ES"/>
        </w:rPr>
        <w:t>8</w:t>
      </w:r>
      <w:r w:rsidRPr="00AA2C14">
        <w:rPr>
          <w:rFonts w:eastAsia="Times New Roman"/>
          <w:lang w:val="es-ES" w:eastAsia="es-ES"/>
        </w:rPr>
        <w:t>0</w:t>
      </w:r>
    </w:p>
    <w:p w14:paraId="3AB51AC8"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p>
    <w:p w14:paraId="50D13283" w14:textId="77777777" w:rsidR="0088603A" w:rsidRPr="00EA5F64" w:rsidRDefault="0088603A" w:rsidP="0088603A">
      <w:pPr>
        <w:widowControl w:val="0"/>
        <w:autoSpaceDE w:val="0"/>
        <w:autoSpaceDN w:val="0"/>
        <w:adjustRightInd w:val="0"/>
        <w:ind w:left="1026" w:right="176" w:hanging="993"/>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F: </w:t>
      </w:r>
      <w:r w:rsidRPr="00EA5F64">
        <w:rPr>
          <w:rFonts w:eastAsia="Times New Roman"/>
          <w:spacing w:val="-1"/>
          <w:lang w:val="es-ES" w:eastAsia="es-ES"/>
        </w:rPr>
        <w:t xml:space="preserve">Por </w:t>
      </w:r>
      <w:r w:rsidRPr="00EA5F64">
        <w:rPr>
          <w:rFonts w:eastAsia="Times New Roman"/>
          <w:spacing w:val="-2"/>
          <w:lang w:val="es-ES" w:eastAsia="es-ES"/>
        </w:rPr>
        <w:t>d</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c</w:t>
      </w:r>
      <w:r w:rsidRPr="00EA5F64">
        <w:rPr>
          <w:rFonts w:eastAsia="Times New Roman"/>
          <w:spacing w:val="-2"/>
          <w:lang w:val="es-ES" w:eastAsia="es-ES"/>
        </w:rPr>
        <w:t>h</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sc</w:t>
      </w:r>
      <w:r w:rsidRPr="00EA5F64">
        <w:rPr>
          <w:rFonts w:eastAsia="Times New Roman"/>
          <w:spacing w:val="-1"/>
          <w:lang w:val="es-ES" w:eastAsia="es-ES"/>
        </w:rPr>
        <w:t>ri</w:t>
      </w:r>
      <w:r w:rsidRPr="00EA5F64">
        <w:rPr>
          <w:rFonts w:eastAsia="Times New Roman"/>
          <w:spacing w:val="1"/>
          <w:lang w:val="es-ES" w:eastAsia="es-ES"/>
        </w:rPr>
        <w:t>p</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2"/>
          <w:lang w:val="es-ES" w:eastAsia="es-ES"/>
        </w:rPr>
        <w:t>ó</w:t>
      </w:r>
      <w:r w:rsidRPr="00EA5F64">
        <w:rPr>
          <w:rFonts w:eastAsia="Times New Roman"/>
          <w:spacing w:val="1"/>
          <w:lang w:val="es-ES" w:eastAsia="es-ES"/>
        </w:rPr>
        <w:t>n</w:t>
      </w:r>
      <w:r w:rsidRPr="00EA5F64">
        <w:rPr>
          <w:rFonts w:eastAsia="Times New Roman"/>
          <w:lang w:val="es-ES" w:eastAsia="es-ES"/>
        </w:rPr>
        <w:t xml:space="preserve">, </w:t>
      </w:r>
      <w:r w:rsidRPr="00EA5F64">
        <w:rPr>
          <w:rFonts w:eastAsia="Times New Roman"/>
          <w:spacing w:val="-2"/>
          <w:lang w:val="es-ES" w:eastAsia="es-ES"/>
        </w:rPr>
        <w:t>b</w:t>
      </w:r>
      <w:r w:rsidRPr="00EA5F64">
        <w:rPr>
          <w:rFonts w:eastAsia="Times New Roman"/>
          <w:spacing w:val="1"/>
          <w:lang w:val="es-ES" w:eastAsia="es-ES"/>
        </w:rPr>
        <w:t>a</w:t>
      </w:r>
      <w:r w:rsidRPr="00EA5F64">
        <w:rPr>
          <w:rFonts w:eastAsia="Times New Roman"/>
          <w:spacing w:val="-1"/>
          <w:lang w:val="es-ES" w:eastAsia="es-ES"/>
        </w:rPr>
        <w:t>j</w:t>
      </w:r>
      <w:r w:rsidRPr="00EA5F64">
        <w:rPr>
          <w:rFonts w:eastAsia="Times New Roman"/>
          <w:spacing w:val="1"/>
          <w:lang w:val="es-ES" w:eastAsia="es-ES"/>
        </w:rPr>
        <w:t>a</w:t>
      </w:r>
      <w:r w:rsidRPr="00EA5F64">
        <w:rPr>
          <w:rFonts w:eastAsia="Times New Roman"/>
          <w:lang w:val="es-ES" w:eastAsia="es-ES"/>
        </w:rPr>
        <w:t>s y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lang w:val="es-ES" w:eastAsia="es-ES"/>
        </w:rPr>
        <w:t>f</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a</w:t>
      </w:r>
      <w:r w:rsidRPr="00EA5F64">
        <w:rPr>
          <w:rFonts w:eastAsia="Times New Roman"/>
          <w:lang w:val="es-ES" w:eastAsia="es-ES"/>
        </w:rPr>
        <w:t xml:space="preserve">s, se </w:t>
      </w:r>
      <w:r w:rsidRPr="00EA5F64">
        <w:rPr>
          <w:rFonts w:eastAsia="Times New Roman"/>
          <w:spacing w:val="1"/>
          <w:lang w:val="es-ES" w:eastAsia="es-ES"/>
        </w:rPr>
        <w:t>a</w:t>
      </w:r>
      <w:r w:rsidRPr="00EA5F64">
        <w:rPr>
          <w:rFonts w:eastAsia="Times New Roman"/>
          <w:spacing w:val="-2"/>
          <w:lang w:val="es-ES" w:eastAsia="es-ES"/>
        </w:rPr>
        <w:t>b</w:t>
      </w:r>
      <w:r w:rsidRPr="00EA5F64">
        <w:rPr>
          <w:rFonts w:eastAsia="Times New Roman"/>
          <w:spacing w:val="1"/>
          <w:lang w:val="es-ES" w:eastAsia="es-ES"/>
        </w:rPr>
        <w:t>ona</w:t>
      </w:r>
      <w:r w:rsidRPr="00EA5F64">
        <w:rPr>
          <w:rFonts w:eastAsia="Times New Roman"/>
          <w:spacing w:val="-1"/>
          <w:lang w:val="es-ES" w:eastAsia="es-ES"/>
        </w:rPr>
        <w:t>r</w:t>
      </w:r>
      <w:r w:rsidRPr="00EA5F64">
        <w:rPr>
          <w:rFonts w:eastAsia="Times New Roman"/>
          <w:lang w:val="es-ES" w:eastAsia="es-ES"/>
        </w:rPr>
        <w:t xml:space="preserve">á </w:t>
      </w:r>
      <w:r w:rsidRPr="00EA5F64">
        <w:rPr>
          <w:rFonts w:eastAsia="Times New Roman"/>
          <w:spacing w:val="-3"/>
          <w:lang w:val="es-ES" w:eastAsia="es-ES"/>
        </w:rPr>
        <w:t>l</w:t>
      </w:r>
      <w:r w:rsidRPr="00EA5F64">
        <w:rPr>
          <w:rFonts w:eastAsia="Times New Roman"/>
          <w:lang w:val="es-ES" w:eastAsia="es-ES"/>
        </w:rPr>
        <w:t>a s</w:t>
      </w:r>
      <w:r w:rsidRPr="00EA5F64">
        <w:rPr>
          <w:rFonts w:eastAsia="Times New Roman"/>
          <w:spacing w:val="-2"/>
          <w:lang w:val="es-ES" w:eastAsia="es-ES"/>
        </w:rPr>
        <w:t>u</w:t>
      </w:r>
      <w:r w:rsidRPr="00EA5F64">
        <w:rPr>
          <w:rFonts w:eastAsia="Times New Roman"/>
          <w:spacing w:val="-1"/>
          <w:lang w:val="es-ES" w:eastAsia="es-ES"/>
        </w:rPr>
        <w:t>m</w:t>
      </w:r>
      <w:r w:rsidRPr="00EA5F64">
        <w:rPr>
          <w:rFonts w:eastAsia="Times New Roman"/>
          <w:lang w:val="es-ES" w:eastAsia="es-ES"/>
        </w:rPr>
        <w:t xml:space="preserve">a </w:t>
      </w:r>
      <w:r w:rsidRPr="00EA5F64">
        <w:rPr>
          <w:rFonts w:eastAsia="Times New Roman"/>
          <w:spacing w:val="1"/>
          <w:lang w:val="es-ES" w:eastAsia="es-ES"/>
        </w:rPr>
        <w:t>de</w:t>
      </w:r>
      <w:r w:rsidRPr="00EA5F64">
        <w:rPr>
          <w:rFonts w:eastAsia="Times New Roman"/>
          <w:lang w:val="es-ES" w:eastAsia="es-ES"/>
        </w:rPr>
        <w:t>:</w:t>
      </w:r>
    </w:p>
    <w:p w14:paraId="048BACDA" w14:textId="77777777" w:rsidR="0088603A" w:rsidRPr="00EA5F64" w:rsidRDefault="0088603A" w:rsidP="0088603A">
      <w:pPr>
        <w:widowControl w:val="0"/>
        <w:numPr>
          <w:ilvl w:val="0"/>
          <w:numId w:val="48"/>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0k</w:t>
      </w:r>
      <w:r w:rsidRPr="00EA5F64">
        <w:rPr>
          <w:rFonts w:eastAsia="Times New Roman"/>
          <w:spacing w:val="-1"/>
          <w:lang w:val="es-ES" w:eastAsia="es-ES"/>
        </w:rPr>
        <w:t>m</w:t>
      </w:r>
      <w:r w:rsidRPr="00EA5F64">
        <w:rPr>
          <w:rFonts w:eastAsia="Times New Roman"/>
          <w:lang w:val="es-ES" w:eastAsia="es-ES"/>
        </w:rPr>
        <w:t>:</w:t>
      </w:r>
    </w:p>
    <w:p w14:paraId="7D72D1D3" w14:textId="77777777" w:rsidR="0088603A" w:rsidRPr="00EA5F64"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Motos</w:t>
      </w:r>
      <w:r w:rsidRPr="00EA5F64">
        <w:rPr>
          <w:rFonts w:eastAsia="Times New Roman"/>
          <w:lang w:val="es-ES" w:eastAsia="es-ES"/>
        </w:rPr>
        <w:t xml:space="preserve">,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o 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c</w:t>
      </w:r>
      <w:r w:rsidRPr="00EA5F64">
        <w:rPr>
          <w:rFonts w:eastAsia="Times New Roman"/>
          <w:spacing w:val="1"/>
          <w:lang w:val="es-ES" w:eastAsia="es-ES"/>
        </w:rPr>
        <w:t>ua</w:t>
      </w:r>
      <w:r w:rsidRPr="00EA5F64">
        <w:rPr>
          <w:rFonts w:eastAsia="Times New Roman"/>
          <w:lang w:val="es-ES" w:eastAsia="es-ES"/>
        </w:rPr>
        <w:t>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2"/>
          <w:lang w:val="es-ES" w:eastAsia="es-ES"/>
        </w:rPr>
        <w:t>z</w:t>
      </w:r>
      <w:r w:rsidRPr="00EA5F64">
        <w:rPr>
          <w:rFonts w:eastAsia="Times New Roman"/>
          <w:spacing w:val="1"/>
          <w:lang w:val="es-ES" w:eastAsia="es-ES"/>
        </w:rPr>
        <w:t>ad</w:t>
      </w:r>
      <w:r w:rsidRPr="00EA5F64">
        <w:rPr>
          <w:rFonts w:eastAsia="Times New Roman"/>
          <w:spacing w:val="-2"/>
          <w:lang w:val="es-ES" w:eastAsia="es-ES"/>
        </w:rPr>
        <w:t>o</w:t>
      </w:r>
      <w:r w:rsidRPr="00EA5F64">
        <w:rPr>
          <w:rFonts w:eastAsia="Times New Roman"/>
          <w:lang w:val="es-ES" w:eastAsia="es-ES"/>
        </w:rPr>
        <w:t xml:space="preserve">s </w:t>
      </w:r>
      <w:r w:rsidRPr="00EA5F64">
        <w:rPr>
          <w:rFonts w:eastAsia="Times New Roman"/>
          <w:spacing w:val="1"/>
          <w:lang w:val="es-ES" w:eastAsia="es-ES"/>
        </w:rPr>
        <w:t>ha</w:t>
      </w:r>
      <w:r w:rsidRPr="00EA5F64">
        <w:rPr>
          <w:rFonts w:eastAsia="Times New Roman"/>
          <w:lang w:val="es-ES" w:eastAsia="es-ES"/>
        </w:rPr>
        <w:t>s</w:t>
      </w:r>
      <w:r w:rsidRPr="00EA5F64">
        <w:rPr>
          <w:rFonts w:eastAsia="Times New Roman"/>
          <w:spacing w:val="-2"/>
          <w:lang w:val="es-ES" w:eastAsia="es-ES"/>
        </w:rPr>
        <w:t>t</w:t>
      </w:r>
      <w:r w:rsidRPr="00EA5F64">
        <w:rPr>
          <w:rFonts w:eastAsia="Times New Roman"/>
          <w:lang w:val="es-ES" w:eastAsia="es-ES"/>
        </w:rPr>
        <w:t>a</w:t>
      </w:r>
      <w:r w:rsidRPr="00EA5F64">
        <w:rPr>
          <w:rFonts w:eastAsia="Times New Roman"/>
          <w:spacing w:val="-2"/>
          <w:lang w:val="es-ES" w:eastAsia="es-ES"/>
        </w:rPr>
        <w:t>1</w:t>
      </w:r>
      <w:r w:rsidRPr="00EA5F64">
        <w:rPr>
          <w:rFonts w:eastAsia="Times New Roman"/>
          <w:spacing w:val="1"/>
          <w:lang w:val="es-ES" w:eastAsia="es-ES"/>
        </w:rPr>
        <w:t>5</w:t>
      </w:r>
      <w:r w:rsidRPr="00EA5F64">
        <w:rPr>
          <w:rFonts w:eastAsia="Times New Roman"/>
          <w:lang w:val="es-ES" w:eastAsia="es-ES"/>
        </w:rPr>
        <w:t>0c.</w:t>
      </w:r>
      <w:r w:rsidRPr="00EA5F64">
        <w:rPr>
          <w:rFonts w:eastAsia="Times New Roman"/>
          <w:spacing w:val="-2"/>
          <w:lang w:val="es-ES" w:eastAsia="es-ES"/>
        </w:rPr>
        <w:t>c</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4"/>
          <w:lang w:val="es-ES" w:eastAsia="es-ES"/>
        </w:rPr>
        <w:t>54</w:t>
      </w:r>
      <w:r w:rsidRPr="00EA5F64">
        <w:rPr>
          <w:rFonts w:eastAsia="Times New Roman"/>
          <w:lang w:val="es-ES" w:eastAsia="es-ES"/>
        </w:rPr>
        <w:t>.</w:t>
      </w:r>
    </w:p>
    <w:p w14:paraId="38E8996B" w14:textId="77777777" w:rsidR="0088603A" w:rsidRPr="00EA5F64"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motonetas,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o 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c</w:t>
      </w:r>
      <w:r w:rsidRPr="00EA5F64">
        <w:rPr>
          <w:rFonts w:eastAsia="Times New Roman"/>
          <w:spacing w:val="1"/>
          <w:lang w:val="es-ES" w:eastAsia="es-ES"/>
        </w:rPr>
        <w:t>ua</w:t>
      </w:r>
      <w:r w:rsidRPr="00EA5F64">
        <w:rPr>
          <w:rFonts w:eastAsia="Times New Roman"/>
          <w:lang w:val="es-ES" w:eastAsia="es-ES"/>
        </w:rPr>
        <w:t>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motorizados</w:t>
      </w:r>
    </w:p>
    <w:p w14:paraId="4E526AD2" w14:textId="77777777" w:rsidR="0088603A" w:rsidRPr="00EA5F64" w:rsidRDefault="0088603A" w:rsidP="0088603A">
      <w:pPr>
        <w:widowControl w:val="0"/>
        <w:autoSpaceDE w:val="0"/>
        <w:autoSpaceDN w:val="0"/>
        <w:adjustRightInd w:val="0"/>
        <w:ind w:left="1168" w:right="176"/>
        <w:jc w:val="both"/>
        <w:rPr>
          <w:rFonts w:eastAsia="Times New Roman"/>
          <w:lang w:val="es-ES" w:eastAsia="es-ES"/>
        </w:rPr>
      </w:pPr>
      <w:r w:rsidRPr="00EA5F64">
        <w:rPr>
          <w:rFonts w:eastAsia="Times New Roman"/>
          <w:spacing w:val="1"/>
          <w:lang w:val="es-ES" w:eastAsia="es-ES"/>
        </w:rPr>
        <w:t>de</w:t>
      </w:r>
      <w:r w:rsidRPr="00EA5F64">
        <w:rPr>
          <w:rFonts w:eastAsia="Times New Roman"/>
          <w:lang w:val="es-ES" w:eastAsia="es-ES"/>
        </w:rPr>
        <w:t>s</w:t>
      </w:r>
      <w:r w:rsidRPr="00EA5F64">
        <w:rPr>
          <w:rFonts w:eastAsia="Times New Roman"/>
          <w:spacing w:val="-2"/>
          <w:lang w:val="es-ES" w:eastAsia="es-ES"/>
        </w:rPr>
        <w:t>d</w:t>
      </w:r>
      <w:r w:rsidRPr="00EA5F64">
        <w:rPr>
          <w:rFonts w:eastAsia="Times New Roman"/>
          <w:lang w:val="es-ES" w:eastAsia="es-ES"/>
        </w:rPr>
        <w:t>e</w:t>
      </w:r>
      <w:r w:rsidRPr="00EA5F64">
        <w:rPr>
          <w:rFonts w:eastAsia="Times New Roman"/>
          <w:spacing w:val="-2"/>
          <w:lang w:val="es-ES" w:eastAsia="es-ES"/>
        </w:rPr>
        <w:t>1</w:t>
      </w:r>
      <w:r w:rsidRPr="00EA5F64">
        <w:rPr>
          <w:rFonts w:eastAsia="Times New Roman"/>
          <w:spacing w:val="1"/>
          <w:lang w:val="es-ES" w:eastAsia="es-ES"/>
        </w:rPr>
        <w:t>5</w:t>
      </w:r>
      <w:r w:rsidRPr="00EA5F64">
        <w:rPr>
          <w:rFonts w:eastAsia="Times New Roman"/>
          <w:lang w:val="es-ES" w:eastAsia="es-ES"/>
        </w:rPr>
        <w:t>1</w:t>
      </w:r>
      <w:r w:rsidRPr="00EA5F64">
        <w:rPr>
          <w:rFonts w:eastAsia="Times New Roman"/>
          <w:spacing w:val="-2"/>
          <w:lang w:val="es-ES" w:eastAsia="es-ES"/>
        </w:rPr>
        <w:t>c</w:t>
      </w:r>
      <w:r w:rsidRPr="00EA5F64">
        <w:rPr>
          <w:rFonts w:eastAsia="Times New Roman"/>
          <w:lang w:val="es-ES" w:eastAsia="es-ES"/>
        </w:rPr>
        <w:t xml:space="preserve">.c. a </w:t>
      </w:r>
      <w:r w:rsidRPr="00EA5F64">
        <w:rPr>
          <w:rFonts w:eastAsia="Times New Roman"/>
          <w:spacing w:val="1"/>
          <w:lang w:val="es-ES" w:eastAsia="es-ES"/>
        </w:rPr>
        <w:t>5</w:t>
      </w:r>
      <w:r w:rsidRPr="00EA5F64">
        <w:rPr>
          <w:rFonts w:eastAsia="Times New Roman"/>
          <w:spacing w:val="-2"/>
          <w:lang w:val="es-ES" w:eastAsia="es-ES"/>
        </w:rPr>
        <w:t>0</w:t>
      </w:r>
      <w:r w:rsidRPr="00EA5F64">
        <w:rPr>
          <w:rFonts w:eastAsia="Times New Roman"/>
          <w:lang w:val="es-ES" w:eastAsia="es-ES"/>
        </w:rPr>
        <w:t xml:space="preserve">0c.c.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4"/>
          <w:lang w:val="es-ES" w:eastAsia="es-ES"/>
        </w:rPr>
        <w:t>90</w:t>
      </w:r>
      <w:r w:rsidRPr="00EA5F64">
        <w:rPr>
          <w:rFonts w:eastAsia="Times New Roman"/>
          <w:lang w:val="es-ES" w:eastAsia="es-ES"/>
        </w:rPr>
        <w:t>.</w:t>
      </w:r>
    </w:p>
    <w:p w14:paraId="4AD8E908" w14:textId="77777777" w:rsidR="0088603A" w:rsidRPr="000A53E1"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s, motocargas</w:t>
      </w:r>
      <w:r>
        <w:rPr>
          <w:rFonts w:eastAsia="Times New Roman"/>
          <w:lang w:val="es-ES" w:eastAsia="es-ES"/>
        </w:rPr>
        <w:t xml:space="preserve"> </w:t>
      </w:r>
      <w:r w:rsidRPr="00EA5F64">
        <w:rPr>
          <w:rFonts w:eastAsia="Times New Roman"/>
          <w:lang w:val="es-ES" w:eastAsia="es-ES"/>
        </w:rPr>
        <w:t>o 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w:t>
      </w:r>
      <w:r>
        <w:rPr>
          <w:rFonts w:eastAsia="Times New Roman"/>
          <w:lang w:val="es-ES" w:eastAsia="es-ES"/>
        </w:rPr>
        <w:t xml:space="preserve">, cuatriciclos  motorizados       </w:t>
      </w:r>
      <w:r w:rsidRPr="000A53E1">
        <w:rPr>
          <w:rFonts w:eastAsia="Times New Roman"/>
          <w:spacing w:val="1"/>
          <w:lang w:val="es-ES" w:eastAsia="es-ES"/>
        </w:rPr>
        <w:t>de</w:t>
      </w:r>
      <w:r w:rsidRPr="000A53E1">
        <w:rPr>
          <w:rFonts w:eastAsia="Times New Roman"/>
          <w:lang w:val="es-ES" w:eastAsia="es-ES"/>
        </w:rPr>
        <w:t>s</w:t>
      </w:r>
      <w:r w:rsidRPr="000A53E1">
        <w:rPr>
          <w:rFonts w:eastAsia="Times New Roman"/>
          <w:spacing w:val="-2"/>
          <w:lang w:val="es-ES" w:eastAsia="es-ES"/>
        </w:rPr>
        <w:t>d</w:t>
      </w:r>
      <w:r w:rsidRPr="000A53E1">
        <w:rPr>
          <w:rFonts w:eastAsia="Times New Roman"/>
          <w:lang w:val="es-ES" w:eastAsia="es-ES"/>
        </w:rPr>
        <w:t>e</w:t>
      </w:r>
      <w:r>
        <w:rPr>
          <w:rFonts w:eastAsia="Times New Roman"/>
          <w:lang w:val="es-ES" w:eastAsia="es-ES"/>
        </w:rPr>
        <w:t xml:space="preserve"> </w:t>
      </w:r>
      <w:r w:rsidRPr="000A53E1">
        <w:rPr>
          <w:rFonts w:eastAsia="Times New Roman"/>
          <w:spacing w:val="-2"/>
          <w:lang w:val="es-ES" w:eastAsia="es-ES"/>
        </w:rPr>
        <w:t>5</w:t>
      </w:r>
      <w:r w:rsidRPr="000A53E1">
        <w:rPr>
          <w:rFonts w:eastAsia="Times New Roman"/>
          <w:spacing w:val="1"/>
          <w:lang w:val="es-ES" w:eastAsia="es-ES"/>
        </w:rPr>
        <w:t>0</w:t>
      </w:r>
      <w:r w:rsidRPr="000A53E1">
        <w:rPr>
          <w:rFonts w:eastAsia="Times New Roman"/>
          <w:lang w:val="es-ES" w:eastAsia="es-ES"/>
        </w:rPr>
        <w:t>1</w:t>
      </w:r>
      <w:r w:rsidRPr="000A53E1">
        <w:rPr>
          <w:rFonts w:eastAsia="Times New Roman"/>
          <w:spacing w:val="-2"/>
          <w:lang w:val="es-ES" w:eastAsia="es-ES"/>
        </w:rPr>
        <w:t>c</w:t>
      </w:r>
      <w:r w:rsidRPr="000A53E1">
        <w:rPr>
          <w:rFonts w:eastAsia="Times New Roman"/>
          <w:lang w:val="es-ES" w:eastAsia="es-ES"/>
        </w:rPr>
        <w:t>.c.</w:t>
      </w:r>
      <w:r w:rsidRPr="000A53E1">
        <w:rPr>
          <w:rFonts w:eastAsia="Times New Roman"/>
          <w:spacing w:val="-2"/>
          <w:lang w:val="es-ES" w:eastAsia="es-ES"/>
        </w:rPr>
        <w:t>e</w:t>
      </w:r>
      <w:r w:rsidRPr="000A53E1">
        <w:rPr>
          <w:rFonts w:eastAsia="Times New Roman"/>
          <w:lang w:val="es-ES" w:eastAsia="es-ES"/>
        </w:rPr>
        <w:t xml:space="preserve">n </w:t>
      </w:r>
      <w:r w:rsidRPr="000A53E1">
        <w:rPr>
          <w:rFonts w:eastAsia="Times New Roman"/>
          <w:spacing w:val="-2"/>
          <w:lang w:val="es-ES" w:eastAsia="es-ES"/>
        </w:rPr>
        <w:t>ad</w:t>
      </w:r>
      <w:r w:rsidRPr="000A53E1">
        <w:rPr>
          <w:rFonts w:eastAsia="Times New Roman"/>
          <w:spacing w:val="1"/>
          <w:lang w:val="es-ES" w:eastAsia="es-ES"/>
        </w:rPr>
        <w:t>e</w:t>
      </w:r>
      <w:r w:rsidRPr="000A53E1">
        <w:rPr>
          <w:rFonts w:eastAsia="Times New Roman"/>
          <w:spacing w:val="-1"/>
          <w:lang w:val="es-ES" w:eastAsia="es-ES"/>
        </w:rPr>
        <w:t>l</w:t>
      </w:r>
      <w:r w:rsidRPr="000A53E1">
        <w:rPr>
          <w:rFonts w:eastAsia="Times New Roman"/>
          <w:spacing w:val="1"/>
          <w:lang w:val="es-ES" w:eastAsia="es-ES"/>
        </w:rPr>
        <w:t>an</w:t>
      </w:r>
      <w:r w:rsidRPr="000A53E1">
        <w:rPr>
          <w:rFonts w:eastAsia="Times New Roman"/>
          <w:spacing w:val="-2"/>
          <w:lang w:val="es-ES" w:eastAsia="es-ES"/>
        </w:rPr>
        <w:t>t</w:t>
      </w:r>
      <w:r w:rsidRPr="000A53E1">
        <w:rPr>
          <w:rFonts w:eastAsia="Times New Roman"/>
          <w:lang w:val="es-ES" w:eastAsia="es-ES"/>
        </w:rPr>
        <w:t xml:space="preserve">e </w:t>
      </w:r>
      <w:r w:rsidRPr="000A53E1">
        <w:rPr>
          <w:rFonts w:eastAsia="Times New Roman"/>
          <w:spacing w:val="-1"/>
          <w:lang w:val="es-ES" w:eastAsia="es-ES"/>
        </w:rPr>
        <w:t>U.</w:t>
      </w:r>
      <w:r w:rsidRPr="000A53E1">
        <w:rPr>
          <w:rFonts w:eastAsia="Times New Roman"/>
          <w:lang w:val="es-ES" w:eastAsia="es-ES"/>
        </w:rPr>
        <w:t>T.</w:t>
      </w:r>
      <w:r w:rsidRPr="000A53E1">
        <w:rPr>
          <w:rFonts w:eastAsia="Times New Roman"/>
          <w:spacing w:val="1"/>
          <w:lang w:val="es-ES" w:eastAsia="es-ES"/>
        </w:rPr>
        <w:t>12</w:t>
      </w:r>
      <w:r w:rsidRPr="000A53E1">
        <w:rPr>
          <w:rFonts w:eastAsia="Times New Roman"/>
          <w:spacing w:val="-2"/>
          <w:lang w:val="es-ES" w:eastAsia="es-ES"/>
        </w:rPr>
        <w:t>0</w:t>
      </w:r>
      <w:r w:rsidRPr="000A53E1">
        <w:rPr>
          <w:rFonts w:eastAsia="Times New Roman"/>
          <w:lang w:val="es-ES" w:eastAsia="es-ES"/>
        </w:rPr>
        <w:t>.</w:t>
      </w:r>
    </w:p>
    <w:p w14:paraId="7E70C393" w14:textId="77777777" w:rsidR="0088603A" w:rsidRPr="003A55FA"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4 o </w:t>
      </w:r>
      <w:r w:rsidRPr="00EA5F64">
        <w:rPr>
          <w:rFonts w:eastAsia="Times New Roman"/>
          <w:spacing w:val="2"/>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u</w:t>
      </w:r>
      <w:r w:rsidRPr="00EA5F64">
        <w:rPr>
          <w:rFonts w:eastAsia="Times New Roman"/>
          <w:spacing w:val="-2"/>
          <w:lang w:val="es-ES" w:eastAsia="es-ES"/>
        </w:rPr>
        <w:t>e</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u</w:t>
      </w:r>
      <w:r w:rsidRPr="00EA5F64">
        <w:rPr>
          <w:rFonts w:eastAsia="Times New Roman"/>
          <w:lang w:val="es-ES" w:eastAsia="es-ES"/>
        </w:rPr>
        <w:t xml:space="preserve">so </w:t>
      </w:r>
      <w:r w:rsidRPr="00EA5F64">
        <w:rPr>
          <w:rFonts w:eastAsia="Times New Roman"/>
          <w:spacing w:val="1"/>
          <w:lang w:val="es-ES" w:eastAsia="es-ES"/>
        </w:rPr>
        <w:t>pa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w:t>
      </w:r>
      <w:r w:rsidRPr="00EA5F64">
        <w:rPr>
          <w:rFonts w:eastAsia="Times New Roman"/>
          <w:spacing w:val="1"/>
          <w:lang w:val="es-ES" w:eastAsia="es-ES"/>
        </w:rPr>
        <w:t>n</w:t>
      </w:r>
      <w:r w:rsidRPr="00EA5F64">
        <w:rPr>
          <w:rFonts w:eastAsia="Times New Roman"/>
          <w:lang w:val="es-ES" w:eastAsia="es-ES"/>
        </w:rPr>
        <w:t xml:space="preserve">o </w:t>
      </w:r>
      <w:r w:rsidRPr="00EA5F64">
        <w:rPr>
          <w:rFonts w:eastAsia="Times New Roman"/>
          <w:spacing w:val="-2"/>
          <w:lang w:val="es-ES" w:eastAsia="es-ES"/>
        </w:rPr>
        <w:t>s</w:t>
      </w:r>
      <w:r w:rsidRPr="00EA5F64">
        <w:rPr>
          <w:rFonts w:eastAsia="Times New Roman"/>
          <w:spacing w:val="1"/>
          <w:lang w:val="es-ES" w:eastAsia="es-ES"/>
        </w:rPr>
        <w:t>upe</w:t>
      </w:r>
      <w:r w:rsidRPr="00EA5F64">
        <w:rPr>
          <w:rFonts w:eastAsia="Times New Roman"/>
          <w:spacing w:val="-3"/>
          <w:lang w:val="es-ES" w:eastAsia="es-ES"/>
        </w:rPr>
        <w:t>r</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3</w:t>
      </w:r>
      <w:r w:rsidRPr="00EA5F64">
        <w:rPr>
          <w:rFonts w:eastAsia="Times New Roman"/>
          <w:lang w:val="es-ES" w:eastAsia="es-ES"/>
        </w:rPr>
        <w:t>.</w:t>
      </w:r>
      <w:r w:rsidRPr="00EA5F64">
        <w:rPr>
          <w:rFonts w:eastAsia="Times New Roman"/>
          <w:spacing w:val="-2"/>
          <w:lang w:val="es-ES" w:eastAsia="es-ES"/>
        </w:rPr>
        <w:t>5</w:t>
      </w:r>
      <w:r w:rsidRPr="00EA5F64">
        <w:rPr>
          <w:rFonts w:eastAsia="Times New Roman"/>
          <w:spacing w:val="1"/>
          <w:lang w:val="es-ES" w:eastAsia="es-ES"/>
        </w:rPr>
        <w:t>0</w:t>
      </w:r>
      <w:r w:rsidRPr="00EA5F64">
        <w:rPr>
          <w:rFonts w:eastAsia="Times New Roman"/>
          <w:lang w:val="es-ES" w:eastAsia="es-ES"/>
        </w:rPr>
        <w:t>0k</w:t>
      </w:r>
      <w:r w:rsidRPr="00EA5F64">
        <w:rPr>
          <w:rFonts w:eastAsia="Times New Roman"/>
          <w:spacing w:val="-2"/>
          <w:lang w:val="es-ES" w:eastAsia="es-ES"/>
        </w:rPr>
        <w:t>g</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44.</w:t>
      </w:r>
    </w:p>
    <w:p w14:paraId="2D8190D1" w14:textId="77777777" w:rsidR="0088603A" w:rsidRPr="00EA5F64"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automotores d</w:t>
      </w:r>
      <w:r w:rsidRPr="00EA5F64">
        <w:rPr>
          <w:rFonts w:eastAsia="Times New Roman"/>
          <w:lang w:val="es-ES" w:eastAsia="es-ES"/>
        </w:rPr>
        <w:t xml:space="preserve">e 4 o </w:t>
      </w:r>
      <w:r w:rsidRPr="00EA5F64">
        <w:rPr>
          <w:rFonts w:eastAsia="Times New Roman"/>
          <w:spacing w:val="2"/>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u</w:t>
      </w:r>
      <w:r w:rsidRPr="00EA5F64">
        <w:rPr>
          <w:rFonts w:eastAsia="Times New Roman"/>
          <w:spacing w:val="-2"/>
          <w:lang w:val="es-ES" w:eastAsia="es-ES"/>
        </w:rPr>
        <w:t>e</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pa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1"/>
          <w:lang w:val="es-ES" w:eastAsia="es-ES"/>
        </w:rPr>
        <w:t>e</w:t>
      </w:r>
      <w:r w:rsidRPr="00EA5F64">
        <w:rPr>
          <w:rFonts w:eastAsia="Times New Roman"/>
          <w:lang w:val="es-ES" w:eastAsia="es-ES"/>
        </w:rPr>
        <w:t>l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lang w:val="es-ES" w:eastAsia="es-ES"/>
        </w:rPr>
        <w:t xml:space="preserve">s 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w:t>
      </w:r>
      <w:r w:rsidRPr="00EA5F64">
        <w:rPr>
          <w:rFonts w:eastAsia="Times New Roman"/>
          <w:spacing w:val="-1"/>
          <w:lang w:val="es-ES" w:eastAsia="es-ES"/>
        </w:rPr>
        <w:t>no</w:t>
      </w:r>
      <w:r w:rsidRPr="00EA5F64">
        <w:rPr>
          <w:rFonts w:eastAsia="Times New Roman"/>
          <w:lang w:val="es-ES" w:eastAsia="es-ES"/>
        </w:rPr>
        <w:t xml:space="preserve"> s</w:t>
      </w:r>
      <w:r w:rsidRPr="00EA5F64">
        <w:rPr>
          <w:rFonts w:eastAsia="Times New Roman"/>
          <w:spacing w:val="1"/>
          <w:lang w:val="es-ES" w:eastAsia="es-ES"/>
        </w:rPr>
        <w:t>u</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3</w:t>
      </w:r>
      <w:r w:rsidRPr="00EA5F64">
        <w:rPr>
          <w:rFonts w:eastAsia="Times New Roman"/>
          <w:lang w:val="es-ES" w:eastAsia="es-ES"/>
        </w:rPr>
        <w:t>.</w:t>
      </w:r>
      <w:r w:rsidRPr="00EA5F64">
        <w:rPr>
          <w:rFonts w:eastAsia="Times New Roman"/>
          <w:spacing w:val="1"/>
          <w:lang w:val="es-ES" w:eastAsia="es-ES"/>
        </w:rPr>
        <w:t>5</w:t>
      </w:r>
      <w:r w:rsidRPr="00EA5F64">
        <w:rPr>
          <w:rFonts w:eastAsia="Times New Roman"/>
          <w:spacing w:val="-2"/>
          <w:lang w:val="es-ES" w:eastAsia="es-ES"/>
        </w:rPr>
        <w:t>0</w:t>
      </w:r>
      <w:r w:rsidRPr="00EA5F64">
        <w:rPr>
          <w:rFonts w:eastAsia="Times New Roman"/>
          <w:lang w:val="es-ES" w:eastAsia="es-ES"/>
        </w:rPr>
        <w:t>0k</w:t>
      </w:r>
      <w:r w:rsidRPr="00EA5F64">
        <w:rPr>
          <w:rFonts w:eastAsia="Times New Roman"/>
          <w:spacing w:val="-2"/>
          <w:lang w:val="es-ES" w:eastAsia="es-ES"/>
        </w:rPr>
        <w:t>g</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180.</w:t>
      </w:r>
    </w:p>
    <w:p w14:paraId="5E9D7C96" w14:textId="77777777" w:rsidR="0088603A" w:rsidRPr="00EA5F64"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4 o </w:t>
      </w:r>
      <w:r w:rsidRPr="00EA5F64">
        <w:rPr>
          <w:rFonts w:eastAsia="Times New Roman"/>
          <w:spacing w:val="2"/>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u</w:t>
      </w:r>
      <w:r w:rsidRPr="00EA5F64">
        <w:rPr>
          <w:rFonts w:eastAsia="Times New Roman"/>
          <w:spacing w:val="-2"/>
          <w:lang w:val="es-ES" w:eastAsia="es-ES"/>
        </w:rPr>
        <w:t>e</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u</w:t>
      </w:r>
      <w:r w:rsidRPr="00EA5F64">
        <w:rPr>
          <w:rFonts w:eastAsia="Times New Roman"/>
          <w:lang w:val="es-ES" w:eastAsia="es-ES"/>
        </w:rPr>
        <w:t xml:space="preserve">so </w:t>
      </w:r>
      <w:r w:rsidRPr="00EA5F64">
        <w:rPr>
          <w:rFonts w:eastAsia="Times New Roman"/>
          <w:spacing w:val="-1"/>
          <w:lang w:val="es-ES" w:eastAsia="es-ES"/>
        </w:rPr>
        <w:t xml:space="preserve">particular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w:t>
      </w:r>
      <w:r w:rsidRPr="00EA5F64">
        <w:rPr>
          <w:rFonts w:eastAsia="Times New Roman"/>
          <w:spacing w:val="-1"/>
          <w:lang w:val="es-ES" w:eastAsia="es-ES"/>
        </w:rPr>
        <w:t>i</w:t>
      </w:r>
      <w:r w:rsidRPr="00EA5F64">
        <w:rPr>
          <w:rFonts w:eastAsia="Times New Roman"/>
          <w:spacing w:val="-2"/>
          <w:lang w:val="es-ES" w:eastAsia="es-ES"/>
        </w:rPr>
        <w:t>g</w:t>
      </w:r>
      <w:r w:rsidRPr="00EA5F64">
        <w:rPr>
          <w:rFonts w:eastAsia="Times New Roman"/>
          <w:spacing w:val="1"/>
          <w:lang w:val="es-ES" w:eastAsia="es-ES"/>
        </w:rPr>
        <w:t>ua</w:t>
      </w:r>
      <w:r w:rsidRPr="00EA5F64">
        <w:rPr>
          <w:rFonts w:eastAsia="Times New Roman"/>
          <w:spacing w:val="-1"/>
          <w:lang w:val="es-ES" w:eastAsia="es-ES"/>
        </w:rPr>
        <w:t>l</w:t>
      </w:r>
      <w:r w:rsidRPr="00EA5F64">
        <w:rPr>
          <w:rFonts w:eastAsia="Times New Roman"/>
          <w:spacing w:val="-2"/>
          <w:lang w:val="es-ES" w:eastAsia="es-ES"/>
        </w:rPr>
        <w:t>e</w:t>
      </w:r>
      <w:r w:rsidRPr="00EA5F64">
        <w:rPr>
          <w:rFonts w:eastAsia="Times New Roman"/>
          <w:lang w:val="es-ES" w:eastAsia="es-ES"/>
        </w:rPr>
        <w:t>n o s</w:t>
      </w:r>
      <w:r w:rsidRPr="00EA5F64">
        <w:rPr>
          <w:rFonts w:eastAsia="Times New Roman"/>
          <w:spacing w:val="1"/>
          <w:lang w:val="es-ES" w:eastAsia="es-ES"/>
        </w:rPr>
        <w:t>u</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3"/>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3</w:t>
      </w:r>
      <w:r w:rsidRPr="00EA5F64">
        <w:rPr>
          <w:rFonts w:eastAsia="Times New Roman"/>
          <w:spacing w:val="-2"/>
          <w:lang w:val="es-ES" w:eastAsia="es-ES"/>
        </w:rPr>
        <w:t>.</w:t>
      </w:r>
      <w:r w:rsidRPr="00EA5F64">
        <w:rPr>
          <w:rFonts w:eastAsia="Times New Roman"/>
          <w:spacing w:val="1"/>
          <w:lang w:val="es-ES" w:eastAsia="es-ES"/>
        </w:rPr>
        <w:t>5</w:t>
      </w:r>
      <w:r w:rsidRPr="00EA5F64">
        <w:rPr>
          <w:rFonts w:eastAsia="Times New Roman"/>
          <w:spacing w:val="-2"/>
          <w:lang w:val="es-ES" w:eastAsia="es-ES"/>
        </w:rPr>
        <w:t>0</w:t>
      </w:r>
      <w:r w:rsidRPr="00EA5F64">
        <w:rPr>
          <w:rFonts w:eastAsia="Times New Roman"/>
          <w:lang w:val="es-ES" w:eastAsia="es-ES"/>
        </w:rPr>
        <w:t xml:space="preserve">0kg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80</w:t>
      </w:r>
      <w:r w:rsidRPr="00EA5F64">
        <w:rPr>
          <w:rFonts w:eastAsia="Times New Roman"/>
          <w:lang w:val="es-ES" w:eastAsia="es-ES"/>
        </w:rPr>
        <w:t>.</w:t>
      </w:r>
    </w:p>
    <w:p w14:paraId="5AC17E73" w14:textId="77777777" w:rsidR="0088603A" w:rsidRPr="00EA5F64" w:rsidRDefault="0088603A" w:rsidP="0088603A">
      <w:pPr>
        <w:widowControl w:val="0"/>
        <w:numPr>
          <w:ilvl w:val="0"/>
          <w:numId w:val="46"/>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4 o </w:t>
      </w:r>
      <w:r w:rsidRPr="00EA5F64">
        <w:rPr>
          <w:rFonts w:eastAsia="Times New Roman"/>
          <w:spacing w:val="2"/>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u</w:t>
      </w:r>
      <w:r w:rsidRPr="00EA5F64">
        <w:rPr>
          <w:rFonts w:eastAsia="Times New Roman"/>
          <w:spacing w:val="-2"/>
          <w:lang w:val="es-ES" w:eastAsia="es-ES"/>
        </w:rPr>
        <w:t>e</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pa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1"/>
          <w:lang w:val="es-ES" w:eastAsia="es-ES"/>
        </w:rPr>
        <w:t>e</w:t>
      </w:r>
      <w:r w:rsidRPr="00EA5F64">
        <w:rPr>
          <w:rFonts w:eastAsia="Times New Roman"/>
          <w:lang w:val="es-ES" w:eastAsia="es-ES"/>
        </w:rPr>
        <w:t>l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2"/>
          <w:lang w:val="es-ES" w:eastAsia="es-ES"/>
        </w:rPr>
        <w:t>na</w:t>
      </w:r>
      <w:r w:rsidRPr="00EA5F64">
        <w:rPr>
          <w:rFonts w:eastAsia="Times New Roman"/>
          <w:lang w:val="es-ES" w:eastAsia="es-ES"/>
        </w:rPr>
        <w:t xml:space="preserve">s o </w:t>
      </w:r>
      <w:r w:rsidRPr="00EA5F64">
        <w:rPr>
          <w:rFonts w:eastAsia="Times New Roman"/>
          <w:spacing w:val="-1"/>
          <w:lang w:val="es-ES" w:eastAsia="es-ES"/>
        </w:rPr>
        <w:t xml:space="preserve">de </w:t>
      </w:r>
      <w:r w:rsidRPr="00EA5F64">
        <w:rPr>
          <w:rFonts w:eastAsia="Times New Roman"/>
          <w:spacing w:val="-3"/>
          <w:lang w:val="es-ES" w:eastAsia="es-ES"/>
        </w:rPr>
        <w:t>transporte</w:t>
      </w:r>
      <w:r w:rsidRPr="00EA5F64">
        <w:rPr>
          <w:rFonts w:eastAsia="Times New Roman"/>
          <w:spacing w:val="-1"/>
          <w:lang w:val="es-ES" w:eastAsia="es-ES"/>
        </w:rPr>
        <w:t xml:space="preserve"> de cargas que igualen o superen los 3.500</w:t>
      </w:r>
      <w:r w:rsidRPr="00EA5F64">
        <w:rPr>
          <w:rFonts w:eastAsia="Times New Roman"/>
          <w:lang w:val="es-ES" w:eastAsia="es-ES"/>
        </w:rPr>
        <w:t>k</w:t>
      </w:r>
      <w:r w:rsidRPr="00EA5F64">
        <w:rPr>
          <w:rFonts w:eastAsia="Times New Roman"/>
          <w:spacing w:val="-2"/>
          <w:lang w:val="es-ES" w:eastAsia="es-ES"/>
        </w:rPr>
        <w:t>g</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2</w:t>
      </w:r>
      <w:r w:rsidRPr="00EA5F64">
        <w:rPr>
          <w:rFonts w:eastAsia="Times New Roman"/>
          <w:spacing w:val="-2"/>
          <w:lang w:val="es-ES" w:eastAsia="es-ES"/>
        </w:rPr>
        <w:t>40</w:t>
      </w:r>
      <w:r w:rsidRPr="00EA5F64">
        <w:rPr>
          <w:rFonts w:eastAsia="Times New Roman"/>
          <w:lang w:val="es-ES" w:eastAsia="es-ES"/>
        </w:rPr>
        <w:t>.</w:t>
      </w:r>
    </w:p>
    <w:p w14:paraId="4C1CFA90" w14:textId="77777777" w:rsidR="0088603A" w:rsidRPr="00EA5F64" w:rsidRDefault="0088603A" w:rsidP="0088603A">
      <w:pPr>
        <w:widowControl w:val="0"/>
        <w:numPr>
          <w:ilvl w:val="0"/>
          <w:numId w:val="48"/>
        </w:numPr>
        <w:autoSpaceDE w:val="0"/>
        <w:autoSpaceDN w:val="0"/>
        <w:adjustRightInd w:val="0"/>
        <w:ind w:right="176"/>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s</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h</w:t>
      </w:r>
      <w:r w:rsidRPr="00EA5F64">
        <w:rPr>
          <w:rFonts w:eastAsia="Times New Roman"/>
          <w:spacing w:val="-2"/>
          <w:lang w:val="es-ES" w:eastAsia="es-ES"/>
        </w:rPr>
        <w:t>a</w:t>
      </w:r>
      <w:r w:rsidRPr="00EA5F64">
        <w:rPr>
          <w:rFonts w:eastAsia="Times New Roman"/>
          <w:lang w:val="es-ES" w:eastAsia="es-ES"/>
        </w:rPr>
        <w:t xml:space="preserve">sta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1"/>
          <w:lang w:val="es-ES" w:eastAsia="es-ES"/>
        </w:rPr>
        <w:t>3</w:t>
      </w:r>
      <w:r w:rsidRPr="00EA5F64">
        <w:rPr>
          <w:rFonts w:eastAsia="Times New Roman"/>
          <w:lang w:val="es-ES" w:eastAsia="es-ES"/>
        </w:rPr>
        <w:t xml:space="preserve">1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e</w:t>
      </w:r>
      <w:r w:rsidRPr="00EA5F64">
        <w:rPr>
          <w:rFonts w:eastAsia="Times New Roman"/>
          <w:spacing w:val="-1"/>
          <w:lang w:val="es-ES" w:eastAsia="es-ES"/>
        </w:rPr>
        <w:t>m</w:t>
      </w:r>
      <w:r w:rsidRPr="00EA5F64">
        <w:rPr>
          <w:rFonts w:eastAsia="Times New Roman"/>
          <w:spacing w:val="1"/>
          <w:lang w:val="es-ES" w:eastAsia="es-ES"/>
        </w:rPr>
        <w:t>b</w:t>
      </w:r>
      <w:r w:rsidRPr="00EA5F64">
        <w:rPr>
          <w:rFonts w:eastAsia="Times New Roman"/>
          <w:spacing w:val="-1"/>
          <w:lang w:val="es-ES" w:eastAsia="es-ES"/>
        </w:rPr>
        <w:t>r</w:t>
      </w:r>
      <w:r w:rsidRPr="00EA5F64">
        <w:rPr>
          <w:rFonts w:eastAsia="Times New Roman"/>
          <w:lang w:val="es-ES" w:eastAsia="es-ES"/>
        </w:rPr>
        <w:t xml:space="preserve">e </w:t>
      </w:r>
      <w:r w:rsidRPr="00EA5F64">
        <w:rPr>
          <w:rFonts w:eastAsia="Times New Roman"/>
          <w:spacing w:val="1"/>
          <w:lang w:val="es-ES" w:eastAsia="es-ES"/>
        </w:rPr>
        <w:t>de</w:t>
      </w:r>
      <w:r w:rsidRPr="00EA5F64">
        <w:rPr>
          <w:rFonts w:eastAsia="Times New Roman"/>
          <w:lang w:val="es-ES" w:eastAsia="es-ES"/>
        </w:rPr>
        <w:t xml:space="preserve">l </w:t>
      </w:r>
      <w:r w:rsidRPr="00EA5F64">
        <w:rPr>
          <w:rFonts w:eastAsia="Times New Roman"/>
          <w:spacing w:val="-2"/>
          <w:lang w:val="es-ES" w:eastAsia="es-ES"/>
        </w:rPr>
        <w:t>a</w:t>
      </w:r>
      <w:r w:rsidRPr="00EA5F64">
        <w:rPr>
          <w:rFonts w:eastAsia="Times New Roman"/>
          <w:spacing w:val="1"/>
          <w:lang w:val="es-ES" w:eastAsia="es-ES"/>
        </w:rPr>
        <w:t>ñ</w:t>
      </w:r>
      <w:r w:rsidRPr="00EA5F64">
        <w:rPr>
          <w:rFonts w:eastAsia="Times New Roman"/>
          <w:lang w:val="es-ES" w:eastAsia="es-ES"/>
        </w:rPr>
        <w:t>o</w:t>
      </w:r>
      <w:r w:rsidRPr="00EA5F64">
        <w:rPr>
          <w:rFonts w:eastAsia="Times New Roman"/>
          <w:spacing w:val="-2"/>
          <w:lang w:val="es-ES" w:eastAsia="es-ES"/>
        </w:rPr>
        <w:t>1</w:t>
      </w:r>
      <w:r w:rsidRPr="00EA5F64">
        <w:rPr>
          <w:rFonts w:eastAsia="Times New Roman"/>
          <w:lang w:val="es-ES" w:eastAsia="es-ES"/>
        </w:rPr>
        <w:t>.</w:t>
      </w:r>
      <w:r w:rsidRPr="00EA5F64">
        <w:rPr>
          <w:rFonts w:eastAsia="Times New Roman"/>
          <w:spacing w:val="1"/>
          <w:lang w:val="es-ES" w:eastAsia="es-ES"/>
        </w:rPr>
        <w:t>9</w:t>
      </w:r>
      <w:r w:rsidRPr="00EA5F64">
        <w:rPr>
          <w:rFonts w:eastAsia="Times New Roman"/>
          <w:spacing w:val="-2"/>
          <w:lang w:val="es-ES" w:eastAsia="es-ES"/>
        </w:rPr>
        <w:t>9</w:t>
      </w:r>
      <w:r w:rsidRPr="00EA5F64">
        <w:rPr>
          <w:rFonts w:eastAsia="Times New Roman"/>
          <w:lang w:val="es-ES" w:eastAsia="es-ES"/>
        </w:rPr>
        <w:t>9:</w:t>
      </w:r>
    </w:p>
    <w:p w14:paraId="0EC538A9" w14:textId="77777777" w:rsidR="0088603A" w:rsidRPr="00EA5F64" w:rsidRDefault="0088603A" w:rsidP="0088603A">
      <w:pPr>
        <w:widowControl w:val="0"/>
        <w:numPr>
          <w:ilvl w:val="0"/>
          <w:numId w:val="47"/>
        </w:numPr>
        <w:autoSpaceDE w:val="0"/>
        <w:autoSpaceDN w:val="0"/>
        <w:adjustRightInd w:val="0"/>
        <w:ind w:left="1168" w:right="176" w:hanging="425"/>
        <w:jc w:val="both"/>
        <w:rPr>
          <w:rFonts w:eastAsia="Times New Roman"/>
          <w:lang w:val="es-ES" w:eastAsia="es-ES"/>
        </w:rPr>
      </w:pPr>
      <w:r w:rsidRPr="00EA5F64">
        <w:rPr>
          <w:rFonts w:eastAsia="Times New Roman"/>
          <w:lang w:val="es-ES" w:eastAsia="es-ES"/>
        </w:rPr>
        <w:t xml:space="preserve">Motos,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o 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c</w:t>
      </w:r>
      <w:r w:rsidRPr="00EA5F64">
        <w:rPr>
          <w:rFonts w:eastAsia="Times New Roman"/>
          <w:spacing w:val="1"/>
          <w:lang w:val="es-ES" w:eastAsia="es-ES"/>
        </w:rPr>
        <w:t>ua</w:t>
      </w:r>
      <w:r w:rsidRPr="00EA5F64">
        <w:rPr>
          <w:rFonts w:eastAsia="Times New Roman"/>
          <w:lang w:val="es-ES" w:eastAsia="es-ES"/>
        </w:rPr>
        <w:t>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2"/>
          <w:lang w:val="es-ES" w:eastAsia="es-ES"/>
        </w:rPr>
        <w:t>z</w:t>
      </w:r>
      <w:r w:rsidRPr="00EA5F64">
        <w:rPr>
          <w:rFonts w:eastAsia="Times New Roman"/>
          <w:spacing w:val="1"/>
          <w:lang w:val="es-ES" w:eastAsia="es-ES"/>
        </w:rPr>
        <w:t>ad</w:t>
      </w:r>
      <w:r w:rsidRPr="00EA5F64">
        <w:rPr>
          <w:rFonts w:eastAsia="Times New Roman"/>
          <w:spacing w:val="-2"/>
          <w:lang w:val="es-ES" w:eastAsia="es-ES"/>
        </w:rPr>
        <w:t>o</w:t>
      </w:r>
      <w:r w:rsidRPr="00EA5F64">
        <w:rPr>
          <w:rFonts w:eastAsia="Times New Roman"/>
          <w:lang w:val="es-ES" w:eastAsia="es-ES"/>
        </w:rPr>
        <w:t xml:space="preserve">s </w:t>
      </w:r>
      <w:r w:rsidRPr="00EA5F64">
        <w:rPr>
          <w:rFonts w:eastAsia="Times New Roman"/>
          <w:spacing w:val="1"/>
          <w:lang w:val="es-ES" w:eastAsia="es-ES"/>
        </w:rPr>
        <w:t>ha</w:t>
      </w:r>
      <w:r w:rsidRPr="00EA5F64">
        <w:rPr>
          <w:rFonts w:eastAsia="Times New Roman"/>
          <w:lang w:val="es-ES" w:eastAsia="es-ES"/>
        </w:rPr>
        <w:t>s</w:t>
      </w:r>
      <w:r w:rsidRPr="00EA5F64">
        <w:rPr>
          <w:rFonts w:eastAsia="Times New Roman"/>
          <w:spacing w:val="-2"/>
          <w:lang w:val="es-ES" w:eastAsia="es-ES"/>
        </w:rPr>
        <w:t>t</w:t>
      </w:r>
      <w:r w:rsidRPr="00EA5F64">
        <w:rPr>
          <w:rFonts w:eastAsia="Times New Roman"/>
          <w:lang w:val="es-ES" w:eastAsia="es-ES"/>
        </w:rPr>
        <w:t xml:space="preserve">a </w:t>
      </w:r>
      <w:r w:rsidRPr="00EA5F64">
        <w:rPr>
          <w:rFonts w:eastAsia="Times New Roman"/>
          <w:spacing w:val="-2"/>
          <w:lang w:val="es-ES" w:eastAsia="es-ES"/>
        </w:rPr>
        <w:t>1</w:t>
      </w:r>
      <w:r w:rsidRPr="00EA5F64">
        <w:rPr>
          <w:rFonts w:eastAsia="Times New Roman"/>
          <w:spacing w:val="1"/>
          <w:lang w:val="es-ES" w:eastAsia="es-ES"/>
        </w:rPr>
        <w:t>5</w:t>
      </w:r>
      <w:r w:rsidRPr="00EA5F64">
        <w:rPr>
          <w:rFonts w:eastAsia="Times New Roman"/>
          <w:lang w:val="es-ES" w:eastAsia="es-ES"/>
        </w:rPr>
        <w:t>0c.</w:t>
      </w:r>
      <w:r w:rsidRPr="00EA5F64">
        <w:rPr>
          <w:rFonts w:eastAsia="Times New Roman"/>
          <w:spacing w:val="-2"/>
          <w:lang w:val="es-ES" w:eastAsia="es-ES"/>
        </w:rPr>
        <w:t>c</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T. 2</w:t>
      </w:r>
      <w:r w:rsidRPr="00EA5F64">
        <w:rPr>
          <w:rFonts w:eastAsia="Times New Roman"/>
          <w:spacing w:val="4"/>
          <w:lang w:val="es-ES" w:eastAsia="es-ES"/>
        </w:rPr>
        <w:t>4</w:t>
      </w:r>
      <w:r w:rsidRPr="00EA5F64">
        <w:rPr>
          <w:rFonts w:eastAsia="Times New Roman"/>
          <w:lang w:val="es-ES" w:eastAsia="es-ES"/>
        </w:rPr>
        <w:t>.</w:t>
      </w:r>
    </w:p>
    <w:p w14:paraId="3F1B76C6" w14:textId="77777777" w:rsidR="0088603A" w:rsidRPr="00EA5F64" w:rsidRDefault="0088603A" w:rsidP="0088603A">
      <w:pPr>
        <w:widowControl w:val="0"/>
        <w:numPr>
          <w:ilvl w:val="0"/>
          <w:numId w:val="47"/>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o 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 c</w:t>
      </w:r>
      <w:r w:rsidRPr="00EA5F64">
        <w:rPr>
          <w:rFonts w:eastAsia="Times New Roman"/>
          <w:spacing w:val="1"/>
          <w:lang w:val="es-ES" w:eastAsia="es-ES"/>
        </w:rPr>
        <w:t>ua</w:t>
      </w:r>
      <w:r w:rsidRPr="00EA5F64">
        <w:rPr>
          <w:rFonts w:eastAsia="Times New Roman"/>
          <w:lang w:val="es-ES" w:eastAsia="es-ES"/>
        </w:rPr>
        <w:t>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w:t>
      </w:r>
      <w:r>
        <w:rPr>
          <w:rFonts w:eastAsia="Times New Roman"/>
          <w:lang w:val="es-ES" w:eastAsia="es-ES"/>
        </w:rPr>
        <w:t xml:space="preserve"> </w:t>
      </w:r>
      <w:r w:rsidRPr="00EA5F64">
        <w:rPr>
          <w:rFonts w:eastAsia="Times New Roman"/>
          <w:spacing w:val="1"/>
          <w:lang w:val="es-ES" w:eastAsia="es-ES"/>
        </w:rPr>
        <w:t>motorizados</w:t>
      </w:r>
      <w:r>
        <w:rPr>
          <w:rFonts w:eastAsia="Times New Roman"/>
          <w:spacing w:val="1"/>
          <w:lang w:val="es-ES" w:eastAsia="es-ES"/>
        </w:rPr>
        <w:t xml:space="preserve"> </w:t>
      </w:r>
      <w:r w:rsidRPr="00EA5F64">
        <w:rPr>
          <w:rFonts w:eastAsia="Times New Roman"/>
          <w:spacing w:val="1"/>
          <w:lang w:val="es-ES" w:eastAsia="es-ES"/>
        </w:rPr>
        <w:t>de</w:t>
      </w:r>
      <w:r w:rsidRPr="00EA5F64">
        <w:rPr>
          <w:rFonts w:eastAsia="Times New Roman"/>
          <w:lang w:val="es-ES" w:eastAsia="es-ES"/>
        </w:rPr>
        <w:t>s</w:t>
      </w:r>
      <w:r w:rsidRPr="00EA5F64">
        <w:rPr>
          <w:rFonts w:eastAsia="Times New Roman"/>
          <w:spacing w:val="-2"/>
          <w:lang w:val="es-ES" w:eastAsia="es-ES"/>
        </w:rPr>
        <w:t>d</w:t>
      </w:r>
      <w:r w:rsidRPr="00EA5F64">
        <w:rPr>
          <w:rFonts w:eastAsia="Times New Roman"/>
          <w:lang w:val="es-ES" w:eastAsia="es-ES"/>
        </w:rPr>
        <w:t>e</w:t>
      </w:r>
      <w:r>
        <w:rPr>
          <w:rFonts w:eastAsia="Times New Roman"/>
          <w:lang w:val="es-ES" w:eastAsia="es-ES"/>
        </w:rPr>
        <w:t xml:space="preserve"> </w:t>
      </w:r>
      <w:r w:rsidRPr="00EA5F64">
        <w:rPr>
          <w:rFonts w:eastAsia="Times New Roman"/>
          <w:spacing w:val="-2"/>
          <w:lang w:val="es-ES" w:eastAsia="es-ES"/>
        </w:rPr>
        <w:t>1</w:t>
      </w:r>
      <w:r w:rsidRPr="00EA5F64">
        <w:rPr>
          <w:rFonts w:eastAsia="Times New Roman"/>
          <w:spacing w:val="1"/>
          <w:lang w:val="es-ES" w:eastAsia="es-ES"/>
        </w:rPr>
        <w:t>5</w:t>
      </w:r>
      <w:r w:rsidRPr="00EA5F64">
        <w:rPr>
          <w:rFonts w:eastAsia="Times New Roman"/>
          <w:lang w:val="es-ES" w:eastAsia="es-ES"/>
        </w:rPr>
        <w:t>1</w:t>
      </w:r>
      <w:r w:rsidRPr="00EA5F64">
        <w:rPr>
          <w:rFonts w:eastAsia="Times New Roman"/>
          <w:spacing w:val="-2"/>
          <w:lang w:val="es-ES" w:eastAsia="es-ES"/>
        </w:rPr>
        <w:t>c</w:t>
      </w:r>
      <w:r w:rsidRPr="00EA5F64">
        <w:rPr>
          <w:rFonts w:eastAsia="Times New Roman"/>
          <w:lang w:val="es-ES" w:eastAsia="es-ES"/>
        </w:rPr>
        <w:t xml:space="preserve">.c. a </w:t>
      </w:r>
      <w:r w:rsidRPr="00EA5F64">
        <w:rPr>
          <w:rFonts w:eastAsia="Times New Roman"/>
          <w:spacing w:val="1"/>
          <w:lang w:val="es-ES" w:eastAsia="es-ES"/>
        </w:rPr>
        <w:t>5</w:t>
      </w:r>
      <w:r w:rsidRPr="00EA5F64">
        <w:rPr>
          <w:rFonts w:eastAsia="Times New Roman"/>
          <w:spacing w:val="-2"/>
          <w:lang w:val="es-ES" w:eastAsia="es-ES"/>
        </w:rPr>
        <w:t>0</w:t>
      </w:r>
      <w:r w:rsidRPr="00EA5F64">
        <w:rPr>
          <w:rFonts w:eastAsia="Times New Roman"/>
          <w:lang w:val="es-ES" w:eastAsia="es-ES"/>
        </w:rPr>
        <w:t xml:space="preserve">0c.c. </w:t>
      </w:r>
      <w:r w:rsidRPr="00EA5F64">
        <w:rPr>
          <w:rFonts w:eastAsia="Times New Roman"/>
          <w:spacing w:val="-1"/>
          <w:lang w:val="es-ES" w:eastAsia="es-ES"/>
        </w:rPr>
        <w:t>U.</w:t>
      </w:r>
      <w:r w:rsidRPr="00EA5F64">
        <w:rPr>
          <w:rFonts w:eastAsia="Times New Roman"/>
          <w:lang w:val="es-ES" w:eastAsia="es-ES"/>
        </w:rPr>
        <w:t>T. 36.</w:t>
      </w:r>
    </w:p>
    <w:p w14:paraId="1BA8596E" w14:textId="0EB39001" w:rsidR="0088603A" w:rsidRPr="00EA5F64" w:rsidRDefault="0088603A" w:rsidP="0088603A">
      <w:pPr>
        <w:widowControl w:val="0"/>
        <w:numPr>
          <w:ilvl w:val="0"/>
          <w:numId w:val="47"/>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w:t>
      </w:r>
      <w:r>
        <w:rPr>
          <w:rFonts w:eastAsia="Times New Roman"/>
          <w:lang w:val="es-ES" w:eastAsia="es-ES"/>
        </w:rPr>
        <w:t xml:space="preserve"> </w:t>
      </w:r>
      <w:r w:rsidRPr="00EA5F64">
        <w:rPr>
          <w:rFonts w:eastAsia="Times New Roman"/>
          <w:lang w:val="es-ES" w:eastAsia="es-ES"/>
        </w:rPr>
        <w:t>o t</w:t>
      </w:r>
      <w:r w:rsidRPr="00EA5F64">
        <w:rPr>
          <w:rFonts w:eastAsia="Times New Roman"/>
          <w:spacing w:val="-1"/>
          <w:lang w:val="es-ES" w:eastAsia="es-ES"/>
        </w:rPr>
        <w:t>ri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s</w:t>
      </w:r>
      <w:r>
        <w:rPr>
          <w:rFonts w:eastAsia="Times New Roman"/>
          <w:lang w:val="es-ES" w:eastAsia="es-ES"/>
        </w:rPr>
        <w:t xml:space="preserve">, cuatriciclos motorizados            </w:t>
      </w:r>
      <w:r w:rsidRPr="00EA5F64">
        <w:rPr>
          <w:rFonts w:eastAsia="Times New Roman"/>
          <w:spacing w:val="1"/>
          <w:lang w:val="es-ES" w:eastAsia="es-ES"/>
        </w:rPr>
        <w:t>de</w:t>
      </w:r>
      <w:r w:rsidRPr="00EA5F64">
        <w:rPr>
          <w:rFonts w:eastAsia="Times New Roman"/>
          <w:lang w:val="es-ES" w:eastAsia="es-ES"/>
        </w:rPr>
        <w:t>s</w:t>
      </w:r>
      <w:r w:rsidRPr="00EA5F64">
        <w:rPr>
          <w:rFonts w:eastAsia="Times New Roman"/>
          <w:spacing w:val="-2"/>
          <w:lang w:val="es-ES" w:eastAsia="es-ES"/>
        </w:rPr>
        <w:t>d</w:t>
      </w:r>
      <w:r w:rsidRPr="00EA5F64">
        <w:rPr>
          <w:rFonts w:eastAsia="Times New Roman"/>
          <w:lang w:val="es-ES" w:eastAsia="es-ES"/>
        </w:rPr>
        <w:t>e</w:t>
      </w:r>
      <w:r>
        <w:rPr>
          <w:rFonts w:eastAsia="Times New Roman"/>
          <w:lang w:val="es-ES" w:eastAsia="es-ES"/>
        </w:rPr>
        <w:t xml:space="preserve"> </w:t>
      </w:r>
      <w:r w:rsidRPr="00EA5F64">
        <w:rPr>
          <w:rFonts w:eastAsia="Times New Roman"/>
          <w:spacing w:val="2"/>
          <w:lang w:val="es-ES" w:eastAsia="es-ES"/>
        </w:rPr>
        <w:t>501c</w:t>
      </w:r>
      <w:r w:rsidRPr="00EA5F64">
        <w:rPr>
          <w:rFonts w:eastAsia="Times New Roman"/>
          <w:lang w:val="es-ES" w:eastAsia="es-ES"/>
        </w:rPr>
        <w:t>.c.</w:t>
      </w:r>
      <w:r w:rsidR="00420581">
        <w:rPr>
          <w:rFonts w:eastAsia="Times New Roman"/>
          <w:lang w:val="es-ES" w:eastAsia="es-ES"/>
        </w:rPr>
        <w:t xml:space="preserve"> </w:t>
      </w:r>
      <w:r w:rsidRPr="00EA5F64">
        <w:rPr>
          <w:rFonts w:eastAsia="Times New Roman"/>
          <w:spacing w:val="-2"/>
          <w:lang w:val="es-ES" w:eastAsia="es-ES"/>
        </w:rPr>
        <w:t>e</w:t>
      </w:r>
      <w:r w:rsidRPr="00EA5F64">
        <w:rPr>
          <w:rFonts w:eastAsia="Times New Roman"/>
          <w:lang w:val="es-ES" w:eastAsia="es-ES"/>
        </w:rPr>
        <w:t>n</w:t>
      </w:r>
      <w:r w:rsidR="00420581">
        <w:rPr>
          <w:rFonts w:eastAsia="Times New Roman"/>
          <w:lang w:val="es-ES" w:eastAsia="es-ES"/>
        </w:rPr>
        <w:t xml:space="preserve"> </w:t>
      </w:r>
      <w:r w:rsidRPr="00EA5F64">
        <w:rPr>
          <w:rFonts w:eastAsia="Times New Roman"/>
          <w:spacing w:val="-2"/>
          <w:lang w:val="es-ES" w:eastAsia="es-ES"/>
        </w:rPr>
        <w:t>ad</w:t>
      </w:r>
      <w:r w:rsidRPr="00EA5F64">
        <w:rPr>
          <w:rFonts w:eastAsia="Times New Roman"/>
          <w:spacing w:val="1"/>
          <w:lang w:val="es-ES" w:eastAsia="es-ES"/>
        </w:rPr>
        <w:t>e</w:t>
      </w:r>
      <w:r w:rsidRPr="00EA5F64">
        <w:rPr>
          <w:rFonts w:eastAsia="Times New Roman"/>
          <w:spacing w:val="-1"/>
          <w:lang w:val="es-ES" w:eastAsia="es-ES"/>
        </w:rPr>
        <w:t>l</w:t>
      </w:r>
      <w:r w:rsidRPr="00EA5F64">
        <w:rPr>
          <w:rFonts w:eastAsia="Times New Roman"/>
          <w:spacing w:val="1"/>
          <w:lang w:val="es-ES" w:eastAsia="es-ES"/>
        </w:rPr>
        <w:t>an</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6</w:t>
      </w:r>
      <w:r w:rsidRPr="00EA5F64">
        <w:rPr>
          <w:rFonts w:eastAsia="Times New Roman"/>
          <w:spacing w:val="-2"/>
          <w:lang w:val="es-ES" w:eastAsia="es-ES"/>
        </w:rPr>
        <w:t>0</w:t>
      </w:r>
      <w:r w:rsidRPr="00EA5F64">
        <w:rPr>
          <w:rFonts w:eastAsia="Times New Roman"/>
          <w:lang w:val="es-ES" w:eastAsia="es-ES"/>
        </w:rPr>
        <w:t>.</w:t>
      </w:r>
    </w:p>
    <w:p w14:paraId="247BA016" w14:textId="77777777" w:rsidR="0088603A" w:rsidRPr="00EA5F64" w:rsidRDefault="0088603A" w:rsidP="0088603A">
      <w:pPr>
        <w:widowControl w:val="0"/>
        <w:numPr>
          <w:ilvl w:val="0"/>
          <w:numId w:val="47"/>
        </w:numPr>
        <w:autoSpaceDE w:val="0"/>
        <w:autoSpaceDN w:val="0"/>
        <w:adjustRightInd w:val="0"/>
        <w:ind w:left="1168" w:right="176" w:hanging="425"/>
        <w:jc w:val="both"/>
        <w:rPr>
          <w:rFonts w:eastAsia="Times New Roman"/>
          <w:lang w:val="es-ES" w:eastAsia="es-ES"/>
        </w:rPr>
      </w:pPr>
      <w:r w:rsidRPr="00EA5F64">
        <w:rPr>
          <w:rFonts w:eastAsia="Times New Roman"/>
          <w:spacing w:val="1"/>
          <w:lang w:val="es-ES" w:eastAsia="es-ES"/>
        </w:rPr>
        <w:t>Veh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4 o </w:t>
      </w:r>
      <w:r w:rsidRPr="00EA5F64">
        <w:rPr>
          <w:rFonts w:eastAsia="Times New Roman"/>
          <w:spacing w:val="2"/>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u</w:t>
      </w:r>
      <w:r w:rsidRPr="00EA5F64">
        <w:rPr>
          <w:rFonts w:eastAsia="Times New Roman"/>
          <w:spacing w:val="-2"/>
          <w:lang w:val="es-ES" w:eastAsia="es-ES"/>
        </w:rPr>
        <w:t>e</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u</w:t>
      </w:r>
      <w:r w:rsidRPr="00EA5F64">
        <w:rPr>
          <w:rFonts w:eastAsia="Times New Roman"/>
          <w:lang w:val="es-ES" w:eastAsia="es-ES"/>
        </w:rPr>
        <w:t xml:space="preserve">so </w:t>
      </w:r>
      <w:r w:rsidRPr="00EA5F64">
        <w:rPr>
          <w:rFonts w:eastAsia="Times New Roman"/>
          <w:spacing w:val="1"/>
          <w:lang w:val="es-ES" w:eastAsia="es-ES"/>
        </w:rPr>
        <w:t>pa</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o para el uso </w:t>
      </w:r>
      <w:r w:rsidRPr="00EA5F64">
        <w:rPr>
          <w:rFonts w:eastAsia="Times New Roman"/>
          <w:spacing w:val="2"/>
          <w:lang w:val="es-ES" w:eastAsia="es-ES"/>
        </w:rPr>
        <w:t>de</w:t>
      </w:r>
      <w:r w:rsidRPr="00EA5F64">
        <w:rPr>
          <w:rFonts w:eastAsia="Times New Roman"/>
          <w:lang w:val="es-ES" w:eastAsia="es-ES"/>
        </w:rPr>
        <w:t xml:space="preserve"> transporte de personas o de carga,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w:t>
      </w:r>
      <w:r w:rsidRPr="00EA5F64">
        <w:rPr>
          <w:rFonts w:eastAsia="Times New Roman"/>
          <w:spacing w:val="1"/>
          <w:lang w:val="es-ES" w:eastAsia="es-ES"/>
        </w:rPr>
        <w:t>n</w:t>
      </w:r>
      <w:r w:rsidRPr="00EA5F64">
        <w:rPr>
          <w:rFonts w:eastAsia="Times New Roman"/>
          <w:lang w:val="es-ES" w:eastAsia="es-ES"/>
        </w:rPr>
        <w:t xml:space="preserve">o </w:t>
      </w:r>
      <w:r w:rsidRPr="00EA5F64">
        <w:rPr>
          <w:rFonts w:eastAsia="Times New Roman"/>
          <w:spacing w:val="-2"/>
          <w:lang w:val="es-ES" w:eastAsia="es-ES"/>
        </w:rPr>
        <w:t>s</w:t>
      </w:r>
      <w:r w:rsidRPr="00EA5F64">
        <w:rPr>
          <w:rFonts w:eastAsia="Times New Roman"/>
          <w:spacing w:val="1"/>
          <w:lang w:val="es-ES" w:eastAsia="es-ES"/>
        </w:rPr>
        <w:t>upe</w:t>
      </w:r>
      <w:r w:rsidRPr="00EA5F64">
        <w:rPr>
          <w:rFonts w:eastAsia="Times New Roman"/>
          <w:spacing w:val="-3"/>
          <w:lang w:val="es-ES" w:eastAsia="es-ES"/>
        </w:rPr>
        <w:t>r</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3</w:t>
      </w:r>
      <w:r w:rsidRPr="00EA5F64">
        <w:rPr>
          <w:rFonts w:eastAsia="Times New Roman"/>
          <w:lang w:val="es-ES" w:eastAsia="es-ES"/>
        </w:rPr>
        <w:t>.</w:t>
      </w:r>
      <w:r w:rsidRPr="00EA5F64">
        <w:rPr>
          <w:rFonts w:eastAsia="Times New Roman"/>
          <w:spacing w:val="-2"/>
          <w:lang w:val="es-ES" w:eastAsia="es-ES"/>
        </w:rPr>
        <w:t>5</w:t>
      </w:r>
      <w:r w:rsidRPr="00EA5F64">
        <w:rPr>
          <w:rFonts w:eastAsia="Times New Roman"/>
          <w:spacing w:val="1"/>
          <w:lang w:val="es-ES" w:eastAsia="es-ES"/>
        </w:rPr>
        <w:t>0</w:t>
      </w:r>
      <w:r w:rsidRPr="00EA5F64">
        <w:rPr>
          <w:rFonts w:eastAsia="Times New Roman"/>
          <w:lang w:val="es-ES" w:eastAsia="es-ES"/>
        </w:rPr>
        <w:t>0</w:t>
      </w:r>
      <w:r>
        <w:rPr>
          <w:rFonts w:eastAsia="Times New Roman"/>
          <w:lang w:val="es-ES" w:eastAsia="es-ES"/>
        </w:rPr>
        <w:t xml:space="preserve"> </w:t>
      </w:r>
      <w:r w:rsidRPr="00EA5F64">
        <w:rPr>
          <w:rFonts w:eastAsia="Times New Roman"/>
          <w:lang w:val="es-ES" w:eastAsia="es-ES"/>
        </w:rPr>
        <w:t>k</w:t>
      </w:r>
      <w:r w:rsidRPr="00EA5F64">
        <w:rPr>
          <w:rFonts w:eastAsia="Times New Roman"/>
          <w:spacing w:val="-2"/>
          <w:lang w:val="es-ES" w:eastAsia="es-ES"/>
        </w:rPr>
        <w:t>g</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T. 90.</w:t>
      </w:r>
    </w:p>
    <w:p w14:paraId="35B93EA4" w14:textId="77777777" w:rsidR="0088603A" w:rsidRPr="00EA5F64" w:rsidRDefault="0088603A" w:rsidP="0088603A">
      <w:pPr>
        <w:widowControl w:val="0"/>
        <w:numPr>
          <w:ilvl w:val="0"/>
          <w:numId w:val="47"/>
        </w:numPr>
        <w:autoSpaceDE w:val="0"/>
        <w:autoSpaceDN w:val="0"/>
        <w:adjustRightInd w:val="0"/>
        <w:ind w:left="1168" w:right="176" w:hanging="425"/>
        <w:jc w:val="both"/>
        <w:rPr>
          <w:rFonts w:eastAsia="Times New Roman"/>
          <w:lang w:val="es-ES" w:eastAsia="es-ES"/>
        </w:rPr>
      </w:pPr>
      <w:r w:rsidRPr="00EA5F64">
        <w:rPr>
          <w:rFonts w:eastAsia="Times New Roman"/>
          <w:spacing w:val="2"/>
          <w:lang w:val="es-ES" w:eastAsia="es-ES"/>
        </w:rPr>
        <w:t xml:space="preserve">Vehículos </w:t>
      </w:r>
      <w:r w:rsidRPr="00EA5F64">
        <w:rPr>
          <w:rFonts w:eastAsia="Times New Roman"/>
          <w:spacing w:val="-2"/>
          <w:lang w:val="es-ES" w:eastAsia="es-ES"/>
        </w:rPr>
        <w:t>a</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2"/>
          <w:lang w:val="es-ES" w:eastAsia="es-ES"/>
        </w:rPr>
        <w:t>o</w:t>
      </w:r>
      <w:r w:rsidRPr="00EA5F64">
        <w:rPr>
          <w:rFonts w:eastAsia="Times New Roman"/>
          <w:spacing w:val="2"/>
          <w:lang w:val="es-ES" w:eastAsia="es-ES"/>
        </w:rPr>
        <w:t>m</w:t>
      </w:r>
      <w:r w:rsidRPr="00EA5F64">
        <w:rPr>
          <w:rFonts w:eastAsia="Times New Roman"/>
          <w:spacing w:val="-2"/>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4 o </w:t>
      </w:r>
      <w:r w:rsidRPr="00EA5F64">
        <w:rPr>
          <w:rFonts w:eastAsia="Times New Roman"/>
          <w:spacing w:val="2"/>
          <w:lang w:val="es-ES" w:eastAsia="es-ES"/>
        </w:rPr>
        <w:t>m</w:t>
      </w:r>
      <w:r w:rsidRPr="00EA5F64">
        <w:rPr>
          <w:rFonts w:eastAsia="Times New Roman"/>
          <w:spacing w:val="1"/>
          <w:lang w:val="es-ES" w:eastAsia="es-ES"/>
        </w:rPr>
        <w:t>á</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u</w:t>
      </w:r>
      <w:r w:rsidRPr="00EA5F64">
        <w:rPr>
          <w:rFonts w:eastAsia="Times New Roman"/>
          <w:spacing w:val="-2"/>
          <w:lang w:val="es-ES" w:eastAsia="es-ES"/>
        </w:rPr>
        <w:t>e</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2"/>
          <w:lang w:val="es-ES" w:eastAsia="es-ES"/>
        </w:rPr>
        <w:t>pa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1"/>
          <w:lang w:val="es-ES" w:eastAsia="es-ES"/>
        </w:rPr>
        <w:t>e</w:t>
      </w:r>
      <w:r w:rsidRPr="00EA5F64">
        <w:rPr>
          <w:rFonts w:eastAsia="Times New Roman"/>
          <w:lang w:val="es-ES" w:eastAsia="es-ES"/>
        </w:rPr>
        <w:t>l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pe</w:t>
      </w:r>
      <w:r w:rsidRPr="00EA5F64">
        <w:rPr>
          <w:rFonts w:eastAsia="Times New Roman"/>
          <w:spacing w:val="-1"/>
          <w:lang w:val="es-ES" w:eastAsia="es-ES"/>
        </w:rPr>
        <w:t>r</w:t>
      </w:r>
      <w:r w:rsidRPr="00EA5F64">
        <w:rPr>
          <w:rFonts w:eastAsia="Times New Roman"/>
          <w:lang w:val="es-ES" w:eastAsia="es-ES"/>
        </w:rPr>
        <w:t>s</w:t>
      </w:r>
      <w:r w:rsidRPr="00EA5F64">
        <w:rPr>
          <w:rFonts w:eastAsia="Times New Roman"/>
          <w:spacing w:val="-2"/>
          <w:lang w:val="es-ES" w:eastAsia="es-ES"/>
        </w:rPr>
        <w:t>o</w:t>
      </w:r>
      <w:r w:rsidRPr="00EA5F64">
        <w:rPr>
          <w:rFonts w:eastAsia="Times New Roman"/>
          <w:spacing w:val="1"/>
          <w:lang w:val="es-ES" w:eastAsia="es-ES"/>
        </w:rPr>
        <w:t>na</w:t>
      </w:r>
      <w:r w:rsidRPr="00EA5F64">
        <w:rPr>
          <w:rFonts w:eastAsia="Times New Roman"/>
          <w:lang w:val="es-ES" w:eastAsia="es-ES"/>
        </w:rPr>
        <w:t xml:space="preserve">s o </w:t>
      </w:r>
      <w:r w:rsidRPr="00EA5F64">
        <w:rPr>
          <w:rFonts w:eastAsia="Times New Roman"/>
          <w:spacing w:val="1"/>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e igualen o s</w:t>
      </w:r>
      <w:r w:rsidRPr="00EA5F64">
        <w:rPr>
          <w:rFonts w:eastAsia="Times New Roman"/>
          <w:spacing w:val="1"/>
          <w:lang w:val="es-ES" w:eastAsia="es-ES"/>
        </w:rPr>
        <w:t>u</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e</w:t>
      </w:r>
      <w:r w:rsidRPr="00EA5F64">
        <w:rPr>
          <w:rFonts w:eastAsia="Times New Roman"/>
          <w:lang w:val="es-ES" w:eastAsia="es-ES"/>
        </w:rPr>
        <w:t xml:space="preserve">n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3</w:t>
      </w:r>
      <w:r w:rsidRPr="00EA5F64">
        <w:rPr>
          <w:rFonts w:eastAsia="Times New Roman"/>
          <w:lang w:val="es-ES" w:eastAsia="es-ES"/>
        </w:rPr>
        <w:t>.</w:t>
      </w:r>
      <w:r w:rsidRPr="00EA5F64">
        <w:rPr>
          <w:rFonts w:eastAsia="Times New Roman"/>
          <w:spacing w:val="1"/>
          <w:lang w:val="es-ES" w:eastAsia="es-ES"/>
        </w:rPr>
        <w:t>5</w:t>
      </w:r>
      <w:r w:rsidRPr="00EA5F64">
        <w:rPr>
          <w:rFonts w:eastAsia="Times New Roman"/>
          <w:spacing w:val="-2"/>
          <w:lang w:val="es-ES" w:eastAsia="es-ES"/>
        </w:rPr>
        <w:t>0</w:t>
      </w:r>
      <w:r w:rsidRPr="00EA5F64">
        <w:rPr>
          <w:rFonts w:eastAsia="Times New Roman"/>
          <w:lang w:val="es-ES" w:eastAsia="es-ES"/>
        </w:rPr>
        <w:t>0k</w:t>
      </w:r>
      <w:r w:rsidRPr="00EA5F64">
        <w:rPr>
          <w:rFonts w:eastAsia="Times New Roman"/>
          <w:spacing w:val="-2"/>
          <w:lang w:val="es-ES" w:eastAsia="es-ES"/>
        </w:rPr>
        <w:t>g</w:t>
      </w:r>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120.</w:t>
      </w:r>
    </w:p>
    <w:p w14:paraId="1EA4DA78" w14:textId="77777777" w:rsidR="0088603A" w:rsidRPr="00EA5F64" w:rsidRDefault="0088603A" w:rsidP="0088603A">
      <w:pPr>
        <w:widowControl w:val="0"/>
        <w:numPr>
          <w:ilvl w:val="0"/>
          <w:numId w:val="48"/>
        </w:numPr>
        <w:autoSpaceDE w:val="0"/>
        <w:autoSpaceDN w:val="0"/>
        <w:adjustRightInd w:val="0"/>
        <w:ind w:right="176"/>
        <w:jc w:val="both"/>
        <w:rPr>
          <w:rFonts w:eastAsia="Times New Roman"/>
          <w:lang w:val="es-ES" w:eastAsia="es-ES"/>
        </w:rPr>
      </w:pPr>
      <w:r w:rsidRPr="00EA5F64">
        <w:rPr>
          <w:rFonts w:eastAsia="Times New Roman"/>
          <w:spacing w:val="-2"/>
          <w:lang w:val="es-ES" w:eastAsia="es-ES"/>
        </w:rPr>
        <w:t>Vehículos usados desde el 1 de enero de 2000 hasta la fecha:</w:t>
      </w:r>
    </w:p>
    <w:p w14:paraId="355DEC9C" w14:textId="77777777" w:rsidR="0088603A" w:rsidRPr="00EA5F64" w:rsidRDefault="0088603A" w:rsidP="0088603A">
      <w:pPr>
        <w:numPr>
          <w:ilvl w:val="0"/>
          <w:numId w:val="49"/>
        </w:numPr>
        <w:jc w:val="both"/>
        <w:rPr>
          <w:rFonts w:eastAsia="Times New Roman"/>
          <w:lang w:val="es-ES" w:eastAsia="es-ES"/>
        </w:rPr>
      </w:pPr>
      <w:r>
        <w:rPr>
          <w:rFonts w:eastAsia="Times New Roman"/>
          <w:lang w:val="es-ES" w:eastAsia="es-ES"/>
        </w:rPr>
        <w:t xml:space="preserve">Motos, motonetas, motocargas </w:t>
      </w:r>
      <w:r w:rsidRPr="00EA5F64">
        <w:rPr>
          <w:rFonts w:eastAsia="Times New Roman"/>
          <w:lang w:val="es-ES" w:eastAsia="es-ES"/>
        </w:rPr>
        <w:t xml:space="preserve">o triciclos, cuatriciclos motorizados, hasta 150 c.c.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36</w:t>
      </w:r>
      <w:r w:rsidRPr="00EA5F64">
        <w:rPr>
          <w:rFonts w:eastAsia="Times New Roman"/>
          <w:lang w:val="es-ES" w:eastAsia="es-ES"/>
        </w:rPr>
        <w:t>.</w:t>
      </w:r>
    </w:p>
    <w:p w14:paraId="6F4AED4B" w14:textId="77777777" w:rsidR="0088603A" w:rsidRPr="00EA5F64" w:rsidRDefault="0088603A" w:rsidP="0088603A">
      <w:pPr>
        <w:numPr>
          <w:ilvl w:val="0"/>
          <w:numId w:val="49"/>
        </w:numPr>
        <w:jc w:val="both"/>
        <w:rPr>
          <w:rFonts w:eastAsia="Times New Roman"/>
          <w:lang w:val="es-ES" w:eastAsia="es-ES"/>
        </w:rPr>
      </w:pPr>
      <w:r>
        <w:rPr>
          <w:rFonts w:eastAsia="Times New Roman"/>
          <w:lang w:val="es-ES" w:eastAsia="es-ES"/>
        </w:rPr>
        <w:t xml:space="preserve">Motos, motonetas, motocargas </w:t>
      </w:r>
      <w:r w:rsidRPr="00EA5F64">
        <w:rPr>
          <w:rFonts w:eastAsia="Times New Roman"/>
          <w:lang w:val="es-ES" w:eastAsia="es-ES"/>
        </w:rPr>
        <w:t xml:space="preserve">o triciclos, cuatriciclos motorizados, desde 151 c.c. hasta 500 c.c.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6</w:t>
      </w:r>
      <w:r w:rsidRPr="00EA5F64">
        <w:rPr>
          <w:rFonts w:eastAsia="Times New Roman"/>
          <w:lang w:val="es-ES" w:eastAsia="es-ES"/>
        </w:rPr>
        <w:t xml:space="preserve">0. </w:t>
      </w:r>
    </w:p>
    <w:p w14:paraId="287E412C" w14:textId="77777777" w:rsidR="0088603A" w:rsidRPr="00EA5F64" w:rsidRDefault="0088603A" w:rsidP="0088603A">
      <w:pPr>
        <w:numPr>
          <w:ilvl w:val="0"/>
          <w:numId w:val="49"/>
        </w:numPr>
        <w:jc w:val="both"/>
        <w:rPr>
          <w:rFonts w:eastAsia="Times New Roman"/>
          <w:lang w:val="es-ES" w:eastAsia="es-ES"/>
        </w:rPr>
      </w:pPr>
      <w:r>
        <w:rPr>
          <w:rFonts w:eastAsia="Times New Roman"/>
          <w:lang w:val="es-ES" w:eastAsia="es-ES"/>
        </w:rPr>
        <w:t xml:space="preserve">Motos, motonetas, motocargas </w:t>
      </w:r>
      <w:r w:rsidRPr="00EA5F64">
        <w:rPr>
          <w:rFonts w:eastAsia="Times New Roman"/>
          <w:lang w:val="es-ES" w:eastAsia="es-ES"/>
        </w:rPr>
        <w:t>o triciclos, cuatriciclos motorizados, desde 501 c.c.</w:t>
      </w:r>
      <w:r>
        <w:rPr>
          <w:rFonts w:eastAsia="Times New Roman"/>
          <w:lang w:val="es-ES" w:eastAsia="es-ES"/>
        </w:rPr>
        <w:t xml:space="preserve"> en adelante </w:t>
      </w:r>
      <w:r w:rsidRPr="00EA5F64">
        <w:rPr>
          <w:rFonts w:eastAsia="Times New Roman"/>
          <w:spacing w:val="-1"/>
          <w:lang w:val="es-ES" w:eastAsia="es-ES"/>
        </w:rPr>
        <w:t>U.</w:t>
      </w:r>
      <w:r w:rsidRPr="00EA5F64">
        <w:rPr>
          <w:rFonts w:eastAsia="Times New Roman"/>
          <w:lang w:val="es-ES" w:eastAsia="es-ES"/>
        </w:rPr>
        <w:t xml:space="preserve">T. 72. </w:t>
      </w:r>
    </w:p>
    <w:p w14:paraId="0E96F042" w14:textId="77777777" w:rsidR="0088603A" w:rsidRPr="00EA5F64" w:rsidRDefault="0088603A" w:rsidP="0088603A">
      <w:pPr>
        <w:numPr>
          <w:ilvl w:val="0"/>
          <w:numId w:val="49"/>
        </w:numPr>
        <w:jc w:val="both"/>
        <w:rPr>
          <w:rFonts w:eastAsia="Times New Roman"/>
          <w:lang w:val="es-ES" w:eastAsia="es-ES"/>
        </w:rPr>
      </w:pPr>
      <w:r w:rsidRPr="00EA5F64">
        <w:rPr>
          <w:rFonts w:eastAsia="Times New Roman"/>
          <w:lang w:val="es-ES" w:eastAsia="es-ES"/>
        </w:rPr>
        <w:t xml:space="preserve">Vehículos automotores de 4 o más ruedas de uso particular o para el uso de transporte de personas o de carga, que no superen los </w:t>
      </w:r>
      <w:smartTag w:uri="urn:schemas-microsoft-com:office:smarttags" w:element="metricconverter">
        <w:smartTagPr>
          <w:attr w:name="ProductID" w:val="3.500 Kg"/>
        </w:smartTagPr>
        <w:r w:rsidRPr="00EA5F64">
          <w:rPr>
            <w:rFonts w:eastAsia="Times New Roman"/>
            <w:lang w:val="es-ES" w:eastAsia="es-ES"/>
          </w:rPr>
          <w:t>3.500 Kg</w:t>
        </w:r>
      </w:smartTag>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T. 120.</w:t>
      </w:r>
    </w:p>
    <w:p w14:paraId="4F8BBB17" w14:textId="77777777" w:rsidR="0088603A" w:rsidRPr="00EA5F64" w:rsidRDefault="0088603A" w:rsidP="0088603A">
      <w:pPr>
        <w:numPr>
          <w:ilvl w:val="0"/>
          <w:numId w:val="49"/>
        </w:numPr>
        <w:jc w:val="both"/>
        <w:rPr>
          <w:rFonts w:eastAsia="Times New Roman"/>
          <w:lang w:val="es-ES" w:eastAsia="es-ES"/>
        </w:rPr>
      </w:pPr>
      <w:r w:rsidRPr="00EA5F64">
        <w:rPr>
          <w:rFonts w:eastAsia="Times New Roman"/>
          <w:lang w:val="es-ES" w:eastAsia="es-ES"/>
        </w:rPr>
        <w:t xml:space="preserve">Vehículos automotores de 4 o más ruedas de transporte de personas o de carga, que igualen o superen los </w:t>
      </w:r>
      <w:smartTag w:uri="urn:schemas-microsoft-com:office:smarttags" w:element="metricconverter">
        <w:smartTagPr>
          <w:attr w:name="ProductID" w:val="3.500 Kg"/>
        </w:smartTagPr>
        <w:r w:rsidRPr="00EA5F64">
          <w:rPr>
            <w:rFonts w:eastAsia="Times New Roman"/>
            <w:lang w:val="es-ES" w:eastAsia="es-ES"/>
          </w:rPr>
          <w:t>3.500 Kg</w:t>
        </w:r>
      </w:smartTag>
      <w:r w:rsidRPr="00EA5F64">
        <w:rPr>
          <w:rFonts w:eastAsia="Times New Roman"/>
          <w:lang w:val="es-ES" w:eastAsia="es-ES"/>
        </w:rPr>
        <w:t xml:space="preserve">. </w:t>
      </w:r>
      <w:r w:rsidRPr="00EA5F64">
        <w:rPr>
          <w:rFonts w:eastAsia="Times New Roman"/>
          <w:spacing w:val="-1"/>
          <w:lang w:val="es-ES" w:eastAsia="es-ES"/>
        </w:rPr>
        <w:t>U.</w:t>
      </w:r>
      <w:r w:rsidRPr="00EA5F64">
        <w:rPr>
          <w:rFonts w:eastAsia="Times New Roman"/>
          <w:lang w:val="es-ES" w:eastAsia="es-ES"/>
        </w:rPr>
        <w:t xml:space="preserve">T. 144. </w:t>
      </w:r>
    </w:p>
    <w:p w14:paraId="3E953427" w14:textId="77777777" w:rsidR="0088603A" w:rsidRPr="00EA5F64" w:rsidRDefault="0088603A" w:rsidP="0088603A">
      <w:pPr>
        <w:ind w:left="1068"/>
        <w:jc w:val="both"/>
        <w:rPr>
          <w:rFonts w:eastAsia="Times New Roman"/>
          <w:lang w:val="es-ES" w:eastAsia="es-ES"/>
        </w:rPr>
      </w:pPr>
    </w:p>
    <w:p w14:paraId="7CFE8AFD" w14:textId="6729B378" w:rsidR="0088603A" w:rsidRDefault="0088603A" w:rsidP="0088603A">
      <w:pPr>
        <w:widowControl w:val="0"/>
        <w:autoSpaceDE w:val="0"/>
        <w:autoSpaceDN w:val="0"/>
        <w:adjustRightInd w:val="0"/>
        <w:ind w:left="1276" w:right="176" w:hanging="1243"/>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G: </w:t>
      </w: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3"/>
          <w:lang w:val="es-ES" w:eastAsia="es-ES"/>
        </w:rPr>
        <w:t>i</w:t>
      </w:r>
      <w:r w:rsidRPr="00EA5F64">
        <w:rPr>
          <w:rFonts w:eastAsia="Times New Roman"/>
          <w:spacing w:val="3"/>
          <w:lang w:val="es-ES" w:eastAsia="es-ES"/>
        </w:rPr>
        <w:t>f</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2"/>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e s</w:t>
      </w:r>
      <w:r w:rsidRPr="00EA5F64">
        <w:rPr>
          <w:rFonts w:eastAsia="Times New Roman"/>
          <w:spacing w:val="-1"/>
          <w:lang w:val="es-ES" w:eastAsia="es-ES"/>
        </w:rPr>
        <w:t>i</w:t>
      </w:r>
      <w:r w:rsidRPr="00EA5F64">
        <w:rPr>
          <w:rFonts w:eastAsia="Times New Roman"/>
          <w:lang w:val="es-ES" w:eastAsia="es-ES"/>
        </w:rPr>
        <w:t>t</w:t>
      </w:r>
      <w:r w:rsidRPr="00EA5F64">
        <w:rPr>
          <w:rFonts w:eastAsia="Times New Roman"/>
          <w:spacing w:val="-2"/>
          <w:lang w:val="es-ES" w:eastAsia="es-ES"/>
        </w:rPr>
        <w:t>ua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o </w:t>
      </w:r>
      <w:r w:rsidRPr="00EA5F64">
        <w:rPr>
          <w:rFonts w:eastAsia="Times New Roman"/>
          <w:spacing w:val="1"/>
          <w:lang w:val="es-ES" w:eastAsia="es-ES"/>
        </w:rPr>
        <w:t>p</w:t>
      </w:r>
      <w:r w:rsidRPr="00EA5F64">
        <w:rPr>
          <w:rFonts w:eastAsia="Times New Roman"/>
          <w:spacing w:val="-2"/>
          <w:lang w:val="es-ES" w:eastAsia="es-ES"/>
        </w:rPr>
        <w:t>e</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spacing w:val="1"/>
          <w:lang w:val="es-ES" w:eastAsia="es-ES"/>
        </w:rPr>
        <w:t>d</w:t>
      </w:r>
      <w:r w:rsidRPr="00EA5F64">
        <w:rPr>
          <w:rFonts w:eastAsia="Times New Roman"/>
          <w:lang w:val="es-ES" w:eastAsia="es-ES"/>
        </w:rPr>
        <w:t xml:space="preserve">o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ba</w:t>
      </w:r>
      <w:r w:rsidRPr="00EA5F64">
        <w:rPr>
          <w:rFonts w:eastAsia="Times New Roman"/>
          <w:spacing w:val="-3"/>
          <w:lang w:val="es-ES" w:eastAsia="es-ES"/>
        </w:rPr>
        <w:t>j</w:t>
      </w:r>
      <w:r w:rsidRPr="00EA5F64">
        <w:rPr>
          <w:rFonts w:eastAsia="Times New Roman"/>
          <w:lang w:val="es-ES" w:eastAsia="es-ES"/>
        </w:rPr>
        <w:t xml:space="preserve">a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l</w:t>
      </w:r>
      <w:r w:rsidRPr="00EA5F64">
        <w:rPr>
          <w:rFonts w:eastAsia="Times New Roman"/>
          <w:spacing w:val="1"/>
          <w:lang w:val="es-ES" w:eastAsia="es-ES"/>
        </w:rPr>
        <w:t>e</w:t>
      </w:r>
      <w:r w:rsidRPr="00EA5F64">
        <w:rPr>
          <w:rFonts w:eastAsia="Times New Roman"/>
          <w:spacing w:val="-2"/>
          <w:lang w:val="es-ES" w:eastAsia="es-ES"/>
        </w:rPr>
        <w:t>ta</w:t>
      </w:r>
      <w:r w:rsidRPr="00EA5F64">
        <w:rPr>
          <w:rFonts w:eastAsia="Times New Roman"/>
          <w:lang w:val="es-ES" w:eastAsia="es-ES"/>
        </w:rPr>
        <w:t xml:space="preserve">s se </w:t>
      </w:r>
      <w:r w:rsidRPr="00EA5F64">
        <w:rPr>
          <w:rFonts w:eastAsia="Times New Roman"/>
          <w:spacing w:val="1"/>
          <w:lang w:val="es-ES" w:eastAsia="es-ES"/>
        </w:rPr>
        <w:t>a</w:t>
      </w:r>
      <w:r w:rsidRPr="00EA5F64">
        <w:rPr>
          <w:rFonts w:eastAsia="Times New Roman"/>
          <w:spacing w:val="-2"/>
          <w:lang w:val="es-ES" w:eastAsia="es-ES"/>
        </w:rPr>
        <w:t>b</w:t>
      </w:r>
      <w:r w:rsidRPr="00EA5F64">
        <w:rPr>
          <w:rFonts w:eastAsia="Times New Roman"/>
          <w:spacing w:val="1"/>
          <w:lang w:val="es-ES" w:eastAsia="es-ES"/>
        </w:rPr>
        <w:t>ona</w:t>
      </w:r>
      <w:r w:rsidRPr="00EA5F64">
        <w:rPr>
          <w:rFonts w:eastAsia="Times New Roman"/>
          <w:spacing w:val="-3"/>
          <w:lang w:val="es-ES" w:eastAsia="es-ES"/>
        </w:rPr>
        <w:t>r</w:t>
      </w:r>
      <w:r w:rsidRPr="00EA5F64">
        <w:rPr>
          <w:rFonts w:eastAsia="Times New Roman"/>
          <w:lang w:val="es-ES" w:eastAsia="es-ES"/>
        </w:rPr>
        <w:t xml:space="preserve">á: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2"/>
          <w:lang w:val="es-ES" w:eastAsia="es-ES"/>
        </w:rPr>
        <w:t>36</w:t>
      </w:r>
      <w:r w:rsidRPr="00EA5F64">
        <w:rPr>
          <w:rFonts w:eastAsia="Times New Roman"/>
          <w:lang w:val="es-ES" w:eastAsia="es-ES"/>
        </w:rPr>
        <w:t>.</w:t>
      </w:r>
    </w:p>
    <w:p w14:paraId="45D6DDDB" w14:textId="5F09FD8A" w:rsidR="00B74DF5" w:rsidRDefault="00B74DF5" w:rsidP="0088603A">
      <w:pPr>
        <w:widowControl w:val="0"/>
        <w:autoSpaceDE w:val="0"/>
        <w:autoSpaceDN w:val="0"/>
        <w:adjustRightInd w:val="0"/>
        <w:ind w:left="1276" w:right="176" w:hanging="1243"/>
        <w:jc w:val="both"/>
        <w:rPr>
          <w:rFonts w:eastAsia="Times New Roman"/>
          <w:lang w:val="es-ES" w:eastAsia="es-ES"/>
        </w:rPr>
      </w:pPr>
    </w:p>
    <w:p w14:paraId="1D506EF4" w14:textId="31BD359F" w:rsidR="00B74DF5" w:rsidRDefault="00B74DF5" w:rsidP="0088603A">
      <w:pPr>
        <w:widowControl w:val="0"/>
        <w:autoSpaceDE w:val="0"/>
        <w:autoSpaceDN w:val="0"/>
        <w:adjustRightInd w:val="0"/>
        <w:ind w:left="1276" w:right="176" w:hanging="1243"/>
        <w:jc w:val="both"/>
        <w:rPr>
          <w:rFonts w:eastAsia="Times New Roman"/>
          <w:lang w:val="es-ES" w:eastAsia="es-ES"/>
        </w:rPr>
      </w:pPr>
    </w:p>
    <w:p w14:paraId="42BEEA54" w14:textId="77777777" w:rsidR="00B74DF5" w:rsidRPr="00EA5F64" w:rsidRDefault="00B74DF5" w:rsidP="0088603A">
      <w:pPr>
        <w:widowControl w:val="0"/>
        <w:autoSpaceDE w:val="0"/>
        <w:autoSpaceDN w:val="0"/>
        <w:adjustRightInd w:val="0"/>
        <w:ind w:left="1276" w:right="176" w:hanging="1243"/>
        <w:jc w:val="both"/>
        <w:rPr>
          <w:rFonts w:eastAsia="Times New Roman"/>
          <w:lang w:val="es-ES" w:eastAsia="es-ES"/>
        </w:rPr>
      </w:pPr>
    </w:p>
    <w:p w14:paraId="4C270F69" w14:textId="77777777" w:rsidR="0088603A" w:rsidRPr="00EA5F64" w:rsidRDefault="0088603A" w:rsidP="0088603A">
      <w:pPr>
        <w:widowControl w:val="0"/>
        <w:autoSpaceDE w:val="0"/>
        <w:autoSpaceDN w:val="0"/>
        <w:adjustRightInd w:val="0"/>
        <w:ind w:left="1276" w:right="176" w:hanging="1243"/>
        <w:jc w:val="both"/>
        <w:rPr>
          <w:rFonts w:eastAsia="Times New Roman"/>
          <w:lang w:val="es-ES" w:eastAsia="es-ES"/>
        </w:rPr>
      </w:pPr>
    </w:p>
    <w:p w14:paraId="11870098" w14:textId="77777777" w:rsidR="0088603A" w:rsidRPr="00B74DF5" w:rsidRDefault="0088603A" w:rsidP="0088603A">
      <w:pPr>
        <w:ind w:left="993" w:hanging="993"/>
        <w:jc w:val="both"/>
        <w:rPr>
          <w:rFonts w:eastAsia="Times New Roman"/>
          <w:lang w:val="es-ES" w:eastAsia="es-ES"/>
        </w:rPr>
      </w:pPr>
      <w:r w:rsidRPr="00EA5F64">
        <w:rPr>
          <w:rFonts w:eastAsia="Times New Roman"/>
          <w:lang w:val="es-ES" w:eastAsia="es-ES"/>
        </w:rPr>
        <w:t xml:space="preserve">Inciso H: Por el otorgamiento de las siguientes certificaciones y autorizaciones se </w:t>
      </w:r>
      <w:r w:rsidRPr="00B74DF5">
        <w:rPr>
          <w:rFonts w:eastAsia="Times New Roman"/>
          <w:lang w:val="es-ES" w:eastAsia="es-ES"/>
        </w:rPr>
        <w:t>abonará:</w:t>
      </w:r>
    </w:p>
    <w:p w14:paraId="54A80360" w14:textId="0DBD2FEE" w:rsidR="00420581" w:rsidRPr="00B74DF5" w:rsidRDefault="00420581" w:rsidP="00420581">
      <w:pPr>
        <w:numPr>
          <w:ilvl w:val="0"/>
          <w:numId w:val="33"/>
        </w:numPr>
        <w:jc w:val="both"/>
        <w:rPr>
          <w:rFonts w:eastAsia="Times New Roman"/>
          <w:szCs w:val="20"/>
          <w:lang w:val="es-ES" w:eastAsia="es-ES"/>
        </w:rPr>
      </w:pPr>
      <w:r w:rsidRPr="00B74DF5">
        <w:rPr>
          <w:rFonts w:eastAsia="Times New Roman"/>
          <w:szCs w:val="20"/>
          <w:lang w:val="es-ES" w:eastAsia="es-ES"/>
        </w:rPr>
        <w:t>Certificaciones de antecedentes, legalidad de licencias de conducir o historial, y propiedad de vehículos, y cualquier otra certificación no contemplada en otros incisos para ser presentadas ante autoridades u organismos provinciales y nacionales  U.T. 80.</w:t>
      </w:r>
    </w:p>
    <w:p w14:paraId="680A4C2C" w14:textId="2547A217" w:rsidR="00CF43DB" w:rsidRPr="00B74DF5" w:rsidRDefault="00CF43DB" w:rsidP="0088603A">
      <w:pPr>
        <w:numPr>
          <w:ilvl w:val="0"/>
          <w:numId w:val="33"/>
        </w:numPr>
        <w:jc w:val="both"/>
        <w:rPr>
          <w:rFonts w:eastAsia="Times New Roman"/>
          <w:szCs w:val="20"/>
          <w:lang w:val="es-ES" w:eastAsia="es-ES"/>
        </w:rPr>
      </w:pPr>
      <w:r w:rsidRPr="00B74DF5">
        <w:rPr>
          <w:rFonts w:eastAsia="Times New Roman"/>
          <w:szCs w:val="20"/>
          <w:lang w:val="es-ES" w:eastAsia="es-ES"/>
        </w:rPr>
        <w:t>Certificaciones de antecedentes, legalidad de licencias de conducir o historial, y propiedad de vehículos, y cualquier otra certificación no contemplada en otros incisos para ser presentadas ante autoridades u organismos internacionales       U.T. 130.</w:t>
      </w:r>
    </w:p>
    <w:p w14:paraId="2BB252FB" w14:textId="74E09D95" w:rsidR="0088603A" w:rsidRPr="002F1C99" w:rsidRDefault="0088603A" w:rsidP="0088603A">
      <w:pPr>
        <w:numPr>
          <w:ilvl w:val="0"/>
          <w:numId w:val="33"/>
        </w:numPr>
        <w:jc w:val="both"/>
        <w:rPr>
          <w:rFonts w:eastAsia="Times New Roman"/>
          <w:szCs w:val="20"/>
          <w:lang w:val="es-ES" w:eastAsia="es-ES"/>
        </w:rPr>
      </w:pPr>
      <w:r w:rsidRPr="00B74DF5">
        <w:rPr>
          <w:rFonts w:eastAsia="Times New Roman"/>
          <w:szCs w:val="20"/>
          <w:lang w:val="es-ES" w:eastAsia="es-ES"/>
        </w:rPr>
        <w:t xml:space="preserve">Autorizaciones de corte de tránsito de </w:t>
      </w:r>
      <w:r w:rsidRPr="002F1C99">
        <w:rPr>
          <w:rFonts w:eastAsia="Times New Roman"/>
          <w:szCs w:val="20"/>
          <w:lang w:val="es-ES" w:eastAsia="es-ES"/>
        </w:rPr>
        <w:t>Media Calzada, por ejecución de obras o colocación de carteles,  por día de corte U.T. 39</w:t>
      </w:r>
    </w:p>
    <w:p w14:paraId="732631D0" w14:textId="77777777" w:rsidR="0088603A" w:rsidRPr="002F1C99" w:rsidRDefault="0088603A" w:rsidP="0088603A">
      <w:pPr>
        <w:pStyle w:val="Prrafodelista"/>
        <w:numPr>
          <w:ilvl w:val="0"/>
          <w:numId w:val="33"/>
        </w:numPr>
        <w:jc w:val="both"/>
        <w:rPr>
          <w:rFonts w:eastAsia="Times New Roman"/>
          <w:lang w:val="es-ES" w:eastAsia="es-ES"/>
        </w:rPr>
      </w:pPr>
      <w:r w:rsidRPr="002F1C99">
        <w:rPr>
          <w:rFonts w:eastAsia="Times New Roman"/>
          <w:lang w:val="es-ES" w:eastAsia="es-ES"/>
        </w:rPr>
        <w:t>Autorizaciones de corte de tránsito de Calzada Total, por ejecución de obras o colocación de Carteles, por día de corte UT 44.</w:t>
      </w:r>
    </w:p>
    <w:p w14:paraId="1B51E61C" w14:textId="77777777" w:rsidR="0088603A" w:rsidRPr="002F1C99" w:rsidRDefault="0088603A" w:rsidP="0088603A">
      <w:pPr>
        <w:numPr>
          <w:ilvl w:val="0"/>
          <w:numId w:val="33"/>
        </w:numPr>
        <w:jc w:val="both"/>
        <w:rPr>
          <w:rFonts w:eastAsia="Times New Roman"/>
          <w:szCs w:val="20"/>
          <w:lang w:val="es-ES" w:eastAsia="es-ES"/>
        </w:rPr>
      </w:pPr>
      <w:r w:rsidRPr="002F1C99">
        <w:rPr>
          <w:rFonts w:eastAsia="Times New Roman"/>
          <w:lang w:val="es-ES" w:eastAsia="es-ES"/>
        </w:rPr>
        <w:t>Autorizaciones de corte de tránsito por Actos Civiles o Religiosos, por día de corte UT 39.</w:t>
      </w:r>
    </w:p>
    <w:p w14:paraId="2FF5893A" w14:textId="77777777" w:rsidR="0088603A" w:rsidRPr="002F1C99" w:rsidRDefault="0088603A" w:rsidP="0088603A">
      <w:pPr>
        <w:numPr>
          <w:ilvl w:val="0"/>
          <w:numId w:val="33"/>
        </w:numPr>
        <w:jc w:val="both"/>
        <w:rPr>
          <w:rFonts w:eastAsia="Times New Roman"/>
          <w:szCs w:val="20"/>
          <w:lang w:val="es-ES" w:eastAsia="es-ES"/>
        </w:rPr>
      </w:pPr>
      <w:r w:rsidRPr="002F1C99">
        <w:rPr>
          <w:rFonts w:eastAsia="Times New Roman"/>
          <w:lang w:val="es-ES" w:eastAsia="es-ES"/>
        </w:rPr>
        <w:t>Autorizaciones de corte de tránsito de Media Calzada, para la Disposición de estructuras, contenedores, elementos simil vehículos, por día de corte UT 44</w:t>
      </w:r>
    </w:p>
    <w:p w14:paraId="799E53BA" w14:textId="77777777" w:rsidR="0088603A" w:rsidRPr="002F1C99" w:rsidRDefault="0088603A" w:rsidP="0088603A">
      <w:pPr>
        <w:numPr>
          <w:ilvl w:val="0"/>
          <w:numId w:val="33"/>
        </w:numPr>
        <w:jc w:val="both"/>
        <w:rPr>
          <w:rFonts w:eastAsia="Times New Roman"/>
          <w:szCs w:val="20"/>
          <w:lang w:val="es-ES" w:eastAsia="es-ES"/>
        </w:rPr>
      </w:pPr>
      <w:r w:rsidRPr="002F1C99">
        <w:rPr>
          <w:rFonts w:eastAsia="Times New Roman"/>
          <w:lang w:val="es-ES" w:eastAsia="es-ES"/>
        </w:rPr>
        <w:t>Autorizaciones de corte de tránsito de Media Calzada y Calzada Total, para el tr</w:t>
      </w:r>
      <w:r>
        <w:rPr>
          <w:rFonts w:eastAsia="Times New Roman"/>
          <w:lang w:val="es-ES" w:eastAsia="es-ES"/>
        </w:rPr>
        <w:t xml:space="preserve">aslado de maquinaria especial </w:t>
      </w:r>
      <w:r w:rsidRPr="002F1C99">
        <w:rPr>
          <w:rFonts w:eastAsia="Times New Roman"/>
          <w:lang w:val="es-ES" w:eastAsia="es-ES"/>
        </w:rPr>
        <w:t>o estructuras de grandes dimensión, por día de corte UT 85.</w:t>
      </w:r>
    </w:p>
    <w:p w14:paraId="49FF08B8" w14:textId="77777777" w:rsidR="0088603A" w:rsidRPr="002F1C99" w:rsidRDefault="0088603A" w:rsidP="0088603A">
      <w:pPr>
        <w:pStyle w:val="Prrafodelista"/>
        <w:numPr>
          <w:ilvl w:val="0"/>
          <w:numId w:val="33"/>
        </w:numPr>
        <w:jc w:val="both"/>
        <w:rPr>
          <w:rFonts w:eastAsia="Times New Roman"/>
          <w:lang w:val="es-ES" w:eastAsia="es-ES"/>
        </w:rPr>
      </w:pPr>
      <w:r w:rsidRPr="002F1C99">
        <w:rPr>
          <w:rFonts w:eastAsia="Times New Roman"/>
          <w:lang w:val="es-ES" w:eastAsia="es-ES"/>
        </w:rPr>
        <w:t>Autorizaciones de corte de tránsito para Eventos deportivos no competitivos tales como caminatas, bicicleteadas, cabalgatas etc. por día de corte UT 50.</w:t>
      </w:r>
    </w:p>
    <w:p w14:paraId="57FE6850" w14:textId="77777777" w:rsidR="0088603A" w:rsidRPr="002F1C99" w:rsidRDefault="0088603A" w:rsidP="0088603A">
      <w:pPr>
        <w:pStyle w:val="Prrafodelista"/>
        <w:numPr>
          <w:ilvl w:val="0"/>
          <w:numId w:val="33"/>
        </w:numPr>
        <w:jc w:val="both"/>
        <w:rPr>
          <w:rFonts w:eastAsia="Times New Roman"/>
          <w:lang w:val="es-ES" w:eastAsia="es-ES"/>
        </w:rPr>
      </w:pPr>
      <w:r>
        <w:rPr>
          <w:rFonts w:eastAsia="Times New Roman"/>
          <w:lang w:val="es-ES" w:eastAsia="es-ES"/>
        </w:rPr>
        <w:t xml:space="preserve">Por servicios </w:t>
      </w:r>
      <w:r w:rsidRPr="002F1C99">
        <w:rPr>
          <w:rFonts w:eastAsia="Times New Roman"/>
          <w:lang w:val="es-ES" w:eastAsia="es-ES"/>
        </w:rPr>
        <w:t>o trámites de fiscalización e Inspección no determinados</w:t>
      </w:r>
    </w:p>
    <w:p w14:paraId="55F4AD5D" w14:textId="77777777" w:rsidR="0088603A" w:rsidRPr="002F1C99" w:rsidRDefault="0088603A" w:rsidP="0088603A">
      <w:pPr>
        <w:pStyle w:val="Prrafodelista"/>
        <w:ind w:left="1068"/>
        <w:jc w:val="both"/>
        <w:rPr>
          <w:rFonts w:eastAsia="Times New Roman"/>
          <w:lang w:val="es-ES" w:eastAsia="es-ES"/>
        </w:rPr>
      </w:pPr>
      <w:r w:rsidRPr="002F1C99">
        <w:rPr>
          <w:rFonts w:eastAsia="Times New Roman"/>
          <w:lang w:val="es-ES" w:eastAsia="es-ES"/>
        </w:rPr>
        <w:t>específicamente, mediante emisión de Acta de Constatación y/o Fiscalización U.T. 300</w:t>
      </w:r>
    </w:p>
    <w:p w14:paraId="26AB9CA2" w14:textId="77777777" w:rsidR="0088603A" w:rsidRPr="00B74DF5" w:rsidRDefault="0088603A" w:rsidP="0088603A">
      <w:pPr>
        <w:numPr>
          <w:ilvl w:val="0"/>
          <w:numId w:val="33"/>
        </w:numPr>
        <w:jc w:val="both"/>
        <w:rPr>
          <w:rFonts w:eastAsia="Times New Roman"/>
          <w:szCs w:val="20"/>
          <w:lang w:val="es-ES" w:eastAsia="es-ES"/>
        </w:rPr>
      </w:pPr>
      <w:r w:rsidRPr="002F1C99">
        <w:rPr>
          <w:rFonts w:eastAsia="Times New Roman"/>
          <w:szCs w:val="20"/>
          <w:lang w:val="es-ES" w:eastAsia="es-ES"/>
        </w:rPr>
        <w:t xml:space="preserve">Autorizaciones de corte de tránsito para Competencias o Eventos deportivos </w:t>
      </w:r>
      <w:r w:rsidRPr="00B74DF5">
        <w:rPr>
          <w:rFonts w:eastAsia="Times New Roman"/>
          <w:szCs w:val="20"/>
          <w:lang w:val="es-ES" w:eastAsia="es-ES"/>
        </w:rPr>
        <w:t>por Etapa y/o circuito U.T. 60</w:t>
      </w:r>
    </w:p>
    <w:p w14:paraId="20A4B025" w14:textId="47A3A0DA" w:rsidR="0088603A" w:rsidRPr="00B74DF5" w:rsidRDefault="0088603A" w:rsidP="0088603A">
      <w:pPr>
        <w:numPr>
          <w:ilvl w:val="0"/>
          <w:numId w:val="33"/>
        </w:numPr>
        <w:jc w:val="both"/>
        <w:rPr>
          <w:rFonts w:eastAsia="Times New Roman"/>
          <w:szCs w:val="20"/>
          <w:lang w:val="es-ES" w:eastAsia="es-ES"/>
        </w:rPr>
      </w:pPr>
      <w:r w:rsidRPr="00B74DF5">
        <w:rPr>
          <w:rFonts w:eastAsia="Times New Roman"/>
          <w:szCs w:val="20"/>
          <w:lang w:val="es-ES" w:eastAsia="es-ES"/>
        </w:rPr>
        <w:t xml:space="preserve">Autorizaciones para carga y descarga fuera de los horarios establecidos, por día, por vehículo y por empresa </w:t>
      </w:r>
      <w:r w:rsidR="0066254E" w:rsidRPr="00B74DF5">
        <w:rPr>
          <w:rFonts w:eastAsia="Times New Roman"/>
          <w:szCs w:val="20"/>
          <w:lang w:val="es-ES" w:eastAsia="es-ES"/>
        </w:rPr>
        <w:t xml:space="preserve">-Media Calzada </w:t>
      </w:r>
      <w:r w:rsidRPr="00B74DF5">
        <w:rPr>
          <w:rFonts w:eastAsia="Times New Roman"/>
          <w:szCs w:val="20"/>
          <w:lang w:val="es-ES" w:eastAsia="es-ES"/>
        </w:rPr>
        <w:t>U.T. 36</w:t>
      </w:r>
    </w:p>
    <w:p w14:paraId="4E041AFE" w14:textId="3492096F" w:rsidR="0066254E" w:rsidRPr="00B74DF5" w:rsidRDefault="0066254E" w:rsidP="0088603A">
      <w:pPr>
        <w:numPr>
          <w:ilvl w:val="0"/>
          <w:numId w:val="33"/>
        </w:numPr>
        <w:jc w:val="both"/>
        <w:rPr>
          <w:rFonts w:eastAsia="Times New Roman"/>
          <w:szCs w:val="20"/>
          <w:lang w:val="es-ES" w:eastAsia="es-ES"/>
        </w:rPr>
      </w:pPr>
      <w:r w:rsidRPr="00B74DF5">
        <w:rPr>
          <w:rFonts w:eastAsia="Times New Roman"/>
          <w:szCs w:val="20"/>
          <w:lang w:val="es-ES" w:eastAsia="es-ES"/>
        </w:rPr>
        <w:t>Autorizaciones para carga y descarga fuera de los horarios establecidos por día, por vehículo y por empresa- Calzada Total  UT 44.</w:t>
      </w:r>
    </w:p>
    <w:p w14:paraId="6180A896" w14:textId="28AC0C5C" w:rsidR="0066254E" w:rsidRPr="00B74DF5" w:rsidRDefault="0066254E" w:rsidP="0088603A">
      <w:pPr>
        <w:numPr>
          <w:ilvl w:val="0"/>
          <w:numId w:val="33"/>
        </w:numPr>
        <w:jc w:val="both"/>
        <w:rPr>
          <w:rFonts w:eastAsia="Times New Roman"/>
          <w:szCs w:val="20"/>
          <w:lang w:val="es-ES" w:eastAsia="es-ES"/>
        </w:rPr>
      </w:pPr>
      <w:r w:rsidRPr="00B74DF5">
        <w:rPr>
          <w:rFonts w:eastAsia="Times New Roman"/>
          <w:szCs w:val="20"/>
          <w:lang w:val="es-ES" w:eastAsia="es-ES"/>
        </w:rPr>
        <w:t>Por servicios y/o tramites de fiscalización e inspección sobre Disposición o Depósito de Materiales de Construcción y/o símil, Contenedores y/o símil.</w:t>
      </w:r>
    </w:p>
    <w:p w14:paraId="6B62E795" w14:textId="25283231" w:rsidR="0066254E" w:rsidRPr="00B74DF5" w:rsidRDefault="0066254E" w:rsidP="0066254E">
      <w:pPr>
        <w:ind w:left="993"/>
        <w:jc w:val="both"/>
        <w:rPr>
          <w:rFonts w:eastAsia="Times New Roman"/>
          <w:szCs w:val="20"/>
          <w:lang w:val="es-ES" w:eastAsia="es-ES"/>
        </w:rPr>
      </w:pPr>
      <w:r w:rsidRPr="00B74DF5">
        <w:rPr>
          <w:rFonts w:eastAsia="Times New Roman"/>
          <w:szCs w:val="20"/>
          <w:lang w:val="es-ES" w:eastAsia="es-ES"/>
        </w:rPr>
        <w:t>Estacionamiento de Vehículos particulares o empresas, Ejecución de Obras no autorizado que afecte zona-sector de paradas de colectivos específicamente, mediante emisión de Acta-Certificado de Constatación y/o Fiscalización  U.T. 250</w:t>
      </w:r>
    </w:p>
    <w:p w14:paraId="133CE8A4" w14:textId="4B777A5B" w:rsidR="00BF0639" w:rsidRPr="00B74DF5" w:rsidRDefault="00BF0639" w:rsidP="0088603A">
      <w:pPr>
        <w:numPr>
          <w:ilvl w:val="0"/>
          <w:numId w:val="33"/>
        </w:numPr>
        <w:jc w:val="both"/>
        <w:rPr>
          <w:rFonts w:eastAsia="Times New Roman"/>
          <w:szCs w:val="20"/>
          <w:lang w:val="es-ES" w:eastAsia="es-ES"/>
        </w:rPr>
      </w:pPr>
      <w:r w:rsidRPr="00B74DF5">
        <w:rPr>
          <w:rFonts w:eastAsia="Times New Roman"/>
          <w:szCs w:val="20"/>
          <w:lang w:val="es-ES" w:eastAsia="es-ES"/>
        </w:rPr>
        <w:t>Por negativa y/o denegación de emisión de autorización,  fiscalización e Inspección no determinados específicamente, mediante emisión de Certificación, Acta de Constatación y /o Fiscalización    U.T. 30.</w:t>
      </w:r>
    </w:p>
    <w:p w14:paraId="6906453E" w14:textId="22B596C6" w:rsidR="0088603A" w:rsidRPr="00BF0639" w:rsidRDefault="0088603A" w:rsidP="00BF0639">
      <w:pPr>
        <w:numPr>
          <w:ilvl w:val="0"/>
          <w:numId w:val="33"/>
        </w:numPr>
        <w:jc w:val="both"/>
        <w:rPr>
          <w:rFonts w:eastAsia="Times New Roman"/>
          <w:szCs w:val="20"/>
          <w:lang w:val="es-ES" w:eastAsia="es-ES"/>
        </w:rPr>
      </w:pPr>
      <w:r w:rsidRPr="00B74DF5">
        <w:rPr>
          <w:rFonts w:eastAsia="Times New Roman"/>
          <w:szCs w:val="20"/>
          <w:lang w:val="es-ES" w:eastAsia="es-ES"/>
        </w:rPr>
        <w:t>Certificación de Copias de documentación a presentar en la repartición</w:t>
      </w:r>
      <w:r w:rsidRPr="00BF0639">
        <w:rPr>
          <w:rFonts w:eastAsia="Times New Roman"/>
          <w:szCs w:val="20"/>
          <w:lang w:val="es-ES" w:eastAsia="es-ES"/>
        </w:rPr>
        <w:t>:</w:t>
      </w:r>
    </w:p>
    <w:p w14:paraId="309B5881" w14:textId="77777777" w:rsidR="0088603A" w:rsidRPr="00EA5F64" w:rsidRDefault="0088603A" w:rsidP="0088603A">
      <w:pPr>
        <w:widowControl w:val="0"/>
        <w:ind w:left="1276" w:firstLine="142"/>
        <w:jc w:val="both"/>
        <w:rPr>
          <w:rFonts w:eastAsia="Times New Roman"/>
          <w:szCs w:val="20"/>
          <w:lang w:val="es-ES" w:eastAsia="es-ES"/>
        </w:rPr>
      </w:pPr>
      <w:r w:rsidRPr="00EA5F64">
        <w:rPr>
          <w:rFonts w:eastAsia="Times New Roman"/>
          <w:szCs w:val="20"/>
          <w:lang w:val="es-ES" w:eastAsia="es-ES"/>
        </w:rPr>
        <w:t xml:space="preserve">a) Por hasta 50 folios   </w:t>
      </w:r>
      <w:r w:rsidRPr="00EA5F64">
        <w:rPr>
          <w:rFonts w:eastAsia="Times New Roman"/>
          <w:szCs w:val="20"/>
          <w:lang w:val="es-ES" w:eastAsia="es-ES"/>
        </w:rPr>
        <w:tab/>
        <w:t>U.T. 100</w:t>
      </w:r>
    </w:p>
    <w:p w14:paraId="529F25CD" w14:textId="77777777" w:rsidR="0088603A" w:rsidRPr="00EA5F64" w:rsidRDefault="0088603A" w:rsidP="0088603A">
      <w:pPr>
        <w:widowControl w:val="0"/>
        <w:ind w:left="1276" w:firstLine="142"/>
        <w:jc w:val="both"/>
        <w:rPr>
          <w:rFonts w:eastAsia="Times New Roman"/>
          <w:szCs w:val="20"/>
          <w:lang w:val="es-ES" w:eastAsia="es-ES"/>
        </w:rPr>
      </w:pPr>
      <w:r w:rsidRPr="00EA5F64">
        <w:rPr>
          <w:rFonts w:eastAsia="Times New Roman"/>
          <w:szCs w:val="20"/>
          <w:lang w:val="es-ES" w:eastAsia="es-ES"/>
        </w:rPr>
        <w:t>b) Por más de 50 folios</w:t>
      </w:r>
      <w:r w:rsidRPr="00EA5F64">
        <w:rPr>
          <w:rFonts w:eastAsia="Times New Roman"/>
          <w:szCs w:val="20"/>
          <w:lang w:val="es-ES" w:eastAsia="es-ES"/>
        </w:rPr>
        <w:tab/>
        <w:t>U.T. 150</w:t>
      </w:r>
    </w:p>
    <w:p w14:paraId="3E7A1A9D" w14:textId="77777777" w:rsidR="0088603A" w:rsidRPr="00EA5F64" w:rsidRDefault="0088603A" w:rsidP="0088603A">
      <w:pPr>
        <w:numPr>
          <w:ilvl w:val="0"/>
          <w:numId w:val="33"/>
        </w:numPr>
        <w:jc w:val="both"/>
        <w:rPr>
          <w:rFonts w:eastAsia="Times New Roman"/>
          <w:szCs w:val="20"/>
          <w:lang w:val="es-ES" w:eastAsia="es-ES"/>
        </w:rPr>
      </w:pPr>
      <w:r w:rsidRPr="00EA5F64">
        <w:rPr>
          <w:rFonts w:eastAsia="Times New Roman"/>
          <w:szCs w:val="20"/>
          <w:lang w:val="es-ES" w:eastAsia="es-ES"/>
        </w:rPr>
        <w:t>Autorizaciones de viajes especiales de servicio contratado y de turismo dentro de la Provincia y por viaje U.T. 42</w:t>
      </w:r>
    </w:p>
    <w:p w14:paraId="6D5BDD83" w14:textId="77777777" w:rsidR="0088603A" w:rsidRPr="00EA5F64" w:rsidRDefault="0088603A" w:rsidP="0088603A">
      <w:pPr>
        <w:numPr>
          <w:ilvl w:val="0"/>
          <w:numId w:val="33"/>
        </w:numPr>
        <w:jc w:val="both"/>
        <w:rPr>
          <w:rFonts w:eastAsia="Times New Roman"/>
          <w:szCs w:val="20"/>
          <w:lang w:val="es-ES" w:eastAsia="es-ES"/>
        </w:rPr>
      </w:pPr>
      <w:r w:rsidRPr="00EA5F64">
        <w:rPr>
          <w:rFonts w:eastAsia="Times New Roman"/>
          <w:szCs w:val="20"/>
          <w:lang w:val="es-ES" w:eastAsia="es-ES"/>
        </w:rPr>
        <w:t>Autorización de viajes especiales de servicio de turismo dentro de la Provincia y por viaje U.T. 60</w:t>
      </w:r>
    </w:p>
    <w:p w14:paraId="784DDAAE" w14:textId="72A42193" w:rsidR="0088603A" w:rsidRDefault="0088603A" w:rsidP="0088603A">
      <w:pPr>
        <w:numPr>
          <w:ilvl w:val="0"/>
          <w:numId w:val="33"/>
        </w:numPr>
        <w:jc w:val="both"/>
        <w:rPr>
          <w:rFonts w:eastAsia="Times New Roman"/>
          <w:szCs w:val="20"/>
          <w:lang w:val="es-ES" w:eastAsia="es-ES"/>
        </w:rPr>
      </w:pPr>
      <w:r w:rsidRPr="00EA5F64">
        <w:rPr>
          <w:rFonts w:eastAsia="Times New Roman"/>
          <w:szCs w:val="20"/>
          <w:lang w:val="es-ES" w:eastAsia="es-ES"/>
        </w:rPr>
        <w:t>Autorización mensual de transporte escolar U.T. 72</w:t>
      </w:r>
    </w:p>
    <w:p w14:paraId="1DA9073B" w14:textId="78871B9A" w:rsidR="0011086A" w:rsidRDefault="0011086A" w:rsidP="0011086A">
      <w:pPr>
        <w:jc w:val="both"/>
        <w:rPr>
          <w:rFonts w:eastAsia="Times New Roman"/>
          <w:szCs w:val="20"/>
          <w:lang w:val="es-ES" w:eastAsia="es-ES"/>
        </w:rPr>
      </w:pPr>
    </w:p>
    <w:p w14:paraId="723AD37C" w14:textId="55D035A8" w:rsidR="0011086A" w:rsidRDefault="0011086A" w:rsidP="0011086A">
      <w:pPr>
        <w:jc w:val="both"/>
        <w:rPr>
          <w:rFonts w:eastAsia="Times New Roman"/>
          <w:szCs w:val="20"/>
          <w:lang w:val="es-ES" w:eastAsia="es-ES"/>
        </w:rPr>
      </w:pPr>
    </w:p>
    <w:p w14:paraId="2FA74061" w14:textId="3E5D949E" w:rsidR="0011086A" w:rsidRDefault="0011086A" w:rsidP="0011086A">
      <w:pPr>
        <w:jc w:val="both"/>
        <w:rPr>
          <w:rFonts w:eastAsia="Times New Roman"/>
          <w:szCs w:val="20"/>
          <w:lang w:val="es-ES" w:eastAsia="es-ES"/>
        </w:rPr>
      </w:pPr>
    </w:p>
    <w:p w14:paraId="271B40E6" w14:textId="5B9586AD" w:rsidR="0011086A" w:rsidRDefault="0011086A" w:rsidP="0011086A">
      <w:pPr>
        <w:jc w:val="both"/>
        <w:rPr>
          <w:rFonts w:eastAsia="Times New Roman"/>
          <w:szCs w:val="20"/>
          <w:lang w:val="es-ES" w:eastAsia="es-ES"/>
        </w:rPr>
      </w:pPr>
    </w:p>
    <w:p w14:paraId="125C93DC" w14:textId="77777777" w:rsidR="0011086A" w:rsidRPr="00EA5F64" w:rsidRDefault="0011086A" w:rsidP="0011086A">
      <w:pPr>
        <w:jc w:val="both"/>
        <w:rPr>
          <w:rFonts w:eastAsia="Times New Roman"/>
          <w:szCs w:val="20"/>
          <w:lang w:val="es-ES" w:eastAsia="es-ES"/>
        </w:rPr>
      </w:pPr>
    </w:p>
    <w:p w14:paraId="5DCB3B39" w14:textId="77777777" w:rsidR="0088603A" w:rsidRPr="00EA5F64" w:rsidRDefault="0088603A" w:rsidP="0088603A">
      <w:pPr>
        <w:numPr>
          <w:ilvl w:val="0"/>
          <w:numId w:val="33"/>
        </w:numPr>
        <w:jc w:val="both"/>
        <w:rPr>
          <w:rFonts w:eastAsia="Times New Roman"/>
          <w:szCs w:val="20"/>
          <w:lang w:val="es-ES" w:eastAsia="es-ES"/>
        </w:rPr>
      </w:pPr>
      <w:r w:rsidRPr="00EA5F64">
        <w:rPr>
          <w:rFonts w:eastAsia="Times New Roman"/>
          <w:szCs w:val="20"/>
          <w:lang w:val="es-ES" w:eastAsia="es-ES"/>
        </w:rPr>
        <w:t xml:space="preserve">Autorizaciones mensuales de transporte de servicios especiales por vehículo: </w:t>
      </w:r>
    </w:p>
    <w:p w14:paraId="58ABD6D7" w14:textId="77777777" w:rsidR="0088603A" w:rsidRPr="00EA5F64" w:rsidRDefault="0088603A" w:rsidP="0088603A">
      <w:pPr>
        <w:numPr>
          <w:ilvl w:val="0"/>
          <w:numId w:val="35"/>
        </w:numPr>
        <w:ind w:left="1560" w:hanging="284"/>
        <w:jc w:val="both"/>
        <w:rPr>
          <w:rFonts w:eastAsia="Times New Roman"/>
          <w:szCs w:val="20"/>
          <w:lang w:val="es-ES" w:eastAsia="es-ES"/>
        </w:rPr>
      </w:pPr>
      <w:r w:rsidRPr="00EA5F64">
        <w:rPr>
          <w:rFonts w:eastAsia="Times New Roman"/>
          <w:szCs w:val="20"/>
          <w:lang w:val="es-ES" w:eastAsia="es-ES"/>
        </w:rPr>
        <w:t>Diferimientos</w:t>
      </w:r>
      <w:r w:rsidRPr="00EA5F64">
        <w:rPr>
          <w:rFonts w:eastAsia="Times New Roman"/>
          <w:szCs w:val="20"/>
          <w:lang w:val="es-ES" w:eastAsia="es-ES"/>
        </w:rPr>
        <w:tab/>
      </w:r>
      <w:r w:rsidRPr="00EA5F64">
        <w:rPr>
          <w:rFonts w:eastAsia="Times New Roman"/>
          <w:szCs w:val="20"/>
          <w:lang w:val="es-ES" w:eastAsia="es-ES"/>
        </w:rPr>
        <w:tab/>
      </w:r>
      <w:r w:rsidRPr="00EA5F64">
        <w:rPr>
          <w:rFonts w:eastAsia="Times New Roman"/>
          <w:szCs w:val="20"/>
          <w:lang w:val="es-ES" w:eastAsia="es-ES"/>
        </w:rPr>
        <w:tab/>
      </w:r>
      <w:r w:rsidRPr="00EA5F64">
        <w:rPr>
          <w:rFonts w:eastAsia="Times New Roman"/>
          <w:szCs w:val="20"/>
          <w:lang w:val="es-ES" w:eastAsia="es-ES"/>
        </w:rPr>
        <w:tab/>
        <w:t xml:space="preserve">U.T. 320 </w:t>
      </w:r>
    </w:p>
    <w:p w14:paraId="535DEDD7" w14:textId="77777777" w:rsidR="0088603A" w:rsidRPr="00EA5F64" w:rsidRDefault="0088603A" w:rsidP="0088603A">
      <w:pPr>
        <w:numPr>
          <w:ilvl w:val="0"/>
          <w:numId w:val="35"/>
        </w:numPr>
        <w:ind w:left="1560" w:hanging="284"/>
        <w:jc w:val="both"/>
        <w:rPr>
          <w:rFonts w:eastAsia="Times New Roman"/>
          <w:szCs w:val="20"/>
          <w:lang w:val="es-ES" w:eastAsia="es-ES"/>
        </w:rPr>
      </w:pPr>
      <w:r w:rsidRPr="00EA5F64">
        <w:rPr>
          <w:rFonts w:eastAsia="Times New Roman"/>
          <w:szCs w:val="20"/>
          <w:lang w:val="es-ES" w:eastAsia="es-ES"/>
        </w:rPr>
        <w:t xml:space="preserve">Minería hasta </w:t>
      </w:r>
      <w:smartTag w:uri="urn:schemas-microsoft-com:office:smarttags" w:element="metricconverter">
        <w:smartTagPr>
          <w:attr w:name="ProductID" w:val="100 Km"/>
        </w:smartTagPr>
        <w:r w:rsidRPr="00EA5F64">
          <w:rPr>
            <w:rFonts w:eastAsia="Times New Roman"/>
            <w:szCs w:val="20"/>
            <w:lang w:val="es-ES" w:eastAsia="es-ES"/>
          </w:rPr>
          <w:t>100 Km</w:t>
        </w:r>
      </w:smartTag>
      <w:r w:rsidRPr="00EA5F64">
        <w:rPr>
          <w:rFonts w:eastAsia="Times New Roman"/>
          <w:szCs w:val="20"/>
          <w:lang w:val="es-ES" w:eastAsia="es-ES"/>
        </w:rPr>
        <w:t>.</w:t>
      </w:r>
      <w:r w:rsidRPr="00EA5F64">
        <w:rPr>
          <w:rFonts w:eastAsia="Times New Roman"/>
          <w:szCs w:val="20"/>
          <w:lang w:val="es-ES" w:eastAsia="es-ES"/>
        </w:rPr>
        <w:tab/>
      </w:r>
      <w:r w:rsidRPr="00EA5F64">
        <w:rPr>
          <w:rFonts w:eastAsia="Times New Roman"/>
          <w:szCs w:val="20"/>
          <w:lang w:val="es-ES" w:eastAsia="es-ES"/>
        </w:rPr>
        <w:tab/>
      </w:r>
      <w:r w:rsidRPr="00EA5F64">
        <w:rPr>
          <w:rFonts w:eastAsia="Times New Roman"/>
          <w:szCs w:val="20"/>
          <w:lang w:val="es-ES" w:eastAsia="es-ES"/>
        </w:rPr>
        <w:tab/>
        <w:t>U.T. 360</w:t>
      </w:r>
    </w:p>
    <w:p w14:paraId="557A34FC" w14:textId="77777777" w:rsidR="0088603A" w:rsidRPr="00EA5F64" w:rsidRDefault="0088603A" w:rsidP="0088603A">
      <w:pPr>
        <w:numPr>
          <w:ilvl w:val="0"/>
          <w:numId w:val="35"/>
        </w:numPr>
        <w:ind w:left="1560" w:hanging="284"/>
        <w:jc w:val="both"/>
        <w:rPr>
          <w:rFonts w:eastAsia="Times New Roman"/>
          <w:szCs w:val="20"/>
          <w:lang w:val="es-ES" w:eastAsia="es-ES"/>
        </w:rPr>
      </w:pPr>
      <w:r w:rsidRPr="00EA5F64">
        <w:rPr>
          <w:rFonts w:eastAsia="Times New Roman"/>
          <w:szCs w:val="20"/>
          <w:lang w:val="es-ES" w:eastAsia="es-ES"/>
        </w:rPr>
        <w:t xml:space="preserve">Minería desde 101 hasta </w:t>
      </w:r>
      <w:smartTag w:uri="urn:schemas-microsoft-com:office:smarttags" w:element="metricconverter">
        <w:smartTagPr>
          <w:attr w:name="ProductID" w:val="200 Km"/>
        </w:smartTagPr>
        <w:r w:rsidRPr="00EA5F64">
          <w:rPr>
            <w:rFonts w:eastAsia="Times New Roman"/>
            <w:szCs w:val="20"/>
            <w:lang w:val="es-ES" w:eastAsia="es-ES"/>
          </w:rPr>
          <w:t>200 Km</w:t>
        </w:r>
      </w:smartTag>
      <w:r w:rsidRPr="00EA5F64">
        <w:rPr>
          <w:rFonts w:eastAsia="Times New Roman"/>
          <w:szCs w:val="20"/>
          <w:lang w:val="es-ES" w:eastAsia="es-ES"/>
        </w:rPr>
        <w:t xml:space="preserve">.    </w:t>
      </w:r>
      <w:r w:rsidRPr="00EA5F64">
        <w:rPr>
          <w:rFonts w:eastAsia="Times New Roman"/>
          <w:szCs w:val="20"/>
          <w:lang w:val="es-ES" w:eastAsia="es-ES"/>
        </w:rPr>
        <w:tab/>
        <w:t xml:space="preserve">U.T. 720 </w:t>
      </w:r>
    </w:p>
    <w:p w14:paraId="4C4F8641" w14:textId="77777777" w:rsidR="0088603A" w:rsidRPr="00EA5F64" w:rsidRDefault="0088603A" w:rsidP="0088603A">
      <w:pPr>
        <w:numPr>
          <w:ilvl w:val="0"/>
          <w:numId w:val="35"/>
        </w:numPr>
        <w:ind w:left="1560" w:hanging="284"/>
        <w:jc w:val="both"/>
        <w:rPr>
          <w:rFonts w:eastAsia="Times New Roman"/>
          <w:szCs w:val="20"/>
          <w:lang w:val="es-ES" w:eastAsia="es-ES"/>
        </w:rPr>
      </w:pPr>
      <w:r w:rsidRPr="00EA5F64">
        <w:rPr>
          <w:rFonts w:eastAsia="Times New Roman"/>
          <w:szCs w:val="20"/>
          <w:lang w:val="es-ES" w:eastAsia="es-ES"/>
        </w:rPr>
        <w:t xml:space="preserve">Minería desde </w:t>
      </w:r>
      <w:smartTag w:uri="urn:schemas-microsoft-com:office:smarttags" w:element="metricconverter">
        <w:smartTagPr>
          <w:attr w:name="ProductID" w:val="201 Km"/>
        </w:smartTagPr>
        <w:r w:rsidRPr="00EA5F64">
          <w:rPr>
            <w:rFonts w:eastAsia="Times New Roman"/>
            <w:szCs w:val="20"/>
            <w:lang w:val="es-ES" w:eastAsia="es-ES"/>
          </w:rPr>
          <w:t>201 Km</w:t>
        </w:r>
      </w:smartTag>
      <w:r w:rsidRPr="00EA5F64">
        <w:rPr>
          <w:rFonts w:eastAsia="Times New Roman"/>
          <w:szCs w:val="20"/>
          <w:lang w:val="es-ES" w:eastAsia="es-ES"/>
        </w:rPr>
        <w:t>.</w:t>
      </w:r>
      <w:r w:rsidRPr="00EA5F64">
        <w:rPr>
          <w:rFonts w:eastAsia="Times New Roman"/>
          <w:szCs w:val="20"/>
          <w:lang w:val="es-ES" w:eastAsia="es-ES"/>
        </w:rPr>
        <w:tab/>
      </w:r>
      <w:r w:rsidRPr="00EA5F64">
        <w:rPr>
          <w:rFonts w:eastAsia="Times New Roman"/>
          <w:szCs w:val="20"/>
          <w:lang w:val="es-ES" w:eastAsia="es-ES"/>
        </w:rPr>
        <w:tab/>
      </w:r>
      <w:r w:rsidRPr="00EA5F64">
        <w:rPr>
          <w:rFonts w:eastAsia="Times New Roman"/>
          <w:szCs w:val="20"/>
          <w:lang w:val="es-ES" w:eastAsia="es-ES"/>
        </w:rPr>
        <w:tab/>
        <w:t xml:space="preserve">U.T. 900 </w:t>
      </w:r>
    </w:p>
    <w:p w14:paraId="21DE5C3C" w14:textId="77777777" w:rsidR="0088603A" w:rsidRPr="00EA5F64" w:rsidRDefault="0088603A" w:rsidP="0088603A">
      <w:pPr>
        <w:numPr>
          <w:ilvl w:val="0"/>
          <w:numId w:val="35"/>
        </w:numPr>
        <w:ind w:left="1560" w:hanging="284"/>
        <w:jc w:val="both"/>
        <w:rPr>
          <w:rFonts w:eastAsia="Times New Roman"/>
          <w:szCs w:val="20"/>
          <w:lang w:val="es-ES" w:eastAsia="es-ES"/>
        </w:rPr>
      </w:pPr>
      <w:r w:rsidRPr="00EA5F64">
        <w:rPr>
          <w:rFonts w:eastAsia="Times New Roman"/>
          <w:szCs w:val="20"/>
          <w:lang w:val="es-ES" w:eastAsia="es-ES"/>
        </w:rPr>
        <w:t>Servicio Contratado y turismo</w:t>
      </w:r>
      <w:r w:rsidRPr="00EA5F64">
        <w:rPr>
          <w:rFonts w:eastAsia="Times New Roman"/>
          <w:szCs w:val="20"/>
          <w:lang w:val="es-ES" w:eastAsia="es-ES"/>
        </w:rPr>
        <w:tab/>
      </w:r>
      <w:r w:rsidRPr="00EA5F64">
        <w:rPr>
          <w:rFonts w:eastAsia="Times New Roman"/>
          <w:szCs w:val="20"/>
          <w:lang w:val="es-ES" w:eastAsia="es-ES"/>
        </w:rPr>
        <w:tab/>
        <w:t xml:space="preserve">U.T. 250 </w:t>
      </w:r>
    </w:p>
    <w:p w14:paraId="6A851D7F" w14:textId="6474B395" w:rsidR="0088603A" w:rsidRDefault="0088603A" w:rsidP="0088603A">
      <w:pPr>
        <w:numPr>
          <w:ilvl w:val="0"/>
          <w:numId w:val="35"/>
        </w:numPr>
        <w:ind w:left="1560" w:hanging="284"/>
        <w:jc w:val="both"/>
        <w:rPr>
          <w:rFonts w:eastAsia="Times New Roman"/>
          <w:szCs w:val="20"/>
          <w:lang w:val="es-ES" w:eastAsia="es-ES"/>
        </w:rPr>
      </w:pPr>
      <w:r w:rsidRPr="00EA5F64">
        <w:rPr>
          <w:rFonts w:eastAsia="Times New Roman"/>
          <w:szCs w:val="20"/>
          <w:lang w:val="es-ES" w:eastAsia="es-ES"/>
        </w:rPr>
        <w:t>Otros Servicios</w:t>
      </w:r>
      <w:r w:rsidRPr="00EA5F64">
        <w:rPr>
          <w:rFonts w:eastAsia="Times New Roman"/>
          <w:szCs w:val="20"/>
          <w:lang w:val="es-ES" w:eastAsia="es-ES"/>
        </w:rPr>
        <w:tab/>
      </w:r>
      <w:r w:rsidRPr="00EA5F64">
        <w:rPr>
          <w:rFonts w:eastAsia="Times New Roman"/>
          <w:szCs w:val="20"/>
          <w:lang w:val="es-ES" w:eastAsia="es-ES"/>
        </w:rPr>
        <w:tab/>
      </w:r>
      <w:r w:rsidRPr="00EA5F64">
        <w:rPr>
          <w:rFonts w:eastAsia="Times New Roman"/>
          <w:szCs w:val="20"/>
          <w:lang w:val="es-ES" w:eastAsia="es-ES"/>
        </w:rPr>
        <w:tab/>
      </w:r>
      <w:r w:rsidRPr="00EA5F64">
        <w:rPr>
          <w:rFonts w:eastAsia="Times New Roman"/>
          <w:szCs w:val="20"/>
          <w:lang w:val="es-ES" w:eastAsia="es-ES"/>
        </w:rPr>
        <w:tab/>
        <w:t>U.T. 250</w:t>
      </w:r>
    </w:p>
    <w:p w14:paraId="0FC977B8" w14:textId="6F4D67E8" w:rsidR="0088603A" w:rsidRPr="00EA5F64" w:rsidRDefault="00C50A74" w:rsidP="0088603A">
      <w:pPr>
        <w:ind w:left="1134" w:hanging="426"/>
        <w:jc w:val="both"/>
        <w:rPr>
          <w:rFonts w:eastAsia="Times New Roman"/>
          <w:lang w:val="es-ES" w:eastAsia="es-ES"/>
        </w:rPr>
      </w:pPr>
      <w:r>
        <w:rPr>
          <w:rFonts w:eastAsia="Times New Roman"/>
          <w:lang w:val="es-ES" w:eastAsia="es-ES"/>
        </w:rPr>
        <w:t>20</w:t>
      </w:r>
      <w:r w:rsidR="0088603A" w:rsidRPr="00EA5F64">
        <w:rPr>
          <w:rFonts w:eastAsia="Times New Roman"/>
          <w:lang w:val="es-ES" w:eastAsia="es-ES"/>
        </w:rPr>
        <w:t xml:space="preserve">- Autorizaciones de transporte de personas con capacidades especiales: </w:t>
      </w:r>
    </w:p>
    <w:p w14:paraId="3F027482" w14:textId="77777777" w:rsidR="0088603A" w:rsidRPr="00EA5F64" w:rsidRDefault="0088603A" w:rsidP="0088603A">
      <w:pPr>
        <w:ind w:left="360" w:firstLine="916"/>
        <w:jc w:val="both"/>
        <w:rPr>
          <w:rFonts w:eastAsia="Times New Roman"/>
          <w:lang w:val="es-ES" w:eastAsia="es-ES"/>
        </w:rPr>
      </w:pPr>
      <w:r w:rsidRPr="00EA5F64">
        <w:rPr>
          <w:rFonts w:eastAsia="Times New Roman"/>
          <w:lang w:val="es-ES" w:eastAsia="es-ES"/>
        </w:rPr>
        <w:t>a) Permiso mensual</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72 </w:t>
      </w:r>
    </w:p>
    <w:p w14:paraId="5C3C6E93" w14:textId="77777777" w:rsidR="0088603A" w:rsidRDefault="0088603A" w:rsidP="0088603A">
      <w:pPr>
        <w:ind w:left="360" w:firstLine="916"/>
        <w:jc w:val="both"/>
        <w:rPr>
          <w:rFonts w:eastAsia="Times New Roman"/>
          <w:lang w:val="es-ES" w:eastAsia="es-ES"/>
        </w:rPr>
      </w:pPr>
      <w:r w:rsidRPr="00EA5F64">
        <w:rPr>
          <w:rFonts w:eastAsia="Times New Roman"/>
          <w:lang w:val="es-ES" w:eastAsia="es-ES"/>
        </w:rPr>
        <w:t>b) Permiso por excursión</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36</w:t>
      </w:r>
    </w:p>
    <w:p w14:paraId="156AE4F5" w14:textId="63E43879" w:rsidR="0088603A" w:rsidRPr="00EA5F64" w:rsidRDefault="00C50A74" w:rsidP="0088603A">
      <w:pPr>
        <w:ind w:firstLine="709"/>
        <w:jc w:val="both"/>
        <w:rPr>
          <w:rFonts w:eastAsia="Times New Roman"/>
          <w:lang w:val="es-ES" w:eastAsia="es-ES"/>
        </w:rPr>
      </w:pPr>
      <w:r>
        <w:rPr>
          <w:rFonts w:eastAsia="Times New Roman"/>
          <w:lang w:val="es-ES" w:eastAsia="es-ES"/>
        </w:rPr>
        <w:t>21</w:t>
      </w:r>
      <w:r w:rsidR="0088603A" w:rsidRPr="00EA5F64">
        <w:rPr>
          <w:rFonts w:eastAsia="Times New Roman"/>
          <w:lang w:val="es-ES" w:eastAsia="es-ES"/>
        </w:rPr>
        <w:t>- Por cesión de licencias de Taxi y Remis U.T. 8000</w:t>
      </w:r>
    </w:p>
    <w:p w14:paraId="40DE3F87" w14:textId="739B9C97" w:rsidR="0088603A" w:rsidRPr="002F1C99" w:rsidRDefault="00C50A74" w:rsidP="0088603A">
      <w:pPr>
        <w:ind w:left="1134" w:hanging="425"/>
        <w:jc w:val="both"/>
        <w:rPr>
          <w:rFonts w:eastAsia="Times New Roman"/>
          <w:spacing w:val="-2"/>
          <w:lang w:val="es-ES" w:eastAsia="es-ES"/>
        </w:rPr>
      </w:pPr>
      <w:r>
        <w:rPr>
          <w:rFonts w:eastAsia="Times New Roman"/>
          <w:lang w:eastAsia="es-ES"/>
        </w:rPr>
        <w:t>22</w:t>
      </w:r>
      <w:r w:rsidR="0088603A" w:rsidRPr="00EA5F64">
        <w:rPr>
          <w:rFonts w:eastAsia="Times New Roman"/>
          <w:lang w:eastAsia="es-ES"/>
        </w:rPr>
        <w:t xml:space="preserve">- </w:t>
      </w:r>
      <w:r w:rsidR="0088603A" w:rsidRPr="00EA5F64">
        <w:rPr>
          <w:rFonts w:eastAsia="Times New Roman"/>
          <w:spacing w:val="-2"/>
          <w:lang w:eastAsia="es-ES"/>
        </w:rPr>
        <w:t xml:space="preserve">Autorización Semestral de viajes especiales, dentro de la Provincia para transporte de personal propio de </w:t>
      </w:r>
      <w:r w:rsidR="0088603A" w:rsidRPr="002F1C99">
        <w:rPr>
          <w:rFonts w:eastAsia="Times New Roman"/>
          <w:spacing w:val="-2"/>
          <w:lang w:eastAsia="es-ES"/>
        </w:rPr>
        <w:t xml:space="preserve">Universidades, empresas privadas o gremios cuando no exista un pago de por medio U.T.  </w:t>
      </w:r>
      <w:r w:rsidR="0088603A" w:rsidRPr="002F1C99">
        <w:rPr>
          <w:rFonts w:eastAsia="Times New Roman"/>
          <w:spacing w:val="-2"/>
          <w:lang w:val="es-ES" w:eastAsia="es-ES"/>
        </w:rPr>
        <w:t>240</w:t>
      </w:r>
    </w:p>
    <w:p w14:paraId="2938048C" w14:textId="3276F632" w:rsidR="0088603A" w:rsidRPr="002F1C99" w:rsidRDefault="00C50A74" w:rsidP="0088603A">
      <w:pPr>
        <w:ind w:left="1134" w:hanging="425"/>
        <w:jc w:val="both"/>
        <w:rPr>
          <w:rFonts w:eastAsia="Times New Roman"/>
          <w:spacing w:val="-2"/>
          <w:lang w:val="es-ES" w:eastAsia="es-ES"/>
        </w:rPr>
      </w:pPr>
      <w:r>
        <w:rPr>
          <w:rFonts w:eastAsia="Times New Roman"/>
          <w:spacing w:val="-2"/>
          <w:lang w:val="es-ES" w:eastAsia="es-ES"/>
        </w:rPr>
        <w:t>23</w:t>
      </w:r>
      <w:r w:rsidR="0088603A" w:rsidRPr="002F1C99">
        <w:rPr>
          <w:rFonts w:eastAsia="Times New Roman"/>
          <w:spacing w:val="-2"/>
          <w:lang w:val="es-ES" w:eastAsia="es-ES"/>
        </w:rPr>
        <w:t>- Autorización semestral de transporte de personal dentro de la provincia, a municipios U.T. 120</w:t>
      </w:r>
    </w:p>
    <w:p w14:paraId="651334EA" w14:textId="77777777" w:rsidR="0088603A" w:rsidRPr="002F1C99" w:rsidRDefault="0088603A" w:rsidP="0088603A">
      <w:pPr>
        <w:ind w:left="1134"/>
        <w:jc w:val="both"/>
        <w:rPr>
          <w:rFonts w:eastAsia="Times New Roman"/>
          <w:lang w:val="es-ES" w:eastAsia="es-ES"/>
        </w:rPr>
      </w:pPr>
      <w:r w:rsidRPr="002F1C99">
        <w:rPr>
          <w:rFonts w:eastAsia="Times New Roman"/>
          <w:spacing w:val="-2"/>
          <w:lang w:val="es-ES" w:eastAsia="es-ES"/>
        </w:rPr>
        <w:t>La autorización semestral se otorgará cuando se haya cumplido con la documentación solicitada.</w:t>
      </w:r>
    </w:p>
    <w:p w14:paraId="2CE1EED8" w14:textId="703BDBED" w:rsidR="0088603A" w:rsidRPr="002F1C99" w:rsidRDefault="0088603A" w:rsidP="0088603A">
      <w:pPr>
        <w:widowControl w:val="0"/>
        <w:autoSpaceDE w:val="0"/>
        <w:autoSpaceDN w:val="0"/>
        <w:adjustRightInd w:val="0"/>
        <w:ind w:left="1134" w:right="141" w:hanging="414"/>
        <w:contextualSpacing/>
        <w:jc w:val="both"/>
        <w:rPr>
          <w:rFonts w:eastAsia="Times New Roman"/>
          <w:snapToGrid w:val="0"/>
          <w:szCs w:val="20"/>
          <w:lang w:val="es-ES" w:eastAsia="es-ES"/>
        </w:rPr>
      </w:pPr>
      <w:r w:rsidRPr="002F1C99">
        <w:rPr>
          <w:rFonts w:eastAsia="Times New Roman"/>
          <w:snapToGrid w:val="0"/>
          <w:szCs w:val="20"/>
          <w:lang w:val="es-ES" w:eastAsia="es-ES"/>
        </w:rPr>
        <w:t>2</w:t>
      </w:r>
      <w:r w:rsidR="00C50A74">
        <w:rPr>
          <w:rFonts w:eastAsia="Times New Roman"/>
          <w:snapToGrid w:val="0"/>
          <w:szCs w:val="20"/>
          <w:lang w:val="es-ES" w:eastAsia="es-ES"/>
        </w:rPr>
        <w:t>4</w:t>
      </w:r>
      <w:r w:rsidRPr="002F1C99">
        <w:rPr>
          <w:rFonts w:eastAsia="Times New Roman"/>
          <w:snapToGrid w:val="0"/>
          <w:szCs w:val="20"/>
          <w:lang w:eastAsia="es-ES"/>
        </w:rPr>
        <w:t xml:space="preserve">- Autorización para realizar la R.T.O. </w:t>
      </w:r>
      <w:r w:rsidRPr="002F1C99">
        <w:rPr>
          <w:rFonts w:eastAsia="Times New Roman"/>
          <w:snapToGrid w:val="0"/>
          <w:szCs w:val="20"/>
          <w:lang w:val="es-ES" w:eastAsia="es-ES"/>
        </w:rPr>
        <w:t>a empresas, gremios, municipios,</w:t>
      </w:r>
    </w:p>
    <w:p w14:paraId="72949547" w14:textId="26FBA537" w:rsidR="0088603A" w:rsidRDefault="0088603A" w:rsidP="0088603A">
      <w:pPr>
        <w:widowControl w:val="0"/>
        <w:autoSpaceDE w:val="0"/>
        <w:autoSpaceDN w:val="0"/>
        <w:adjustRightInd w:val="0"/>
        <w:ind w:left="1134" w:right="141"/>
        <w:contextualSpacing/>
        <w:jc w:val="both"/>
        <w:rPr>
          <w:rFonts w:eastAsia="Times New Roman"/>
          <w:snapToGrid w:val="0"/>
          <w:szCs w:val="20"/>
          <w:lang w:val="es-ES" w:eastAsia="es-ES"/>
        </w:rPr>
      </w:pPr>
      <w:r w:rsidRPr="002F1C99">
        <w:rPr>
          <w:rFonts w:eastAsia="Times New Roman"/>
          <w:snapToGrid w:val="0"/>
          <w:szCs w:val="20"/>
          <w:lang w:val="es-ES" w:eastAsia="es-ES"/>
        </w:rPr>
        <w:t xml:space="preserve">universidades y cualquier otro ente privado o público que realice traslado de su personal en movilidades propias o de terceros U.T. 60. </w:t>
      </w:r>
    </w:p>
    <w:p w14:paraId="1EFDED2C" w14:textId="0E8081AF" w:rsidR="005D39E1" w:rsidRDefault="005D39E1" w:rsidP="0088603A">
      <w:pPr>
        <w:widowControl w:val="0"/>
        <w:autoSpaceDE w:val="0"/>
        <w:autoSpaceDN w:val="0"/>
        <w:adjustRightInd w:val="0"/>
        <w:ind w:left="1134" w:right="141"/>
        <w:contextualSpacing/>
        <w:jc w:val="both"/>
        <w:rPr>
          <w:rFonts w:eastAsia="Times New Roman"/>
          <w:snapToGrid w:val="0"/>
          <w:szCs w:val="20"/>
          <w:lang w:val="es-ES" w:eastAsia="es-ES"/>
        </w:rPr>
      </w:pPr>
    </w:p>
    <w:p w14:paraId="4954946B"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I: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á</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t</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g</w:t>
      </w:r>
      <w:r w:rsidRPr="00EA5F64">
        <w:rPr>
          <w:rFonts w:eastAsia="Times New Roman"/>
          <w:spacing w:val="-1"/>
          <w:lang w:val="es-ES" w:eastAsia="es-ES"/>
        </w:rPr>
        <w:t>i</w:t>
      </w:r>
      <w:r w:rsidRPr="00EA5F64">
        <w:rPr>
          <w:rFonts w:eastAsia="Times New Roman"/>
          <w:lang w:val="es-ES" w:eastAsia="es-ES"/>
        </w:rPr>
        <w:t>st</w:t>
      </w:r>
      <w:r w:rsidRPr="00EA5F64">
        <w:rPr>
          <w:rFonts w:eastAsia="Times New Roman"/>
          <w:spacing w:val="-1"/>
          <w:lang w:val="es-ES" w:eastAsia="es-ES"/>
        </w:rPr>
        <w:t>r</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P</w:t>
      </w:r>
      <w:r w:rsidRPr="00EA5F64">
        <w:rPr>
          <w:rFonts w:eastAsia="Times New Roman"/>
          <w:spacing w:val="-3"/>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a</w:t>
      </w:r>
      <w:r w:rsidRPr="00EA5F64">
        <w:rPr>
          <w:rFonts w:eastAsia="Times New Roman"/>
          <w:lang w:val="es-ES" w:eastAsia="es-ES"/>
        </w:rPr>
        <w:t>:</w:t>
      </w:r>
    </w:p>
    <w:p w14:paraId="4CCEB76B"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2F1C99">
        <w:rPr>
          <w:rFonts w:eastAsia="Times New Roman"/>
          <w:spacing w:val="-1"/>
          <w:lang w:val="es-ES" w:eastAsia="es-ES"/>
        </w:rPr>
        <w:t>H</w:t>
      </w:r>
      <w:r w:rsidRPr="002F1C99">
        <w:rPr>
          <w:rFonts w:eastAsia="Times New Roman"/>
          <w:spacing w:val="1"/>
          <w:lang w:val="es-ES" w:eastAsia="es-ES"/>
        </w:rPr>
        <w:t>ab</w:t>
      </w:r>
      <w:r w:rsidRPr="002F1C99">
        <w:rPr>
          <w:rFonts w:eastAsia="Times New Roman"/>
          <w:spacing w:val="-1"/>
          <w:lang w:val="es-ES" w:eastAsia="es-ES"/>
        </w:rPr>
        <w:t>ili</w:t>
      </w:r>
      <w:r w:rsidRPr="002F1C99">
        <w:rPr>
          <w:rFonts w:eastAsia="Times New Roman"/>
          <w:lang w:val="es-ES" w:eastAsia="es-ES"/>
        </w:rPr>
        <w:t>t</w:t>
      </w:r>
      <w:r w:rsidRPr="002F1C99">
        <w:rPr>
          <w:rFonts w:eastAsia="Times New Roman"/>
          <w:spacing w:val="1"/>
          <w:lang w:val="es-ES" w:eastAsia="es-ES"/>
        </w:rPr>
        <w:t>a</w:t>
      </w:r>
      <w:r w:rsidRPr="002F1C99">
        <w:rPr>
          <w:rFonts w:eastAsia="Times New Roman"/>
          <w:lang w:val="es-ES" w:eastAsia="es-ES"/>
        </w:rPr>
        <w:t>c</w:t>
      </w:r>
      <w:r w:rsidRPr="002F1C99">
        <w:rPr>
          <w:rFonts w:eastAsia="Times New Roman"/>
          <w:spacing w:val="-1"/>
          <w:lang w:val="es-ES" w:eastAsia="es-ES"/>
        </w:rPr>
        <w:t>i</w:t>
      </w:r>
      <w:r w:rsidRPr="002F1C99">
        <w:rPr>
          <w:rFonts w:eastAsia="Times New Roman"/>
          <w:spacing w:val="1"/>
          <w:lang w:val="es-ES" w:eastAsia="es-ES"/>
        </w:rPr>
        <w:t>ó</w:t>
      </w:r>
      <w:r w:rsidRPr="002F1C99">
        <w:rPr>
          <w:rFonts w:eastAsia="Times New Roman"/>
          <w:lang w:val="es-ES" w:eastAsia="es-ES"/>
        </w:rPr>
        <w:t>n  Anual</w:t>
      </w:r>
      <w:r w:rsidRPr="003A55FA">
        <w:rPr>
          <w:rFonts w:eastAsia="Times New Roman"/>
          <w:b/>
          <w:lang w:val="es-ES" w:eastAsia="es-ES"/>
        </w:rPr>
        <w:t xml:space="preserve"> </w:t>
      </w:r>
      <w:r w:rsidRPr="00EA5F64">
        <w:rPr>
          <w:rFonts w:eastAsia="Times New Roman"/>
          <w:lang w:val="es-ES" w:eastAsia="es-ES"/>
        </w:rPr>
        <w:t xml:space="preserve">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 xml:space="preserve">a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3"/>
          <w:lang w:val="es-ES" w:eastAsia="es-ES"/>
        </w:rPr>
        <w:t>i</w:t>
      </w:r>
      <w:r w:rsidRPr="00EA5F64">
        <w:rPr>
          <w:rFonts w:eastAsia="Times New Roman"/>
          <w:lang w:val="es-ES" w:eastAsia="es-ES"/>
        </w:rPr>
        <w:t xml:space="preserve">a </w:t>
      </w:r>
      <w:r w:rsidRPr="00EA5F64">
        <w:rPr>
          <w:rFonts w:eastAsia="Times New Roman"/>
          <w:spacing w:val="1"/>
          <w:lang w:val="es-ES" w:eastAsia="es-ES"/>
        </w:rPr>
        <w:t>de</w:t>
      </w:r>
      <w:r w:rsidRPr="00EA5F64">
        <w:rPr>
          <w:rFonts w:eastAsia="Times New Roman"/>
          <w:lang w:val="es-ES" w:eastAsia="es-ES"/>
        </w:rPr>
        <w:t xml:space="preserve">l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e</w:t>
      </w:r>
      <w:r w:rsidRPr="00EA5F64">
        <w:rPr>
          <w:rFonts w:eastAsia="Times New Roman"/>
          <w:spacing w:val="-1"/>
          <w:lang w:val="es-ES" w:eastAsia="es-ES"/>
        </w:rPr>
        <w:t xml:space="preserv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 G</w:t>
      </w:r>
      <w:r w:rsidRPr="00EA5F64">
        <w:rPr>
          <w:rFonts w:eastAsia="Times New Roman"/>
          <w:spacing w:val="-2"/>
          <w:lang w:val="es-ES" w:eastAsia="es-ES"/>
        </w:rPr>
        <w:t>e</w:t>
      </w:r>
      <w:r w:rsidRPr="00EA5F64">
        <w:rPr>
          <w:rFonts w:eastAsia="Times New Roman"/>
          <w:spacing w:val="1"/>
          <w:lang w:val="es-ES" w:eastAsia="es-ES"/>
        </w:rPr>
        <w:t>ne</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1"/>
          <w:lang w:val="es-ES" w:eastAsia="es-ES"/>
        </w:rPr>
        <w:t xml:space="preserve">l </w:t>
      </w:r>
      <w:r w:rsidRPr="00EA5F64">
        <w:rPr>
          <w:rFonts w:eastAsia="Times New Roman"/>
          <w:spacing w:val="-3"/>
          <w:lang w:val="es-ES" w:eastAsia="es-ES"/>
        </w:rPr>
        <w:t>U.</w:t>
      </w:r>
      <w:r w:rsidRPr="00EA5F64">
        <w:rPr>
          <w:rFonts w:eastAsia="Times New Roman"/>
          <w:lang w:val="es-ES" w:eastAsia="es-ES"/>
        </w:rPr>
        <w:t xml:space="preserve">T. </w:t>
      </w:r>
      <w:r w:rsidRPr="00EA5F64">
        <w:rPr>
          <w:rFonts w:eastAsia="Times New Roman"/>
          <w:spacing w:val="-2"/>
          <w:lang w:val="es-ES" w:eastAsia="es-ES"/>
        </w:rPr>
        <w:t>1.20</w:t>
      </w:r>
      <w:r w:rsidRPr="00EA5F64">
        <w:rPr>
          <w:rFonts w:eastAsia="Times New Roman"/>
          <w:spacing w:val="1"/>
          <w:lang w:val="es-ES" w:eastAsia="es-ES"/>
        </w:rPr>
        <w:t>0.</w:t>
      </w:r>
    </w:p>
    <w:p w14:paraId="315F68F3"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H</w:t>
      </w:r>
      <w:r w:rsidRPr="00EA5F64">
        <w:rPr>
          <w:rFonts w:eastAsia="Times New Roman"/>
          <w:spacing w:val="1"/>
          <w:lang w:val="es-ES" w:eastAsia="es-ES"/>
        </w:rPr>
        <w:t>ab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n s</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st</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1"/>
          <w:lang w:val="es-ES" w:eastAsia="es-ES"/>
        </w:rPr>
        <w:t>au</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1"/>
          <w:lang w:val="es-ES" w:eastAsia="es-ES"/>
        </w:rPr>
        <w:t>ili</w:t>
      </w:r>
      <w:r w:rsidRPr="00EA5F64">
        <w:rPr>
          <w:rFonts w:eastAsia="Times New Roman"/>
          <w:spacing w:val="-2"/>
          <w:lang w:val="es-ES" w:eastAsia="es-ES"/>
        </w:rPr>
        <w:t>z</w:t>
      </w:r>
      <w:r w:rsidRPr="00EA5F64">
        <w:rPr>
          <w:rFonts w:eastAsia="Times New Roman"/>
          <w:spacing w:val="1"/>
          <w:lang w:val="es-ES" w:eastAsia="es-ES"/>
        </w:rPr>
        <w:t>ad</w:t>
      </w:r>
      <w:r w:rsidRPr="00EA5F64">
        <w:rPr>
          <w:rFonts w:eastAsia="Times New Roman"/>
          <w:lang w:val="es-ES" w:eastAsia="es-ES"/>
        </w:rPr>
        <w:t xml:space="preserve">o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C</w:t>
      </w:r>
      <w:r w:rsidRPr="00EA5F64">
        <w:rPr>
          <w:rFonts w:eastAsia="Times New Roman"/>
          <w:spacing w:val="-2"/>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 G</w:t>
      </w:r>
      <w:r w:rsidRPr="00EA5F64">
        <w:rPr>
          <w:rFonts w:eastAsia="Times New Roman"/>
          <w:spacing w:val="-2"/>
          <w:lang w:val="es-ES" w:eastAsia="es-ES"/>
        </w:rPr>
        <w:t>e</w:t>
      </w:r>
      <w:r w:rsidRPr="00EA5F64">
        <w:rPr>
          <w:rFonts w:eastAsia="Times New Roman"/>
          <w:spacing w:val="1"/>
          <w:lang w:val="es-ES" w:eastAsia="es-ES"/>
        </w:rPr>
        <w:t>ne</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3"/>
          <w:lang w:val="es-ES" w:eastAsia="es-ES"/>
        </w:rPr>
        <w:t>U.</w:t>
      </w:r>
      <w:r w:rsidRPr="00EA5F64">
        <w:rPr>
          <w:rFonts w:eastAsia="Times New Roman"/>
          <w:lang w:val="es-ES" w:eastAsia="es-ES"/>
        </w:rPr>
        <w:t xml:space="preserve">T. </w:t>
      </w:r>
      <w:r w:rsidRPr="00EA5F64">
        <w:rPr>
          <w:rFonts w:eastAsia="Times New Roman"/>
          <w:spacing w:val="1"/>
          <w:lang w:val="es-ES" w:eastAsia="es-ES"/>
        </w:rPr>
        <w:t xml:space="preserve">300. </w:t>
      </w:r>
    </w:p>
    <w:p w14:paraId="344A0D64" w14:textId="77777777" w:rsidR="0088603A" w:rsidRPr="00EA5F64" w:rsidRDefault="0088603A" w:rsidP="0088603A">
      <w:pPr>
        <w:widowControl w:val="0"/>
        <w:autoSpaceDE w:val="0"/>
        <w:autoSpaceDN w:val="0"/>
        <w:adjustRightInd w:val="0"/>
        <w:ind w:left="1026"/>
        <w:jc w:val="both"/>
        <w:rPr>
          <w:rFonts w:eastAsia="Times New Roman"/>
          <w:lang w:val="es-ES" w:eastAsia="es-ES"/>
        </w:rPr>
      </w:pPr>
      <w:r w:rsidRPr="00EA5F64">
        <w:rPr>
          <w:rFonts w:eastAsia="Times New Roman"/>
          <w:lang w:val="es-ES" w:eastAsia="es-ES"/>
        </w:rPr>
        <w:t>La habilitación semestral se dará en el caso de que la empresa haya cumplido con la documentación solicitada.</w:t>
      </w:r>
    </w:p>
    <w:p w14:paraId="17F08A60"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lang w:val="es-ES" w:eastAsia="es-ES"/>
        </w:rPr>
        <w:t xml:space="preserve">Autorizaciones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 xml:space="preserve">s a </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2"/>
          <w:lang w:val="es-ES" w:eastAsia="es-ES"/>
        </w:rPr>
        <w:t>ta</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g</w:t>
      </w:r>
      <w:r w:rsidRPr="00EA5F64">
        <w:rPr>
          <w:rFonts w:eastAsia="Times New Roman"/>
          <w:spacing w:val="1"/>
          <w:lang w:val="es-ES" w:eastAsia="es-ES"/>
        </w:rPr>
        <w:t>ene</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h</w:t>
      </w:r>
      <w:r w:rsidRPr="00EA5F64">
        <w:rPr>
          <w:rFonts w:eastAsia="Times New Roman"/>
          <w:spacing w:val="-2"/>
          <w:lang w:val="es-ES" w:eastAsia="es-ES"/>
        </w:rPr>
        <w:t>a</w:t>
      </w:r>
      <w:r w:rsidRPr="00EA5F64">
        <w:rPr>
          <w:rFonts w:eastAsia="Times New Roman"/>
          <w:spacing w:val="1"/>
          <w:lang w:val="es-ES" w:eastAsia="es-ES"/>
        </w:rPr>
        <w:t>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1"/>
          <w:lang w:val="es-ES" w:eastAsia="es-ES"/>
        </w:rPr>
        <w:t>ada</w:t>
      </w:r>
      <w:r w:rsidRPr="00EA5F64">
        <w:rPr>
          <w:rFonts w:eastAsia="Times New Roman"/>
          <w:spacing w:val="-2"/>
          <w:lang w:val="es-ES" w:eastAsia="es-ES"/>
        </w:rPr>
        <w:t>s</w:t>
      </w:r>
      <w:r w:rsidRPr="00EA5F64">
        <w:rPr>
          <w:rFonts w:eastAsia="Times New Roman"/>
          <w:lang w:val="es-ES" w:eastAsia="es-ES"/>
        </w:rPr>
        <w:t>,</w:t>
      </w:r>
      <w:r w:rsidRPr="00EA5F64">
        <w:rPr>
          <w:rFonts w:eastAsia="Times New Roman"/>
          <w:spacing w:val="1"/>
          <w:lang w:val="es-ES" w:eastAsia="es-ES"/>
        </w:rPr>
        <w:t xml:space="preserve"> po</w:t>
      </w:r>
      <w:r w:rsidRPr="00EA5F64">
        <w:rPr>
          <w:rFonts w:eastAsia="Times New Roman"/>
          <w:lang w:val="es-ES" w:eastAsia="es-ES"/>
        </w:rPr>
        <w:t xml:space="preserve">r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1"/>
          <w:lang w:val="es-ES" w:eastAsia="es-ES"/>
        </w:rPr>
        <w:t>ha</w:t>
      </w:r>
      <w:r w:rsidRPr="00EA5F64">
        <w:rPr>
          <w:rFonts w:eastAsia="Times New Roman"/>
          <w:lang w:val="es-ES" w:eastAsia="es-ES"/>
        </w:rPr>
        <w:t xml:space="preserve">sta </w:t>
      </w:r>
      <w:r w:rsidRPr="00EA5F64">
        <w:rPr>
          <w:rFonts w:eastAsia="Times New Roman"/>
          <w:spacing w:val="1"/>
          <w:lang w:val="es-ES" w:eastAsia="es-ES"/>
        </w:rPr>
        <w:t>u</w:t>
      </w:r>
      <w:r w:rsidRPr="00EA5F64">
        <w:rPr>
          <w:rFonts w:eastAsia="Times New Roman"/>
          <w:lang w:val="es-ES" w:eastAsia="es-ES"/>
        </w:rPr>
        <w:t xml:space="preserve">n </w:t>
      </w:r>
      <w:r w:rsidRPr="00EA5F64">
        <w:rPr>
          <w:rFonts w:eastAsia="Times New Roman"/>
          <w:spacing w:val="1"/>
          <w:lang w:val="es-ES" w:eastAsia="es-ES"/>
        </w:rPr>
        <w:t>p</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spacing w:val="-2"/>
          <w:lang w:val="es-ES" w:eastAsia="es-ES"/>
        </w:rPr>
        <w:t>z</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3</w:t>
      </w:r>
      <w:r w:rsidRPr="00EA5F64">
        <w:rPr>
          <w:rFonts w:eastAsia="Times New Roman"/>
          <w:lang w:val="es-ES" w:eastAsia="es-ES"/>
        </w:rPr>
        <w:t xml:space="preserve">0 </w:t>
      </w:r>
      <w:r w:rsidRPr="00EA5F64">
        <w:rPr>
          <w:rFonts w:eastAsia="Times New Roman"/>
          <w:spacing w:val="1"/>
          <w:lang w:val="es-ES" w:eastAsia="es-ES"/>
        </w:rPr>
        <w:t>d</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24</w:t>
      </w:r>
      <w:r w:rsidRPr="00EA5F64">
        <w:rPr>
          <w:rFonts w:eastAsia="Times New Roman"/>
          <w:spacing w:val="-2"/>
          <w:lang w:val="es-ES" w:eastAsia="es-ES"/>
        </w:rPr>
        <w:t>0</w:t>
      </w:r>
      <w:r w:rsidRPr="00EA5F64">
        <w:rPr>
          <w:rFonts w:eastAsia="Times New Roman"/>
          <w:lang w:val="es-ES" w:eastAsia="es-ES"/>
        </w:rPr>
        <w:t>.</w:t>
      </w:r>
    </w:p>
    <w:p w14:paraId="01F93E93" w14:textId="77777777" w:rsidR="0088603A" w:rsidRDefault="0088603A" w:rsidP="0088603A">
      <w:pPr>
        <w:widowControl w:val="0"/>
        <w:autoSpaceDE w:val="0"/>
        <w:autoSpaceDN w:val="0"/>
        <w:adjustRightInd w:val="0"/>
        <w:ind w:left="1026"/>
        <w:jc w:val="both"/>
        <w:rPr>
          <w:rFonts w:eastAsia="Times New Roman"/>
          <w:lang w:val="es-ES" w:eastAsia="es-ES"/>
        </w:rPr>
      </w:pPr>
      <w:r w:rsidRPr="00EA5F64">
        <w:rPr>
          <w:rFonts w:eastAsia="Times New Roman"/>
          <w:lang w:val="es-ES" w:eastAsia="es-ES"/>
        </w:rPr>
        <w:t>La autorización provisoria por 30 días se otorgará cuando no haya cumplido con la documentación solicitada.</w:t>
      </w:r>
    </w:p>
    <w:p w14:paraId="51E23BA2"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un</w:t>
      </w:r>
      <w:r w:rsidRPr="00EA5F64">
        <w:rPr>
          <w:rFonts w:eastAsia="Times New Roman"/>
          <w:spacing w:val="-1"/>
          <w:lang w:val="es-ES" w:eastAsia="es-ES"/>
        </w:rPr>
        <w:t>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 xml:space="preserve">d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U.T. </w:t>
      </w:r>
      <w:r w:rsidRPr="00EA5F64">
        <w:rPr>
          <w:rFonts w:eastAsia="Times New Roman"/>
          <w:spacing w:val="1"/>
          <w:lang w:val="es-ES" w:eastAsia="es-ES"/>
        </w:rPr>
        <w:t>1</w:t>
      </w:r>
      <w:r w:rsidRPr="00EA5F64">
        <w:rPr>
          <w:rFonts w:eastAsia="Times New Roman"/>
          <w:spacing w:val="-2"/>
          <w:lang w:val="es-ES" w:eastAsia="es-ES"/>
        </w:rPr>
        <w:t>44</w:t>
      </w:r>
      <w:r w:rsidRPr="00EA5F64">
        <w:rPr>
          <w:rFonts w:eastAsia="Times New Roman"/>
          <w:lang w:val="es-ES" w:eastAsia="es-ES"/>
        </w:rPr>
        <w:t>.</w:t>
      </w:r>
    </w:p>
    <w:p w14:paraId="6F169276" w14:textId="77777777" w:rsidR="0088603A" w:rsidRPr="00EA5F64" w:rsidRDefault="0088603A" w:rsidP="0088603A">
      <w:pPr>
        <w:widowControl w:val="0"/>
        <w:autoSpaceDE w:val="0"/>
        <w:autoSpaceDN w:val="0"/>
        <w:adjustRightInd w:val="0"/>
        <w:ind w:left="1026" w:right="99"/>
        <w:jc w:val="both"/>
        <w:rPr>
          <w:rFonts w:eastAsia="Times New Roman"/>
          <w:lang w:val="es-ES" w:eastAsia="es-ES"/>
        </w:rPr>
      </w:pPr>
      <w:r w:rsidRPr="00EA5F64">
        <w:rPr>
          <w:rFonts w:eastAsia="Times New Roman"/>
          <w:spacing w:val="-1"/>
          <w:lang w:val="es-ES" w:eastAsia="es-ES"/>
        </w:rPr>
        <w:t>C</w:t>
      </w:r>
      <w:r w:rsidRPr="00EA5F64">
        <w:rPr>
          <w:rFonts w:eastAsia="Times New Roman"/>
          <w:spacing w:val="1"/>
          <w:lang w:val="es-ES" w:eastAsia="es-ES"/>
        </w:rPr>
        <w:t>uan</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deb</w:t>
      </w:r>
      <w:r w:rsidRPr="00EA5F64">
        <w:rPr>
          <w:rFonts w:eastAsia="Times New Roman"/>
          <w:lang w:val="es-ES" w:eastAsia="es-ES"/>
        </w:rPr>
        <w:t xml:space="preserve">a </w:t>
      </w:r>
      <w:r w:rsidRPr="00EA5F64">
        <w:rPr>
          <w:rFonts w:eastAsia="Times New Roman"/>
          <w:spacing w:val="-2"/>
          <w:lang w:val="es-ES" w:eastAsia="es-ES"/>
        </w:rPr>
        <w:t>e</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spacing w:val="-2"/>
          <w:lang w:val="es-ES" w:eastAsia="es-ES"/>
        </w:rPr>
        <w:t>c</w:t>
      </w:r>
      <w:r w:rsidRPr="00EA5F64">
        <w:rPr>
          <w:rFonts w:eastAsia="Times New Roman"/>
          <w:lang w:val="es-ES" w:eastAsia="es-ES"/>
        </w:rPr>
        <w:t>t</w:t>
      </w:r>
      <w:r w:rsidRPr="00EA5F64">
        <w:rPr>
          <w:rFonts w:eastAsia="Times New Roman"/>
          <w:spacing w:val="1"/>
          <w:lang w:val="es-ES" w:eastAsia="es-ES"/>
        </w:rPr>
        <w:t>ua</w:t>
      </w:r>
      <w:r w:rsidRPr="00EA5F64">
        <w:rPr>
          <w:rFonts w:eastAsia="Times New Roman"/>
          <w:spacing w:val="-1"/>
          <w:lang w:val="es-ES" w:eastAsia="es-ES"/>
        </w:rPr>
        <w:t>r</w:t>
      </w:r>
      <w:r w:rsidRPr="00EA5F64">
        <w:rPr>
          <w:rFonts w:eastAsia="Times New Roman"/>
          <w:lang w:val="es-ES" w:eastAsia="es-ES"/>
        </w:rPr>
        <w:t>se f</w:t>
      </w:r>
      <w:r w:rsidRPr="00EA5F64">
        <w:rPr>
          <w:rFonts w:eastAsia="Times New Roman"/>
          <w:spacing w:val="1"/>
          <w:lang w:val="es-ES" w:eastAsia="es-ES"/>
        </w:rPr>
        <w:t>ue</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l</w:t>
      </w:r>
      <w:r w:rsidRPr="00EA5F64">
        <w:rPr>
          <w:rFonts w:eastAsia="Times New Roman"/>
          <w:spacing w:val="1"/>
          <w:lang w:val="es-ES" w:eastAsia="es-ES"/>
        </w:rPr>
        <w:t>u</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g</w:t>
      </w:r>
      <w:r w:rsidRPr="00EA5F64">
        <w:rPr>
          <w:rFonts w:eastAsia="Times New Roman"/>
          <w:spacing w:val="1"/>
          <w:lang w:val="es-ES" w:eastAsia="es-ES"/>
        </w:rPr>
        <w:t>nado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Dir</w:t>
      </w:r>
      <w:r w:rsidRPr="00EA5F64">
        <w:rPr>
          <w:rFonts w:eastAsia="Times New Roman"/>
          <w:spacing w:val="1"/>
          <w:lang w:val="es-ES" w:eastAsia="es-ES"/>
        </w:rPr>
        <w:t>e</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án</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t</w:t>
      </w:r>
      <w:r w:rsidRPr="00EA5F64">
        <w:rPr>
          <w:rFonts w:eastAsia="Times New Roman"/>
          <w:lang w:val="es-ES" w:eastAsia="es-ES"/>
        </w:rPr>
        <w:t xml:space="preserve">o y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lang w:val="es-ES" w:eastAsia="es-ES"/>
        </w:rPr>
        <w:t xml:space="preserve">, se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á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u</w:t>
      </w:r>
      <w:r w:rsidRPr="00EA5F64">
        <w:rPr>
          <w:rFonts w:eastAsia="Times New Roman"/>
          <w:lang w:val="es-ES" w:eastAsia="es-ES"/>
        </w:rPr>
        <w:t>n c</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lang w:val="es-ES" w:eastAsia="es-ES"/>
        </w:rPr>
        <w:t xml:space="preserve">o </w:t>
      </w: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3"/>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spacing w:val="1"/>
          <w:lang w:val="es-ES" w:eastAsia="es-ES"/>
        </w:rPr>
        <w:t>o (1</w:t>
      </w:r>
      <w:r w:rsidRPr="00EA5F64">
        <w:rPr>
          <w:rFonts w:eastAsia="Times New Roman"/>
          <w:spacing w:val="-2"/>
          <w:lang w:val="es-ES" w:eastAsia="es-ES"/>
        </w:rPr>
        <w:t>0</w:t>
      </w:r>
      <w:r w:rsidRPr="00EA5F64">
        <w:rPr>
          <w:rFonts w:eastAsia="Times New Roman"/>
          <w:spacing w:val="1"/>
          <w:lang w:val="es-ES" w:eastAsia="es-ES"/>
        </w:rPr>
        <w:t>0</w:t>
      </w:r>
      <w:r w:rsidRPr="00EA5F64">
        <w:rPr>
          <w:rFonts w:eastAsia="Times New Roman"/>
          <w:lang w:val="es-ES" w:eastAsia="es-ES"/>
        </w:rPr>
        <w:t>%</w:t>
      </w:r>
      <w:r w:rsidRPr="00EA5F64">
        <w:rPr>
          <w:rFonts w:eastAsia="Times New Roman"/>
          <w:spacing w:val="-1"/>
          <w:lang w:val="es-ES" w:eastAsia="es-ES"/>
        </w:rPr>
        <w:t>)</w:t>
      </w:r>
      <w:r w:rsidRPr="00EA5F64">
        <w:rPr>
          <w:rFonts w:eastAsia="Times New Roman"/>
          <w:lang w:val="es-ES" w:eastAsia="es-ES"/>
        </w:rPr>
        <w:t>.</w:t>
      </w:r>
    </w:p>
    <w:p w14:paraId="4FFDBD31"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h</w:t>
      </w:r>
      <w:r w:rsidRPr="00EA5F64">
        <w:rPr>
          <w:rFonts w:eastAsia="Times New Roman"/>
          <w:spacing w:val="-2"/>
          <w:lang w:val="es-ES" w:eastAsia="es-ES"/>
        </w:rPr>
        <w:t>a</w:t>
      </w:r>
      <w:r w:rsidRPr="00EA5F64">
        <w:rPr>
          <w:rFonts w:eastAsia="Times New Roman"/>
          <w:spacing w:val="1"/>
          <w:lang w:val="es-ES" w:eastAsia="es-ES"/>
        </w:rPr>
        <w:t>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m</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lang w:val="es-ES" w:eastAsia="es-ES"/>
        </w:rPr>
        <w:t>t</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a</w:t>
      </w:r>
      <w:r w:rsidRPr="00EA5F64">
        <w:rPr>
          <w:rFonts w:eastAsia="Times New Roman"/>
          <w:spacing w:val="-2"/>
          <w:lang w:val="es-ES" w:eastAsia="es-ES"/>
        </w:rPr>
        <w:t>g</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2"/>
          <w:lang w:val="es-ES" w:eastAsia="es-ES"/>
        </w:rPr>
        <w:t>d</w:t>
      </w:r>
      <w:r w:rsidRPr="00EA5F64">
        <w:rPr>
          <w:rFonts w:eastAsia="Times New Roman"/>
          <w:lang w:val="es-ES" w:eastAsia="es-ES"/>
        </w:rPr>
        <w:t>e f</w:t>
      </w:r>
      <w:r w:rsidRPr="00EA5F64">
        <w:rPr>
          <w:rFonts w:eastAsia="Times New Roman"/>
          <w:spacing w:val="-1"/>
          <w:lang w:val="es-ES" w:eastAsia="es-ES"/>
        </w:rPr>
        <w:t>l</w:t>
      </w:r>
      <w:r w:rsidRPr="00EA5F64">
        <w:rPr>
          <w:rFonts w:eastAsia="Times New Roman"/>
          <w:spacing w:val="1"/>
          <w:lang w:val="es-ES" w:eastAsia="es-ES"/>
        </w:rPr>
        <w:t>e</w:t>
      </w:r>
      <w:r w:rsidRPr="00EA5F64">
        <w:rPr>
          <w:rFonts w:eastAsia="Times New Roman"/>
          <w:spacing w:val="-2"/>
          <w:lang w:val="es-ES" w:eastAsia="es-ES"/>
        </w:rPr>
        <w:t>t</w:t>
      </w:r>
      <w:r w:rsidRPr="00EA5F64">
        <w:rPr>
          <w:rFonts w:eastAsia="Times New Roman"/>
          <w:spacing w:val="1"/>
          <w:lang w:val="es-ES" w:eastAsia="es-ES"/>
        </w:rPr>
        <w:t>e</w:t>
      </w:r>
      <w:r w:rsidRPr="00EA5F64">
        <w:rPr>
          <w:rFonts w:eastAsia="Times New Roman"/>
          <w:lang w:val="es-ES" w:eastAsia="es-ES"/>
        </w:rPr>
        <w:t>s y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U.T. </w:t>
      </w:r>
      <w:r w:rsidRPr="00EA5F64">
        <w:rPr>
          <w:rFonts w:eastAsia="Times New Roman"/>
          <w:spacing w:val="1"/>
          <w:lang w:val="es-ES" w:eastAsia="es-ES"/>
        </w:rPr>
        <w:t>1.2</w:t>
      </w:r>
      <w:r w:rsidRPr="00EA5F64">
        <w:rPr>
          <w:rFonts w:eastAsia="Times New Roman"/>
          <w:spacing w:val="-2"/>
          <w:lang w:val="es-ES" w:eastAsia="es-ES"/>
        </w:rPr>
        <w:t>0</w:t>
      </w:r>
      <w:r w:rsidRPr="00EA5F64">
        <w:rPr>
          <w:rFonts w:eastAsia="Times New Roman"/>
          <w:lang w:val="es-ES" w:eastAsia="es-ES"/>
        </w:rPr>
        <w:t>0.</w:t>
      </w:r>
    </w:p>
    <w:p w14:paraId="544FD23F" w14:textId="77777777" w:rsidR="0088603A" w:rsidRPr="005D6388" w:rsidRDefault="0088603A" w:rsidP="0088603A">
      <w:pPr>
        <w:widowControl w:val="0"/>
        <w:numPr>
          <w:ilvl w:val="0"/>
          <w:numId w:val="50"/>
        </w:numPr>
        <w:autoSpaceDE w:val="0"/>
        <w:autoSpaceDN w:val="0"/>
        <w:adjustRightInd w:val="0"/>
        <w:ind w:left="1026" w:hanging="425"/>
        <w:jc w:val="both"/>
        <w:rPr>
          <w:rFonts w:eastAsia="Times New Roman"/>
          <w:strike/>
          <w:lang w:val="es-ES" w:eastAsia="es-ES"/>
        </w:rPr>
      </w:pPr>
      <w:r w:rsidRPr="005D6388">
        <w:rPr>
          <w:rFonts w:eastAsia="Times New Roman"/>
          <w:spacing w:val="1"/>
          <w:lang w:val="es-ES" w:eastAsia="es-ES"/>
        </w:rPr>
        <w:t>Habilitación s</w:t>
      </w:r>
      <w:r w:rsidRPr="005D6388">
        <w:rPr>
          <w:rFonts w:eastAsia="Times New Roman"/>
          <w:spacing w:val="-2"/>
          <w:lang w:val="es-ES" w:eastAsia="es-ES"/>
        </w:rPr>
        <w:t>e</w:t>
      </w:r>
      <w:r w:rsidRPr="005D6388">
        <w:rPr>
          <w:rFonts w:eastAsia="Times New Roman"/>
          <w:spacing w:val="2"/>
          <w:lang w:val="es-ES" w:eastAsia="es-ES"/>
        </w:rPr>
        <w:t>m</w:t>
      </w:r>
      <w:r w:rsidRPr="005D6388">
        <w:rPr>
          <w:rFonts w:eastAsia="Times New Roman"/>
          <w:spacing w:val="1"/>
          <w:lang w:val="es-ES" w:eastAsia="es-ES"/>
        </w:rPr>
        <w:t>e</w:t>
      </w:r>
      <w:r w:rsidRPr="005D6388">
        <w:rPr>
          <w:rFonts w:eastAsia="Times New Roman"/>
          <w:lang w:val="es-ES" w:eastAsia="es-ES"/>
        </w:rPr>
        <w:t>st</w:t>
      </w:r>
      <w:r w:rsidRPr="005D6388">
        <w:rPr>
          <w:rFonts w:eastAsia="Times New Roman"/>
          <w:spacing w:val="-1"/>
          <w:lang w:val="es-ES" w:eastAsia="es-ES"/>
        </w:rPr>
        <w:t>r</w:t>
      </w:r>
      <w:r w:rsidRPr="005D6388">
        <w:rPr>
          <w:rFonts w:eastAsia="Times New Roman"/>
          <w:spacing w:val="1"/>
          <w:lang w:val="es-ES" w:eastAsia="es-ES"/>
        </w:rPr>
        <w:t>a</w:t>
      </w:r>
      <w:r w:rsidRPr="005D6388">
        <w:rPr>
          <w:rFonts w:eastAsia="Times New Roman"/>
          <w:lang w:val="es-ES" w:eastAsia="es-ES"/>
        </w:rPr>
        <w:t xml:space="preserve">l </w:t>
      </w:r>
      <w:r w:rsidRPr="005D6388">
        <w:rPr>
          <w:rFonts w:eastAsia="Times New Roman"/>
          <w:spacing w:val="1"/>
          <w:lang w:val="es-ES" w:eastAsia="es-ES"/>
        </w:rPr>
        <w:t>po</w:t>
      </w:r>
      <w:r w:rsidRPr="005D6388">
        <w:rPr>
          <w:rFonts w:eastAsia="Times New Roman"/>
          <w:lang w:val="es-ES" w:eastAsia="es-ES"/>
        </w:rPr>
        <w:t xml:space="preserve">r </w:t>
      </w:r>
      <w:r w:rsidRPr="005D6388">
        <w:rPr>
          <w:rFonts w:eastAsia="Times New Roman"/>
          <w:spacing w:val="-2"/>
          <w:lang w:val="es-ES" w:eastAsia="es-ES"/>
        </w:rPr>
        <w:t>e</w:t>
      </w:r>
      <w:r w:rsidRPr="005D6388">
        <w:rPr>
          <w:rFonts w:eastAsia="Times New Roman"/>
          <w:spacing w:val="2"/>
          <w:lang w:val="es-ES" w:eastAsia="es-ES"/>
        </w:rPr>
        <w:t>m</w:t>
      </w:r>
      <w:r w:rsidRPr="005D6388">
        <w:rPr>
          <w:rFonts w:eastAsia="Times New Roman"/>
          <w:spacing w:val="1"/>
          <w:lang w:val="es-ES" w:eastAsia="es-ES"/>
        </w:rPr>
        <w:t>p</w:t>
      </w:r>
      <w:r w:rsidRPr="005D6388">
        <w:rPr>
          <w:rFonts w:eastAsia="Times New Roman"/>
          <w:spacing w:val="-1"/>
          <w:lang w:val="es-ES" w:eastAsia="es-ES"/>
        </w:rPr>
        <w:t>r</w:t>
      </w:r>
      <w:r w:rsidRPr="005D6388">
        <w:rPr>
          <w:rFonts w:eastAsia="Times New Roman"/>
          <w:spacing w:val="1"/>
          <w:lang w:val="es-ES" w:eastAsia="es-ES"/>
        </w:rPr>
        <w:t>e</w:t>
      </w:r>
      <w:r w:rsidRPr="005D6388">
        <w:rPr>
          <w:rFonts w:eastAsia="Times New Roman"/>
          <w:spacing w:val="-2"/>
          <w:lang w:val="es-ES" w:eastAsia="es-ES"/>
        </w:rPr>
        <w:t>s</w:t>
      </w:r>
      <w:r w:rsidRPr="005D6388">
        <w:rPr>
          <w:rFonts w:eastAsia="Times New Roman"/>
          <w:lang w:val="es-ES" w:eastAsia="es-ES"/>
        </w:rPr>
        <w:t xml:space="preserve">a </w:t>
      </w:r>
      <w:r w:rsidRPr="005D6388">
        <w:rPr>
          <w:rFonts w:eastAsia="Times New Roman"/>
          <w:spacing w:val="1"/>
          <w:lang w:val="es-ES" w:eastAsia="es-ES"/>
        </w:rPr>
        <w:t>p</w:t>
      </w:r>
      <w:r w:rsidRPr="005D6388">
        <w:rPr>
          <w:rFonts w:eastAsia="Times New Roman"/>
          <w:spacing w:val="-1"/>
          <w:lang w:val="es-ES" w:eastAsia="es-ES"/>
        </w:rPr>
        <w:t>r</w:t>
      </w:r>
      <w:r w:rsidRPr="005D6388">
        <w:rPr>
          <w:rFonts w:eastAsia="Times New Roman"/>
          <w:spacing w:val="1"/>
          <w:lang w:val="es-ES" w:eastAsia="es-ES"/>
        </w:rPr>
        <w:t>e</w:t>
      </w:r>
      <w:r w:rsidRPr="005D6388">
        <w:rPr>
          <w:rFonts w:eastAsia="Times New Roman"/>
          <w:lang w:val="es-ES" w:eastAsia="es-ES"/>
        </w:rPr>
        <w:t>s</w:t>
      </w:r>
      <w:r w:rsidRPr="005D6388">
        <w:rPr>
          <w:rFonts w:eastAsia="Times New Roman"/>
          <w:spacing w:val="-2"/>
          <w:lang w:val="es-ES" w:eastAsia="es-ES"/>
        </w:rPr>
        <w:t>t</w:t>
      </w:r>
      <w:r w:rsidRPr="005D6388">
        <w:rPr>
          <w:rFonts w:eastAsia="Times New Roman"/>
          <w:spacing w:val="1"/>
          <w:lang w:val="es-ES" w:eastAsia="es-ES"/>
        </w:rPr>
        <w:t>a</w:t>
      </w:r>
      <w:r w:rsidRPr="005D6388">
        <w:rPr>
          <w:rFonts w:eastAsia="Times New Roman"/>
          <w:lang w:val="es-ES" w:eastAsia="es-ES"/>
        </w:rPr>
        <w:t>t</w:t>
      </w:r>
      <w:r w:rsidRPr="005D6388">
        <w:rPr>
          <w:rFonts w:eastAsia="Times New Roman"/>
          <w:spacing w:val="1"/>
          <w:lang w:val="es-ES" w:eastAsia="es-ES"/>
        </w:rPr>
        <w:t>a</w:t>
      </w:r>
      <w:r w:rsidRPr="005D6388">
        <w:rPr>
          <w:rFonts w:eastAsia="Times New Roman"/>
          <w:spacing w:val="-1"/>
          <w:lang w:val="es-ES" w:eastAsia="es-ES"/>
        </w:rPr>
        <w:t>r</w:t>
      </w:r>
      <w:r w:rsidRPr="005D6388">
        <w:rPr>
          <w:rFonts w:eastAsia="Times New Roman"/>
          <w:spacing w:val="-3"/>
          <w:lang w:val="es-ES" w:eastAsia="es-ES"/>
        </w:rPr>
        <w:t>i</w:t>
      </w:r>
      <w:r w:rsidRPr="005D6388">
        <w:rPr>
          <w:rFonts w:eastAsia="Times New Roman"/>
          <w:lang w:val="es-ES" w:eastAsia="es-ES"/>
        </w:rPr>
        <w:t xml:space="preserve">a </w:t>
      </w:r>
      <w:r w:rsidRPr="005D6388">
        <w:rPr>
          <w:rFonts w:eastAsia="Times New Roman"/>
          <w:spacing w:val="1"/>
          <w:lang w:val="es-ES" w:eastAsia="es-ES"/>
        </w:rPr>
        <w:t>de</w:t>
      </w:r>
      <w:r w:rsidRPr="005D6388">
        <w:rPr>
          <w:rFonts w:eastAsia="Times New Roman"/>
          <w:lang w:val="es-ES" w:eastAsia="es-ES"/>
        </w:rPr>
        <w:t xml:space="preserve">l </w:t>
      </w:r>
      <w:r w:rsidRPr="005D6388">
        <w:rPr>
          <w:rFonts w:eastAsia="Times New Roman"/>
          <w:spacing w:val="-2"/>
          <w:lang w:val="es-ES" w:eastAsia="es-ES"/>
        </w:rPr>
        <w:t>s</w:t>
      </w:r>
      <w:r w:rsidRPr="005D6388">
        <w:rPr>
          <w:rFonts w:eastAsia="Times New Roman"/>
          <w:spacing w:val="1"/>
          <w:lang w:val="es-ES" w:eastAsia="es-ES"/>
        </w:rPr>
        <w:t>e</w:t>
      </w:r>
      <w:r w:rsidRPr="005D6388">
        <w:rPr>
          <w:rFonts w:eastAsia="Times New Roman"/>
          <w:spacing w:val="-1"/>
          <w:lang w:val="es-ES" w:eastAsia="es-ES"/>
        </w:rPr>
        <w:t>r</w:t>
      </w:r>
      <w:r w:rsidRPr="005D6388">
        <w:rPr>
          <w:rFonts w:eastAsia="Times New Roman"/>
          <w:spacing w:val="-2"/>
          <w:lang w:val="es-ES" w:eastAsia="es-ES"/>
        </w:rPr>
        <w:t>v</w:t>
      </w:r>
      <w:r w:rsidRPr="005D6388">
        <w:rPr>
          <w:rFonts w:eastAsia="Times New Roman"/>
          <w:spacing w:val="-1"/>
          <w:lang w:val="es-ES" w:eastAsia="es-ES"/>
        </w:rPr>
        <w:t>i</w:t>
      </w:r>
      <w:r w:rsidRPr="005D6388">
        <w:rPr>
          <w:rFonts w:eastAsia="Times New Roman"/>
          <w:lang w:val="es-ES" w:eastAsia="es-ES"/>
        </w:rPr>
        <w:t>c</w:t>
      </w:r>
      <w:r w:rsidRPr="005D6388">
        <w:rPr>
          <w:rFonts w:eastAsia="Times New Roman"/>
          <w:spacing w:val="-1"/>
          <w:lang w:val="es-ES" w:eastAsia="es-ES"/>
        </w:rPr>
        <w:t>i</w:t>
      </w:r>
      <w:r w:rsidRPr="005D6388">
        <w:rPr>
          <w:rFonts w:eastAsia="Times New Roman"/>
          <w:lang w:val="es-ES" w:eastAsia="es-ES"/>
        </w:rPr>
        <w:t xml:space="preserve">o </w:t>
      </w:r>
      <w:r w:rsidRPr="005D6388">
        <w:rPr>
          <w:rFonts w:eastAsia="Times New Roman"/>
          <w:spacing w:val="1"/>
          <w:lang w:val="es-ES" w:eastAsia="es-ES"/>
        </w:rPr>
        <w:t>d</w:t>
      </w:r>
      <w:r w:rsidRPr="005D6388">
        <w:rPr>
          <w:rFonts w:eastAsia="Times New Roman"/>
          <w:lang w:val="es-ES" w:eastAsia="es-ES"/>
        </w:rPr>
        <w:t xml:space="preserve">e </w:t>
      </w:r>
      <w:r w:rsidRPr="005D6388">
        <w:rPr>
          <w:rFonts w:eastAsia="Times New Roman"/>
          <w:spacing w:val="2"/>
          <w:lang w:val="es-ES" w:eastAsia="es-ES"/>
        </w:rPr>
        <w:t>T</w:t>
      </w:r>
      <w:r w:rsidRPr="005D6388">
        <w:rPr>
          <w:rFonts w:eastAsia="Times New Roman"/>
          <w:spacing w:val="-1"/>
          <w:lang w:val="es-ES" w:eastAsia="es-ES"/>
        </w:rPr>
        <w:t>r</w:t>
      </w:r>
      <w:r w:rsidRPr="005D6388">
        <w:rPr>
          <w:rFonts w:eastAsia="Times New Roman"/>
          <w:spacing w:val="1"/>
          <w:lang w:val="es-ES" w:eastAsia="es-ES"/>
        </w:rPr>
        <w:t>an</w:t>
      </w:r>
      <w:r w:rsidRPr="005D6388">
        <w:rPr>
          <w:rFonts w:eastAsia="Times New Roman"/>
          <w:spacing w:val="-2"/>
          <w:lang w:val="es-ES" w:eastAsia="es-ES"/>
        </w:rPr>
        <w:t>s</w:t>
      </w:r>
      <w:r w:rsidRPr="005D6388">
        <w:rPr>
          <w:rFonts w:eastAsia="Times New Roman"/>
          <w:spacing w:val="1"/>
          <w:lang w:val="es-ES" w:eastAsia="es-ES"/>
        </w:rPr>
        <w:t>po</w:t>
      </w:r>
      <w:r w:rsidRPr="005D6388">
        <w:rPr>
          <w:rFonts w:eastAsia="Times New Roman"/>
          <w:spacing w:val="-1"/>
          <w:lang w:val="es-ES" w:eastAsia="es-ES"/>
        </w:rPr>
        <w:t>r</w:t>
      </w:r>
      <w:r w:rsidRPr="005D6388">
        <w:rPr>
          <w:rFonts w:eastAsia="Times New Roman"/>
          <w:lang w:val="es-ES" w:eastAsia="es-ES"/>
        </w:rPr>
        <w:t xml:space="preserve">te </w:t>
      </w:r>
      <w:r w:rsidRPr="005D6388">
        <w:rPr>
          <w:rFonts w:eastAsia="Times New Roman"/>
          <w:spacing w:val="1"/>
          <w:lang w:val="es-ES" w:eastAsia="es-ES"/>
        </w:rPr>
        <w:t>d</w:t>
      </w:r>
      <w:r w:rsidRPr="005D6388">
        <w:rPr>
          <w:rFonts w:eastAsia="Times New Roman"/>
          <w:lang w:val="es-ES" w:eastAsia="es-ES"/>
        </w:rPr>
        <w:t>e</w:t>
      </w:r>
      <w:r w:rsidRPr="005D6388">
        <w:rPr>
          <w:rFonts w:eastAsia="Times New Roman"/>
          <w:spacing w:val="-1"/>
          <w:lang w:val="es-ES" w:eastAsia="es-ES"/>
        </w:rPr>
        <w:t xml:space="preserve"> m</w:t>
      </w:r>
      <w:r w:rsidRPr="005D6388">
        <w:rPr>
          <w:rFonts w:eastAsia="Times New Roman"/>
          <w:spacing w:val="1"/>
          <w:lang w:val="es-ES" w:eastAsia="es-ES"/>
        </w:rPr>
        <w:t>e</w:t>
      </w:r>
      <w:r w:rsidRPr="005D6388">
        <w:rPr>
          <w:rFonts w:eastAsia="Times New Roman"/>
          <w:spacing w:val="-1"/>
          <w:lang w:val="es-ES" w:eastAsia="es-ES"/>
        </w:rPr>
        <w:t>r</w:t>
      </w:r>
      <w:r w:rsidRPr="005D6388">
        <w:rPr>
          <w:rFonts w:eastAsia="Times New Roman"/>
          <w:lang w:val="es-ES" w:eastAsia="es-ES"/>
        </w:rPr>
        <w:t>c</w:t>
      </w:r>
      <w:r w:rsidRPr="005D6388">
        <w:rPr>
          <w:rFonts w:eastAsia="Times New Roman"/>
          <w:spacing w:val="1"/>
          <w:lang w:val="es-ES" w:eastAsia="es-ES"/>
        </w:rPr>
        <w:t>an</w:t>
      </w:r>
      <w:r w:rsidRPr="005D6388">
        <w:rPr>
          <w:rFonts w:eastAsia="Times New Roman"/>
          <w:lang w:val="es-ES" w:eastAsia="es-ES"/>
        </w:rPr>
        <w:t>c</w:t>
      </w:r>
      <w:r w:rsidRPr="005D6388">
        <w:rPr>
          <w:rFonts w:eastAsia="Times New Roman"/>
          <w:spacing w:val="-2"/>
          <w:lang w:val="es-ES" w:eastAsia="es-ES"/>
        </w:rPr>
        <w:t>í</w:t>
      </w:r>
      <w:r w:rsidRPr="005D6388">
        <w:rPr>
          <w:rFonts w:eastAsia="Times New Roman"/>
          <w:spacing w:val="1"/>
          <w:lang w:val="es-ES" w:eastAsia="es-ES"/>
        </w:rPr>
        <w:t>a</w:t>
      </w:r>
      <w:r w:rsidRPr="005D6388">
        <w:rPr>
          <w:rFonts w:eastAsia="Times New Roman"/>
          <w:lang w:val="es-ES" w:eastAsia="es-ES"/>
        </w:rPr>
        <w:t xml:space="preserve">s </w:t>
      </w:r>
      <w:r w:rsidRPr="005D6388">
        <w:rPr>
          <w:rFonts w:eastAsia="Times New Roman"/>
          <w:spacing w:val="-2"/>
          <w:lang w:val="es-ES" w:eastAsia="es-ES"/>
        </w:rPr>
        <w:t>y</w:t>
      </w:r>
      <w:r w:rsidRPr="005D6388">
        <w:rPr>
          <w:rFonts w:eastAsia="Times New Roman"/>
          <w:lang w:val="es-ES" w:eastAsia="es-ES"/>
        </w:rPr>
        <w:t xml:space="preserve">/o </w:t>
      </w:r>
      <w:r w:rsidRPr="005D6388">
        <w:rPr>
          <w:rFonts w:eastAsia="Times New Roman"/>
          <w:spacing w:val="-2"/>
          <w:lang w:val="es-ES" w:eastAsia="es-ES"/>
        </w:rPr>
        <w:t>d</w:t>
      </w:r>
      <w:r w:rsidRPr="005D6388">
        <w:rPr>
          <w:rFonts w:eastAsia="Times New Roman"/>
          <w:lang w:val="es-ES" w:eastAsia="es-ES"/>
        </w:rPr>
        <w:t xml:space="preserve">e </w:t>
      </w:r>
      <w:r w:rsidRPr="005D6388">
        <w:rPr>
          <w:rFonts w:eastAsia="Times New Roman"/>
          <w:spacing w:val="-1"/>
          <w:lang w:val="es-ES" w:eastAsia="es-ES"/>
        </w:rPr>
        <w:t>r</w:t>
      </w:r>
      <w:r w:rsidRPr="005D6388">
        <w:rPr>
          <w:rFonts w:eastAsia="Times New Roman"/>
          <w:spacing w:val="1"/>
          <w:lang w:val="es-ES" w:eastAsia="es-ES"/>
        </w:rPr>
        <w:t>e</w:t>
      </w:r>
      <w:r w:rsidRPr="005D6388">
        <w:rPr>
          <w:rFonts w:eastAsia="Times New Roman"/>
          <w:lang w:val="es-ES" w:eastAsia="es-ES"/>
        </w:rPr>
        <w:t>s</w:t>
      </w:r>
      <w:r w:rsidRPr="005D6388">
        <w:rPr>
          <w:rFonts w:eastAsia="Times New Roman"/>
          <w:spacing w:val="-1"/>
          <w:lang w:val="es-ES" w:eastAsia="es-ES"/>
        </w:rPr>
        <w:t>i</w:t>
      </w:r>
      <w:r w:rsidRPr="005D6388">
        <w:rPr>
          <w:rFonts w:eastAsia="Times New Roman"/>
          <w:spacing w:val="1"/>
          <w:lang w:val="es-ES" w:eastAsia="es-ES"/>
        </w:rPr>
        <w:t>duo</w:t>
      </w:r>
      <w:r w:rsidRPr="005D6388">
        <w:rPr>
          <w:rFonts w:eastAsia="Times New Roman"/>
          <w:lang w:val="es-ES" w:eastAsia="es-ES"/>
        </w:rPr>
        <w:t xml:space="preserve">s </w:t>
      </w:r>
      <w:r w:rsidRPr="005D6388">
        <w:rPr>
          <w:rFonts w:eastAsia="Times New Roman"/>
          <w:spacing w:val="1"/>
          <w:lang w:val="es-ES" w:eastAsia="es-ES"/>
        </w:rPr>
        <w:t>pe</w:t>
      </w:r>
      <w:r w:rsidRPr="005D6388">
        <w:rPr>
          <w:rFonts w:eastAsia="Times New Roman"/>
          <w:spacing w:val="-1"/>
          <w:lang w:val="es-ES" w:eastAsia="es-ES"/>
        </w:rPr>
        <w:t>li</w:t>
      </w:r>
      <w:r w:rsidRPr="005D6388">
        <w:rPr>
          <w:rFonts w:eastAsia="Times New Roman"/>
          <w:spacing w:val="-2"/>
          <w:lang w:val="es-ES" w:eastAsia="es-ES"/>
        </w:rPr>
        <w:t>g</w:t>
      </w:r>
      <w:r w:rsidRPr="005D6388">
        <w:rPr>
          <w:rFonts w:eastAsia="Times New Roman"/>
          <w:spacing w:val="-1"/>
          <w:lang w:val="es-ES" w:eastAsia="es-ES"/>
        </w:rPr>
        <w:t>r</w:t>
      </w:r>
      <w:r w:rsidRPr="005D6388">
        <w:rPr>
          <w:rFonts w:eastAsia="Times New Roman"/>
          <w:spacing w:val="1"/>
          <w:lang w:val="es-ES" w:eastAsia="es-ES"/>
        </w:rPr>
        <w:t>o</w:t>
      </w:r>
      <w:r w:rsidRPr="005D6388">
        <w:rPr>
          <w:rFonts w:eastAsia="Times New Roman"/>
          <w:lang w:val="es-ES" w:eastAsia="es-ES"/>
        </w:rPr>
        <w:t>s</w:t>
      </w:r>
      <w:r w:rsidRPr="005D6388">
        <w:rPr>
          <w:rFonts w:eastAsia="Times New Roman"/>
          <w:spacing w:val="1"/>
          <w:lang w:val="es-ES" w:eastAsia="es-ES"/>
        </w:rPr>
        <w:t>o</w:t>
      </w:r>
      <w:r w:rsidRPr="005D6388">
        <w:rPr>
          <w:rFonts w:eastAsia="Times New Roman"/>
          <w:lang w:val="es-ES" w:eastAsia="es-ES"/>
        </w:rPr>
        <w:t xml:space="preserve">s </w:t>
      </w:r>
      <w:r w:rsidRPr="005D6388">
        <w:rPr>
          <w:rFonts w:eastAsia="Times New Roman"/>
          <w:spacing w:val="-1"/>
          <w:lang w:val="es-ES" w:eastAsia="es-ES"/>
        </w:rPr>
        <w:t>U.</w:t>
      </w:r>
      <w:r w:rsidRPr="005D6388">
        <w:rPr>
          <w:rFonts w:eastAsia="Times New Roman"/>
          <w:lang w:val="es-ES" w:eastAsia="es-ES"/>
        </w:rPr>
        <w:t xml:space="preserve">T. </w:t>
      </w:r>
      <w:r w:rsidRPr="005D6388">
        <w:rPr>
          <w:rFonts w:eastAsia="Times New Roman"/>
          <w:spacing w:val="1"/>
          <w:lang w:val="es-ES" w:eastAsia="es-ES"/>
        </w:rPr>
        <w:t>2.40</w:t>
      </w:r>
      <w:r w:rsidRPr="005D6388">
        <w:rPr>
          <w:rFonts w:eastAsia="Times New Roman"/>
          <w:lang w:val="es-ES" w:eastAsia="es-ES"/>
        </w:rPr>
        <w:t>0.</w:t>
      </w:r>
    </w:p>
    <w:p w14:paraId="1541A5BD"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Habilitación s</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st</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1"/>
          <w:lang w:val="es-ES" w:eastAsia="es-ES"/>
        </w:rPr>
        <w:t>au</w:t>
      </w:r>
      <w:r w:rsidRPr="00EA5F64">
        <w:rPr>
          <w:rFonts w:eastAsia="Times New Roman"/>
          <w:spacing w:val="-2"/>
          <w:lang w:val="es-ES" w:eastAsia="es-ES"/>
        </w:rPr>
        <w:t>t</w:t>
      </w:r>
      <w:r w:rsidRPr="00EA5F64">
        <w:rPr>
          <w:rFonts w:eastAsia="Times New Roman"/>
          <w:spacing w:val="1"/>
          <w:lang w:val="es-ES" w:eastAsia="es-ES"/>
        </w:rPr>
        <w:t>o</w:t>
      </w:r>
      <w:r w:rsidRPr="00EA5F64">
        <w:rPr>
          <w:rFonts w:eastAsia="Times New Roman"/>
          <w:spacing w:val="-1"/>
          <w:lang w:val="es-ES" w:eastAsia="es-ES"/>
        </w:rPr>
        <w:t>m</w:t>
      </w:r>
      <w:r w:rsidRPr="00EA5F64">
        <w:rPr>
          <w:rFonts w:eastAsia="Times New Roman"/>
          <w:spacing w:val="1"/>
          <w:lang w:val="es-ES" w:eastAsia="es-ES"/>
        </w:rPr>
        <w:t>o</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u</w:t>
      </w:r>
      <w:r w:rsidRPr="00EA5F64">
        <w:rPr>
          <w:rFonts w:eastAsia="Times New Roman"/>
          <w:lang w:val="es-ES" w:eastAsia="es-ES"/>
        </w:rPr>
        <w:t>t</w:t>
      </w:r>
      <w:r w:rsidRPr="00EA5F64">
        <w:rPr>
          <w:rFonts w:eastAsia="Times New Roman"/>
          <w:spacing w:val="-1"/>
          <w:lang w:val="es-ES" w:eastAsia="es-ES"/>
        </w:rPr>
        <w:t>ili</w:t>
      </w:r>
      <w:r w:rsidRPr="00EA5F64">
        <w:rPr>
          <w:rFonts w:eastAsia="Times New Roman"/>
          <w:spacing w:val="-2"/>
          <w:lang w:val="es-ES" w:eastAsia="es-ES"/>
        </w:rPr>
        <w:t>z</w:t>
      </w:r>
      <w:r w:rsidRPr="00EA5F64">
        <w:rPr>
          <w:rFonts w:eastAsia="Times New Roman"/>
          <w:spacing w:val="1"/>
          <w:lang w:val="es-ES" w:eastAsia="es-ES"/>
        </w:rPr>
        <w:t>ad</w:t>
      </w:r>
      <w:r w:rsidRPr="00EA5F64">
        <w:rPr>
          <w:rFonts w:eastAsia="Times New Roman"/>
          <w:lang w:val="es-ES" w:eastAsia="es-ES"/>
        </w:rPr>
        <w:t xml:space="preserve">o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e</w:t>
      </w:r>
      <w:r w:rsidRPr="00EA5F64">
        <w:rPr>
          <w:rFonts w:eastAsia="Times New Roman"/>
          <w:lang w:val="es-ES" w:eastAsia="es-ES"/>
        </w:rPr>
        <w:t xml:space="preserve">l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e</w:t>
      </w:r>
      <w:r w:rsidRPr="00EA5F64">
        <w:rPr>
          <w:rFonts w:eastAsia="Times New Roman"/>
          <w:spacing w:val="-1"/>
          <w:lang w:val="es-ES" w:eastAsia="es-ES"/>
        </w:rPr>
        <w:t xml:space="preserve"> m</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c</w:t>
      </w:r>
      <w:r w:rsidRPr="00EA5F64">
        <w:rPr>
          <w:rFonts w:eastAsia="Times New Roman"/>
          <w:spacing w:val="1"/>
          <w:lang w:val="es-ES" w:eastAsia="es-ES"/>
        </w:rPr>
        <w:t>an</w:t>
      </w:r>
      <w:r w:rsidRPr="00EA5F64">
        <w:rPr>
          <w:rFonts w:eastAsia="Times New Roman"/>
          <w:lang w:val="es-ES" w:eastAsia="es-ES"/>
        </w:rPr>
        <w:t>c</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y</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d</w:t>
      </w:r>
      <w:r w:rsidRPr="00EA5F64">
        <w:rPr>
          <w:rFonts w:eastAsia="Times New Roman"/>
          <w:spacing w:val="1"/>
          <w:lang w:val="es-ES" w:eastAsia="es-ES"/>
        </w:rPr>
        <w:t>uo</w:t>
      </w:r>
      <w:r w:rsidRPr="00EA5F64">
        <w:rPr>
          <w:rFonts w:eastAsia="Times New Roman"/>
          <w:lang w:val="es-ES" w:eastAsia="es-ES"/>
        </w:rPr>
        <w:t xml:space="preserve">s </w:t>
      </w:r>
      <w:r w:rsidRPr="00EA5F64">
        <w:rPr>
          <w:rFonts w:eastAsia="Times New Roman"/>
          <w:spacing w:val="1"/>
          <w:lang w:val="es-ES" w:eastAsia="es-ES"/>
        </w:rPr>
        <w:t>pe</w:t>
      </w:r>
      <w:r w:rsidRPr="00EA5F64">
        <w:rPr>
          <w:rFonts w:eastAsia="Times New Roman"/>
          <w:spacing w:val="-1"/>
          <w:lang w:val="es-ES" w:eastAsia="es-ES"/>
        </w:rPr>
        <w:t>li</w:t>
      </w:r>
      <w:r w:rsidRPr="00EA5F64">
        <w:rPr>
          <w:rFonts w:eastAsia="Times New Roman"/>
          <w:spacing w:val="-2"/>
          <w:lang w:val="es-ES" w:eastAsia="es-ES"/>
        </w:rPr>
        <w:t>g</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T. 6</w:t>
      </w:r>
      <w:r w:rsidRPr="00EA5F64">
        <w:rPr>
          <w:rFonts w:eastAsia="Times New Roman"/>
          <w:spacing w:val="-2"/>
          <w:lang w:val="es-ES" w:eastAsia="es-ES"/>
        </w:rPr>
        <w:t>0</w:t>
      </w:r>
      <w:r w:rsidRPr="00EA5F64">
        <w:rPr>
          <w:rFonts w:eastAsia="Times New Roman"/>
          <w:lang w:val="es-ES" w:eastAsia="es-ES"/>
        </w:rPr>
        <w:t xml:space="preserve">0. </w:t>
      </w:r>
    </w:p>
    <w:p w14:paraId="127FF7E3" w14:textId="77777777" w:rsidR="0088603A" w:rsidRPr="00EA5F64" w:rsidRDefault="0088603A" w:rsidP="0088603A">
      <w:pPr>
        <w:widowControl w:val="0"/>
        <w:autoSpaceDE w:val="0"/>
        <w:autoSpaceDN w:val="0"/>
        <w:adjustRightInd w:val="0"/>
        <w:ind w:left="1026" w:right="123"/>
        <w:jc w:val="both"/>
        <w:rPr>
          <w:rFonts w:eastAsia="Times New Roman"/>
          <w:lang w:val="es-ES" w:eastAsia="es-ES"/>
        </w:rPr>
      </w:pPr>
      <w:r w:rsidRPr="00EA5F64">
        <w:rPr>
          <w:rFonts w:eastAsia="Times New Roman"/>
          <w:lang w:val="es-ES" w:eastAsia="es-ES"/>
        </w:rPr>
        <w:t>La habilitación semestral se dará en el caso de que la empresa haya cumplido con la documentación solicitada.</w:t>
      </w:r>
    </w:p>
    <w:p w14:paraId="52558A18"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Au</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2"/>
          <w:lang w:val="es-ES" w:eastAsia="es-ES"/>
        </w:rPr>
        <w:t>z</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one</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 xml:space="preserve">s a </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2"/>
          <w:lang w:val="es-ES" w:eastAsia="es-ES"/>
        </w:rPr>
        <w:t>ta</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de</w:t>
      </w:r>
      <w:r w:rsidRPr="00EA5F64">
        <w:rPr>
          <w:rFonts w:eastAsia="Times New Roman"/>
          <w:lang w:val="es-ES" w:eastAsia="es-ES"/>
        </w:rPr>
        <w:t xml:space="preserve">l servicio </w:t>
      </w:r>
      <w:r w:rsidRPr="00EA5F64">
        <w:rPr>
          <w:rFonts w:eastAsia="Times New Roman"/>
          <w:spacing w:val="1"/>
          <w:lang w:val="es-ES" w:eastAsia="es-ES"/>
        </w:rPr>
        <w:t>d</w:t>
      </w:r>
      <w:r w:rsidRPr="00EA5F64">
        <w:rPr>
          <w:rFonts w:eastAsia="Times New Roman"/>
          <w:lang w:val="es-ES" w:eastAsia="es-ES"/>
        </w:rPr>
        <w:t>e</w:t>
      </w:r>
      <w:r>
        <w:rPr>
          <w:rFonts w:eastAsia="Times New Roman"/>
          <w:lang w:val="es-ES" w:eastAsia="es-ES"/>
        </w:rPr>
        <w:t xml:space="preserve">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c</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d</w:t>
      </w:r>
      <w:r w:rsidRPr="00EA5F64">
        <w:rPr>
          <w:rFonts w:eastAsia="Times New Roman"/>
          <w:spacing w:val="1"/>
          <w:lang w:val="es-ES" w:eastAsia="es-ES"/>
        </w:rPr>
        <w:t>uo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li</w:t>
      </w:r>
      <w:r w:rsidRPr="00EA5F64">
        <w:rPr>
          <w:rFonts w:eastAsia="Times New Roman"/>
          <w:spacing w:val="-2"/>
          <w:lang w:val="es-ES" w:eastAsia="es-ES"/>
        </w:rPr>
        <w:t>g</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hab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2"/>
          <w:lang w:val="es-ES" w:eastAsia="es-ES"/>
        </w:rPr>
        <w:t>a</w:t>
      </w:r>
      <w:r w:rsidRPr="00EA5F64">
        <w:rPr>
          <w:rFonts w:eastAsia="Times New Roman"/>
          <w:spacing w:val="1"/>
          <w:lang w:val="es-ES" w:eastAsia="es-ES"/>
        </w:rPr>
        <w:t>da</w:t>
      </w:r>
      <w:r w:rsidRPr="00EA5F64">
        <w:rPr>
          <w:rFonts w:eastAsia="Times New Roman"/>
          <w:lang w:val="es-ES" w:eastAsia="es-ES"/>
        </w:rPr>
        <w:t xml:space="preserve">s,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1"/>
          <w:lang w:val="es-ES" w:eastAsia="es-ES"/>
        </w:rPr>
        <w:t>ha</w:t>
      </w:r>
      <w:r w:rsidRPr="00EA5F64">
        <w:rPr>
          <w:rFonts w:eastAsia="Times New Roman"/>
          <w:lang w:val="es-ES" w:eastAsia="es-ES"/>
        </w:rPr>
        <w:t xml:space="preserve">sta </w:t>
      </w:r>
      <w:r w:rsidRPr="00EA5F64">
        <w:rPr>
          <w:rFonts w:eastAsia="Times New Roman"/>
          <w:spacing w:val="1"/>
          <w:lang w:val="es-ES" w:eastAsia="es-ES"/>
        </w:rPr>
        <w:t>u</w:t>
      </w:r>
      <w:r w:rsidRPr="00EA5F64">
        <w:rPr>
          <w:rFonts w:eastAsia="Times New Roman"/>
          <w:lang w:val="es-ES" w:eastAsia="es-ES"/>
        </w:rPr>
        <w:t xml:space="preserve">n </w:t>
      </w:r>
      <w:r w:rsidRPr="00EA5F64">
        <w:rPr>
          <w:rFonts w:eastAsia="Times New Roman"/>
          <w:spacing w:val="1"/>
          <w:lang w:val="es-ES" w:eastAsia="es-ES"/>
        </w:rPr>
        <w:t>p</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spacing w:val="-2"/>
          <w:lang w:val="es-ES" w:eastAsia="es-ES"/>
        </w:rPr>
        <w:t>z</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3</w:t>
      </w:r>
      <w:r w:rsidRPr="00EA5F64">
        <w:rPr>
          <w:rFonts w:eastAsia="Times New Roman"/>
          <w:lang w:val="es-ES" w:eastAsia="es-ES"/>
        </w:rPr>
        <w:t xml:space="preserve">0 </w:t>
      </w:r>
      <w:r w:rsidRPr="00EA5F64">
        <w:rPr>
          <w:rFonts w:eastAsia="Times New Roman"/>
          <w:spacing w:val="1"/>
          <w:lang w:val="es-ES" w:eastAsia="es-ES"/>
        </w:rPr>
        <w:t>d</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4</w:t>
      </w:r>
      <w:r w:rsidRPr="00EA5F64">
        <w:rPr>
          <w:rFonts w:eastAsia="Times New Roman"/>
          <w:spacing w:val="-2"/>
          <w:lang w:val="es-ES" w:eastAsia="es-ES"/>
        </w:rPr>
        <w:t>8</w:t>
      </w:r>
      <w:r w:rsidRPr="00EA5F64">
        <w:rPr>
          <w:rFonts w:eastAsia="Times New Roman"/>
          <w:lang w:val="es-ES" w:eastAsia="es-ES"/>
        </w:rPr>
        <w:t>0.</w:t>
      </w:r>
    </w:p>
    <w:p w14:paraId="369F9143" w14:textId="77777777" w:rsidR="0088603A" w:rsidRPr="00EA5F64" w:rsidRDefault="0088603A" w:rsidP="0088603A">
      <w:pPr>
        <w:widowControl w:val="0"/>
        <w:ind w:left="1026"/>
        <w:jc w:val="both"/>
        <w:rPr>
          <w:rFonts w:eastAsia="Times New Roman"/>
          <w:lang w:val="es-ES" w:eastAsia="es-ES"/>
        </w:rPr>
      </w:pPr>
      <w:r w:rsidRPr="00EA5F64">
        <w:rPr>
          <w:rFonts w:eastAsia="Times New Roman"/>
          <w:lang w:val="es-ES" w:eastAsia="es-ES"/>
        </w:rPr>
        <w:t>La autorización provisoria por 30 días se otorgará cuando no haya cumplido con la documentación solicitada.</w:t>
      </w:r>
    </w:p>
    <w:p w14:paraId="22948950"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un</w:t>
      </w:r>
      <w:r w:rsidRPr="00EA5F64">
        <w:rPr>
          <w:rFonts w:eastAsia="Times New Roman"/>
          <w:spacing w:val="-1"/>
          <w:lang w:val="es-ES" w:eastAsia="es-ES"/>
        </w:rPr>
        <w:t>i</w:t>
      </w:r>
      <w:r w:rsidRPr="00EA5F64">
        <w:rPr>
          <w:rFonts w:eastAsia="Times New Roman"/>
          <w:spacing w:val="1"/>
          <w:lang w:val="es-ES" w:eastAsia="es-ES"/>
        </w:rPr>
        <w:t>d</w:t>
      </w:r>
      <w:r w:rsidRPr="00EA5F64">
        <w:rPr>
          <w:rFonts w:eastAsia="Times New Roman"/>
          <w:spacing w:val="-2"/>
          <w:lang w:val="es-ES" w:eastAsia="es-ES"/>
        </w:rPr>
        <w:t>a</w:t>
      </w:r>
      <w:r w:rsidRPr="00EA5F64">
        <w:rPr>
          <w:rFonts w:eastAsia="Times New Roman"/>
          <w:lang w:val="es-ES" w:eastAsia="es-ES"/>
        </w:rPr>
        <w:t xml:space="preserve">d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m</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c</w:t>
      </w:r>
      <w:r w:rsidRPr="00EA5F64">
        <w:rPr>
          <w:rFonts w:eastAsia="Times New Roman"/>
          <w:spacing w:val="1"/>
          <w:lang w:val="es-ES" w:eastAsia="es-ES"/>
        </w:rPr>
        <w:t>an</w:t>
      </w:r>
      <w:r w:rsidRPr="00EA5F64">
        <w:rPr>
          <w:rFonts w:eastAsia="Times New Roman"/>
          <w:lang w:val="es-ES" w:eastAsia="es-ES"/>
        </w:rPr>
        <w:t>c</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o </w:t>
      </w:r>
      <w:r w:rsidRPr="00EA5F64">
        <w:rPr>
          <w:rFonts w:eastAsia="Times New Roman"/>
          <w:spacing w:val="1"/>
          <w:lang w:val="es-ES" w:eastAsia="es-ES"/>
        </w:rPr>
        <w:t>d</w:t>
      </w:r>
      <w:r w:rsidRPr="00EA5F64">
        <w:rPr>
          <w:rFonts w:eastAsia="Times New Roman"/>
          <w:lang w:val="es-ES" w:eastAsia="es-ES"/>
        </w:rPr>
        <w:t>e</w:t>
      </w:r>
      <w:r w:rsidRPr="00EA5F64">
        <w:rPr>
          <w:rFonts w:eastAsia="Times New Roman"/>
          <w:spacing w:val="-1"/>
          <w:lang w:val="es-ES" w:eastAsia="es-ES"/>
        </w:rPr>
        <w:t xml:space="preserve"> 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d</w:t>
      </w:r>
      <w:r w:rsidRPr="00EA5F64">
        <w:rPr>
          <w:rFonts w:eastAsia="Times New Roman"/>
          <w:spacing w:val="-2"/>
          <w:lang w:val="es-ES" w:eastAsia="es-ES"/>
        </w:rPr>
        <w:t>u</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li</w:t>
      </w:r>
      <w:r w:rsidRPr="00EA5F64">
        <w:rPr>
          <w:rFonts w:eastAsia="Times New Roman"/>
          <w:spacing w:val="-2"/>
          <w:lang w:val="es-ES" w:eastAsia="es-ES"/>
        </w:rPr>
        <w:t>g</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3"/>
          <w:lang w:val="es-ES" w:eastAsia="es-ES"/>
        </w:rPr>
        <w:t>24</w:t>
      </w:r>
      <w:r w:rsidRPr="00EA5F64">
        <w:rPr>
          <w:rFonts w:eastAsia="Times New Roman"/>
          <w:lang w:val="es-ES" w:eastAsia="es-ES"/>
        </w:rPr>
        <w:t>0.</w:t>
      </w:r>
    </w:p>
    <w:p w14:paraId="376490F6" w14:textId="7532FE57" w:rsidR="0088603A" w:rsidRDefault="0088603A" w:rsidP="0088603A">
      <w:pPr>
        <w:widowControl w:val="0"/>
        <w:autoSpaceDE w:val="0"/>
        <w:autoSpaceDN w:val="0"/>
        <w:adjustRightInd w:val="0"/>
        <w:ind w:left="1026" w:right="51"/>
        <w:jc w:val="both"/>
        <w:rPr>
          <w:rFonts w:eastAsia="Times New Roman"/>
          <w:lang w:val="es-ES" w:eastAsia="es-ES"/>
        </w:rPr>
      </w:pPr>
      <w:r w:rsidRPr="00EA5F64">
        <w:rPr>
          <w:rFonts w:eastAsia="Times New Roman"/>
          <w:spacing w:val="-1"/>
          <w:lang w:val="es-ES" w:eastAsia="es-ES"/>
        </w:rPr>
        <w:t>C</w:t>
      </w:r>
      <w:r w:rsidRPr="00EA5F64">
        <w:rPr>
          <w:rFonts w:eastAsia="Times New Roman"/>
          <w:spacing w:val="1"/>
          <w:lang w:val="es-ES" w:eastAsia="es-ES"/>
        </w:rPr>
        <w:t>uan</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deb</w:t>
      </w:r>
      <w:r w:rsidRPr="00EA5F64">
        <w:rPr>
          <w:rFonts w:eastAsia="Times New Roman"/>
          <w:lang w:val="es-ES" w:eastAsia="es-ES"/>
        </w:rPr>
        <w:t xml:space="preserve">a </w:t>
      </w:r>
      <w:r w:rsidRPr="00EA5F64">
        <w:rPr>
          <w:rFonts w:eastAsia="Times New Roman"/>
          <w:spacing w:val="-2"/>
          <w:lang w:val="es-ES" w:eastAsia="es-ES"/>
        </w:rPr>
        <w:t>e</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spacing w:val="-2"/>
          <w:lang w:val="es-ES" w:eastAsia="es-ES"/>
        </w:rPr>
        <w:t>c</w:t>
      </w:r>
      <w:r w:rsidRPr="00EA5F64">
        <w:rPr>
          <w:rFonts w:eastAsia="Times New Roman"/>
          <w:lang w:val="es-ES" w:eastAsia="es-ES"/>
        </w:rPr>
        <w:t>t</w:t>
      </w:r>
      <w:r w:rsidRPr="00EA5F64">
        <w:rPr>
          <w:rFonts w:eastAsia="Times New Roman"/>
          <w:spacing w:val="1"/>
          <w:lang w:val="es-ES" w:eastAsia="es-ES"/>
        </w:rPr>
        <w:t>ua</w:t>
      </w:r>
      <w:r w:rsidRPr="00EA5F64">
        <w:rPr>
          <w:rFonts w:eastAsia="Times New Roman"/>
          <w:spacing w:val="-1"/>
          <w:lang w:val="es-ES" w:eastAsia="es-ES"/>
        </w:rPr>
        <w:t>r</w:t>
      </w:r>
      <w:r w:rsidRPr="00EA5F64">
        <w:rPr>
          <w:rFonts w:eastAsia="Times New Roman"/>
          <w:lang w:val="es-ES" w:eastAsia="es-ES"/>
        </w:rPr>
        <w:t>se f</w:t>
      </w:r>
      <w:r w:rsidRPr="00EA5F64">
        <w:rPr>
          <w:rFonts w:eastAsia="Times New Roman"/>
          <w:spacing w:val="1"/>
          <w:lang w:val="es-ES" w:eastAsia="es-ES"/>
        </w:rPr>
        <w:t>ue</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lugares 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g</w:t>
      </w:r>
      <w:r w:rsidRPr="00EA5F64">
        <w:rPr>
          <w:rFonts w:eastAsia="Times New Roman"/>
          <w:spacing w:val="1"/>
          <w:lang w:val="es-ES" w:eastAsia="es-ES"/>
        </w:rPr>
        <w:t>nado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lang w:val="es-ES" w:eastAsia="es-ES"/>
        </w:rPr>
        <w:t xml:space="preserve">a </w:t>
      </w:r>
      <w:r w:rsidRPr="002F1C99">
        <w:rPr>
          <w:rFonts w:eastAsia="Times New Roman"/>
          <w:lang w:val="es-ES" w:eastAsia="es-ES"/>
        </w:rPr>
        <w:t>repartición,</w:t>
      </w:r>
      <w:r w:rsidRPr="00EA5F64">
        <w:rPr>
          <w:rFonts w:eastAsia="Times New Roman"/>
          <w:lang w:val="es-ES" w:eastAsia="es-ES"/>
        </w:rPr>
        <w:t xml:space="preserve"> </w:t>
      </w:r>
      <w:r w:rsidRPr="00EA5F64">
        <w:rPr>
          <w:rFonts w:eastAsia="Times New Roman"/>
          <w:spacing w:val="-1"/>
          <w:lang w:val="es-ES" w:eastAsia="es-ES"/>
        </w:rPr>
        <w:t>se 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m</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á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u</w:t>
      </w:r>
      <w:r w:rsidRPr="00EA5F64">
        <w:rPr>
          <w:rFonts w:eastAsia="Times New Roman"/>
          <w:lang w:val="es-ES" w:eastAsia="es-ES"/>
        </w:rPr>
        <w:t>n c</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lang w:val="es-ES" w:eastAsia="es-ES"/>
        </w:rPr>
        <w:t xml:space="preserve">o </w:t>
      </w: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3"/>
          <w:lang w:val="es-ES" w:eastAsia="es-ES"/>
        </w:rPr>
        <w:t>i</w:t>
      </w:r>
      <w:r w:rsidRPr="00EA5F64">
        <w:rPr>
          <w:rFonts w:eastAsia="Times New Roman"/>
          <w:spacing w:val="1"/>
          <w:lang w:val="es-ES" w:eastAsia="es-ES"/>
        </w:rPr>
        <w:t>en</w:t>
      </w:r>
      <w:r w:rsidRPr="00EA5F64">
        <w:rPr>
          <w:rFonts w:eastAsia="Times New Roman"/>
          <w:spacing w:val="-2"/>
          <w:lang w:val="es-ES" w:eastAsia="es-ES"/>
        </w:rPr>
        <w:t>t</w:t>
      </w:r>
      <w:r w:rsidRPr="00EA5F64">
        <w:rPr>
          <w:rFonts w:eastAsia="Times New Roman"/>
          <w:spacing w:val="1"/>
          <w:lang w:val="es-ES" w:eastAsia="es-ES"/>
        </w:rPr>
        <w:t>o (1</w:t>
      </w:r>
      <w:r w:rsidRPr="00EA5F64">
        <w:rPr>
          <w:rFonts w:eastAsia="Times New Roman"/>
          <w:spacing w:val="-2"/>
          <w:lang w:val="es-ES" w:eastAsia="es-ES"/>
        </w:rPr>
        <w:t>0</w:t>
      </w:r>
      <w:r w:rsidRPr="00EA5F64">
        <w:rPr>
          <w:rFonts w:eastAsia="Times New Roman"/>
          <w:spacing w:val="1"/>
          <w:lang w:val="es-ES" w:eastAsia="es-ES"/>
        </w:rPr>
        <w:t>0</w:t>
      </w:r>
      <w:r w:rsidRPr="00EA5F64">
        <w:rPr>
          <w:rFonts w:eastAsia="Times New Roman"/>
          <w:lang w:val="es-ES" w:eastAsia="es-ES"/>
        </w:rPr>
        <w:t>%</w:t>
      </w:r>
      <w:r w:rsidRPr="00EA5F64">
        <w:rPr>
          <w:rFonts w:eastAsia="Times New Roman"/>
          <w:spacing w:val="-1"/>
          <w:lang w:val="es-ES" w:eastAsia="es-ES"/>
        </w:rPr>
        <w:t>)</w:t>
      </w:r>
      <w:r w:rsidRPr="00EA5F64">
        <w:rPr>
          <w:rFonts w:eastAsia="Times New Roman"/>
          <w:lang w:val="es-ES" w:eastAsia="es-ES"/>
        </w:rPr>
        <w:t>.</w:t>
      </w:r>
    </w:p>
    <w:p w14:paraId="405457C0" w14:textId="7EB73C3C" w:rsidR="00ED249E" w:rsidRDefault="00ED249E" w:rsidP="0088603A">
      <w:pPr>
        <w:widowControl w:val="0"/>
        <w:autoSpaceDE w:val="0"/>
        <w:autoSpaceDN w:val="0"/>
        <w:adjustRightInd w:val="0"/>
        <w:ind w:left="1026" w:right="51"/>
        <w:jc w:val="both"/>
        <w:rPr>
          <w:rFonts w:eastAsia="Times New Roman"/>
          <w:lang w:val="es-ES" w:eastAsia="es-ES"/>
        </w:rPr>
      </w:pPr>
    </w:p>
    <w:p w14:paraId="568EC1AE" w14:textId="3DA92207" w:rsidR="00ED249E" w:rsidRDefault="00ED249E" w:rsidP="0088603A">
      <w:pPr>
        <w:widowControl w:val="0"/>
        <w:autoSpaceDE w:val="0"/>
        <w:autoSpaceDN w:val="0"/>
        <w:adjustRightInd w:val="0"/>
        <w:ind w:left="1026" w:right="51"/>
        <w:jc w:val="both"/>
        <w:rPr>
          <w:rFonts w:eastAsia="Times New Roman"/>
          <w:lang w:val="es-ES" w:eastAsia="es-ES"/>
        </w:rPr>
      </w:pPr>
    </w:p>
    <w:p w14:paraId="281A1179"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Habilitación A</w:t>
      </w:r>
      <w:r w:rsidRPr="00EA5F64">
        <w:rPr>
          <w:rFonts w:eastAsia="Times New Roman"/>
          <w:spacing w:val="-2"/>
          <w:lang w:val="es-ES" w:eastAsia="es-ES"/>
        </w:rPr>
        <w:t>n</w:t>
      </w:r>
      <w:r w:rsidRPr="00EA5F64">
        <w:rPr>
          <w:rFonts w:eastAsia="Times New Roman"/>
          <w:spacing w:val="1"/>
          <w:lang w:val="es-ES" w:eastAsia="es-ES"/>
        </w:rPr>
        <w:t>ua</w:t>
      </w:r>
      <w:r w:rsidRPr="00EA5F64">
        <w:rPr>
          <w:rFonts w:eastAsia="Times New Roman"/>
          <w:lang w:val="es-ES" w:eastAsia="es-ES"/>
        </w:rPr>
        <w:t xml:space="preserve">l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3"/>
          <w:lang w:val="es-ES" w:eastAsia="es-ES"/>
        </w:rPr>
        <w:t>r</w:t>
      </w:r>
      <w:r w:rsidRPr="00EA5F64">
        <w:rPr>
          <w:rFonts w:eastAsia="Times New Roman"/>
          <w:spacing w:val="1"/>
          <w:lang w:val="es-ES" w:eastAsia="es-ES"/>
        </w:rPr>
        <w:t>e</w:t>
      </w:r>
      <w:r w:rsidRPr="00EA5F64">
        <w:rPr>
          <w:rFonts w:eastAsia="Times New Roman"/>
          <w:lang w:val="es-ES" w:eastAsia="es-ES"/>
        </w:rPr>
        <w:t xml:space="preserve">sa </w:t>
      </w:r>
      <w:r w:rsidRPr="00EA5F64">
        <w:rPr>
          <w:rFonts w:eastAsia="Times New Roman"/>
          <w:spacing w:val="-2"/>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g</w:t>
      </w:r>
      <w:r w:rsidRPr="00EA5F64">
        <w:rPr>
          <w:rFonts w:eastAsia="Times New Roman"/>
          <w:spacing w:val="1"/>
          <w:lang w:val="es-ES" w:eastAsia="es-ES"/>
        </w:rPr>
        <w:t>ene</w:t>
      </w:r>
      <w:r w:rsidRPr="00EA5F64">
        <w:rPr>
          <w:rFonts w:eastAsia="Times New Roman"/>
          <w:spacing w:val="-3"/>
          <w:lang w:val="es-ES" w:eastAsia="es-ES"/>
        </w:rPr>
        <w:t>r</w:t>
      </w:r>
      <w:r w:rsidRPr="00EA5F64">
        <w:rPr>
          <w:rFonts w:eastAsia="Times New Roman"/>
          <w:spacing w:val="1"/>
          <w:lang w:val="es-ES" w:eastAsia="es-ES"/>
        </w:rPr>
        <w:t>a</w:t>
      </w:r>
      <w:r w:rsidRPr="00EA5F64">
        <w:rPr>
          <w:rFonts w:eastAsia="Times New Roman"/>
          <w:lang w:val="es-ES" w:eastAsia="es-ES"/>
        </w:rPr>
        <w:t xml:space="preserve">l 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c</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y</w:t>
      </w:r>
      <w:r w:rsidRPr="00EA5F64">
        <w:rPr>
          <w:rFonts w:eastAsia="Times New Roman"/>
          <w:lang w:val="es-ES" w:eastAsia="es-ES"/>
        </w:rPr>
        <w:t xml:space="preserve">/o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duo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li</w:t>
      </w:r>
      <w:r w:rsidRPr="00EA5F64">
        <w:rPr>
          <w:rFonts w:eastAsia="Times New Roman"/>
          <w:spacing w:val="-2"/>
          <w:lang w:val="es-ES" w:eastAsia="es-ES"/>
        </w:rPr>
        <w:t>g</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spacing w:val="-1"/>
          <w:lang w:val="es-ES" w:eastAsia="es-ES"/>
        </w:rPr>
        <w:t>rj</w:t>
      </w:r>
      <w:r w:rsidRPr="00EA5F64">
        <w:rPr>
          <w:rFonts w:eastAsia="Times New Roman"/>
          <w:spacing w:val="1"/>
          <w:lang w:val="es-ES" w:eastAsia="es-ES"/>
        </w:rPr>
        <w:t>u</w:t>
      </w:r>
      <w:r w:rsidRPr="00EA5F64">
        <w:rPr>
          <w:rFonts w:eastAsia="Times New Roman"/>
          <w:spacing w:val="-1"/>
          <w:lang w:val="es-ES" w:eastAsia="es-ES"/>
        </w:rPr>
        <w:t>ris</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ona</w:t>
      </w:r>
      <w:r w:rsidRPr="00EA5F64">
        <w:rPr>
          <w:rFonts w:eastAsia="Times New Roman"/>
          <w:lang w:val="es-ES" w:eastAsia="es-ES"/>
        </w:rPr>
        <w:t>l</w:t>
      </w:r>
      <w:r>
        <w:rPr>
          <w:rFonts w:eastAsia="Times New Roman"/>
          <w:lang w:val="es-ES" w:eastAsia="es-ES"/>
        </w:rPr>
        <w:t xml:space="preserve"> </w:t>
      </w:r>
      <w:r w:rsidRPr="00EA5F64">
        <w:rPr>
          <w:rFonts w:eastAsia="Times New Roman"/>
          <w:spacing w:val="-3"/>
          <w:lang w:val="es-ES" w:eastAsia="es-ES"/>
        </w:rPr>
        <w:t>U.</w:t>
      </w:r>
      <w:r w:rsidRPr="00EA5F64">
        <w:rPr>
          <w:rFonts w:eastAsia="Times New Roman"/>
          <w:lang w:val="es-ES" w:eastAsia="es-ES"/>
        </w:rPr>
        <w:t xml:space="preserve">T. </w:t>
      </w:r>
      <w:r w:rsidRPr="00EA5F64">
        <w:rPr>
          <w:rFonts w:eastAsia="Times New Roman"/>
          <w:spacing w:val="1"/>
          <w:lang w:val="es-ES" w:eastAsia="es-ES"/>
        </w:rPr>
        <w:t>2.40</w:t>
      </w:r>
      <w:r w:rsidRPr="00EA5F64">
        <w:rPr>
          <w:rFonts w:eastAsia="Times New Roman"/>
          <w:lang w:val="es-ES" w:eastAsia="es-ES"/>
        </w:rPr>
        <w:t>0.</w:t>
      </w:r>
    </w:p>
    <w:p w14:paraId="0B1D1C36" w14:textId="77777777" w:rsidR="0088603A"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Au</w:t>
      </w:r>
      <w:r w:rsidRPr="00EA5F64">
        <w:rPr>
          <w:rFonts w:eastAsia="Times New Roman"/>
          <w:lang w:val="es-ES" w:eastAsia="es-ES"/>
        </w:rPr>
        <w:t>t</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2"/>
          <w:lang w:val="es-ES" w:eastAsia="es-ES"/>
        </w:rPr>
        <w:t>z</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one</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 xml:space="preserve">s a </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s</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2"/>
          <w:lang w:val="es-ES" w:eastAsia="es-ES"/>
        </w:rPr>
        <w:t>ta</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ri</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de</w:t>
      </w:r>
      <w:r w:rsidRPr="00EA5F64">
        <w:rPr>
          <w:rFonts w:eastAsia="Times New Roman"/>
          <w:lang w:val="es-ES" w:eastAsia="es-ES"/>
        </w:rPr>
        <w:t xml:space="preserve">l servicio </w:t>
      </w:r>
      <w:r w:rsidRPr="00EA5F64">
        <w:rPr>
          <w:rFonts w:eastAsia="Times New Roman"/>
          <w:spacing w:val="1"/>
          <w:lang w:val="es-ES" w:eastAsia="es-ES"/>
        </w:rPr>
        <w:t>interjurisdiccional</w:t>
      </w:r>
      <w:r w:rsidRPr="00EA5F64">
        <w:rPr>
          <w:rFonts w:eastAsia="Times New Roman"/>
          <w:lang w:val="es-ES" w:eastAsia="es-ES"/>
        </w:rPr>
        <w:t xml:space="preserve"> de cargas en general o de mercancías y/o residuos peligrosos,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 xml:space="preserve">r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2"/>
          <w:lang w:val="es-ES" w:eastAsia="es-ES"/>
        </w:rPr>
        <w:t>í</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lang w:val="es-ES" w:eastAsia="es-ES"/>
        </w:rPr>
        <w:t xml:space="preserve">o </w:t>
      </w:r>
      <w:r w:rsidRPr="00EA5F64">
        <w:rPr>
          <w:rFonts w:eastAsia="Times New Roman"/>
          <w:spacing w:val="1"/>
          <w:lang w:val="es-ES" w:eastAsia="es-ES"/>
        </w:rPr>
        <w:t>ha</w:t>
      </w:r>
      <w:r w:rsidRPr="00EA5F64">
        <w:rPr>
          <w:rFonts w:eastAsia="Times New Roman"/>
          <w:lang w:val="es-ES" w:eastAsia="es-ES"/>
        </w:rPr>
        <w:t>s</w:t>
      </w:r>
      <w:r w:rsidRPr="00EA5F64">
        <w:rPr>
          <w:rFonts w:eastAsia="Times New Roman"/>
          <w:spacing w:val="-2"/>
          <w:lang w:val="es-ES" w:eastAsia="es-ES"/>
        </w:rPr>
        <w:t>t</w:t>
      </w:r>
      <w:r w:rsidRPr="00EA5F64">
        <w:rPr>
          <w:rFonts w:eastAsia="Times New Roman"/>
          <w:lang w:val="es-ES" w:eastAsia="es-ES"/>
        </w:rPr>
        <w:t xml:space="preserve">a </w:t>
      </w:r>
      <w:r w:rsidRPr="00EA5F64">
        <w:rPr>
          <w:rFonts w:eastAsia="Times New Roman"/>
          <w:spacing w:val="1"/>
          <w:lang w:val="es-ES" w:eastAsia="es-ES"/>
        </w:rPr>
        <w:t>un p</w:t>
      </w:r>
      <w:r w:rsidRPr="00EA5F64">
        <w:rPr>
          <w:rFonts w:eastAsia="Times New Roman"/>
          <w:spacing w:val="-3"/>
          <w:lang w:val="es-ES" w:eastAsia="es-ES"/>
        </w:rPr>
        <w:t>l</w:t>
      </w:r>
      <w:r w:rsidRPr="00EA5F64">
        <w:rPr>
          <w:rFonts w:eastAsia="Times New Roman"/>
          <w:spacing w:val="1"/>
          <w:lang w:val="es-ES" w:eastAsia="es-ES"/>
        </w:rPr>
        <w:t>a</w:t>
      </w:r>
      <w:r w:rsidRPr="00EA5F64">
        <w:rPr>
          <w:rFonts w:eastAsia="Times New Roman"/>
          <w:spacing w:val="-2"/>
          <w:lang w:val="es-ES" w:eastAsia="es-ES"/>
        </w:rPr>
        <w:t>z</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3</w:t>
      </w:r>
      <w:r w:rsidRPr="00EA5F64">
        <w:rPr>
          <w:rFonts w:eastAsia="Times New Roman"/>
          <w:lang w:val="es-ES" w:eastAsia="es-ES"/>
        </w:rPr>
        <w:t xml:space="preserve">0 </w:t>
      </w:r>
      <w:r w:rsidRPr="00EA5F64">
        <w:rPr>
          <w:rFonts w:eastAsia="Times New Roman"/>
          <w:spacing w:val="1"/>
          <w:lang w:val="es-ES" w:eastAsia="es-ES"/>
        </w:rPr>
        <w:t>d</w:t>
      </w:r>
      <w:r w:rsidRPr="00EA5F64">
        <w:rPr>
          <w:rFonts w:eastAsia="Times New Roman"/>
          <w:spacing w:val="-2"/>
          <w:lang w:val="es-ES" w:eastAsia="es-ES"/>
        </w:rPr>
        <w:t>í</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48</w:t>
      </w:r>
      <w:r w:rsidRPr="00EA5F64">
        <w:rPr>
          <w:rFonts w:eastAsia="Times New Roman"/>
          <w:lang w:val="es-ES" w:eastAsia="es-ES"/>
        </w:rPr>
        <w:t>0.</w:t>
      </w:r>
    </w:p>
    <w:p w14:paraId="76D00181" w14:textId="77777777" w:rsidR="0088603A"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 xml:space="preserve">revisión </w:t>
      </w:r>
      <w:r w:rsidRPr="00EA5F64">
        <w:rPr>
          <w:rFonts w:eastAsia="Times New Roman"/>
          <w:spacing w:val="-2"/>
          <w:lang w:val="es-ES" w:eastAsia="es-ES"/>
        </w:rPr>
        <w:t>v</w:t>
      </w:r>
      <w:r w:rsidRPr="00EA5F64">
        <w:rPr>
          <w:rFonts w:eastAsia="Times New Roman"/>
          <w:spacing w:val="1"/>
          <w:lang w:val="es-ES" w:eastAsia="es-ES"/>
        </w:rPr>
        <w:t>eh</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u</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r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un</w:t>
      </w:r>
      <w:r w:rsidRPr="00EA5F64">
        <w:rPr>
          <w:rFonts w:eastAsia="Times New Roman"/>
          <w:spacing w:val="-1"/>
          <w:lang w:val="es-ES" w:eastAsia="es-ES"/>
        </w:rPr>
        <w:t>i</w:t>
      </w:r>
      <w:r w:rsidRPr="00EA5F64">
        <w:rPr>
          <w:rFonts w:eastAsia="Times New Roman"/>
          <w:spacing w:val="-2"/>
          <w:lang w:val="es-ES" w:eastAsia="es-ES"/>
        </w:rPr>
        <w:t>d</w:t>
      </w:r>
      <w:r w:rsidRPr="00EA5F64">
        <w:rPr>
          <w:rFonts w:eastAsia="Times New Roman"/>
          <w:spacing w:val="1"/>
          <w:lang w:val="es-ES" w:eastAsia="es-ES"/>
        </w:rPr>
        <w:t>a</w:t>
      </w:r>
      <w:r w:rsidRPr="00EA5F64">
        <w:rPr>
          <w:rFonts w:eastAsia="Times New Roman"/>
          <w:lang w:val="es-ES" w:eastAsia="es-ES"/>
        </w:rPr>
        <w:t xml:space="preserve">d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2"/>
          <w:lang w:val="es-ES" w:eastAsia="es-ES"/>
        </w:rPr>
        <w:t>a</w:t>
      </w:r>
      <w:r w:rsidRPr="00EA5F64">
        <w:rPr>
          <w:rFonts w:eastAsia="Times New Roman"/>
          <w:spacing w:val="1"/>
          <w:lang w:val="es-ES" w:eastAsia="es-ES"/>
        </w:rPr>
        <w:t>n</w:t>
      </w:r>
      <w:r w:rsidRPr="00EA5F64">
        <w:rPr>
          <w:rFonts w:eastAsia="Times New Roman"/>
          <w:lang w:val="es-ES" w:eastAsia="es-ES"/>
        </w:rPr>
        <w:t>s</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d</w:t>
      </w:r>
      <w:r w:rsidRPr="00EA5F64">
        <w:rPr>
          <w:rFonts w:eastAsia="Times New Roman"/>
          <w:lang w:val="es-ES" w:eastAsia="es-ES"/>
        </w:rPr>
        <w:t>e s</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spacing w:val="-1"/>
          <w:lang w:val="es-ES" w:eastAsia="es-ES"/>
        </w:rPr>
        <w:t>rj</w:t>
      </w:r>
      <w:r w:rsidRPr="00EA5F64">
        <w:rPr>
          <w:rFonts w:eastAsia="Times New Roman"/>
          <w:spacing w:val="1"/>
          <w:lang w:val="es-ES" w:eastAsia="es-ES"/>
        </w:rPr>
        <w:t>u</w:t>
      </w:r>
      <w:r w:rsidRPr="00EA5F64">
        <w:rPr>
          <w:rFonts w:eastAsia="Times New Roman"/>
          <w:spacing w:val="-1"/>
          <w:lang w:val="es-ES" w:eastAsia="es-ES"/>
        </w:rPr>
        <w:t>ri</w:t>
      </w:r>
      <w:r w:rsidRPr="00EA5F64">
        <w:rPr>
          <w:rFonts w:eastAsia="Times New Roman"/>
          <w:lang w:val="es-ES" w:eastAsia="es-ES"/>
        </w:rPr>
        <w:t>s</w:t>
      </w:r>
      <w:r w:rsidRPr="00EA5F64">
        <w:rPr>
          <w:rFonts w:eastAsia="Times New Roman"/>
          <w:spacing w:val="1"/>
          <w:lang w:val="es-ES" w:eastAsia="es-ES"/>
        </w:rPr>
        <w:t>d</w:t>
      </w:r>
      <w:r w:rsidRPr="00EA5F64">
        <w:rPr>
          <w:rFonts w:eastAsia="Times New Roman"/>
          <w:spacing w:val="-1"/>
          <w:lang w:val="es-ES" w:eastAsia="es-ES"/>
        </w:rPr>
        <w:t>i</w:t>
      </w:r>
      <w:r w:rsidRPr="00EA5F64">
        <w:rPr>
          <w:rFonts w:eastAsia="Times New Roman"/>
          <w:lang w:val="es-ES" w:eastAsia="es-ES"/>
        </w:rPr>
        <w:t>cc</w:t>
      </w:r>
      <w:r w:rsidRPr="00EA5F64">
        <w:rPr>
          <w:rFonts w:eastAsia="Times New Roman"/>
          <w:spacing w:val="-1"/>
          <w:lang w:val="es-ES" w:eastAsia="es-ES"/>
        </w:rPr>
        <w:t>i</w:t>
      </w:r>
      <w:r w:rsidRPr="00EA5F64">
        <w:rPr>
          <w:rFonts w:eastAsia="Times New Roman"/>
          <w:spacing w:val="1"/>
          <w:lang w:val="es-ES" w:eastAsia="es-ES"/>
        </w:rPr>
        <w:t>ona</w:t>
      </w:r>
      <w:r w:rsidRPr="00EA5F64">
        <w:rPr>
          <w:rFonts w:eastAsia="Times New Roman"/>
          <w:spacing w:val="-1"/>
          <w:lang w:val="es-ES" w:eastAsia="es-ES"/>
        </w:rPr>
        <w:t>l</w:t>
      </w:r>
      <w:r w:rsidRPr="00EA5F64">
        <w:rPr>
          <w:rFonts w:eastAsia="Times New Roman"/>
          <w:spacing w:val="-2"/>
          <w:lang w:val="es-ES" w:eastAsia="es-ES"/>
        </w:rPr>
        <w:t xml:space="preserve">es </w:t>
      </w:r>
      <w:r w:rsidRPr="00EA5F64">
        <w:rPr>
          <w:rFonts w:eastAsia="Times New Roman"/>
          <w:lang w:val="es-ES" w:eastAsia="es-ES"/>
        </w:rPr>
        <w:t>c</w:t>
      </w:r>
      <w:r w:rsidRPr="00EA5F64">
        <w:rPr>
          <w:rFonts w:eastAsia="Times New Roman"/>
          <w:spacing w:val="1"/>
          <w:lang w:val="es-ES" w:eastAsia="es-ES"/>
        </w:rPr>
        <w:t>ob</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á </w:t>
      </w:r>
      <w:r w:rsidRPr="00EA5F64">
        <w:rPr>
          <w:rFonts w:eastAsia="Times New Roman"/>
          <w:spacing w:val="-1"/>
          <w:lang w:val="es-ES" w:eastAsia="es-ES"/>
        </w:rPr>
        <w:t>l</w:t>
      </w:r>
      <w:r w:rsidRPr="00EA5F64">
        <w:rPr>
          <w:rFonts w:eastAsia="Times New Roman"/>
          <w:lang w:val="es-ES" w:eastAsia="es-ES"/>
        </w:rPr>
        <w:t>a t</w:t>
      </w:r>
      <w:r w:rsidRPr="00EA5F64">
        <w:rPr>
          <w:rFonts w:eastAsia="Times New Roman"/>
          <w:spacing w:val="1"/>
          <w:lang w:val="es-ES" w:eastAsia="es-ES"/>
        </w:rPr>
        <w:t>a</w:t>
      </w:r>
      <w:r w:rsidRPr="00EA5F64">
        <w:rPr>
          <w:rFonts w:eastAsia="Times New Roman"/>
          <w:spacing w:val="-2"/>
          <w:lang w:val="es-ES" w:eastAsia="es-ES"/>
        </w:rPr>
        <w:t>s</w:t>
      </w:r>
      <w:r w:rsidRPr="00EA5F64">
        <w:rPr>
          <w:rFonts w:eastAsia="Times New Roman"/>
          <w:lang w:val="es-ES" w:eastAsia="es-ES"/>
        </w:rPr>
        <w:t xml:space="preserve">a </w:t>
      </w:r>
      <w:r w:rsidRPr="00EA5F64">
        <w:rPr>
          <w:rFonts w:eastAsia="Times New Roman"/>
          <w:spacing w:val="-2"/>
          <w:lang w:val="es-ES" w:eastAsia="es-ES"/>
        </w:rPr>
        <w:t>q</w:t>
      </w:r>
      <w:r w:rsidRPr="00EA5F64">
        <w:rPr>
          <w:rFonts w:eastAsia="Times New Roman"/>
          <w:spacing w:val="1"/>
          <w:lang w:val="es-ES" w:eastAsia="es-ES"/>
        </w:rPr>
        <w:t>u</w:t>
      </w:r>
      <w:r w:rsidRPr="00EA5F64">
        <w:rPr>
          <w:rFonts w:eastAsia="Times New Roman"/>
          <w:lang w:val="es-ES" w:eastAsia="es-ES"/>
        </w:rPr>
        <w:t xml:space="preserve">e </w:t>
      </w:r>
      <w:r w:rsidRPr="00EA5F64">
        <w:rPr>
          <w:rFonts w:eastAsia="Times New Roman"/>
          <w:spacing w:val="-2"/>
          <w:lang w:val="es-ES" w:eastAsia="es-ES"/>
        </w:rPr>
        <w:t>c</w:t>
      </w:r>
      <w:r w:rsidRPr="00EA5F64">
        <w:rPr>
          <w:rFonts w:eastAsia="Times New Roman"/>
          <w:spacing w:val="1"/>
          <w:lang w:val="es-ES" w:eastAsia="es-ES"/>
        </w:rPr>
        <w:t>o</w:t>
      </w:r>
      <w:r w:rsidRPr="00EA5F64">
        <w:rPr>
          <w:rFonts w:eastAsia="Times New Roman"/>
          <w:spacing w:val="-1"/>
          <w:lang w:val="es-ES" w:eastAsia="es-ES"/>
        </w:rPr>
        <w:t>rr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2"/>
          <w:lang w:val="es-ES" w:eastAsia="es-ES"/>
        </w:rPr>
        <w:t>n</w:t>
      </w:r>
      <w:r w:rsidRPr="00EA5F64">
        <w:rPr>
          <w:rFonts w:eastAsia="Times New Roman"/>
          <w:spacing w:val="1"/>
          <w:lang w:val="es-ES" w:eastAsia="es-ES"/>
        </w:rPr>
        <w:t>d</w:t>
      </w:r>
      <w:r w:rsidRPr="00EA5F64">
        <w:rPr>
          <w:rFonts w:eastAsia="Times New Roman"/>
          <w:lang w:val="es-ES" w:eastAsia="es-ES"/>
        </w:rPr>
        <w:t xml:space="preserve">a </w:t>
      </w:r>
      <w:r w:rsidRPr="00EA5F64">
        <w:rPr>
          <w:rFonts w:eastAsia="Times New Roman"/>
          <w:spacing w:val="1"/>
          <w:lang w:val="es-ES" w:eastAsia="es-ES"/>
        </w:rPr>
        <w:t>a</w:t>
      </w:r>
      <w:r w:rsidRPr="00EA5F64">
        <w:rPr>
          <w:rFonts w:eastAsia="Times New Roman"/>
          <w:lang w:val="es-ES" w:eastAsia="es-ES"/>
        </w:rPr>
        <w:t>l t</w:t>
      </w:r>
      <w:r w:rsidRPr="00EA5F64">
        <w:rPr>
          <w:rFonts w:eastAsia="Times New Roman"/>
          <w:spacing w:val="-1"/>
          <w:lang w:val="es-ES" w:eastAsia="es-ES"/>
        </w:rPr>
        <w:t>i</w:t>
      </w:r>
      <w:r w:rsidRPr="00EA5F64">
        <w:rPr>
          <w:rFonts w:eastAsia="Times New Roman"/>
          <w:spacing w:val="1"/>
          <w:lang w:val="es-ES" w:eastAsia="es-ES"/>
        </w:rPr>
        <w:t>p</w:t>
      </w:r>
      <w:r w:rsidRPr="00EA5F64">
        <w:rPr>
          <w:rFonts w:eastAsia="Times New Roman"/>
          <w:lang w:val="es-ES" w:eastAsia="es-ES"/>
        </w:rPr>
        <w:t xml:space="preserve">o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C</w:t>
      </w:r>
      <w:r w:rsidRPr="00EA5F64">
        <w:rPr>
          <w:rFonts w:eastAsia="Times New Roman"/>
          <w:spacing w:val="-2"/>
          <w:lang w:val="es-ES" w:eastAsia="es-ES"/>
        </w:rPr>
        <w:t>u</w:t>
      </w:r>
      <w:r w:rsidRPr="00EA5F64">
        <w:rPr>
          <w:rFonts w:eastAsia="Times New Roman"/>
          <w:spacing w:val="1"/>
          <w:lang w:val="es-ES" w:eastAsia="es-ES"/>
        </w:rPr>
        <w:t>an</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1"/>
          <w:lang w:val="es-ES" w:eastAsia="es-ES"/>
        </w:rPr>
        <w:t>l</w:t>
      </w:r>
      <w:r w:rsidRPr="00EA5F64">
        <w:rPr>
          <w:rFonts w:eastAsia="Times New Roman"/>
          <w:lang w:val="es-ES" w:eastAsia="es-ES"/>
        </w:rPr>
        <w:t xml:space="preserve">a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d</w:t>
      </w:r>
      <w:r w:rsidRPr="00EA5F64">
        <w:rPr>
          <w:rFonts w:eastAsia="Times New Roman"/>
          <w:spacing w:val="-2"/>
          <w:lang w:val="es-ES" w:eastAsia="es-ES"/>
        </w:rPr>
        <w:t>e</w:t>
      </w:r>
      <w:r w:rsidRPr="00EA5F64">
        <w:rPr>
          <w:rFonts w:eastAsia="Times New Roman"/>
          <w:spacing w:val="1"/>
          <w:lang w:val="es-ES" w:eastAsia="es-ES"/>
        </w:rPr>
        <w:t>b</w:t>
      </w:r>
      <w:r w:rsidRPr="00EA5F64">
        <w:rPr>
          <w:rFonts w:eastAsia="Times New Roman"/>
          <w:lang w:val="es-ES" w:eastAsia="es-ES"/>
        </w:rPr>
        <w:t xml:space="preserve">a </w:t>
      </w:r>
      <w:r w:rsidRPr="00EA5F64">
        <w:rPr>
          <w:rFonts w:eastAsia="Times New Roman"/>
          <w:spacing w:val="-2"/>
          <w:lang w:val="es-ES" w:eastAsia="es-ES"/>
        </w:rPr>
        <w:t>e</w:t>
      </w:r>
      <w:r w:rsidRPr="00EA5F64">
        <w:rPr>
          <w:rFonts w:eastAsia="Times New Roman"/>
          <w:spacing w:val="3"/>
          <w:lang w:val="es-ES" w:eastAsia="es-ES"/>
        </w:rPr>
        <w:t>f</w:t>
      </w:r>
      <w:r w:rsidRPr="00EA5F64">
        <w:rPr>
          <w:rFonts w:eastAsia="Times New Roman"/>
          <w:spacing w:val="-2"/>
          <w:lang w:val="es-ES" w:eastAsia="es-ES"/>
        </w:rPr>
        <w:t>e</w:t>
      </w:r>
      <w:r w:rsidRPr="00EA5F64">
        <w:rPr>
          <w:rFonts w:eastAsia="Times New Roman"/>
          <w:lang w:val="es-ES" w:eastAsia="es-ES"/>
        </w:rPr>
        <w:t>ct</w:t>
      </w:r>
      <w:r w:rsidRPr="00EA5F64">
        <w:rPr>
          <w:rFonts w:eastAsia="Times New Roman"/>
          <w:spacing w:val="1"/>
          <w:lang w:val="es-ES" w:eastAsia="es-ES"/>
        </w:rPr>
        <w:t>ua</w:t>
      </w:r>
      <w:r w:rsidRPr="00EA5F64">
        <w:rPr>
          <w:rFonts w:eastAsia="Times New Roman"/>
          <w:spacing w:val="-1"/>
          <w:lang w:val="es-ES" w:eastAsia="es-ES"/>
        </w:rPr>
        <w:t>r</w:t>
      </w:r>
      <w:r w:rsidRPr="00EA5F64">
        <w:rPr>
          <w:rFonts w:eastAsia="Times New Roman"/>
          <w:lang w:val="es-ES" w:eastAsia="es-ES"/>
        </w:rPr>
        <w:t>se f</w:t>
      </w:r>
      <w:r w:rsidRPr="00EA5F64">
        <w:rPr>
          <w:rFonts w:eastAsia="Times New Roman"/>
          <w:spacing w:val="1"/>
          <w:lang w:val="es-ES" w:eastAsia="es-ES"/>
        </w:rPr>
        <w:t>ue</w:t>
      </w:r>
      <w:r w:rsidRPr="00EA5F64">
        <w:rPr>
          <w:rFonts w:eastAsia="Times New Roman"/>
          <w:spacing w:val="-3"/>
          <w:lang w:val="es-ES" w:eastAsia="es-ES"/>
        </w:rPr>
        <w:t>r</w:t>
      </w:r>
      <w:r w:rsidRPr="00EA5F64">
        <w:rPr>
          <w:rFonts w:eastAsia="Times New Roman"/>
          <w:lang w:val="es-ES" w:eastAsia="es-ES"/>
        </w:rPr>
        <w:t xml:space="preserve">a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l</w:t>
      </w:r>
      <w:r w:rsidRPr="00EA5F64">
        <w:rPr>
          <w:rFonts w:eastAsia="Times New Roman"/>
          <w:spacing w:val="1"/>
          <w:lang w:val="es-ES" w:eastAsia="es-ES"/>
        </w:rPr>
        <w:t>u</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 xml:space="preserve"> a</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g</w:t>
      </w:r>
      <w:r w:rsidRPr="00EA5F64">
        <w:rPr>
          <w:rFonts w:eastAsia="Times New Roman"/>
          <w:spacing w:val="1"/>
          <w:lang w:val="es-ES" w:eastAsia="es-ES"/>
        </w:rPr>
        <w:t>n</w:t>
      </w:r>
      <w:r w:rsidRPr="00EA5F64">
        <w:rPr>
          <w:rFonts w:eastAsia="Times New Roman"/>
          <w:spacing w:val="-2"/>
          <w:lang w:val="es-ES" w:eastAsia="es-ES"/>
        </w:rPr>
        <w:t>a</w:t>
      </w:r>
      <w:r w:rsidRPr="00EA5F64">
        <w:rPr>
          <w:rFonts w:eastAsia="Times New Roman"/>
          <w:spacing w:val="1"/>
          <w:lang w:val="es-ES" w:eastAsia="es-ES"/>
        </w:rPr>
        <w:t>do</w:t>
      </w:r>
      <w:r w:rsidRPr="00EA5F64">
        <w:rPr>
          <w:rFonts w:eastAsia="Times New Roman"/>
          <w:lang w:val="es-ES" w:eastAsia="es-ES"/>
        </w:rPr>
        <w:t>s</w:t>
      </w:r>
      <w:r w:rsidRPr="00EA5F64">
        <w:rPr>
          <w:rFonts w:eastAsia="Times New Roman"/>
          <w:spacing w:val="1"/>
          <w:lang w:val="es-ES" w:eastAsia="es-ES"/>
        </w:rPr>
        <w:t xml:space="preserve"> po</w:t>
      </w:r>
      <w:r w:rsidRPr="00EA5F64">
        <w:rPr>
          <w:rFonts w:eastAsia="Times New Roman"/>
          <w:lang w:val="es-ES" w:eastAsia="es-ES"/>
        </w:rPr>
        <w:t xml:space="preserve">r </w:t>
      </w:r>
      <w:r w:rsidRPr="00EA5F64">
        <w:rPr>
          <w:rFonts w:eastAsia="Times New Roman"/>
          <w:spacing w:val="-1"/>
          <w:lang w:val="es-ES" w:eastAsia="es-ES"/>
        </w:rPr>
        <w:t>l</w:t>
      </w:r>
      <w:r w:rsidRPr="00EA5F64">
        <w:rPr>
          <w:rFonts w:eastAsia="Times New Roman"/>
          <w:lang w:val="es-ES" w:eastAsia="es-ES"/>
        </w:rPr>
        <w:t xml:space="preserve">a </w:t>
      </w:r>
      <w:r w:rsidRPr="002F1C99">
        <w:rPr>
          <w:rFonts w:eastAsia="Times New Roman"/>
          <w:lang w:val="es-ES" w:eastAsia="es-ES"/>
        </w:rPr>
        <w:t>repartición,</w:t>
      </w:r>
      <w:r w:rsidRPr="00EA5F64">
        <w:rPr>
          <w:rFonts w:eastAsia="Times New Roman"/>
          <w:lang w:val="es-ES" w:eastAsia="es-ES"/>
        </w:rPr>
        <w:t xml:space="preserve"> se </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r</w:t>
      </w:r>
      <w:r w:rsidRPr="00EA5F64">
        <w:rPr>
          <w:rFonts w:eastAsia="Times New Roman"/>
          <w:spacing w:val="-2"/>
          <w:lang w:val="es-ES" w:eastAsia="es-ES"/>
        </w:rPr>
        <w:t>e</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spacing w:val="-2"/>
          <w:lang w:val="es-ES" w:eastAsia="es-ES"/>
        </w:rPr>
        <w:t>n</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á </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2"/>
          <w:lang w:val="es-ES" w:eastAsia="es-ES"/>
        </w:rPr>
        <w:t>u</w:t>
      </w:r>
      <w:r w:rsidRPr="00EA5F64">
        <w:rPr>
          <w:rFonts w:eastAsia="Times New Roman"/>
          <w:lang w:val="es-ES" w:eastAsia="es-ES"/>
        </w:rPr>
        <w:t>n c</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lang w:val="es-ES" w:eastAsia="es-ES"/>
        </w:rPr>
        <w:t xml:space="preserve">to </w:t>
      </w:r>
      <w:r w:rsidRPr="00EA5F64">
        <w:rPr>
          <w:rFonts w:eastAsia="Times New Roman"/>
          <w:spacing w:val="-2"/>
          <w:lang w:val="es-ES" w:eastAsia="es-ES"/>
        </w:rPr>
        <w:t>p</w:t>
      </w:r>
      <w:r w:rsidRPr="00EA5F64">
        <w:rPr>
          <w:rFonts w:eastAsia="Times New Roman"/>
          <w:spacing w:val="1"/>
          <w:lang w:val="es-ES" w:eastAsia="es-ES"/>
        </w:rPr>
        <w:t>o</w:t>
      </w:r>
      <w:r w:rsidRPr="00EA5F64">
        <w:rPr>
          <w:rFonts w:eastAsia="Times New Roman"/>
          <w:lang w:val="es-ES" w:eastAsia="es-ES"/>
        </w:rPr>
        <w:t>r c</w:t>
      </w:r>
      <w:r w:rsidRPr="00EA5F64">
        <w:rPr>
          <w:rFonts w:eastAsia="Times New Roman"/>
          <w:spacing w:val="-1"/>
          <w:lang w:val="es-ES" w:eastAsia="es-ES"/>
        </w:rPr>
        <w:t>i</w:t>
      </w:r>
      <w:r w:rsidRPr="00EA5F64">
        <w:rPr>
          <w:rFonts w:eastAsia="Times New Roman"/>
          <w:spacing w:val="1"/>
          <w:lang w:val="es-ES" w:eastAsia="es-ES"/>
        </w:rPr>
        <w:t>en</w:t>
      </w:r>
      <w:r w:rsidRPr="00EA5F64">
        <w:rPr>
          <w:rFonts w:eastAsia="Times New Roman"/>
          <w:lang w:val="es-ES" w:eastAsia="es-ES"/>
        </w:rPr>
        <w:t>t</w:t>
      </w:r>
      <w:r w:rsidRPr="00EA5F64">
        <w:rPr>
          <w:rFonts w:eastAsia="Times New Roman"/>
          <w:spacing w:val="1"/>
          <w:lang w:val="es-ES" w:eastAsia="es-ES"/>
        </w:rPr>
        <w:t>o</w:t>
      </w:r>
      <w:r>
        <w:rPr>
          <w:rFonts w:eastAsia="Times New Roman"/>
          <w:spacing w:val="1"/>
          <w:lang w:val="es-ES" w:eastAsia="es-ES"/>
        </w:rPr>
        <w:t xml:space="preserve"> </w:t>
      </w:r>
      <w:r w:rsidRPr="00EA5F64">
        <w:rPr>
          <w:rFonts w:eastAsia="Times New Roman"/>
          <w:spacing w:val="-2"/>
          <w:lang w:val="es-ES" w:eastAsia="es-ES"/>
        </w:rPr>
        <w:t>(1</w:t>
      </w:r>
      <w:r w:rsidRPr="00EA5F64">
        <w:rPr>
          <w:rFonts w:eastAsia="Times New Roman"/>
          <w:spacing w:val="1"/>
          <w:lang w:val="es-ES" w:eastAsia="es-ES"/>
        </w:rPr>
        <w:t>0</w:t>
      </w:r>
      <w:r w:rsidRPr="00EA5F64">
        <w:rPr>
          <w:rFonts w:eastAsia="Times New Roman"/>
          <w:spacing w:val="-2"/>
          <w:lang w:val="es-ES" w:eastAsia="es-ES"/>
        </w:rPr>
        <w:t>0</w:t>
      </w:r>
      <w:r w:rsidRPr="00EA5F64">
        <w:rPr>
          <w:rFonts w:eastAsia="Times New Roman"/>
          <w:lang w:val="es-ES" w:eastAsia="es-ES"/>
        </w:rPr>
        <w:t>%</w:t>
      </w:r>
      <w:r w:rsidRPr="00EA5F64">
        <w:rPr>
          <w:rFonts w:eastAsia="Times New Roman"/>
          <w:spacing w:val="-1"/>
          <w:lang w:val="es-ES" w:eastAsia="es-ES"/>
        </w:rPr>
        <w:t>)</w:t>
      </w:r>
      <w:r w:rsidRPr="00EA5F64">
        <w:rPr>
          <w:rFonts w:eastAsia="Times New Roman"/>
          <w:lang w:val="es-ES" w:eastAsia="es-ES"/>
        </w:rPr>
        <w:t>.</w:t>
      </w:r>
    </w:p>
    <w:p w14:paraId="24D6B36B"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h</w:t>
      </w:r>
      <w:r w:rsidRPr="00EA5F64">
        <w:rPr>
          <w:rFonts w:eastAsia="Times New Roman"/>
          <w:spacing w:val="-2"/>
          <w:lang w:val="es-ES" w:eastAsia="es-ES"/>
        </w:rPr>
        <w:t>a</w:t>
      </w:r>
      <w:r w:rsidRPr="00EA5F64">
        <w:rPr>
          <w:rFonts w:eastAsia="Times New Roman"/>
          <w:spacing w:val="1"/>
          <w:lang w:val="es-ES" w:eastAsia="es-ES"/>
        </w:rPr>
        <w:t>b</w:t>
      </w:r>
      <w:r w:rsidRPr="00EA5F64">
        <w:rPr>
          <w:rFonts w:eastAsia="Times New Roman"/>
          <w:spacing w:val="-1"/>
          <w:lang w:val="es-ES" w:eastAsia="es-ES"/>
        </w:rPr>
        <w:t>ili</w:t>
      </w:r>
      <w:r w:rsidRPr="00EA5F64">
        <w:rPr>
          <w:rFonts w:eastAsia="Times New Roman"/>
          <w:lang w:val="es-ES" w:eastAsia="es-ES"/>
        </w:rPr>
        <w:t>t</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a</w:t>
      </w:r>
      <w:r w:rsidRPr="00EA5F64">
        <w:rPr>
          <w:rFonts w:eastAsia="Times New Roman"/>
          <w:spacing w:val="-2"/>
          <w:lang w:val="es-ES" w:eastAsia="es-ES"/>
        </w:rPr>
        <w:t>n</w:t>
      </w:r>
      <w:r w:rsidRPr="00EA5F64">
        <w:rPr>
          <w:rFonts w:eastAsia="Times New Roman"/>
          <w:spacing w:val="1"/>
          <w:lang w:val="es-ES" w:eastAsia="es-ES"/>
        </w:rPr>
        <w:t>ua</w:t>
      </w:r>
      <w:r w:rsidRPr="00EA5F64">
        <w:rPr>
          <w:rFonts w:eastAsia="Times New Roman"/>
          <w:lang w:val="es-ES" w:eastAsia="es-ES"/>
        </w:rPr>
        <w:t xml:space="preserve">l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1"/>
          <w:lang w:val="es-ES" w:eastAsia="es-ES"/>
        </w:rPr>
        <w:t>e</w:t>
      </w:r>
      <w:r w:rsidRPr="00EA5F64">
        <w:rPr>
          <w:rFonts w:eastAsia="Times New Roman"/>
          <w:spacing w:val="-1"/>
          <w:lang w:val="es-ES" w:eastAsia="es-ES"/>
        </w:rPr>
        <w:t>m</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qu</w:t>
      </w:r>
      <w:r w:rsidRPr="00EA5F64">
        <w:rPr>
          <w:rFonts w:eastAsia="Times New Roman"/>
          <w:lang w:val="es-ES" w:eastAsia="es-ES"/>
        </w:rPr>
        <w:t xml:space="preserve">e </w:t>
      </w:r>
      <w:r w:rsidRPr="00EA5F64">
        <w:rPr>
          <w:rFonts w:eastAsia="Times New Roman"/>
          <w:spacing w:val="-2"/>
          <w:lang w:val="es-ES" w:eastAsia="es-ES"/>
        </w:rPr>
        <w:t>p</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st</w:t>
      </w:r>
      <w:r w:rsidRPr="00EA5F64">
        <w:rPr>
          <w:rFonts w:eastAsia="Times New Roman"/>
          <w:spacing w:val="1"/>
          <w:lang w:val="es-ES" w:eastAsia="es-ES"/>
        </w:rPr>
        <w:t>e</w:t>
      </w:r>
      <w:r w:rsidRPr="00EA5F64">
        <w:rPr>
          <w:rFonts w:eastAsia="Times New Roman"/>
          <w:lang w:val="es-ES" w:eastAsia="es-ES"/>
        </w:rPr>
        <w:t xml:space="preserve">n </w:t>
      </w:r>
      <w:r w:rsidRPr="00EA5F64">
        <w:rPr>
          <w:rFonts w:eastAsia="Times New Roman"/>
          <w:spacing w:val="1"/>
          <w:lang w:val="es-ES" w:eastAsia="es-ES"/>
        </w:rPr>
        <w:t>a</w:t>
      </w:r>
      <w:r w:rsidRPr="00EA5F64">
        <w:rPr>
          <w:rFonts w:eastAsia="Times New Roman"/>
          <w:lang w:val="es-ES" w:eastAsia="es-ES"/>
        </w:rPr>
        <w:t>ct</w:t>
      </w:r>
      <w:r w:rsidRPr="00EA5F64">
        <w:rPr>
          <w:rFonts w:eastAsia="Times New Roman"/>
          <w:spacing w:val="-1"/>
          <w:lang w:val="es-ES" w:eastAsia="es-ES"/>
        </w:rPr>
        <w:t>i</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spacing w:val="1"/>
          <w:lang w:val="es-ES" w:eastAsia="es-ES"/>
        </w:rPr>
        <w:t>dade</w:t>
      </w:r>
      <w:r w:rsidRPr="00EA5F64">
        <w:rPr>
          <w:rFonts w:eastAsia="Times New Roman"/>
          <w:lang w:val="es-ES" w:eastAsia="es-ES"/>
        </w:rPr>
        <w:t xml:space="preserve">s </w:t>
      </w:r>
      <w:r w:rsidRPr="00EA5F64">
        <w:rPr>
          <w:rFonts w:eastAsia="Times New Roman"/>
          <w:spacing w:val="-1"/>
          <w:lang w:val="es-ES" w:eastAsia="es-ES"/>
        </w:rPr>
        <w:t>c</w:t>
      </w:r>
      <w:r w:rsidRPr="00EA5F64">
        <w:rPr>
          <w:rFonts w:eastAsia="Times New Roman"/>
          <w:spacing w:val="1"/>
          <w:lang w:val="es-ES" w:eastAsia="es-ES"/>
        </w:rPr>
        <w:t>o</w:t>
      </w:r>
      <w:r w:rsidRPr="00EA5F64">
        <w:rPr>
          <w:rFonts w:eastAsia="Times New Roman"/>
          <w:spacing w:val="-2"/>
          <w:lang w:val="es-ES" w:eastAsia="es-ES"/>
        </w:rPr>
        <w:t>n</w:t>
      </w:r>
      <w:r w:rsidRPr="00EA5F64">
        <w:rPr>
          <w:rFonts w:eastAsia="Times New Roman"/>
          <w:spacing w:val="1"/>
          <w:lang w:val="es-ES" w:eastAsia="es-ES"/>
        </w:rPr>
        <w:t>e</w:t>
      </w:r>
      <w:r w:rsidRPr="00EA5F64">
        <w:rPr>
          <w:rFonts w:eastAsia="Times New Roman"/>
          <w:spacing w:val="-2"/>
          <w:lang w:val="es-ES" w:eastAsia="es-ES"/>
        </w:rPr>
        <w:t>x</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2"/>
          <w:lang w:val="es-ES" w:eastAsia="es-ES"/>
        </w:rPr>
        <w:t>a</w:t>
      </w:r>
      <w:r w:rsidRPr="00EA5F64">
        <w:rPr>
          <w:rFonts w:eastAsia="Times New Roman"/>
          <w:lang w:val="es-ES" w:eastAsia="es-ES"/>
        </w:rPr>
        <w:t>l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spacing w:val="-2"/>
          <w:lang w:val="es-ES" w:eastAsia="es-ES"/>
        </w:rPr>
        <w:t>t</w:t>
      </w:r>
      <w:r w:rsidRPr="00EA5F64">
        <w:rPr>
          <w:rFonts w:eastAsia="Times New Roman"/>
          <w:lang w:val="es-ES" w:eastAsia="es-ES"/>
        </w:rPr>
        <w:t xml:space="preserve">e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w:t>
      </w:r>
      <w:r w:rsidRPr="00EA5F64">
        <w:rPr>
          <w:rFonts w:eastAsia="Times New Roman"/>
          <w:spacing w:val="-3"/>
          <w:lang w:val="es-ES" w:eastAsia="es-ES"/>
        </w:rPr>
        <w:t>U.</w:t>
      </w:r>
      <w:r w:rsidRPr="00EA5F64">
        <w:rPr>
          <w:rFonts w:eastAsia="Times New Roman"/>
          <w:lang w:val="es-ES" w:eastAsia="es-ES"/>
        </w:rPr>
        <w:t xml:space="preserve">T. </w:t>
      </w:r>
      <w:r w:rsidRPr="00EA5F64">
        <w:rPr>
          <w:rFonts w:eastAsia="Times New Roman"/>
          <w:spacing w:val="-2"/>
          <w:lang w:val="es-ES" w:eastAsia="es-ES"/>
        </w:rPr>
        <w:t>2.4</w:t>
      </w:r>
      <w:r w:rsidRPr="00EA5F64">
        <w:rPr>
          <w:rFonts w:eastAsia="Times New Roman"/>
          <w:spacing w:val="1"/>
          <w:lang w:val="es-ES" w:eastAsia="es-ES"/>
        </w:rPr>
        <w:t>0</w:t>
      </w:r>
      <w:r w:rsidRPr="00EA5F64">
        <w:rPr>
          <w:rFonts w:eastAsia="Times New Roman"/>
          <w:lang w:val="es-ES" w:eastAsia="es-ES"/>
        </w:rPr>
        <w:t>0.</w:t>
      </w:r>
    </w:p>
    <w:p w14:paraId="5BADC598" w14:textId="77777777" w:rsidR="0088603A" w:rsidRPr="00EA5F64" w:rsidRDefault="0088603A" w:rsidP="0088603A">
      <w:pPr>
        <w:widowControl w:val="0"/>
        <w:numPr>
          <w:ilvl w:val="0"/>
          <w:numId w:val="50"/>
        </w:numPr>
        <w:autoSpaceDE w:val="0"/>
        <w:autoSpaceDN w:val="0"/>
        <w:adjustRightInd w:val="0"/>
        <w:ind w:left="1026" w:hanging="425"/>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 xml:space="preserve">servicios </w:t>
      </w:r>
      <w:r w:rsidRPr="00EA5F64">
        <w:rPr>
          <w:rFonts w:eastAsia="Times New Roman"/>
          <w:spacing w:val="-2"/>
          <w:lang w:val="es-ES" w:eastAsia="es-ES"/>
        </w:rPr>
        <w:t>y</w:t>
      </w:r>
      <w:r w:rsidRPr="00EA5F64">
        <w:rPr>
          <w:rFonts w:eastAsia="Times New Roman"/>
          <w:lang w:val="es-ES" w:eastAsia="es-ES"/>
        </w:rPr>
        <w:t>/o t</w:t>
      </w:r>
      <w:r w:rsidRPr="00EA5F64">
        <w:rPr>
          <w:rFonts w:eastAsia="Times New Roman"/>
          <w:spacing w:val="-1"/>
          <w:lang w:val="es-ES" w:eastAsia="es-ES"/>
        </w:rPr>
        <w:t>r</w:t>
      </w:r>
      <w:r w:rsidRPr="00EA5F64">
        <w:rPr>
          <w:rFonts w:eastAsia="Times New Roman"/>
          <w:spacing w:val="1"/>
          <w:lang w:val="es-ES" w:eastAsia="es-ES"/>
        </w:rPr>
        <w:t>á</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t</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3"/>
          <w:lang w:val="es-ES" w:eastAsia="es-ES"/>
        </w:rPr>
        <w:t>f</w:t>
      </w:r>
      <w:r w:rsidRPr="00EA5F64">
        <w:rPr>
          <w:rFonts w:eastAsia="Times New Roman"/>
          <w:spacing w:val="-1"/>
          <w:lang w:val="es-ES" w:eastAsia="es-ES"/>
        </w:rPr>
        <w:t>i</w:t>
      </w:r>
      <w:r w:rsidRPr="00EA5F64">
        <w:rPr>
          <w:rFonts w:eastAsia="Times New Roman"/>
          <w:lang w:val="es-ES" w:eastAsia="es-ES"/>
        </w:rPr>
        <w:t>sc</w:t>
      </w:r>
      <w:r w:rsidRPr="00EA5F64">
        <w:rPr>
          <w:rFonts w:eastAsia="Times New Roman"/>
          <w:spacing w:val="1"/>
          <w:lang w:val="es-ES" w:eastAsia="es-ES"/>
        </w:rPr>
        <w:t>a</w:t>
      </w:r>
      <w:r w:rsidRPr="00EA5F64">
        <w:rPr>
          <w:rFonts w:eastAsia="Times New Roman"/>
          <w:spacing w:val="-1"/>
          <w:lang w:val="es-ES" w:eastAsia="es-ES"/>
        </w:rPr>
        <w:t>li</w:t>
      </w:r>
      <w:r w:rsidRPr="00EA5F64">
        <w:rPr>
          <w:rFonts w:eastAsia="Times New Roman"/>
          <w:spacing w:val="-2"/>
          <w:lang w:val="es-ES" w:eastAsia="es-ES"/>
        </w:rPr>
        <w:t>z</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1"/>
          <w:lang w:val="es-ES" w:eastAsia="es-ES"/>
        </w:rPr>
        <w:t>n</w:t>
      </w:r>
      <w:r w:rsidRPr="00EA5F64">
        <w:rPr>
          <w:rFonts w:eastAsia="Times New Roman"/>
          <w:lang w:val="es-ES" w:eastAsia="es-ES"/>
        </w:rPr>
        <w:t xml:space="preserve">o </w:t>
      </w:r>
      <w:r w:rsidRPr="00EA5F64">
        <w:rPr>
          <w:rFonts w:eastAsia="Times New Roman"/>
          <w:spacing w:val="1"/>
          <w:lang w:val="es-ES" w:eastAsia="es-ES"/>
        </w:rPr>
        <w:t>de</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spacing w:val="-3"/>
          <w:lang w:val="es-ES" w:eastAsia="es-ES"/>
        </w:rPr>
        <w:t>r</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spacing w:val="-2"/>
          <w:lang w:val="es-ES" w:eastAsia="es-ES"/>
        </w:rPr>
        <w:t>a</w:t>
      </w:r>
      <w:r w:rsidRPr="00EA5F64">
        <w:rPr>
          <w:rFonts w:eastAsia="Times New Roman"/>
          <w:spacing w:val="1"/>
          <w:lang w:val="es-ES" w:eastAsia="es-ES"/>
        </w:rPr>
        <w:t>do</w:t>
      </w:r>
      <w:r w:rsidRPr="00EA5F64">
        <w:rPr>
          <w:rFonts w:eastAsia="Times New Roman"/>
          <w:lang w:val="es-ES" w:eastAsia="es-ES"/>
        </w:rPr>
        <w:t xml:space="preserve">s </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pe</w:t>
      </w:r>
      <w:r w:rsidRPr="00EA5F64">
        <w:rPr>
          <w:rFonts w:eastAsia="Times New Roman"/>
          <w:lang w:val="es-ES" w:eastAsia="es-ES"/>
        </w:rPr>
        <w:t>c</w:t>
      </w:r>
      <w:r w:rsidRPr="00EA5F64">
        <w:rPr>
          <w:rFonts w:eastAsia="Times New Roman"/>
          <w:spacing w:val="-4"/>
          <w:lang w:val="es-ES" w:eastAsia="es-ES"/>
        </w:rPr>
        <w:t>í</w:t>
      </w:r>
      <w:r w:rsidRPr="00EA5F64">
        <w:rPr>
          <w:rFonts w:eastAsia="Times New Roman"/>
          <w:spacing w:val="3"/>
          <w:lang w:val="es-ES" w:eastAsia="es-ES"/>
        </w:rPr>
        <w:t>f</w:t>
      </w:r>
      <w:r w:rsidRPr="00EA5F64">
        <w:rPr>
          <w:rFonts w:eastAsia="Times New Roman"/>
          <w:spacing w:val="-3"/>
          <w:lang w:val="es-ES" w:eastAsia="es-ES"/>
        </w:rPr>
        <w:t>i</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2"/>
          <w:lang w:val="es-ES" w:eastAsia="es-ES"/>
        </w:rPr>
        <w:t>m</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te </w:t>
      </w:r>
      <w:r w:rsidRPr="00EA5F64">
        <w:rPr>
          <w:rFonts w:eastAsia="Times New Roman"/>
          <w:spacing w:val="-1"/>
          <w:lang w:val="es-ES" w:eastAsia="es-ES"/>
        </w:rPr>
        <w:t>U.</w:t>
      </w:r>
      <w:r w:rsidRPr="00EA5F64">
        <w:rPr>
          <w:rFonts w:eastAsia="Times New Roman"/>
          <w:lang w:val="es-ES" w:eastAsia="es-ES"/>
        </w:rPr>
        <w:t>T. 6</w:t>
      </w:r>
      <w:r w:rsidRPr="00EA5F64">
        <w:rPr>
          <w:rFonts w:eastAsia="Times New Roman"/>
          <w:spacing w:val="-2"/>
          <w:lang w:val="es-ES" w:eastAsia="es-ES"/>
        </w:rPr>
        <w:t>0</w:t>
      </w:r>
      <w:r w:rsidRPr="00EA5F64">
        <w:rPr>
          <w:rFonts w:eastAsia="Times New Roman"/>
          <w:lang w:val="es-ES" w:eastAsia="es-ES"/>
        </w:rPr>
        <w:t>.</w:t>
      </w:r>
    </w:p>
    <w:p w14:paraId="34823B20" w14:textId="77777777" w:rsidR="0088603A" w:rsidRPr="00EA5F64" w:rsidRDefault="0088603A" w:rsidP="0088603A">
      <w:pPr>
        <w:widowControl w:val="0"/>
        <w:autoSpaceDE w:val="0"/>
        <w:autoSpaceDN w:val="0"/>
        <w:adjustRightInd w:val="0"/>
        <w:ind w:left="33" w:right="176"/>
        <w:jc w:val="both"/>
        <w:rPr>
          <w:rFonts w:eastAsia="Times New Roman"/>
          <w:lang w:val="es-ES" w:eastAsia="es-ES"/>
        </w:rPr>
      </w:pPr>
    </w:p>
    <w:p w14:paraId="03230B7A" w14:textId="77777777" w:rsidR="0088603A" w:rsidRPr="00EA5F64" w:rsidRDefault="0088603A" w:rsidP="0088603A">
      <w:pPr>
        <w:widowControl w:val="0"/>
        <w:autoSpaceDE w:val="0"/>
        <w:autoSpaceDN w:val="0"/>
        <w:adjustRightInd w:val="0"/>
        <w:ind w:left="1026" w:right="176" w:hanging="993"/>
        <w:jc w:val="both"/>
        <w:rPr>
          <w:rFonts w:eastAsia="Times New Roman"/>
          <w:lang w:val="es-ES" w:eastAsia="es-ES"/>
        </w:rPr>
      </w:pPr>
      <w:r w:rsidRPr="00EA5F64">
        <w:rPr>
          <w:rFonts w:eastAsia="Times New Roman"/>
          <w:spacing w:val="-1"/>
          <w:lang w:val="es-ES" w:eastAsia="es-ES"/>
        </w:rPr>
        <w:t>Inciso</w:t>
      </w:r>
      <w:r w:rsidRPr="00EA5F64">
        <w:rPr>
          <w:rFonts w:eastAsia="Times New Roman"/>
          <w:lang w:val="es-ES" w:eastAsia="es-ES"/>
        </w:rPr>
        <w:t xml:space="preserve"> J: </w:t>
      </w:r>
      <w:r w:rsidRPr="00EA5F64">
        <w:rPr>
          <w:rFonts w:eastAsia="Times New Roman"/>
          <w:spacing w:val="2"/>
          <w:lang w:val="es-ES" w:eastAsia="es-ES"/>
        </w:rPr>
        <w:t>T</w:t>
      </w:r>
      <w:r w:rsidRPr="00EA5F64">
        <w:rPr>
          <w:rFonts w:eastAsia="Times New Roman"/>
          <w:spacing w:val="-1"/>
          <w:lang w:val="es-ES" w:eastAsia="es-ES"/>
        </w:rPr>
        <w:t>r</w:t>
      </w:r>
      <w:r w:rsidRPr="00EA5F64">
        <w:rPr>
          <w:rFonts w:eastAsia="Times New Roman"/>
          <w:spacing w:val="-2"/>
          <w:lang w:val="es-ES" w:eastAsia="es-ES"/>
        </w:rPr>
        <w:t>á</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R</w:t>
      </w:r>
      <w:r w:rsidRPr="00EA5F64">
        <w:rPr>
          <w:rFonts w:eastAsia="Times New Roman"/>
          <w:spacing w:val="1"/>
          <w:lang w:val="es-ES" w:eastAsia="es-ES"/>
        </w:rPr>
        <w:t>ePA</w:t>
      </w:r>
      <w:r w:rsidRPr="00EA5F64">
        <w:rPr>
          <w:rFonts w:eastAsia="Times New Roman"/>
          <w:spacing w:val="-1"/>
          <w:lang w:val="es-ES" w:eastAsia="es-ES"/>
        </w:rPr>
        <w:t>C</w:t>
      </w:r>
      <w:r w:rsidRPr="00EA5F64">
        <w:rPr>
          <w:rFonts w:eastAsia="Times New Roman"/>
          <w:lang w:val="es-ES" w:eastAsia="es-ES"/>
        </w:rPr>
        <w:t>:</w:t>
      </w:r>
    </w:p>
    <w:p w14:paraId="727BFA6B" w14:textId="77777777" w:rsidR="0088603A" w:rsidRPr="002F1C99" w:rsidRDefault="0088603A" w:rsidP="0088603A">
      <w:pPr>
        <w:widowControl w:val="0"/>
        <w:numPr>
          <w:ilvl w:val="0"/>
          <w:numId w:val="51"/>
        </w:numPr>
        <w:autoSpaceDE w:val="0"/>
        <w:autoSpaceDN w:val="0"/>
        <w:adjustRightInd w:val="0"/>
        <w:ind w:left="885" w:hanging="284"/>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st</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spacing w:val="-1"/>
          <w:lang w:val="es-ES" w:eastAsia="es-ES"/>
        </w:rPr>
        <w:t>i</w:t>
      </w:r>
      <w:r w:rsidRPr="00EA5F64">
        <w:rPr>
          <w:rFonts w:eastAsia="Times New Roman"/>
          <w:lang w:val="es-ES" w:eastAsia="es-ES"/>
        </w:rPr>
        <w:t>st</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lang w:val="es-ES" w:eastAsia="es-ES"/>
        </w:rPr>
        <w:t>t</w:t>
      </w:r>
      <w:r w:rsidRPr="00EA5F64">
        <w:rPr>
          <w:rFonts w:eastAsia="Times New Roman"/>
          <w:spacing w:val="-3"/>
          <w:lang w:val="es-ES" w:eastAsia="es-ES"/>
        </w:rPr>
        <w:t>i</w:t>
      </w:r>
      <w:r w:rsidRPr="00EA5F64">
        <w:rPr>
          <w:rFonts w:eastAsia="Times New Roman"/>
          <w:spacing w:val="-2"/>
          <w:lang w:val="es-ES" w:eastAsia="es-ES"/>
        </w:rPr>
        <w:t>v</w:t>
      </w:r>
      <w:r w:rsidRPr="00EA5F64">
        <w:rPr>
          <w:rFonts w:eastAsia="Times New Roman"/>
          <w:spacing w:val="1"/>
          <w:lang w:val="es-ES" w:eastAsia="es-ES"/>
        </w:rPr>
        <w:t>o</w:t>
      </w:r>
      <w:r w:rsidRPr="00EA5F64">
        <w:rPr>
          <w:rFonts w:eastAsia="Times New Roman"/>
          <w:lang w:val="es-ES" w:eastAsia="es-ES"/>
        </w:rPr>
        <w:t xml:space="preserve">s y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no</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spacing w:val="3"/>
          <w:lang w:val="es-ES" w:eastAsia="es-ES"/>
        </w:rPr>
        <w:t>f</w:t>
      </w:r>
      <w:r w:rsidRPr="00EA5F64">
        <w:rPr>
          <w:rFonts w:eastAsia="Times New Roman"/>
          <w:spacing w:val="-1"/>
          <w:lang w:val="es-ES" w:eastAsia="es-ES"/>
        </w:rPr>
        <w:t>i</w:t>
      </w:r>
      <w:r w:rsidRPr="00EA5F64">
        <w:rPr>
          <w:rFonts w:eastAsia="Times New Roman"/>
          <w:spacing w:val="-2"/>
          <w:lang w:val="es-ES" w:eastAsia="es-ES"/>
        </w:rPr>
        <w:t>c</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spacing w:val="-2"/>
          <w:lang w:val="es-ES" w:eastAsia="es-ES"/>
        </w:rPr>
        <w:t>ne</w:t>
      </w:r>
      <w:r w:rsidRPr="00EA5F64">
        <w:rPr>
          <w:rFonts w:eastAsia="Times New Roman"/>
          <w:lang w:val="es-ES" w:eastAsia="es-ES"/>
        </w:rPr>
        <w:t xml:space="preserve">s </w:t>
      </w:r>
      <w:r w:rsidRPr="00EA5F64">
        <w:rPr>
          <w:rFonts w:eastAsia="Times New Roman"/>
          <w:spacing w:val="-1"/>
          <w:lang w:val="es-ES" w:eastAsia="es-ES"/>
        </w:rPr>
        <w:t>r</w:t>
      </w:r>
      <w:r w:rsidRPr="00EA5F64">
        <w:rPr>
          <w:rFonts w:eastAsia="Times New Roman"/>
          <w:spacing w:val="1"/>
          <w:lang w:val="es-ES" w:eastAsia="es-ES"/>
        </w:rPr>
        <w:t>ea</w:t>
      </w:r>
      <w:r w:rsidRPr="00EA5F64">
        <w:rPr>
          <w:rFonts w:eastAsia="Times New Roman"/>
          <w:spacing w:val="-1"/>
          <w:lang w:val="es-ES" w:eastAsia="es-ES"/>
        </w:rPr>
        <w:t>li</w:t>
      </w:r>
      <w:r w:rsidRPr="00EA5F64">
        <w:rPr>
          <w:rFonts w:eastAsia="Times New Roman"/>
          <w:spacing w:val="-2"/>
          <w:lang w:val="es-ES" w:eastAsia="es-ES"/>
        </w:rPr>
        <w:t>z</w:t>
      </w:r>
      <w:r w:rsidRPr="00EA5F64">
        <w:rPr>
          <w:rFonts w:eastAsia="Times New Roman"/>
          <w:spacing w:val="1"/>
          <w:lang w:val="es-ES" w:eastAsia="es-ES"/>
        </w:rPr>
        <w:t>ada</w:t>
      </w:r>
      <w:r w:rsidRPr="00EA5F64">
        <w:rPr>
          <w:rFonts w:eastAsia="Times New Roman"/>
          <w:lang w:val="es-ES" w:eastAsia="es-ES"/>
        </w:rPr>
        <w:t xml:space="preserve">s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t</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2"/>
          <w:lang w:val="es-ES" w:eastAsia="es-ES"/>
        </w:rPr>
        <w:t>ó</w:t>
      </w:r>
      <w:r w:rsidRPr="00EA5F64">
        <w:rPr>
          <w:rFonts w:eastAsia="Times New Roman"/>
          <w:lang w:val="es-ES" w:eastAsia="es-ES"/>
        </w:rPr>
        <w:t xml:space="preserve">n </w:t>
      </w:r>
      <w:r w:rsidRPr="00EA5F64">
        <w:rPr>
          <w:rFonts w:eastAsia="Times New Roman"/>
          <w:spacing w:val="1"/>
          <w:lang w:val="es-ES" w:eastAsia="es-ES"/>
        </w:rPr>
        <w:t>d</w:t>
      </w:r>
      <w:r w:rsidRPr="00EA5F64">
        <w:rPr>
          <w:rFonts w:eastAsia="Times New Roman"/>
          <w:lang w:val="es-ES" w:eastAsia="es-ES"/>
        </w:rPr>
        <w:t>e</w:t>
      </w:r>
      <w:r w:rsidRPr="00EA5F64">
        <w:rPr>
          <w:rFonts w:eastAsia="Times New Roman"/>
          <w:spacing w:val="-1"/>
          <w:lang w:val="es-ES" w:eastAsia="es-ES"/>
        </w:rPr>
        <w:t xml:space="preserve"> li</w:t>
      </w:r>
      <w:r w:rsidRPr="00EA5F64">
        <w:rPr>
          <w:rFonts w:eastAsia="Times New Roman"/>
          <w:lang w:val="es-ES" w:eastAsia="es-ES"/>
        </w:rPr>
        <w:t>c</w:t>
      </w:r>
      <w:r w:rsidRPr="00EA5F64">
        <w:rPr>
          <w:rFonts w:eastAsia="Times New Roman"/>
          <w:spacing w:val="1"/>
          <w:lang w:val="es-ES" w:eastAsia="es-ES"/>
        </w:rPr>
        <w:t>en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a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2"/>
          <w:lang w:val="es-ES" w:eastAsia="es-ES"/>
        </w:rPr>
        <w:t>c</w:t>
      </w:r>
      <w:r w:rsidRPr="00EA5F64">
        <w:rPr>
          <w:rFonts w:eastAsia="Times New Roman"/>
          <w:spacing w:val="1"/>
          <w:lang w:val="es-ES" w:eastAsia="es-ES"/>
        </w:rPr>
        <w:t>on</w:t>
      </w:r>
      <w:r w:rsidRPr="00EA5F64">
        <w:rPr>
          <w:rFonts w:eastAsia="Times New Roman"/>
          <w:spacing w:val="-2"/>
          <w:lang w:val="es-ES" w:eastAsia="es-ES"/>
        </w:rPr>
        <w:t>du</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r </w:t>
      </w:r>
      <w:r w:rsidRPr="00EA5F64">
        <w:rPr>
          <w:rFonts w:eastAsia="Times New Roman"/>
          <w:spacing w:val="-1"/>
          <w:lang w:val="es-ES" w:eastAsia="es-ES"/>
        </w:rPr>
        <w:t>U.</w:t>
      </w:r>
      <w:r w:rsidRPr="00EA5F64">
        <w:rPr>
          <w:rFonts w:eastAsia="Times New Roman"/>
          <w:lang w:val="es-ES" w:eastAsia="es-ES"/>
        </w:rPr>
        <w:t xml:space="preserve">T. </w:t>
      </w:r>
      <w:r w:rsidRPr="002F1C99">
        <w:rPr>
          <w:rFonts w:eastAsia="Times New Roman"/>
          <w:lang w:val="es-ES" w:eastAsia="es-ES"/>
        </w:rPr>
        <w:t>85.</w:t>
      </w:r>
    </w:p>
    <w:p w14:paraId="1942D66F" w14:textId="77777777" w:rsidR="0088603A" w:rsidRPr="002F1C99" w:rsidRDefault="0088603A" w:rsidP="0088603A">
      <w:pPr>
        <w:widowControl w:val="0"/>
        <w:numPr>
          <w:ilvl w:val="0"/>
          <w:numId w:val="51"/>
        </w:numPr>
        <w:autoSpaceDE w:val="0"/>
        <w:autoSpaceDN w:val="0"/>
        <w:adjustRightInd w:val="0"/>
        <w:ind w:left="885" w:hanging="284"/>
        <w:jc w:val="both"/>
        <w:rPr>
          <w:rFonts w:eastAsia="Times New Roman"/>
          <w:lang w:val="es-ES" w:eastAsia="es-ES"/>
        </w:rPr>
      </w:pPr>
      <w:r w:rsidRPr="002F1C99">
        <w:rPr>
          <w:rFonts w:eastAsia="Times New Roman"/>
          <w:lang w:val="es-ES" w:eastAsia="es-ES"/>
        </w:rPr>
        <w:t>O</w:t>
      </w:r>
      <w:r w:rsidRPr="002F1C99">
        <w:rPr>
          <w:rFonts w:eastAsia="Times New Roman"/>
          <w:spacing w:val="-2"/>
          <w:lang w:val="es-ES" w:eastAsia="es-ES"/>
        </w:rPr>
        <w:t>t</w:t>
      </w:r>
      <w:r w:rsidRPr="002F1C99">
        <w:rPr>
          <w:rFonts w:eastAsia="Times New Roman"/>
          <w:spacing w:val="1"/>
          <w:lang w:val="es-ES" w:eastAsia="es-ES"/>
        </w:rPr>
        <w:t>o</w:t>
      </w:r>
      <w:r w:rsidRPr="002F1C99">
        <w:rPr>
          <w:rFonts w:eastAsia="Times New Roman"/>
          <w:spacing w:val="-1"/>
          <w:lang w:val="es-ES" w:eastAsia="es-ES"/>
        </w:rPr>
        <w:t>r</w:t>
      </w:r>
      <w:r w:rsidRPr="002F1C99">
        <w:rPr>
          <w:rFonts w:eastAsia="Times New Roman"/>
          <w:spacing w:val="-2"/>
          <w:lang w:val="es-ES" w:eastAsia="es-ES"/>
        </w:rPr>
        <w:t>g</w:t>
      </w:r>
      <w:r w:rsidRPr="002F1C99">
        <w:rPr>
          <w:rFonts w:eastAsia="Times New Roman"/>
          <w:spacing w:val="1"/>
          <w:lang w:val="es-ES" w:eastAsia="es-ES"/>
        </w:rPr>
        <w:t>a</w:t>
      </w:r>
      <w:r w:rsidRPr="002F1C99">
        <w:rPr>
          <w:rFonts w:eastAsia="Times New Roman"/>
          <w:spacing w:val="2"/>
          <w:lang w:val="es-ES" w:eastAsia="es-ES"/>
        </w:rPr>
        <w:t>m</w:t>
      </w:r>
      <w:r w:rsidRPr="002F1C99">
        <w:rPr>
          <w:rFonts w:eastAsia="Times New Roman"/>
          <w:spacing w:val="-1"/>
          <w:lang w:val="es-ES" w:eastAsia="es-ES"/>
        </w:rPr>
        <w:t>i</w:t>
      </w:r>
      <w:r w:rsidRPr="002F1C99">
        <w:rPr>
          <w:rFonts w:eastAsia="Times New Roman"/>
          <w:spacing w:val="1"/>
          <w:lang w:val="es-ES" w:eastAsia="es-ES"/>
        </w:rPr>
        <w:t>en</w:t>
      </w:r>
      <w:r w:rsidRPr="002F1C99">
        <w:rPr>
          <w:rFonts w:eastAsia="Times New Roman"/>
          <w:spacing w:val="-2"/>
          <w:lang w:val="es-ES" w:eastAsia="es-ES"/>
        </w:rPr>
        <w:t>t</w:t>
      </w:r>
      <w:r w:rsidRPr="002F1C99">
        <w:rPr>
          <w:rFonts w:eastAsia="Times New Roman"/>
          <w:lang w:val="es-ES" w:eastAsia="es-ES"/>
        </w:rPr>
        <w:t xml:space="preserve">o </w:t>
      </w:r>
      <w:r w:rsidRPr="002F1C99">
        <w:rPr>
          <w:rFonts w:eastAsia="Times New Roman"/>
          <w:spacing w:val="-2"/>
          <w:lang w:val="es-ES" w:eastAsia="es-ES"/>
        </w:rPr>
        <w:t>d</w:t>
      </w:r>
      <w:r w:rsidRPr="002F1C99">
        <w:rPr>
          <w:rFonts w:eastAsia="Times New Roman"/>
          <w:lang w:val="es-ES" w:eastAsia="es-ES"/>
        </w:rPr>
        <w:t xml:space="preserve">e </w:t>
      </w:r>
      <w:r w:rsidRPr="002F1C99">
        <w:rPr>
          <w:rFonts w:eastAsia="Times New Roman"/>
          <w:spacing w:val="-2"/>
          <w:lang w:val="es-ES" w:eastAsia="es-ES"/>
        </w:rPr>
        <w:t>c</w:t>
      </w:r>
      <w:r w:rsidRPr="002F1C99">
        <w:rPr>
          <w:rFonts w:eastAsia="Times New Roman"/>
          <w:spacing w:val="1"/>
          <w:lang w:val="es-ES" w:eastAsia="es-ES"/>
        </w:rPr>
        <w:t>e</w:t>
      </w:r>
      <w:r w:rsidRPr="002F1C99">
        <w:rPr>
          <w:rFonts w:eastAsia="Times New Roman"/>
          <w:spacing w:val="-1"/>
          <w:lang w:val="es-ES" w:eastAsia="es-ES"/>
        </w:rPr>
        <w:t>r</w:t>
      </w:r>
      <w:r w:rsidRPr="002F1C99">
        <w:rPr>
          <w:rFonts w:eastAsia="Times New Roman"/>
          <w:lang w:val="es-ES" w:eastAsia="es-ES"/>
        </w:rPr>
        <w:t>t</w:t>
      </w:r>
      <w:r w:rsidRPr="002F1C99">
        <w:rPr>
          <w:rFonts w:eastAsia="Times New Roman"/>
          <w:spacing w:val="-1"/>
          <w:lang w:val="es-ES" w:eastAsia="es-ES"/>
        </w:rPr>
        <w:t>i</w:t>
      </w:r>
      <w:r w:rsidRPr="002F1C99">
        <w:rPr>
          <w:rFonts w:eastAsia="Times New Roman"/>
          <w:spacing w:val="3"/>
          <w:lang w:val="es-ES" w:eastAsia="es-ES"/>
        </w:rPr>
        <w:t>f</w:t>
      </w:r>
      <w:r w:rsidRPr="002F1C99">
        <w:rPr>
          <w:rFonts w:eastAsia="Times New Roman"/>
          <w:spacing w:val="-1"/>
          <w:lang w:val="es-ES" w:eastAsia="es-ES"/>
        </w:rPr>
        <w:t>i</w:t>
      </w:r>
      <w:r w:rsidRPr="002F1C99">
        <w:rPr>
          <w:rFonts w:eastAsia="Times New Roman"/>
          <w:lang w:val="es-ES" w:eastAsia="es-ES"/>
        </w:rPr>
        <w:t>c</w:t>
      </w:r>
      <w:r w:rsidRPr="002F1C99">
        <w:rPr>
          <w:rFonts w:eastAsia="Times New Roman"/>
          <w:spacing w:val="1"/>
          <w:lang w:val="es-ES" w:eastAsia="es-ES"/>
        </w:rPr>
        <w:t>a</w:t>
      </w:r>
      <w:r w:rsidRPr="002F1C99">
        <w:rPr>
          <w:rFonts w:eastAsia="Times New Roman"/>
          <w:lang w:val="es-ES" w:eastAsia="es-ES"/>
        </w:rPr>
        <w:t>c</w:t>
      </w:r>
      <w:r w:rsidRPr="002F1C99">
        <w:rPr>
          <w:rFonts w:eastAsia="Times New Roman"/>
          <w:spacing w:val="-3"/>
          <w:lang w:val="es-ES" w:eastAsia="es-ES"/>
        </w:rPr>
        <w:t>i</w:t>
      </w:r>
      <w:r w:rsidRPr="002F1C99">
        <w:rPr>
          <w:rFonts w:eastAsia="Times New Roman"/>
          <w:spacing w:val="1"/>
          <w:lang w:val="es-ES" w:eastAsia="es-ES"/>
        </w:rPr>
        <w:t>one</w:t>
      </w:r>
      <w:r w:rsidRPr="002F1C99">
        <w:rPr>
          <w:rFonts w:eastAsia="Times New Roman"/>
          <w:lang w:val="es-ES" w:eastAsia="es-ES"/>
        </w:rPr>
        <w:t xml:space="preserve">s </w:t>
      </w:r>
      <w:r w:rsidRPr="002F1C99">
        <w:rPr>
          <w:rFonts w:eastAsia="Times New Roman"/>
          <w:spacing w:val="-1"/>
          <w:lang w:val="es-ES" w:eastAsia="es-ES"/>
        </w:rPr>
        <w:t>U.</w:t>
      </w:r>
      <w:r w:rsidRPr="002F1C99">
        <w:rPr>
          <w:rFonts w:eastAsia="Times New Roman"/>
          <w:lang w:val="es-ES" w:eastAsia="es-ES"/>
        </w:rPr>
        <w:t>T. 75.</w:t>
      </w:r>
    </w:p>
    <w:p w14:paraId="34291899" w14:textId="77777777" w:rsidR="0088603A" w:rsidRPr="00EA5F64" w:rsidRDefault="0088603A" w:rsidP="0088603A">
      <w:pPr>
        <w:widowControl w:val="0"/>
        <w:autoSpaceDE w:val="0"/>
        <w:autoSpaceDN w:val="0"/>
        <w:adjustRightInd w:val="0"/>
        <w:jc w:val="both"/>
        <w:rPr>
          <w:rFonts w:eastAsia="Times New Roman"/>
          <w:lang w:val="es-ES" w:eastAsia="es-ES"/>
        </w:rPr>
      </w:pPr>
    </w:p>
    <w:p w14:paraId="27A168DF" w14:textId="77777777" w:rsidR="0088603A" w:rsidRPr="00EA5F64" w:rsidRDefault="0088603A" w:rsidP="0088603A">
      <w:pPr>
        <w:widowControl w:val="0"/>
        <w:autoSpaceDE w:val="0"/>
        <w:autoSpaceDN w:val="0"/>
        <w:adjustRightInd w:val="0"/>
        <w:ind w:left="1026" w:right="176" w:hanging="993"/>
        <w:jc w:val="both"/>
        <w:rPr>
          <w:rFonts w:eastAsia="Times New Roman"/>
          <w:lang w:val="es-ES" w:eastAsia="es-ES"/>
        </w:rPr>
      </w:pPr>
      <w:r w:rsidRPr="00EA5F64">
        <w:rPr>
          <w:rFonts w:eastAsia="Times New Roman"/>
          <w:spacing w:val="2"/>
          <w:lang w:val="es-ES" w:eastAsia="es-ES"/>
        </w:rPr>
        <w:t xml:space="preserve">Inciso </w:t>
      </w:r>
      <w:r w:rsidRPr="00EA5F64">
        <w:rPr>
          <w:rFonts w:eastAsia="Times New Roman"/>
          <w:spacing w:val="1"/>
          <w:lang w:val="es-ES" w:eastAsia="es-ES"/>
        </w:rPr>
        <w:t>K</w:t>
      </w:r>
      <w:r w:rsidRPr="00EA5F64">
        <w:rPr>
          <w:rFonts w:eastAsia="Times New Roman"/>
          <w:lang w:val="es-ES" w:eastAsia="es-ES"/>
        </w:rPr>
        <w:t xml:space="preserve">: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lang w:val="es-ES" w:eastAsia="es-ES"/>
        </w:rPr>
        <w:t>c</w:t>
      </w:r>
      <w:r w:rsidRPr="00EA5F64">
        <w:rPr>
          <w:rFonts w:eastAsia="Times New Roman"/>
          <w:spacing w:val="1"/>
          <w:lang w:val="es-ES" w:eastAsia="es-ES"/>
        </w:rPr>
        <w:t>e</w:t>
      </w:r>
      <w:r w:rsidRPr="00EA5F64">
        <w:rPr>
          <w:rFonts w:eastAsia="Times New Roman"/>
          <w:spacing w:val="-3"/>
          <w:lang w:val="es-ES" w:eastAsia="es-ES"/>
        </w:rPr>
        <w:t>l</w:t>
      </w:r>
      <w:r w:rsidRPr="00EA5F64">
        <w:rPr>
          <w:rFonts w:eastAsia="Times New Roman"/>
          <w:spacing w:val="-2"/>
          <w:lang w:val="es-ES" w:eastAsia="es-ES"/>
        </w:rPr>
        <w:t>e</w:t>
      </w:r>
      <w:r w:rsidRPr="00EA5F64">
        <w:rPr>
          <w:rFonts w:eastAsia="Times New Roman"/>
          <w:lang w:val="es-ES" w:eastAsia="es-ES"/>
        </w:rPr>
        <w:t xml:space="preserve">s </w:t>
      </w:r>
      <w:r w:rsidRPr="00EA5F64">
        <w:rPr>
          <w:rFonts w:eastAsia="Times New Roman"/>
          <w:spacing w:val="1"/>
          <w:lang w:val="es-ES" w:eastAsia="es-ES"/>
        </w:rPr>
        <w:t>edu</w:t>
      </w:r>
      <w:r w:rsidRPr="00EA5F64">
        <w:rPr>
          <w:rFonts w:eastAsia="Times New Roman"/>
          <w:spacing w:val="-2"/>
          <w:lang w:val="es-ES" w:eastAsia="es-ES"/>
        </w:rPr>
        <w:t>c</w:t>
      </w:r>
      <w:r w:rsidRPr="00EA5F64">
        <w:rPr>
          <w:rFonts w:eastAsia="Times New Roman"/>
          <w:spacing w:val="1"/>
          <w:lang w:val="es-ES" w:eastAsia="es-ES"/>
        </w:rPr>
        <w:t>a</w:t>
      </w:r>
      <w:r w:rsidRPr="00EA5F64">
        <w:rPr>
          <w:rFonts w:eastAsia="Times New Roman"/>
          <w:lang w:val="es-ES" w:eastAsia="es-ES"/>
        </w:rPr>
        <w:t>t</w:t>
      </w:r>
      <w:r w:rsidRPr="00EA5F64">
        <w:rPr>
          <w:rFonts w:eastAsia="Times New Roman"/>
          <w:spacing w:val="-1"/>
          <w:lang w:val="es-ES" w:eastAsia="es-ES"/>
        </w:rPr>
        <w:t>i</w:t>
      </w:r>
      <w:r w:rsidRPr="00EA5F64">
        <w:rPr>
          <w:rFonts w:eastAsia="Times New Roman"/>
          <w:spacing w:val="-2"/>
          <w:lang w:val="es-ES" w:eastAsia="es-ES"/>
        </w:rPr>
        <w:t>v</w:t>
      </w:r>
      <w:r w:rsidRPr="00EA5F64">
        <w:rPr>
          <w:rFonts w:eastAsia="Times New Roman"/>
          <w:spacing w:val="1"/>
          <w:lang w:val="es-ES" w:eastAsia="es-ES"/>
        </w:rPr>
        <w:t>o</w:t>
      </w:r>
      <w:r w:rsidRPr="00EA5F64">
        <w:rPr>
          <w:rFonts w:eastAsia="Times New Roman"/>
          <w:lang w:val="es-ES" w:eastAsia="es-ES"/>
        </w:rPr>
        <w:t xml:space="preserve">s se </w:t>
      </w:r>
      <w:r w:rsidRPr="00EA5F64">
        <w:rPr>
          <w:rFonts w:eastAsia="Times New Roman"/>
          <w:spacing w:val="-2"/>
          <w:lang w:val="es-ES" w:eastAsia="es-ES"/>
        </w:rPr>
        <w:t>a</w:t>
      </w:r>
      <w:r w:rsidRPr="00EA5F64">
        <w:rPr>
          <w:rFonts w:eastAsia="Times New Roman"/>
          <w:spacing w:val="1"/>
          <w:lang w:val="es-ES" w:eastAsia="es-ES"/>
        </w:rPr>
        <w:t>bo</w:t>
      </w:r>
      <w:r w:rsidRPr="00EA5F64">
        <w:rPr>
          <w:rFonts w:eastAsia="Times New Roman"/>
          <w:spacing w:val="-2"/>
          <w:lang w:val="es-ES" w:eastAsia="es-ES"/>
        </w:rPr>
        <w:t>na</w:t>
      </w:r>
      <w:r w:rsidRPr="00EA5F64">
        <w:rPr>
          <w:rFonts w:eastAsia="Times New Roman"/>
          <w:spacing w:val="-1"/>
          <w:lang w:val="es-ES" w:eastAsia="es-ES"/>
        </w:rPr>
        <w:t>r</w:t>
      </w:r>
      <w:r w:rsidRPr="00EA5F64">
        <w:rPr>
          <w:rFonts w:eastAsia="Times New Roman"/>
          <w:spacing w:val="1"/>
          <w:lang w:val="es-ES" w:eastAsia="es-ES"/>
        </w:rPr>
        <w:t>á</w:t>
      </w:r>
      <w:r w:rsidRPr="00EA5F64">
        <w:rPr>
          <w:rFonts w:eastAsia="Times New Roman"/>
          <w:lang w:val="es-ES" w:eastAsia="es-ES"/>
        </w:rPr>
        <w:t>:</w:t>
      </w:r>
    </w:p>
    <w:p w14:paraId="7640EAD5" w14:textId="77777777" w:rsidR="0088603A" w:rsidRPr="00EA5F64" w:rsidRDefault="0088603A" w:rsidP="0088603A">
      <w:pPr>
        <w:widowControl w:val="0"/>
        <w:numPr>
          <w:ilvl w:val="0"/>
          <w:numId w:val="40"/>
        </w:numPr>
        <w:autoSpaceDE w:val="0"/>
        <w:autoSpaceDN w:val="0"/>
        <w:adjustRightInd w:val="0"/>
        <w:ind w:left="885" w:hanging="284"/>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1"/>
          <w:lang w:val="es-ES" w:eastAsia="es-ES"/>
        </w:rPr>
        <w:t>u</w:t>
      </w:r>
      <w:r w:rsidRPr="00EA5F64">
        <w:rPr>
          <w:rFonts w:eastAsia="Times New Roman"/>
          <w:spacing w:val="-1"/>
          <w:lang w:val="es-ES" w:eastAsia="es-ES"/>
        </w:rPr>
        <w:t>r</w:t>
      </w:r>
      <w:r w:rsidRPr="00EA5F64">
        <w:rPr>
          <w:rFonts w:eastAsia="Times New Roman"/>
          <w:lang w:val="es-ES" w:eastAsia="es-ES"/>
        </w:rPr>
        <w:t xml:space="preserve">so </w:t>
      </w:r>
      <w:r w:rsidRPr="00EA5F64">
        <w:rPr>
          <w:rFonts w:eastAsia="Times New Roman"/>
          <w:spacing w:val="1"/>
          <w:lang w:val="es-ES" w:eastAsia="es-ES"/>
        </w:rPr>
        <w:t>bá</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lang w:val="es-ES" w:eastAsia="es-ES"/>
        </w:rPr>
        <w:t xml:space="preserve">co </w:t>
      </w:r>
      <w:r w:rsidRPr="00EA5F64">
        <w:rPr>
          <w:rFonts w:eastAsia="Times New Roman"/>
          <w:spacing w:val="1"/>
          <w:lang w:val="es-ES" w:eastAsia="es-ES"/>
        </w:rPr>
        <w:t>pa</w:t>
      </w:r>
      <w:r w:rsidRPr="00EA5F64">
        <w:rPr>
          <w:rFonts w:eastAsia="Times New Roman"/>
          <w:spacing w:val="-1"/>
          <w:lang w:val="es-ES" w:eastAsia="es-ES"/>
        </w:rPr>
        <w:t>r</w:t>
      </w:r>
      <w:r w:rsidRPr="00EA5F64">
        <w:rPr>
          <w:rFonts w:eastAsia="Times New Roman"/>
          <w:lang w:val="es-ES" w:eastAsia="es-ES"/>
        </w:rPr>
        <w:t>a c</w:t>
      </w:r>
      <w:r w:rsidRPr="00EA5F64">
        <w:rPr>
          <w:rFonts w:eastAsia="Times New Roman"/>
          <w:spacing w:val="1"/>
          <w:lang w:val="es-ES" w:eastAsia="es-ES"/>
        </w:rPr>
        <w:t>h</w:t>
      </w:r>
      <w:r w:rsidRPr="00EA5F64">
        <w:rPr>
          <w:rFonts w:eastAsia="Times New Roman"/>
          <w:spacing w:val="-2"/>
          <w:lang w:val="es-ES" w:eastAsia="es-ES"/>
        </w:rPr>
        <w:t>o</w:t>
      </w:r>
      <w:r w:rsidRPr="00EA5F64">
        <w:rPr>
          <w:rFonts w:eastAsia="Times New Roman"/>
          <w:spacing w:val="3"/>
          <w:lang w:val="es-ES" w:eastAsia="es-ES"/>
        </w:rPr>
        <w:t>f</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e transporte de</w:t>
      </w:r>
      <w:r w:rsidRPr="00EA5F64">
        <w:rPr>
          <w:rFonts w:eastAsia="Times New Roman"/>
          <w:spacing w:val="-1"/>
          <w:lang w:val="es-ES" w:eastAsia="es-ES"/>
        </w:rPr>
        <w:t xml:space="preserve"> m</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lang w:val="es-ES" w:eastAsia="es-ES"/>
        </w:rPr>
        <w:t>c</w:t>
      </w:r>
      <w:r w:rsidRPr="00EA5F64">
        <w:rPr>
          <w:rFonts w:eastAsia="Times New Roman"/>
          <w:spacing w:val="1"/>
          <w:lang w:val="es-ES" w:eastAsia="es-ES"/>
        </w:rPr>
        <w:t>an</w:t>
      </w:r>
      <w:r w:rsidRPr="00EA5F64">
        <w:rPr>
          <w:rFonts w:eastAsia="Times New Roman"/>
          <w:lang w:val="es-ES" w:eastAsia="es-ES"/>
        </w:rPr>
        <w:t>c</w:t>
      </w:r>
      <w:r w:rsidRPr="00EA5F64">
        <w:rPr>
          <w:rFonts w:eastAsia="Times New Roman"/>
          <w:spacing w:val="-2"/>
          <w:lang w:val="es-ES" w:eastAsia="es-ES"/>
        </w:rPr>
        <w:t>ía</w:t>
      </w:r>
      <w:r w:rsidRPr="00EA5F64">
        <w:rPr>
          <w:rFonts w:eastAsia="Times New Roman"/>
          <w:lang w:val="es-ES" w:eastAsia="es-ES"/>
        </w:rPr>
        <w:t xml:space="preserve">s </w:t>
      </w:r>
      <w:r w:rsidRPr="00EA5F64">
        <w:rPr>
          <w:rFonts w:eastAsia="Times New Roman"/>
          <w:spacing w:val="-2"/>
          <w:lang w:val="es-ES" w:eastAsia="es-ES"/>
        </w:rPr>
        <w:t>y</w:t>
      </w:r>
      <w:r w:rsidRPr="00EA5F64">
        <w:rPr>
          <w:rFonts w:eastAsia="Times New Roman"/>
          <w:lang w:val="es-ES" w:eastAsia="es-ES"/>
        </w:rPr>
        <w:t xml:space="preserve">/o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s</w:t>
      </w:r>
      <w:r w:rsidRPr="00EA5F64">
        <w:rPr>
          <w:rFonts w:eastAsia="Times New Roman"/>
          <w:spacing w:val="-1"/>
          <w:lang w:val="es-ES" w:eastAsia="es-ES"/>
        </w:rPr>
        <w:t>i</w:t>
      </w:r>
      <w:r w:rsidRPr="00EA5F64">
        <w:rPr>
          <w:rFonts w:eastAsia="Times New Roman"/>
          <w:spacing w:val="-2"/>
          <w:lang w:val="es-ES" w:eastAsia="es-ES"/>
        </w:rPr>
        <w:t>d</w:t>
      </w:r>
      <w:r w:rsidRPr="00EA5F64">
        <w:rPr>
          <w:rFonts w:eastAsia="Times New Roman"/>
          <w:spacing w:val="1"/>
          <w:lang w:val="es-ES" w:eastAsia="es-ES"/>
        </w:rPr>
        <w:t>uo</w:t>
      </w:r>
      <w:r w:rsidRPr="00EA5F64">
        <w:rPr>
          <w:rFonts w:eastAsia="Times New Roman"/>
          <w:lang w:val="es-ES" w:eastAsia="es-ES"/>
        </w:rPr>
        <w:t xml:space="preserve">s </w:t>
      </w:r>
      <w:r w:rsidRPr="00EA5F64">
        <w:rPr>
          <w:rFonts w:eastAsia="Times New Roman"/>
          <w:spacing w:val="-2"/>
          <w:lang w:val="es-ES" w:eastAsia="es-ES"/>
        </w:rPr>
        <w:t>p</w:t>
      </w:r>
      <w:r w:rsidRPr="00EA5F64">
        <w:rPr>
          <w:rFonts w:eastAsia="Times New Roman"/>
          <w:spacing w:val="1"/>
          <w:lang w:val="es-ES" w:eastAsia="es-ES"/>
        </w:rPr>
        <w:t>e</w:t>
      </w:r>
      <w:r w:rsidRPr="00EA5F64">
        <w:rPr>
          <w:rFonts w:eastAsia="Times New Roman"/>
          <w:spacing w:val="-1"/>
          <w:lang w:val="es-ES" w:eastAsia="es-ES"/>
        </w:rPr>
        <w:t>li</w:t>
      </w:r>
      <w:r w:rsidRPr="00EA5F64">
        <w:rPr>
          <w:rFonts w:eastAsia="Times New Roman"/>
          <w:spacing w:val="-2"/>
          <w:lang w:val="es-ES" w:eastAsia="es-ES"/>
        </w:rPr>
        <w:t>g</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lang w:val="es-ES" w:eastAsia="es-ES"/>
        </w:rPr>
        <w:t>s</w:t>
      </w:r>
      <w:r w:rsidRPr="00EA5F64">
        <w:rPr>
          <w:rFonts w:eastAsia="Times New Roman"/>
          <w:spacing w:val="1"/>
          <w:lang w:val="es-ES" w:eastAsia="es-ES"/>
        </w:rPr>
        <w:t>o</w:t>
      </w:r>
      <w:r w:rsidRPr="00EA5F64">
        <w:rPr>
          <w:rFonts w:eastAsia="Times New Roman"/>
          <w:lang w:val="es-ES" w:eastAsia="es-ES"/>
        </w:rPr>
        <w:t xml:space="preserve">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8</w:t>
      </w:r>
      <w:r w:rsidRPr="00EA5F64">
        <w:rPr>
          <w:rFonts w:eastAsia="Times New Roman"/>
          <w:lang w:val="es-ES" w:eastAsia="es-ES"/>
        </w:rPr>
        <w:t>0.</w:t>
      </w:r>
    </w:p>
    <w:p w14:paraId="337DD395" w14:textId="77777777" w:rsidR="0088603A" w:rsidRPr="00EA5F64" w:rsidRDefault="0088603A" w:rsidP="0088603A">
      <w:pPr>
        <w:widowControl w:val="0"/>
        <w:numPr>
          <w:ilvl w:val="0"/>
          <w:numId w:val="40"/>
        </w:numPr>
        <w:autoSpaceDE w:val="0"/>
        <w:autoSpaceDN w:val="0"/>
        <w:adjustRightInd w:val="0"/>
        <w:ind w:left="885" w:hanging="284"/>
        <w:jc w:val="both"/>
        <w:rPr>
          <w:rFonts w:eastAsia="Times New Roman"/>
          <w:spacing w:val="1"/>
          <w:lang w:val="es-ES" w:eastAsia="es-ES"/>
        </w:rPr>
      </w:pPr>
      <w:r w:rsidRPr="00EA5F64">
        <w:rPr>
          <w:rFonts w:eastAsia="Times New Roman"/>
          <w:spacing w:val="1"/>
          <w:lang w:val="es-ES" w:eastAsia="es-ES"/>
        </w:rPr>
        <w:t>Po</w:t>
      </w:r>
      <w:r w:rsidRPr="00EA5F64">
        <w:rPr>
          <w:rFonts w:eastAsia="Times New Roman"/>
          <w:lang w:val="es-ES" w:eastAsia="es-ES"/>
        </w:rPr>
        <w:t>r c</w:t>
      </w:r>
      <w:r w:rsidRPr="00EA5F64">
        <w:rPr>
          <w:rFonts w:eastAsia="Times New Roman"/>
          <w:spacing w:val="1"/>
          <w:lang w:val="es-ES" w:eastAsia="es-ES"/>
        </w:rPr>
        <w:t>u</w:t>
      </w:r>
      <w:r w:rsidRPr="00EA5F64">
        <w:rPr>
          <w:rFonts w:eastAsia="Times New Roman"/>
          <w:spacing w:val="-1"/>
          <w:lang w:val="es-ES" w:eastAsia="es-ES"/>
        </w:rPr>
        <w:t>r</w:t>
      </w:r>
      <w:r w:rsidRPr="00EA5F64">
        <w:rPr>
          <w:rFonts w:eastAsia="Times New Roman"/>
          <w:lang w:val="es-ES" w:eastAsia="es-ES"/>
        </w:rPr>
        <w:t xml:space="preserve">so </w:t>
      </w:r>
      <w:r w:rsidRPr="00EA5F64">
        <w:rPr>
          <w:rFonts w:eastAsia="Times New Roman"/>
          <w:spacing w:val="1"/>
          <w:lang w:val="es-ES" w:eastAsia="es-ES"/>
        </w:rPr>
        <w:t xml:space="preserve">de renovación anual o similares para choferes de transporte de mercancías y/o Residuos peligrosos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80</w:t>
      </w:r>
      <w:r w:rsidRPr="00EA5F64">
        <w:rPr>
          <w:rFonts w:eastAsia="Times New Roman"/>
          <w:lang w:val="es-ES" w:eastAsia="es-ES"/>
        </w:rPr>
        <w:t>.</w:t>
      </w:r>
    </w:p>
    <w:p w14:paraId="7D2ACBAC" w14:textId="77777777" w:rsidR="0088603A" w:rsidRPr="00EA5F64" w:rsidRDefault="0088603A" w:rsidP="0088603A">
      <w:pPr>
        <w:widowControl w:val="0"/>
        <w:numPr>
          <w:ilvl w:val="0"/>
          <w:numId w:val="40"/>
        </w:numPr>
        <w:autoSpaceDE w:val="0"/>
        <w:autoSpaceDN w:val="0"/>
        <w:adjustRightInd w:val="0"/>
        <w:ind w:left="885" w:hanging="284"/>
        <w:jc w:val="both"/>
        <w:rPr>
          <w:rFonts w:eastAsia="Times New Roman"/>
          <w:lang w:val="es-ES" w:eastAsia="es-ES"/>
        </w:rPr>
      </w:pPr>
      <w:r w:rsidRPr="00EA5F64">
        <w:rPr>
          <w:rFonts w:eastAsia="Times New Roman"/>
          <w:spacing w:val="1"/>
          <w:lang w:val="es-ES" w:eastAsia="es-ES"/>
        </w:rPr>
        <w:t>Por curso básico para choferes de transporte de cargas</w:t>
      </w:r>
      <w:r w:rsidRPr="00EA5F64">
        <w:rPr>
          <w:rFonts w:eastAsia="Times New Roman"/>
          <w:lang w:val="es-ES" w:eastAsia="es-ES"/>
        </w:rPr>
        <w:t xml:space="preserve"> en </w:t>
      </w:r>
      <w:r w:rsidRPr="00EA5F64">
        <w:rPr>
          <w:rFonts w:eastAsia="Times New Roman"/>
          <w:spacing w:val="-2"/>
          <w:lang w:val="es-ES" w:eastAsia="es-ES"/>
        </w:rPr>
        <w:t>g</w:t>
      </w:r>
      <w:r w:rsidRPr="00EA5F64">
        <w:rPr>
          <w:rFonts w:eastAsia="Times New Roman"/>
          <w:spacing w:val="1"/>
          <w:lang w:val="es-ES" w:eastAsia="es-ES"/>
        </w:rPr>
        <w:t>ene</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1"/>
          <w:lang w:val="es-ES" w:eastAsia="es-ES"/>
        </w:rPr>
        <w:t>l 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8</w:t>
      </w:r>
      <w:r w:rsidRPr="00EA5F64">
        <w:rPr>
          <w:rFonts w:eastAsia="Times New Roman"/>
          <w:lang w:val="es-ES" w:eastAsia="es-ES"/>
        </w:rPr>
        <w:t>0.</w:t>
      </w:r>
    </w:p>
    <w:p w14:paraId="6DD48FCD" w14:textId="77777777" w:rsidR="0088603A" w:rsidRPr="00EA5F64" w:rsidRDefault="0088603A" w:rsidP="0088603A">
      <w:pPr>
        <w:widowControl w:val="0"/>
        <w:numPr>
          <w:ilvl w:val="0"/>
          <w:numId w:val="40"/>
        </w:numPr>
        <w:autoSpaceDE w:val="0"/>
        <w:autoSpaceDN w:val="0"/>
        <w:adjustRightInd w:val="0"/>
        <w:ind w:left="885" w:hanging="284"/>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c</w:t>
      </w:r>
      <w:r w:rsidRPr="00EA5F64">
        <w:rPr>
          <w:rFonts w:eastAsia="Times New Roman"/>
          <w:spacing w:val="1"/>
          <w:lang w:val="es-ES" w:eastAsia="es-ES"/>
        </w:rPr>
        <w:t>u</w:t>
      </w:r>
      <w:r w:rsidRPr="00EA5F64">
        <w:rPr>
          <w:rFonts w:eastAsia="Times New Roman"/>
          <w:spacing w:val="-1"/>
          <w:lang w:val="es-ES" w:eastAsia="es-ES"/>
        </w:rPr>
        <w:t>r</w:t>
      </w:r>
      <w:r w:rsidRPr="00EA5F64">
        <w:rPr>
          <w:rFonts w:eastAsia="Times New Roman"/>
          <w:lang w:val="es-ES" w:eastAsia="es-ES"/>
        </w:rPr>
        <w:t xml:space="preserve">so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spacing w:val="-2"/>
          <w:lang w:val="es-ES" w:eastAsia="es-ES"/>
        </w:rPr>
        <w:t>n</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ó</w:t>
      </w:r>
      <w:r w:rsidRPr="00EA5F64">
        <w:rPr>
          <w:rFonts w:eastAsia="Times New Roman"/>
          <w:lang w:val="es-ES" w:eastAsia="es-ES"/>
        </w:rPr>
        <w:t xml:space="preserve">n </w:t>
      </w:r>
      <w:r w:rsidRPr="00EA5F64">
        <w:rPr>
          <w:rFonts w:eastAsia="Times New Roman"/>
          <w:spacing w:val="-2"/>
          <w:lang w:val="es-ES" w:eastAsia="es-ES"/>
        </w:rPr>
        <w:t>a</w:t>
      </w:r>
      <w:r w:rsidRPr="00EA5F64">
        <w:rPr>
          <w:rFonts w:eastAsia="Times New Roman"/>
          <w:spacing w:val="1"/>
          <w:lang w:val="es-ES" w:eastAsia="es-ES"/>
        </w:rPr>
        <w:t>nua</w:t>
      </w:r>
      <w:r w:rsidRPr="00EA5F64">
        <w:rPr>
          <w:rFonts w:eastAsia="Times New Roman"/>
          <w:lang w:val="es-ES" w:eastAsia="es-ES"/>
        </w:rPr>
        <w:t xml:space="preserve">l </w:t>
      </w:r>
      <w:r w:rsidRPr="00EA5F64">
        <w:rPr>
          <w:rFonts w:eastAsia="Times New Roman"/>
          <w:spacing w:val="1"/>
          <w:lang w:val="es-ES" w:eastAsia="es-ES"/>
        </w:rPr>
        <w:t>pa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2"/>
          <w:lang w:val="es-ES" w:eastAsia="es-ES"/>
        </w:rPr>
        <w:t>c</w:t>
      </w:r>
      <w:r w:rsidRPr="00EA5F64">
        <w:rPr>
          <w:rFonts w:eastAsia="Times New Roman"/>
          <w:spacing w:val="1"/>
          <w:lang w:val="es-ES" w:eastAsia="es-ES"/>
        </w:rPr>
        <w:t>h</w:t>
      </w:r>
      <w:r w:rsidRPr="00EA5F64">
        <w:rPr>
          <w:rFonts w:eastAsia="Times New Roman"/>
          <w:spacing w:val="-2"/>
          <w:lang w:val="es-ES" w:eastAsia="es-ES"/>
        </w:rPr>
        <w:t>o</w:t>
      </w:r>
      <w:r w:rsidRPr="00EA5F64">
        <w:rPr>
          <w:rFonts w:eastAsia="Times New Roman"/>
          <w:lang w:val="es-ES" w:eastAsia="es-ES"/>
        </w:rPr>
        <w:t>f</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e</w:t>
      </w:r>
      <w:r w:rsidRPr="00EA5F64">
        <w:rPr>
          <w:rFonts w:eastAsia="Times New Roman"/>
          <w:lang w:val="es-ES" w:eastAsia="es-ES"/>
        </w:rPr>
        <w:t xml:space="preserve">s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2"/>
          <w:lang w:val="es-ES" w:eastAsia="es-ES"/>
        </w:rPr>
        <w:t>d</w:t>
      </w:r>
      <w:r w:rsidRPr="00EA5F64">
        <w:rPr>
          <w:rFonts w:eastAsia="Times New Roman"/>
          <w:lang w:val="es-ES" w:eastAsia="es-ES"/>
        </w:rPr>
        <w:t>e c</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spacing w:val="-2"/>
          <w:lang w:val="es-ES" w:eastAsia="es-ES"/>
        </w:rPr>
        <w:t>g</w:t>
      </w:r>
      <w:r w:rsidRPr="00EA5F64">
        <w:rPr>
          <w:rFonts w:eastAsia="Times New Roman"/>
          <w:spacing w:val="1"/>
          <w:lang w:val="es-ES" w:eastAsia="es-ES"/>
        </w:rPr>
        <w:t>a</w:t>
      </w:r>
      <w:r w:rsidRPr="00EA5F64">
        <w:rPr>
          <w:rFonts w:eastAsia="Times New Roman"/>
          <w:lang w:val="es-ES" w:eastAsia="es-ES"/>
        </w:rPr>
        <w:t xml:space="preserve">s en </w:t>
      </w:r>
      <w:r w:rsidRPr="00EA5F64">
        <w:rPr>
          <w:rFonts w:eastAsia="Times New Roman"/>
          <w:spacing w:val="-2"/>
          <w:lang w:val="es-ES" w:eastAsia="es-ES"/>
        </w:rPr>
        <w:t>g</w:t>
      </w:r>
      <w:r w:rsidRPr="00EA5F64">
        <w:rPr>
          <w:rFonts w:eastAsia="Times New Roman"/>
          <w:spacing w:val="1"/>
          <w:lang w:val="es-ES" w:eastAsia="es-ES"/>
        </w:rPr>
        <w:t>ene</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3"/>
          <w:lang w:val="es-ES" w:eastAsia="es-ES"/>
        </w:rPr>
        <w:t xml:space="preserve">l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8</w:t>
      </w:r>
      <w:r w:rsidRPr="00EA5F64">
        <w:rPr>
          <w:rFonts w:eastAsia="Times New Roman"/>
          <w:lang w:val="es-ES" w:eastAsia="es-ES"/>
        </w:rPr>
        <w:t>0.</w:t>
      </w:r>
    </w:p>
    <w:p w14:paraId="0E9D914E" w14:textId="77777777" w:rsidR="0088603A" w:rsidRPr="00EA5F64" w:rsidRDefault="0088603A" w:rsidP="0088603A">
      <w:pPr>
        <w:widowControl w:val="0"/>
        <w:numPr>
          <w:ilvl w:val="0"/>
          <w:numId w:val="40"/>
        </w:numPr>
        <w:autoSpaceDE w:val="0"/>
        <w:autoSpaceDN w:val="0"/>
        <w:adjustRightInd w:val="0"/>
        <w:ind w:left="885" w:hanging="284"/>
        <w:jc w:val="both"/>
        <w:rPr>
          <w:rFonts w:eastAsia="Times New Roman"/>
          <w:spacing w:val="1"/>
          <w:lang w:val="es-ES" w:eastAsia="es-ES"/>
        </w:rPr>
      </w:pPr>
      <w:r w:rsidRPr="00EA5F64">
        <w:rPr>
          <w:rFonts w:eastAsia="Times New Roman"/>
          <w:spacing w:val="1"/>
          <w:lang w:val="es-ES" w:eastAsia="es-ES"/>
        </w:rPr>
        <w:t xml:space="preserve">Por curso para inhabilitados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1"/>
          <w:lang w:val="es-ES" w:eastAsia="es-ES"/>
        </w:rPr>
        <w:t>1</w:t>
      </w:r>
      <w:r w:rsidRPr="00EA5F64">
        <w:rPr>
          <w:rFonts w:eastAsia="Times New Roman"/>
          <w:spacing w:val="-2"/>
          <w:lang w:val="es-ES" w:eastAsia="es-ES"/>
        </w:rPr>
        <w:t>8</w:t>
      </w:r>
      <w:r w:rsidRPr="00EA5F64">
        <w:rPr>
          <w:rFonts w:eastAsia="Times New Roman"/>
          <w:lang w:val="es-ES" w:eastAsia="es-ES"/>
        </w:rPr>
        <w:t>0.</w:t>
      </w:r>
    </w:p>
    <w:p w14:paraId="4DDC0B1E" w14:textId="77777777" w:rsidR="0088603A" w:rsidRPr="00EA5F64" w:rsidRDefault="0088603A" w:rsidP="0088603A">
      <w:pPr>
        <w:widowControl w:val="0"/>
        <w:numPr>
          <w:ilvl w:val="0"/>
          <w:numId w:val="40"/>
        </w:numPr>
        <w:autoSpaceDE w:val="0"/>
        <w:autoSpaceDN w:val="0"/>
        <w:adjustRightInd w:val="0"/>
        <w:ind w:left="885" w:hanging="284"/>
        <w:jc w:val="both"/>
        <w:rPr>
          <w:rFonts w:eastAsia="Times New Roman"/>
          <w:lang w:val="es-ES" w:eastAsia="es-ES"/>
        </w:rPr>
      </w:pP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c</w:t>
      </w:r>
      <w:r w:rsidRPr="00EA5F64">
        <w:rPr>
          <w:rFonts w:eastAsia="Times New Roman"/>
          <w:spacing w:val="1"/>
          <w:lang w:val="es-ES" w:eastAsia="es-ES"/>
        </w:rPr>
        <w:t>u</w:t>
      </w:r>
      <w:r w:rsidRPr="00EA5F64">
        <w:rPr>
          <w:rFonts w:eastAsia="Times New Roman"/>
          <w:spacing w:val="-1"/>
          <w:lang w:val="es-ES" w:eastAsia="es-ES"/>
        </w:rPr>
        <w:t>r</w:t>
      </w:r>
      <w:r w:rsidRPr="00EA5F64">
        <w:rPr>
          <w:rFonts w:eastAsia="Times New Roman"/>
          <w:lang w:val="es-ES" w:eastAsia="es-ES"/>
        </w:rPr>
        <w:t xml:space="preserve">so </w:t>
      </w:r>
      <w:r w:rsidRPr="00EA5F64">
        <w:rPr>
          <w:rFonts w:eastAsia="Times New Roman"/>
          <w:spacing w:val="-2"/>
          <w:lang w:val="es-ES" w:eastAsia="es-ES"/>
        </w:rPr>
        <w:t>p</w:t>
      </w:r>
      <w:r w:rsidRPr="00EA5F64">
        <w:rPr>
          <w:rFonts w:eastAsia="Times New Roman"/>
          <w:spacing w:val="1"/>
          <w:lang w:val="es-ES" w:eastAsia="es-ES"/>
        </w:rPr>
        <w:t>a</w:t>
      </w:r>
      <w:r w:rsidRPr="00EA5F64">
        <w:rPr>
          <w:rFonts w:eastAsia="Times New Roman"/>
          <w:spacing w:val="-1"/>
          <w:lang w:val="es-ES" w:eastAsia="es-ES"/>
        </w:rPr>
        <w:t>r</w:t>
      </w:r>
      <w:r w:rsidRPr="00EA5F64">
        <w:rPr>
          <w:rFonts w:eastAsia="Times New Roman"/>
          <w:lang w:val="es-ES" w:eastAsia="es-ES"/>
        </w:rPr>
        <w:t xml:space="preserve">a </w:t>
      </w:r>
      <w:r w:rsidRPr="00EA5F64">
        <w:rPr>
          <w:rFonts w:eastAsia="Times New Roman"/>
          <w:spacing w:val="1"/>
          <w:lang w:val="es-ES" w:eastAsia="es-ES"/>
        </w:rPr>
        <w:t xml:space="preserve">reincidente </w:t>
      </w:r>
      <w:r w:rsidRPr="00EA5F64">
        <w:rPr>
          <w:rFonts w:eastAsia="Times New Roman"/>
          <w:spacing w:val="-1"/>
          <w:lang w:val="es-ES" w:eastAsia="es-ES"/>
        </w:rPr>
        <w:t>U.</w:t>
      </w:r>
      <w:r w:rsidRPr="00EA5F64">
        <w:rPr>
          <w:rFonts w:eastAsia="Times New Roman"/>
          <w:lang w:val="es-ES" w:eastAsia="es-ES"/>
        </w:rPr>
        <w:t>T. 240.</w:t>
      </w:r>
    </w:p>
    <w:p w14:paraId="0DA35711" w14:textId="77777777" w:rsidR="0088603A" w:rsidRDefault="0088603A" w:rsidP="0088603A">
      <w:pPr>
        <w:widowControl w:val="0"/>
        <w:autoSpaceDE w:val="0"/>
        <w:autoSpaceDN w:val="0"/>
        <w:adjustRightInd w:val="0"/>
        <w:ind w:left="601"/>
        <w:jc w:val="both"/>
        <w:rPr>
          <w:rFonts w:eastAsia="Times New Roman"/>
          <w:lang w:val="es-ES" w:eastAsia="es-ES"/>
        </w:rPr>
      </w:pPr>
    </w:p>
    <w:p w14:paraId="4E4FE07F" w14:textId="77777777" w:rsidR="0088603A" w:rsidRPr="00A81F36"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A81F36">
        <w:rPr>
          <w:rFonts w:eastAsia="Times New Roman"/>
          <w:b/>
          <w:lang w:val="es-ES" w:eastAsia="es-ES"/>
        </w:rPr>
        <w:t>ESTACIONES TERMINALES DE ÓMNIBUS DE</w:t>
      </w:r>
    </w:p>
    <w:p w14:paraId="69644040" w14:textId="77777777" w:rsidR="0088603A" w:rsidRPr="00A81F36"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A81F36">
        <w:rPr>
          <w:rFonts w:eastAsia="Times New Roman"/>
          <w:b/>
          <w:lang w:val="es-ES" w:eastAsia="es-ES"/>
        </w:rPr>
        <w:t xml:space="preserve"> SAN JUAN Y DE CAUCETE</w:t>
      </w:r>
    </w:p>
    <w:p w14:paraId="4601C877" w14:textId="77777777" w:rsidR="0088603A" w:rsidRPr="00EA5F64" w:rsidRDefault="0088603A" w:rsidP="0088603A">
      <w:pPr>
        <w:suppressAutoHyphens/>
        <w:ind w:right="50"/>
        <w:jc w:val="both"/>
        <w:rPr>
          <w:rFonts w:eastAsia="Times New Roman"/>
          <w:spacing w:val="-2"/>
          <w:lang w:val="es-ES" w:eastAsia="es-ES"/>
        </w:rPr>
      </w:pPr>
    </w:p>
    <w:p w14:paraId="4D7468AD"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21.-</w:t>
      </w:r>
      <w:r>
        <w:rPr>
          <w:rFonts w:eastAsia="Times New Roman"/>
          <w:b/>
          <w:spacing w:val="-2"/>
          <w:lang w:val="es-ES" w:eastAsia="es-ES"/>
        </w:rPr>
        <w:t xml:space="preserve"> </w:t>
      </w:r>
      <w:r w:rsidRPr="00EA5F64">
        <w:rPr>
          <w:rFonts w:eastAsia="Times New Roman"/>
          <w:lang w:val="es-ES" w:eastAsia="es-ES"/>
        </w:rPr>
        <w:t>A los efectos de lo dispuesto por el Título Decimosexto del Código Tributario se establecen las siguientes tasas y derechos:</w:t>
      </w:r>
    </w:p>
    <w:p w14:paraId="68764460" w14:textId="77777777" w:rsidR="00CB5962" w:rsidRDefault="00CB5962" w:rsidP="0088603A">
      <w:pPr>
        <w:ind w:left="2268" w:hanging="2268"/>
        <w:jc w:val="both"/>
        <w:rPr>
          <w:rFonts w:eastAsia="Times New Roman"/>
          <w:lang w:val="es-ES" w:eastAsia="es-ES"/>
        </w:rPr>
      </w:pPr>
    </w:p>
    <w:p w14:paraId="15866851" w14:textId="3FDEFBFF" w:rsidR="0088603A" w:rsidRPr="00EA5F64" w:rsidRDefault="0088603A" w:rsidP="0088603A">
      <w:pPr>
        <w:ind w:left="2268" w:hanging="2268"/>
        <w:jc w:val="both"/>
        <w:rPr>
          <w:rFonts w:eastAsia="Times New Roman"/>
          <w:lang w:val="es-ES" w:eastAsia="es-ES"/>
        </w:rPr>
      </w:pPr>
      <w:r w:rsidRPr="00EA5F64">
        <w:rPr>
          <w:rFonts w:eastAsia="Times New Roman"/>
          <w:lang w:val="es-ES" w:eastAsia="es-ES"/>
        </w:rPr>
        <w:t>Inciso A: Tasa de uso general que será abonada por mes calendario vencido.</w:t>
      </w:r>
    </w:p>
    <w:p w14:paraId="605C9E9A" w14:textId="77777777" w:rsidR="0088603A" w:rsidRPr="00EA5F64" w:rsidRDefault="0088603A" w:rsidP="0088603A">
      <w:pPr>
        <w:ind w:left="2268" w:hanging="2268"/>
        <w:jc w:val="both"/>
        <w:rPr>
          <w:rFonts w:eastAsia="Times New Roman"/>
          <w:lang w:val="es-ES" w:eastAsia="es-ES"/>
        </w:rPr>
      </w:pPr>
    </w:p>
    <w:p w14:paraId="5C3D561B" w14:textId="77777777" w:rsidR="0088603A" w:rsidRPr="00EA5F64" w:rsidRDefault="0088603A" w:rsidP="0088603A">
      <w:pPr>
        <w:widowControl w:val="0"/>
        <w:numPr>
          <w:ilvl w:val="0"/>
          <w:numId w:val="37"/>
        </w:numPr>
        <w:autoSpaceDE w:val="0"/>
        <w:autoSpaceDN w:val="0"/>
        <w:adjustRightInd w:val="0"/>
        <w:ind w:right="51"/>
        <w:jc w:val="both"/>
        <w:rPr>
          <w:rFonts w:eastAsia="Times New Roman"/>
          <w:lang w:val="es-ES" w:eastAsia="es-ES"/>
        </w:rPr>
      </w:pPr>
      <w:r w:rsidRPr="00EA5F64">
        <w:rPr>
          <w:rFonts w:eastAsia="Times New Roman"/>
          <w:spacing w:val="1"/>
          <w:lang w:val="es-ES" w:eastAsia="es-ES"/>
        </w:rPr>
        <w:t>Se</w:t>
      </w:r>
      <w:r w:rsidRPr="00EA5F64">
        <w:rPr>
          <w:rFonts w:eastAsia="Times New Roman"/>
          <w:spacing w:val="-1"/>
          <w:lang w:val="es-ES" w:eastAsia="es-ES"/>
        </w:rPr>
        <w:t>r</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o </w:t>
      </w:r>
      <w:r w:rsidRPr="00EA5F64">
        <w:rPr>
          <w:rFonts w:eastAsia="Times New Roman"/>
          <w:spacing w:val="1"/>
          <w:lang w:val="es-ES" w:eastAsia="es-ES"/>
        </w:rPr>
        <w:t>d</w:t>
      </w:r>
      <w:r w:rsidRPr="00EA5F64">
        <w:rPr>
          <w:rFonts w:eastAsia="Times New Roman"/>
          <w:lang w:val="es-ES" w:eastAsia="es-ES"/>
        </w:rPr>
        <w:t xml:space="preserve">e </w:t>
      </w:r>
      <w:r w:rsidRPr="00EA5F64">
        <w:rPr>
          <w:rFonts w:eastAsia="Times New Roman"/>
          <w:spacing w:val="-1"/>
          <w:lang w:val="es-ES" w:eastAsia="es-ES"/>
        </w:rPr>
        <w:t>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w:t>
      </w:r>
      <w:r w:rsidRPr="00EA5F64">
        <w:rPr>
          <w:rFonts w:eastAsia="Times New Roman"/>
          <w:spacing w:val="-2"/>
          <w:lang w:val="es-ES" w:eastAsia="es-ES"/>
        </w:rPr>
        <w:t>o</w:t>
      </w:r>
      <w:r w:rsidRPr="00EA5F64">
        <w:rPr>
          <w:rFonts w:eastAsia="Times New Roman"/>
          <w:spacing w:val="-1"/>
          <w:lang w:val="es-ES" w:eastAsia="es-ES"/>
        </w:rPr>
        <w:t>r</w:t>
      </w:r>
      <w:r w:rsidRPr="00EA5F64">
        <w:rPr>
          <w:rFonts w:eastAsia="Times New Roman"/>
          <w:lang w:val="es-ES" w:eastAsia="es-ES"/>
        </w:rPr>
        <w:t xml:space="preserve">te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lang w:val="es-ES" w:eastAsia="es-ES"/>
        </w:rPr>
        <w:t>c</w:t>
      </w:r>
      <w:r w:rsidRPr="00EA5F64">
        <w:rPr>
          <w:rFonts w:eastAsia="Times New Roman"/>
          <w:spacing w:val="1"/>
          <w:lang w:val="es-ES" w:eastAsia="es-ES"/>
        </w:rPr>
        <w:t>a</w:t>
      </w:r>
      <w:r w:rsidRPr="00EA5F64">
        <w:rPr>
          <w:rFonts w:eastAsia="Times New Roman"/>
          <w:spacing w:val="-1"/>
          <w:lang w:val="es-ES" w:eastAsia="es-ES"/>
        </w:rPr>
        <w:t>l</w:t>
      </w:r>
      <w:r w:rsidRPr="00EA5F64">
        <w:rPr>
          <w:rFonts w:eastAsia="Times New Roman"/>
          <w:lang w:val="es-ES" w:eastAsia="es-ES"/>
        </w:rPr>
        <w:t>:</w:t>
      </w:r>
    </w:p>
    <w:p w14:paraId="381D33AF" w14:textId="77777777" w:rsidR="0088603A" w:rsidRPr="00EA5F64" w:rsidRDefault="0088603A" w:rsidP="0088603A">
      <w:pPr>
        <w:widowControl w:val="0"/>
        <w:tabs>
          <w:tab w:val="left" w:pos="7680"/>
        </w:tabs>
        <w:autoSpaceDE w:val="0"/>
        <w:autoSpaceDN w:val="0"/>
        <w:adjustRightInd w:val="0"/>
        <w:ind w:left="4963" w:right="51" w:firstLine="437"/>
        <w:jc w:val="both"/>
        <w:rPr>
          <w:rFonts w:eastAsia="Times New Roman"/>
          <w:lang w:val="es-ES" w:eastAsia="es-ES"/>
        </w:rPr>
      </w:pPr>
      <w:r w:rsidRPr="00EA5F64">
        <w:rPr>
          <w:rFonts w:eastAsia="Times New Roman"/>
          <w:lang w:val="es-ES" w:eastAsia="es-ES"/>
        </w:rPr>
        <w:t>San Juan</w:t>
      </w:r>
      <w:r w:rsidRPr="00EA5F64">
        <w:rPr>
          <w:rFonts w:eastAsia="Times New Roman"/>
          <w:lang w:val="es-ES" w:eastAsia="es-ES"/>
        </w:rPr>
        <w:tab/>
        <w:t>Caucete</w:t>
      </w:r>
    </w:p>
    <w:p w14:paraId="53548D4D" w14:textId="77777777" w:rsidR="0088603A" w:rsidRPr="002F1C99" w:rsidRDefault="0088603A" w:rsidP="0088603A">
      <w:pPr>
        <w:widowControl w:val="0"/>
        <w:numPr>
          <w:ilvl w:val="0"/>
          <w:numId w:val="36"/>
        </w:numPr>
        <w:autoSpaceDE w:val="0"/>
        <w:autoSpaceDN w:val="0"/>
        <w:adjustRightInd w:val="0"/>
        <w:ind w:left="1452" w:right="51" w:hanging="284"/>
        <w:jc w:val="both"/>
        <w:rPr>
          <w:rFonts w:eastAsia="Times New Roman"/>
          <w:lang w:val="es-ES" w:eastAsia="es-ES"/>
        </w:rPr>
      </w:pPr>
      <w:r w:rsidRPr="00EA5F64">
        <w:rPr>
          <w:rFonts w:eastAsia="Times New Roman"/>
          <w:spacing w:val="1"/>
          <w:lang w:val="es-ES" w:eastAsia="es-ES"/>
        </w:rPr>
        <w:t xml:space="preserve">Hasta </w:t>
      </w:r>
      <w:smartTag w:uri="urn:schemas-microsoft-com:office:smarttags" w:element="metricconverter">
        <w:smartTagPr>
          <w:attr w:name="ProductID" w:val="50 Km"/>
        </w:smartTagPr>
        <w:r w:rsidRPr="00EA5F64">
          <w:rPr>
            <w:rFonts w:eastAsia="Times New Roman"/>
            <w:spacing w:val="1"/>
            <w:lang w:val="es-ES" w:eastAsia="es-ES"/>
          </w:rPr>
          <w:t xml:space="preserve">50 </w:t>
        </w:r>
        <w:r w:rsidRPr="00EA5F64">
          <w:rPr>
            <w:rFonts w:eastAsia="Times New Roman"/>
            <w:spacing w:val="-2"/>
            <w:lang w:val="es-ES" w:eastAsia="es-ES"/>
          </w:rPr>
          <w:t>K</w:t>
        </w:r>
        <w:r w:rsidRPr="00EA5F64">
          <w:rPr>
            <w:rFonts w:eastAsia="Times New Roman"/>
            <w:lang w:val="es-ES" w:eastAsia="es-ES"/>
          </w:rPr>
          <w:t>m</w:t>
        </w:r>
      </w:smartTag>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spacing w:val="-1"/>
          <w:lang w:val="es-ES" w:eastAsia="es-ES"/>
        </w:rPr>
        <w:t>U.</w:t>
      </w:r>
      <w:r w:rsidRPr="00EA5F64">
        <w:rPr>
          <w:rFonts w:eastAsia="Times New Roman"/>
          <w:lang w:val="es-ES" w:eastAsia="es-ES"/>
        </w:rPr>
        <w:t xml:space="preserve">T. </w:t>
      </w:r>
      <w:r w:rsidRPr="002F1C99">
        <w:rPr>
          <w:rFonts w:eastAsia="Times New Roman"/>
          <w:lang w:val="es-ES" w:eastAsia="es-ES"/>
        </w:rPr>
        <w:t>3</w:t>
      </w:r>
      <w:r w:rsidRPr="002F1C99">
        <w:rPr>
          <w:rFonts w:eastAsia="Times New Roman"/>
          <w:spacing w:val="1"/>
          <w:lang w:val="es-ES" w:eastAsia="es-ES"/>
        </w:rPr>
        <w:tab/>
      </w:r>
      <w:r w:rsidRPr="002F1C99">
        <w:rPr>
          <w:rFonts w:eastAsia="Times New Roman"/>
          <w:spacing w:val="1"/>
          <w:lang w:val="es-ES" w:eastAsia="es-ES"/>
        </w:rPr>
        <w:tab/>
      </w:r>
      <w:r w:rsidRPr="002F1C99">
        <w:rPr>
          <w:rFonts w:eastAsia="Times New Roman"/>
          <w:spacing w:val="1"/>
          <w:lang w:val="es-ES" w:eastAsia="es-ES"/>
        </w:rPr>
        <w:tab/>
      </w:r>
      <w:r w:rsidRPr="002F1C99">
        <w:rPr>
          <w:rFonts w:eastAsia="Times New Roman"/>
          <w:lang w:val="es-ES" w:eastAsia="es-ES"/>
        </w:rPr>
        <w:t>U.T. 2</w:t>
      </w:r>
    </w:p>
    <w:p w14:paraId="6DBD9CCF" w14:textId="77777777" w:rsidR="0088603A" w:rsidRPr="002F1C99" w:rsidRDefault="0088603A" w:rsidP="0088603A">
      <w:pPr>
        <w:widowControl w:val="0"/>
        <w:numPr>
          <w:ilvl w:val="0"/>
          <w:numId w:val="36"/>
        </w:numPr>
        <w:autoSpaceDE w:val="0"/>
        <w:autoSpaceDN w:val="0"/>
        <w:adjustRightInd w:val="0"/>
        <w:ind w:left="1452" w:right="51" w:hanging="284"/>
        <w:jc w:val="both"/>
        <w:rPr>
          <w:rFonts w:eastAsia="Times New Roman"/>
          <w:lang w:val="es-ES" w:eastAsia="es-ES"/>
        </w:rPr>
      </w:pPr>
      <w:r w:rsidRPr="002F1C99">
        <w:rPr>
          <w:rFonts w:eastAsia="Times New Roman"/>
          <w:spacing w:val="1"/>
          <w:lang w:val="es-ES" w:eastAsia="es-ES"/>
        </w:rPr>
        <w:t>De</w:t>
      </w:r>
      <w:r w:rsidRPr="002F1C99">
        <w:rPr>
          <w:rFonts w:eastAsia="Times New Roman"/>
          <w:lang w:val="es-ES" w:eastAsia="es-ES"/>
        </w:rPr>
        <w:t>s</w:t>
      </w:r>
      <w:r w:rsidRPr="002F1C99">
        <w:rPr>
          <w:rFonts w:eastAsia="Times New Roman"/>
          <w:spacing w:val="1"/>
          <w:lang w:val="es-ES" w:eastAsia="es-ES"/>
        </w:rPr>
        <w:t>d</w:t>
      </w:r>
      <w:r w:rsidRPr="002F1C99">
        <w:rPr>
          <w:rFonts w:eastAsia="Times New Roman"/>
          <w:lang w:val="es-ES" w:eastAsia="es-ES"/>
        </w:rPr>
        <w:t xml:space="preserve">e </w:t>
      </w:r>
      <w:smartTag w:uri="urn:schemas-microsoft-com:office:smarttags" w:element="metricconverter">
        <w:smartTagPr>
          <w:attr w:name="ProductID" w:val="51 a"/>
        </w:smartTagPr>
        <w:r w:rsidRPr="002F1C99">
          <w:rPr>
            <w:rFonts w:eastAsia="Times New Roman"/>
            <w:spacing w:val="1"/>
            <w:lang w:val="es-ES" w:eastAsia="es-ES"/>
          </w:rPr>
          <w:t>5</w:t>
        </w:r>
        <w:r w:rsidRPr="002F1C99">
          <w:rPr>
            <w:rFonts w:eastAsia="Times New Roman"/>
            <w:lang w:val="es-ES" w:eastAsia="es-ES"/>
          </w:rPr>
          <w:t>1 a</w:t>
        </w:r>
      </w:smartTag>
      <w:smartTag w:uri="urn:schemas-microsoft-com:office:smarttags" w:element="metricconverter">
        <w:smartTagPr>
          <w:attr w:name="ProductID" w:val="100 Km"/>
        </w:smartTagPr>
        <w:r w:rsidRPr="002F1C99">
          <w:rPr>
            <w:rFonts w:eastAsia="Times New Roman"/>
            <w:spacing w:val="1"/>
            <w:lang w:val="es-ES" w:eastAsia="es-ES"/>
          </w:rPr>
          <w:t>1</w:t>
        </w:r>
        <w:r w:rsidRPr="002F1C99">
          <w:rPr>
            <w:rFonts w:eastAsia="Times New Roman"/>
            <w:spacing w:val="-2"/>
            <w:lang w:val="es-ES" w:eastAsia="es-ES"/>
          </w:rPr>
          <w:t>0</w:t>
        </w:r>
        <w:r w:rsidRPr="002F1C99">
          <w:rPr>
            <w:rFonts w:eastAsia="Times New Roman"/>
            <w:lang w:val="es-ES" w:eastAsia="es-ES"/>
          </w:rPr>
          <w:t xml:space="preserve">0 </w:t>
        </w:r>
        <w:r w:rsidRPr="002F1C99">
          <w:rPr>
            <w:rFonts w:eastAsia="Times New Roman"/>
            <w:spacing w:val="-2"/>
            <w:lang w:val="es-ES" w:eastAsia="es-ES"/>
          </w:rPr>
          <w:t>K</w:t>
        </w:r>
        <w:r w:rsidRPr="002F1C99">
          <w:rPr>
            <w:rFonts w:eastAsia="Times New Roman"/>
            <w:lang w:val="es-ES" w:eastAsia="es-ES"/>
          </w:rPr>
          <w:t>m</w:t>
        </w:r>
      </w:smartTag>
      <w:r w:rsidRPr="002F1C99">
        <w:rPr>
          <w:rFonts w:eastAsia="Times New Roman"/>
          <w:lang w:val="es-ES" w:eastAsia="es-ES"/>
        </w:rPr>
        <w:tab/>
      </w:r>
      <w:r w:rsidRPr="002F1C99">
        <w:rPr>
          <w:rFonts w:eastAsia="Times New Roman"/>
          <w:lang w:val="es-ES" w:eastAsia="es-ES"/>
        </w:rPr>
        <w:tab/>
      </w:r>
      <w:r w:rsidRPr="002F1C99">
        <w:rPr>
          <w:rFonts w:eastAsia="Times New Roman"/>
          <w:lang w:val="es-ES" w:eastAsia="es-ES"/>
        </w:rPr>
        <w:tab/>
      </w:r>
      <w:r w:rsidRPr="002F1C99">
        <w:rPr>
          <w:rFonts w:eastAsia="Times New Roman"/>
          <w:lang w:val="es-ES" w:eastAsia="es-ES"/>
        </w:rPr>
        <w:tab/>
      </w:r>
      <w:r w:rsidRPr="002F1C99">
        <w:rPr>
          <w:rFonts w:eastAsia="Times New Roman"/>
          <w:spacing w:val="-1"/>
          <w:lang w:val="es-ES" w:eastAsia="es-ES"/>
        </w:rPr>
        <w:t>U.</w:t>
      </w:r>
      <w:r w:rsidRPr="002F1C99">
        <w:rPr>
          <w:rFonts w:eastAsia="Times New Roman"/>
          <w:lang w:val="es-ES" w:eastAsia="es-ES"/>
        </w:rPr>
        <w:t>T. 4</w:t>
      </w:r>
      <w:r w:rsidRPr="002F1C99">
        <w:rPr>
          <w:rFonts w:eastAsia="Times New Roman"/>
          <w:spacing w:val="1"/>
          <w:lang w:val="es-ES" w:eastAsia="es-ES"/>
        </w:rPr>
        <w:tab/>
      </w:r>
      <w:r w:rsidRPr="002F1C99">
        <w:rPr>
          <w:rFonts w:eastAsia="Times New Roman"/>
          <w:spacing w:val="1"/>
          <w:lang w:val="es-ES" w:eastAsia="es-ES"/>
        </w:rPr>
        <w:tab/>
      </w:r>
      <w:r w:rsidRPr="002F1C99">
        <w:rPr>
          <w:rFonts w:eastAsia="Times New Roman"/>
          <w:spacing w:val="1"/>
          <w:lang w:val="es-ES" w:eastAsia="es-ES"/>
        </w:rPr>
        <w:tab/>
      </w:r>
      <w:r w:rsidRPr="002F1C99">
        <w:rPr>
          <w:rFonts w:eastAsia="Times New Roman"/>
          <w:lang w:val="es-ES" w:eastAsia="es-ES"/>
        </w:rPr>
        <w:t>U.T. 2</w:t>
      </w:r>
    </w:p>
    <w:p w14:paraId="1E35A93D" w14:textId="77777777" w:rsidR="0088603A" w:rsidRPr="002F1C99" w:rsidRDefault="0088603A" w:rsidP="0088603A">
      <w:pPr>
        <w:widowControl w:val="0"/>
        <w:numPr>
          <w:ilvl w:val="0"/>
          <w:numId w:val="36"/>
        </w:numPr>
        <w:autoSpaceDE w:val="0"/>
        <w:autoSpaceDN w:val="0"/>
        <w:adjustRightInd w:val="0"/>
        <w:ind w:left="1452" w:right="51" w:hanging="284"/>
        <w:jc w:val="both"/>
        <w:rPr>
          <w:rFonts w:eastAsia="Times New Roman"/>
          <w:lang w:val="es-ES" w:eastAsia="es-ES"/>
        </w:rPr>
      </w:pPr>
      <w:r w:rsidRPr="002F1C99">
        <w:rPr>
          <w:rFonts w:eastAsia="Times New Roman"/>
          <w:lang w:val="es-ES" w:eastAsia="es-ES"/>
        </w:rPr>
        <w:t>D</w:t>
      </w:r>
      <w:r w:rsidRPr="002F1C99">
        <w:rPr>
          <w:rFonts w:eastAsia="Times New Roman"/>
          <w:spacing w:val="1"/>
          <w:lang w:val="es-ES" w:eastAsia="es-ES"/>
        </w:rPr>
        <w:t>e</w:t>
      </w:r>
      <w:r w:rsidRPr="002F1C99">
        <w:rPr>
          <w:rFonts w:eastAsia="Times New Roman"/>
          <w:lang w:val="es-ES" w:eastAsia="es-ES"/>
        </w:rPr>
        <w:t>s</w:t>
      </w:r>
      <w:r w:rsidRPr="002F1C99">
        <w:rPr>
          <w:rFonts w:eastAsia="Times New Roman"/>
          <w:spacing w:val="1"/>
          <w:lang w:val="es-ES" w:eastAsia="es-ES"/>
        </w:rPr>
        <w:t>d</w:t>
      </w:r>
      <w:r w:rsidRPr="002F1C99">
        <w:rPr>
          <w:rFonts w:eastAsia="Times New Roman"/>
          <w:lang w:val="es-ES" w:eastAsia="es-ES"/>
        </w:rPr>
        <w:t xml:space="preserve">e </w:t>
      </w:r>
      <w:smartTag w:uri="urn:schemas-microsoft-com:office:smarttags" w:element="metricconverter">
        <w:smartTagPr>
          <w:attr w:name="ProductID" w:val="101 a"/>
        </w:smartTagPr>
        <w:r w:rsidRPr="002F1C99">
          <w:rPr>
            <w:rFonts w:eastAsia="Times New Roman"/>
            <w:spacing w:val="1"/>
            <w:lang w:val="es-ES" w:eastAsia="es-ES"/>
          </w:rPr>
          <w:t>10</w:t>
        </w:r>
        <w:r w:rsidRPr="002F1C99">
          <w:rPr>
            <w:rFonts w:eastAsia="Times New Roman"/>
            <w:lang w:val="es-ES" w:eastAsia="es-ES"/>
          </w:rPr>
          <w:t xml:space="preserve">1 </w:t>
        </w:r>
        <w:r w:rsidRPr="002F1C99">
          <w:rPr>
            <w:rFonts w:eastAsia="Times New Roman"/>
            <w:spacing w:val="-1"/>
            <w:lang w:val="es-ES" w:eastAsia="es-ES"/>
          </w:rPr>
          <w:t>a</w:t>
        </w:r>
      </w:smartTag>
      <w:smartTag w:uri="urn:schemas-microsoft-com:office:smarttags" w:element="metricconverter">
        <w:smartTagPr>
          <w:attr w:name="ProductID" w:val="200 Km"/>
        </w:smartTagPr>
        <w:r w:rsidRPr="002F1C99">
          <w:rPr>
            <w:rFonts w:eastAsia="Times New Roman"/>
            <w:spacing w:val="-1"/>
            <w:lang w:val="es-ES" w:eastAsia="es-ES"/>
          </w:rPr>
          <w:t xml:space="preserve">200 </w:t>
        </w:r>
        <w:r w:rsidRPr="002F1C99">
          <w:rPr>
            <w:rFonts w:eastAsia="Times New Roman"/>
            <w:spacing w:val="1"/>
            <w:lang w:val="es-ES" w:eastAsia="es-ES"/>
          </w:rPr>
          <w:t>K</w:t>
        </w:r>
        <w:r w:rsidRPr="002F1C99">
          <w:rPr>
            <w:rFonts w:eastAsia="Times New Roman"/>
            <w:lang w:val="es-ES" w:eastAsia="es-ES"/>
          </w:rPr>
          <w:t>m</w:t>
        </w:r>
      </w:smartTag>
      <w:r w:rsidRPr="002F1C99">
        <w:rPr>
          <w:rFonts w:eastAsia="Times New Roman"/>
          <w:lang w:val="es-ES" w:eastAsia="es-ES"/>
        </w:rPr>
        <w:tab/>
      </w:r>
      <w:r w:rsidRPr="002F1C99">
        <w:rPr>
          <w:rFonts w:eastAsia="Times New Roman"/>
          <w:lang w:val="es-ES" w:eastAsia="es-ES"/>
        </w:rPr>
        <w:tab/>
      </w:r>
      <w:r w:rsidRPr="002F1C99">
        <w:rPr>
          <w:rFonts w:eastAsia="Times New Roman"/>
          <w:lang w:val="es-ES" w:eastAsia="es-ES"/>
        </w:rPr>
        <w:tab/>
      </w:r>
      <w:r w:rsidRPr="002F1C99">
        <w:rPr>
          <w:rFonts w:eastAsia="Times New Roman"/>
          <w:spacing w:val="-1"/>
          <w:lang w:val="es-ES" w:eastAsia="es-ES"/>
        </w:rPr>
        <w:t>U.</w:t>
      </w:r>
      <w:r w:rsidRPr="002F1C99">
        <w:rPr>
          <w:rFonts w:eastAsia="Times New Roman"/>
          <w:lang w:val="es-ES" w:eastAsia="es-ES"/>
        </w:rPr>
        <w:t>T. 7</w:t>
      </w:r>
      <w:r w:rsidRPr="002F1C99">
        <w:rPr>
          <w:rFonts w:eastAsia="Times New Roman"/>
          <w:spacing w:val="1"/>
          <w:lang w:val="es-ES" w:eastAsia="es-ES"/>
        </w:rPr>
        <w:tab/>
      </w:r>
      <w:r w:rsidRPr="002F1C99">
        <w:rPr>
          <w:rFonts w:eastAsia="Times New Roman"/>
          <w:spacing w:val="1"/>
          <w:lang w:val="es-ES" w:eastAsia="es-ES"/>
        </w:rPr>
        <w:tab/>
      </w:r>
      <w:r w:rsidRPr="002F1C99">
        <w:rPr>
          <w:rFonts w:eastAsia="Times New Roman"/>
          <w:spacing w:val="1"/>
          <w:lang w:val="es-ES" w:eastAsia="es-ES"/>
        </w:rPr>
        <w:tab/>
      </w:r>
      <w:r w:rsidRPr="002F1C99">
        <w:rPr>
          <w:rFonts w:eastAsia="Times New Roman"/>
          <w:lang w:val="es-ES" w:eastAsia="es-ES"/>
        </w:rPr>
        <w:t>U.T. 3</w:t>
      </w:r>
    </w:p>
    <w:p w14:paraId="0BAA3C57" w14:textId="43C73B18" w:rsidR="0088603A" w:rsidRDefault="0088603A" w:rsidP="0088603A">
      <w:pPr>
        <w:widowControl w:val="0"/>
        <w:numPr>
          <w:ilvl w:val="0"/>
          <w:numId w:val="36"/>
        </w:numPr>
        <w:autoSpaceDE w:val="0"/>
        <w:autoSpaceDN w:val="0"/>
        <w:adjustRightInd w:val="0"/>
        <w:ind w:left="1452" w:right="51" w:hanging="284"/>
        <w:jc w:val="both"/>
        <w:rPr>
          <w:rFonts w:eastAsia="Times New Roman"/>
          <w:lang w:val="es-ES" w:eastAsia="es-ES"/>
        </w:rPr>
      </w:pPr>
      <w:r w:rsidRPr="002F1C99">
        <w:rPr>
          <w:rFonts w:eastAsia="Times New Roman"/>
          <w:lang w:val="es-ES" w:eastAsia="es-ES"/>
        </w:rPr>
        <w:t xml:space="preserve">Desde </w:t>
      </w:r>
      <w:smartTag w:uri="urn:schemas-microsoft-com:office:smarttags" w:element="metricconverter">
        <w:smartTagPr>
          <w:attr w:name="ProductID" w:val="201 Km"/>
        </w:smartTagPr>
        <w:r w:rsidRPr="002F1C99">
          <w:rPr>
            <w:rFonts w:eastAsia="Times New Roman"/>
            <w:lang w:val="es-ES" w:eastAsia="es-ES"/>
          </w:rPr>
          <w:t>201 Km</w:t>
        </w:r>
      </w:smartTag>
      <w:r w:rsidRPr="002F1C99">
        <w:rPr>
          <w:rFonts w:eastAsia="Times New Roman"/>
          <w:lang w:val="es-ES" w:eastAsia="es-ES"/>
        </w:rPr>
        <w:t xml:space="preserve"> en adelante</w:t>
      </w:r>
      <w:r w:rsidRPr="002F1C99">
        <w:rPr>
          <w:rFonts w:eastAsia="Times New Roman"/>
          <w:lang w:val="es-ES" w:eastAsia="es-ES"/>
        </w:rPr>
        <w:tab/>
      </w:r>
      <w:r w:rsidRPr="002F1C99">
        <w:rPr>
          <w:rFonts w:eastAsia="Times New Roman"/>
          <w:lang w:val="es-ES" w:eastAsia="es-ES"/>
        </w:rPr>
        <w:tab/>
        <w:t>U.T.10</w:t>
      </w:r>
      <w:r w:rsidRPr="00EA5F64">
        <w:rPr>
          <w:rFonts w:eastAsia="Times New Roman"/>
          <w:lang w:val="es-ES" w:eastAsia="es-ES"/>
        </w:rPr>
        <w:tab/>
      </w:r>
      <w:r w:rsidRPr="00EA5F64">
        <w:rPr>
          <w:rFonts w:eastAsia="Times New Roman"/>
          <w:lang w:val="es-ES" w:eastAsia="es-ES"/>
        </w:rPr>
        <w:tab/>
        <w:t>U.T. 4</w:t>
      </w:r>
    </w:p>
    <w:p w14:paraId="4D32E71A" w14:textId="77777777" w:rsidR="007F6D45" w:rsidRPr="00EA5F64" w:rsidRDefault="007F6D45" w:rsidP="007F6D45">
      <w:pPr>
        <w:widowControl w:val="0"/>
        <w:autoSpaceDE w:val="0"/>
        <w:autoSpaceDN w:val="0"/>
        <w:adjustRightInd w:val="0"/>
        <w:ind w:right="51"/>
        <w:jc w:val="both"/>
        <w:rPr>
          <w:rFonts w:eastAsia="Times New Roman"/>
          <w:lang w:val="es-ES" w:eastAsia="es-ES"/>
        </w:rPr>
      </w:pPr>
    </w:p>
    <w:p w14:paraId="1CD98B68" w14:textId="77777777" w:rsidR="0088603A" w:rsidRPr="00EA5F64" w:rsidRDefault="0088603A" w:rsidP="0088603A">
      <w:pPr>
        <w:widowControl w:val="0"/>
        <w:autoSpaceDE w:val="0"/>
        <w:autoSpaceDN w:val="0"/>
        <w:adjustRightInd w:val="0"/>
        <w:ind w:left="2610" w:right="51"/>
        <w:jc w:val="both"/>
        <w:rPr>
          <w:rFonts w:eastAsia="Times New Roman"/>
          <w:lang w:val="es-ES" w:eastAsia="es-ES"/>
        </w:rPr>
      </w:pPr>
    </w:p>
    <w:p w14:paraId="60C5D84A" w14:textId="77777777" w:rsidR="0088603A" w:rsidRPr="00EA5F64" w:rsidRDefault="0088603A" w:rsidP="0088603A">
      <w:pPr>
        <w:widowControl w:val="0"/>
        <w:numPr>
          <w:ilvl w:val="0"/>
          <w:numId w:val="37"/>
        </w:numPr>
        <w:autoSpaceDE w:val="0"/>
        <w:autoSpaceDN w:val="0"/>
        <w:adjustRightInd w:val="0"/>
        <w:ind w:right="51"/>
        <w:jc w:val="both"/>
        <w:rPr>
          <w:rFonts w:eastAsia="Times New Roman"/>
          <w:lang w:val="es-ES" w:eastAsia="es-ES"/>
        </w:rPr>
      </w:pPr>
      <w:r w:rsidRPr="00EA5F64">
        <w:rPr>
          <w:rFonts w:eastAsia="Times New Roman"/>
          <w:spacing w:val="-1"/>
          <w:lang w:val="es-ES" w:eastAsia="es-ES"/>
        </w:rPr>
        <w:t xml:space="preserve">Servicio </w:t>
      </w:r>
      <w:r w:rsidRPr="00EA5F64">
        <w:rPr>
          <w:rFonts w:eastAsia="Times New Roman"/>
          <w:spacing w:val="1"/>
          <w:lang w:val="es-ES" w:eastAsia="es-ES"/>
        </w:rPr>
        <w:t>d</w:t>
      </w:r>
      <w:r w:rsidRPr="00EA5F64">
        <w:rPr>
          <w:rFonts w:eastAsia="Times New Roman"/>
          <w:lang w:val="es-ES" w:eastAsia="es-ES"/>
        </w:rPr>
        <w:t>e t</w:t>
      </w:r>
      <w:r w:rsidRPr="00EA5F64">
        <w:rPr>
          <w:rFonts w:eastAsia="Times New Roman"/>
          <w:spacing w:val="-1"/>
          <w:lang w:val="es-ES" w:eastAsia="es-ES"/>
        </w:rPr>
        <w:t>r</w:t>
      </w:r>
      <w:r w:rsidRPr="00EA5F64">
        <w:rPr>
          <w:rFonts w:eastAsia="Times New Roman"/>
          <w:spacing w:val="1"/>
          <w:lang w:val="es-ES" w:eastAsia="es-ES"/>
        </w:rPr>
        <w:t>an</w:t>
      </w:r>
      <w:r w:rsidRPr="00EA5F64">
        <w:rPr>
          <w:rFonts w:eastAsia="Times New Roman"/>
          <w:spacing w:val="-2"/>
          <w:lang w:val="es-ES" w:eastAsia="es-ES"/>
        </w:rPr>
        <w:t>s</w:t>
      </w:r>
      <w:r w:rsidRPr="00EA5F64">
        <w:rPr>
          <w:rFonts w:eastAsia="Times New Roman"/>
          <w:spacing w:val="1"/>
          <w:lang w:val="es-ES" w:eastAsia="es-ES"/>
        </w:rPr>
        <w:t>po</w:t>
      </w:r>
      <w:r w:rsidRPr="00EA5F64">
        <w:rPr>
          <w:rFonts w:eastAsia="Times New Roman"/>
          <w:spacing w:val="-3"/>
          <w:lang w:val="es-ES" w:eastAsia="es-ES"/>
        </w:rPr>
        <w:t>r</w:t>
      </w:r>
      <w:r w:rsidRPr="00EA5F64">
        <w:rPr>
          <w:rFonts w:eastAsia="Times New Roman"/>
          <w:lang w:val="es-ES" w:eastAsia="es-ES"/>
        </w:rPr>
        <w:t>te I</w:t>
      </w:r>
      <w:r w:rsidRPr="00EA5F64">
        <w:rPr>
          <w:rFonts w:eastAsia="Times New Roman"/>
          <w:spacing w:val="-2"/>
          <w:lang w:val="es-ES" w:eastAsia="es-ES"/>
        </w:rPr>
        <w:t>n</w:t>
      </w:r>
      <w:r w:rsidRPr="00EA5F64">
        <w:rPr>
          <w:rFonts w:eastAsia="Times New Roman"/>
          <w:lang w:val="es-ES" w:eastAsia="es-ES"/>
        </w:rPr>
        <w:t>t</w:t>
      </w:r>
      <w:r w:rsidRPr="00EA5F64">
        <w:rPr>
          <w:rFonts w:eastAsia="Times New Roman"/>
          <w:spacing w:val="1"/>
          <w:lang w:val="es-ES" w:eastAsia="es-ES"/>
        </w:rPr>
        <w:t>e</w:t>
      </w:r>
      <w:r w:rsidRPr="00EA5F64">
        <w:rPr>
          <w:rFonts w:eastAsia="Times New Roman"/>
          <w:spacing w:val="-1"/>
          <w:lang w:val="es-ES" w:eastAsia="es-ES"/>
        </w:rPr>
        <w:t>r</w:t>
      </w:r>
      <w:r w:rsidRPr="00EA5F64">
        <w:rPr>
          <w:rFonts w:eastAsia="Times New Roman"/>
          <w:spacing w:val="1"/>
          <w:lang w:val="es-ES" w:eastAsia="es-ES"/>
        </w:rPr>
        <w:t>p</w:t>
      </w:r>
      <w:r w:rsidRPr="00EA5F64">
        <w:rPr>
          <w:rFonts w:eastAsia="Times New Roman"/>
          <w:spacing w:val="-1"/>
          <w:lang w:val="es-ES" w:eastAsia="es-ES"/>
        </w:rPr>
        <w:t>r</w:t>
      </w:r>
      <w:r w:rsidRPr="00EA5F64">
        <w:rPr>
          <w:rFonts w:eastAsia="Times New Roman"/>
          <w:spacing w:val="1"/>
          <w:lang w:val="es-ES" w:eastAsia="es-ES"/>
        </w:rPr>
        <w:t>o</w:t>
      </w:r>
      <w:r w:rsidRPr="00EA5F64">
        <w:rPr>
          <w:rFonts w:eastAsia="Times New Roman"/>
          <w:spacing w:val="-2"/>
          <w:lang w:val="es-ES" w:eastAsia="es-ES"/>
        </w:rPr>
        <w:t>v</w:t>
      </w:r>
      <w:r w:rsidRPr="00EA5F64">
        <w:rPr>
          <w:rFonts w:eastAsia="Times New Roman"/>
          <w:spacing w:val="-1"/>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a</w:t>
      </w:r>
      <w:r w:rsidRPr="00EA5F64">
        <w:rPr>
          <w:rFonts w:eastAsia="Times New Roman"/>
          <w:spacing w:val="-1"/>
          <w:lang w:val="es-ES" w:eastAsia="es-ES"/>
        </w:rPr>
        <w:t>l</w:t>
      </w:r>
      <w:r w:rsidRPr="00EA5F64">
        <w:rPr>
          <w:rFonts w:eastAsia="Times New Roman"/>
          <w:lang w:val="es-ES" w:eastAsia="es-ES"/>
        </w:rPr>
        <w:t>:</w:t>
      </w:r>
    </w:p>
    <w:p w14:paraId="210781FA" w14:textId="77777777" w:rsidR="0088603A" w:rsidRPr="00EA5F64" w:rsidRDefault="0088603A" w:rsidP="0088603A">
      <w:pPr>
        <w:widowControl w:val="0"/>
        <w:tabs>
          <w:tab w:val="left" w:pos="7680"/>
        </w:tabs>
        <w:autoSpaceDE w:val="0"/>
        <w:autoSpaceDN w:val="0"/>
        <w:adjustRightInd w:val="0"/>
        <w:ind w:left="5387" w:right="51"/>
        <w:jc w:val="both"/>
        <w:rPr>
          <w:rFonts w:eastAsia="Times New Roman"/>
          <w:lang w:val="es-ES" w:eastAsia="es-ES"/>
        </w:rPr>
      </w:pPr>
      <w:r w:rsidRPr="00EA5F64">
        <w:rPr>
          <w:rFonts w:eastAsia="Times New Roman"/>
          <w:lang w:val="es-ES" w:eastAsia="es-ES"/>
        </w:rPr>
        <w:t>San Juan</w:t>
      </w:r>
      <w:r w:rsidRPr="00EA5F64">
        <w:rPr>
          <w:rFonts w:eastAsia="Times New Roman"/>
          <w:lang w:val="es-ES" w:eastAsia="es-ES"/>
        </w:rPr>
        <w:tab/>
        <w:t>Caucete</w:t>
      </w:r>
    </w:p>
    <w:p w14:paraId="3812074C" w14:textId="77777777" w:rsidR="0088603A" w:rsidRPr="002F1C99" w:rsidRDefault="0088603A" w:rsidP="0088603A">
      <w:pPr>
        <w:widowControl w:val="0"/>
        <w:autoSpaceDE w:val="0"/>
        <w:autoSpaceDN w:val="0"/>
        <w:adjustRightInd w:val="0"/>
        <w:ind w:left="1168" w:right="282"/>
        <w:jc w:val="both"/>
        <w:rPr>
          <w:rFonts w:eastAsia="Times New Roman"/>
          <w:lang w:val="es-ES" w:eastAsia="es-ES"/>
        </w:rPr>
      </w:pPr>
      <w:r w:rsidRPr="00EA5F64">
        <w:rPr>
          <w:rFonts w:eastAsia="Times New Roman"/>
          <w:spacing w:val="1"/>
          <w:lang w:val="es-ES" w:eastAsia="es-ES"/>
        </w:rPr>
        <w:t>a</w:t>
      </w:r>
      <w:r w:rsidRPr="00EA5F64">
        <w:rPr>
          <w:rFonts w:eastAsia="Times New Roman"/>
          <w:lang w:val="es-ES" w:eastAsia="es-ES"/>
        </w:rPr>
        <w:t xml:space="preserve">) </w:t>
      </w:r>
      <w:r w:rsidRPr="00EA5F64">
        <w:rPr>
          <w:rFonts w:eastAsia="Times New Roman"/>
          <w:spacing w:val="-1"/>
          <w:lang w:val="es-ES" w:eastAsia="es-ES"/>
        </w:rPr>
        <w:t>H</w:t>
      </w:r>
      <w:r w:rsidRPr="00EA5F64">
        <w:rPr>
          <w:rFonts w:eastAsia="Times New Roman"/>
          <w:spacing w:val="1"/>
          <w:lang w:val="es-ES" w:eastAsia="es-ES"/>
        </w:rPr>
        <w:t>a</w:t>
      </w:r>
      <w:r w:rsidRPr="00EA5F64">
        <w:rPr>
          <w:rFonts w:eastAsia="Times New Roman"/>
          <w:lang w:val="es-ES" w:eastAsia="es-ES"/>
        </w:rPr>
        <w:t xml:space="preserve">sta </w:t>
      </w:r>
      <w:smartTag w:uri="urn:schemas-microsoft-com:office:smarttags" w:element="metricconverter">
        <w:smartTagPr>
          <w:attr w:name="ProductID" w:val="200 Km"/>
        </w:smartTagPr>
        <w:r w:rsidRPr="00EA5F64">
          <w:rPr>
            <w:rFonts w:eastAsia="Times New Roman"/>
            <w:spacing w:val="1"/>
            <w:lang w:val="es-ES" w:eastAsia="es-ES"/>
          </w:rPr>
          <w:t>20</w:t>
        </w:r>
        <w:r w:rsidRPr="00EA5F64">
          <w:rPr>
            <w:rFonts w:eastAsia="Times New Roman"/>
            <w:lang w:val="es-ES" w:eastAsia="es-ES"/>
          </w:rPr>
          <w:t xml:space="preserve">0 </w:t>
        </w:r>
        <w:r w:rsidRPr="00EA5F64">
          <w:rPr>
            <w:rFonts w:eastAsia="Times New Roman"/>
            <w:spacing w:val="-2"/>
            <w:lang w:val="es-ES" w:eastAsia="es-ES"/>
          </w:rPr>
          <w:t>K</w:t>
        </w:r>
        <w:r w:rsidRPr="00EA5F64">
          <w:rPr>
            <w:rFonts w:eastAsia="Times New Roman"/>
            <w:lang w:val="es-ES" w:eastAsia="es-ES"/>
          </w:rPr>
          <w:t>m</w:t>
        </w:r>
      </w:smartTag>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spacing w:val="-1"/>
          <w:lang w:val="es-ES" w:eastAsia="es-ES"/>
        </w:rPr>
        <w:t>U.</w:t>
      </w:r>
      <w:r w:rsidRPr="00EA5F64">
        <w:rPr>
          <w:rFonts w:eastAsia="Times New Roman"/>
          <w:lang w:val="es-ES" w:eastAsia="es-ES"/>
        </w:rPr>
        <w:t>T</w:t>
      </w:r>
      <w:r w:rsidRPr="002F1C99">
        <w:rPr>
          <w:rFonts w:eastAsia="Times New Roman"/>
          <w:lang w:val="es-ES" w:eastAsia="es-ES"/>
        </w:rPr>
        <w:t>. 15</w:t>
      </w:r>
      <w:r w:rsidRPr="002F1C99">
        <w:rPr>
          <w:rFonts w:eastAsia="Times New Roman"/>
          <w:lang w:val="es-ES" w:eastAsia="es-ES"/>
        </w:rPr>
        <w:tab/>
      </w:r>
      <w:r w:rsidRPr="002F1C99">
        <w:rPr>
          <w:rFonts w:eastAsia="Times New Roman"/>
          <w:spacing w:val="2"/>
          <w:lang w:val="es-ES" w:eastAsia="es-ES"/>
        </w:rPr>
        <w:tab/>
      </w:r>
      <w:r w:rsidRPr="002F1C99">
        <w:rPr>
          <w:rFonts w:eastAsia="Times New Roman"/>
          <w:lang w:val="es-ES" w:eastAsia="es-ES"/>
        </w:rPr>
        <w:t>U.T. 6</w:t>
      </w:r>
    </w:p>
    <w:p w14:paraId="26AEC048" w14:textId="77777777" w:rsidR="0088603A" w:rsidRPr="002F1C99" w:rsidRDefault="0088603A" w:rsidP="0088603A">
      <w:pPr>
        <w:widowControl w:val="0"/>
        <w:autoSpaceDE w:val="0"/>
        <w:autoSpaceDN w:val="0"/>
        <w:adjustRightInd w:val="0"/>
        <w:ind w:left="1168" w:right="282"/>
        <w:jc w:val="both"/>
        <w:rPr>
          <w:rFonts w:eastAsia="Times New Roman"/>
          <w:lang w:val="es-ES" w:eastAsia="es-ES"/>
        </w:rPr>
      </w:pPr>
      <w:r w:rsidRPr="002F1C99">
        <w:rPr>
          <w:rFonts w:eastAsia="Times New Roman"/>
          <w:spacing w:val="1"/>
          <w:lang w:val="es-ES" w:eastAsia="es-ES"/>
        </w:rPr>
        <w:t>b</w:t>
      </w:r>
      <w:r w:rsidRPr="002F1C99">
        <w:rPr>
          <w:rFonts w:eastAsia="Times New Roman"/>
          <w:lang w:val="es-ES" w:eastAsia="es-ES"/>
        </w:rPr>
        <w:t xml:space="preserve">) </w:t>
      </w:r>
      <w:r w:rsidRPr="002F1C99">
        <w:rPr>
          <w:rFonts w:eastAsia="Times New Roman"/>
          <w:spacing w:val="-1"/>
          <w:lang w:val="es-ES" w:eastAsia="es-ES"/>
        </w:rPr>
        <w:t>D</w:t>
      </w:r>
      <w:r w:rsidRPr="002F1C99">
        <w:rPr>
          <w:rFonts w:eastAsia="Times New Roman"/>
          <w:lang w:val="es-ES" w:eastAsia="es-ES"/>
        </w:rPr>
        <w:t xml:space="preserve">e </w:t>
      </w:r>
      <w:smartTag w:uri="urn:schemas-microsoft-com:office:smarttags" w:element="metricconverter">
        <w:smartTagPr>
          <w:attr w:name="ProductID" w:val="201 a"/>
        </w:smartTagPr>
        <w:r w:rsidRPr="002F1C99">
          <w:rPr>
            <w:rFonts w:eastAsia="Times New Roman"/>
            <w:spacing w:val="1"/>
            <w:lang w:val="es-ES" w:eastAsia="es-ES"/>
          </w:rPr>
          <w:t>2</w:t>
        </w:r>
        <w:r w:rsidRPr="002F1C99">
          <w:rPr>
            <w:rFonts w:eastAsia="Times New Roman"/>
            <w:spacing w:val="-2"/>
            <w:lang w:val="es-ES" w:eastAsia="es-ES"/>
          </w:rPr>
          <w:t>0</w:t>
        </w:r>
        <w:r w:rsidRPr="002F1C99">
          <w:rPr>
            <w:rFonts w:eastAsia="Times New Roman"/>
            <w:lang w:val="es-ES" w:eastAsia="es-ES"/>
          </w:rPr>
          <w:t>1 a</w:t>
        </w:r>
      </w:smartTag>
      <w:smartTag w:uri="urn:schemas-microsoft-com:office:smarttags" w:element="metricconverter">
        <w:smartTagPr>
          <w:attr w:name="ProductID" w:val="500 Km"/>
        </w:smartTagPr>
        <w:r w:rsidRPr="002F1C99">
          <w:rPr>
            <w:rFonts w:eastAsia="Times New Roman"/>
            <w:spacing w:val="1"/>
            <w:lang w:val="es-ES" w:eastAsia="es-ES"/>
          </w:rPr>
          <w:t>5</w:t>
        </w:r>
        <w:r w:rsidRPr="002F1C99">
          <w:rPr>
            <w:rFonts w:eastAsia="Times New Roman"/>
            <w:spacing w:val="-2"/>
            <w:lang w:val="es-ES" w:eastAsia="es-ES"/>
          </w:rPr>
          <w:t>0</w:t>
        </w:r>
        <w:r w:rsidRPr="002F1C99">
          <w:rPr>
            <w:rFonts w:eastAsia="Times New Roman"/>
            <w:lang w:val="es-ES" w:eastAsia="es-ES"/>
          </w:rPr>
          <w:t xml:space="preserve">0 </w:t>
        </w:r>
        <w:r w:rsidRPr="002F1C99">
          <w:rPr>
            <w:rFonts w:eastAsia="Times New Roman"/>
            <w:spacing w:val="-2"/>
            <w:lang w:val="es-ES" w:eastAsia="es-ES"/>
          </w:rPr>
          <w:t>K</w:t>
        </w:r>
        <w:r w:rsidRPr="002F1C99">
          <w:rPr>
            <w:rFonts w:eastAsia="Times New Roman"/>
            <w:lang w:val="es-ES" w:eastAsia="es-ES"/>
          </w:rPr>
          <w:t>m</w:t>
        </w:r>
      </w:smartTag>
      <w:r w:rsidRPr="002F1C99">
        <w:rPr>
          <w:rFonts w:eastAsia="Times New Roman"/>
          <w:lang w:val="es-ES" w:eastAsia="es-ES"/>
        </w:rPr>
        <w:tab/>
      </w:r>
      <w:r w:rsidRPr="002F1C99">
        <w:rPr>
          <w:rFonts w:eastAsia="Times New Roman"/>
          <w:lang w:val="es-ES" w:eastAsia="es-ES"/>
        </w:rPr>
        <w:tab/>
      </w:r>
      <w:r w:rsidRPr="002F1C99">
        <w:rPr>
          <w:rFonts w:eastAsia="Times New Roman"/>
          <w:lang w:val="es-ES" w:eastAsia="es-ES"/>
        </w:rPr>
        <w:tab/>
      </w:r>
      <w:r w:rsidRPr="002F1C99">
        <w:rPr>
          <w:rFonts w:eastAsia="Times New Roman"/>
          <w:lang w:val="es-ES" w:eastAsia="es-ES"/>
        </w:rPr>
        <w:tab/>
      </w:r>
      <w:r w:rsidRPr="002F1C99">
        <w:rPr>
          <w:rFonts w:eastAsia="Times New Roman"/>
          <w:spacing w:val="-1"/>
          <w:lang w:val="es-ES" w:eastAsia="es-ES"/>
        </w:rPr>
        <w:t>U.</w:t>
      </w:r>
      <w:r w:rsidRPr="002F1C99">
        <w:rPr>
          <w:rFonts w:eastAsia="Times New Roman"/>
          <w:lang w:val="es-ES" w:eastAsia="es-ES"/>
        </w:rPr>
        <w:t xml:space="preserve">T. </w:t>
      </w:r>
      <w:r w:rsidRPr="002F1C99">
        <w:rPr>
          <w:rFonts w:eastAsia="Times New Roman"/>
          <w:spacing w:val="2"/>
          <w:lang w:val="es-ES" w:eastAsia="es-ES"/>
        </w:rPr>
        <w:t>18</w:t>
      </w:r>
      <w:r w:rsidRPr="002F1C99">
        <w:rPr>
          <w:rFonts w:eastAsia="Times New Roman"/>
          <w:spacing w:val="2"/>
          <w:lang w:val="es-ES" w:eastAsia="es-ES"/>
        </w:rPr>
        <w:tab/>
      </w:r>
      <w:r w:rsidRPr="002F1C99">
        <w:rPr>
          <w:rFonts w:eastAsia="Times New Roman"/>
          <w:spacing w:val="2"/>
          <w:lang w:val="es-ES" w:eastAsia="es-ES"/>
        </w:rPr>
        <w:tab/>
      </w:r>
      <w:r w:rsidRPr="002F1C99">
        <w:rPr>
          <w:rFonts w:eastAsia="Times New Roman"/>
          <w:lang w:val="es-ES" w:eastAsia="es-ES"/>
        </w:rPr>
        <w:t>U.T. 8</w:t>
      </w:r>
    </w:p>
    <w:p w14:paraId="1913638C" w14:textId="24B06718" w:rsidR="0088603A" w:rsidRDefault="0088603A" w:rsidP="0088603A">
      <w:pPr>
        <w:widowControl w:val="0"/>
        <w:autoSpaceDE w:val="0"/>
        <w:autoSpaceDN w:val="0"/>
        <w:adjustRightInd w:val="0"/>
        <w:ind w:left="1168" w:right="282"/>
        <w:jc w:val="both"/>
        <w:rPr>
          <w:rFonts w:eastAsia="Times New Roman"/>
          <w:lang w:val="es-ES" w:eastAsia="es-ES"/>
        </w:rPr>
      </w:pPr>
      <w:r w:rsidRPr="002F1C99">
        <w:rPr>
          <w:rFonts w:eastAsia="Times New Roman"/>
          <w:lang w:val="es-ES" w:eastAsia="es-ES"/>
        </w:rPr>
        <w:t xml:space="preserve">c) </w:t>
      </w:r>
      <w:r w:rsidRPr="002F1C99">
        <w:rPr>
          <w:rFonts w:eastAsia="Times New Roman"/>
          <w:spacing w:val="-1"/>
          <w:lang w:val="es-ES" w:eastAsia="es-ES"/>
        </w:rPr>
        <w:t>D</w:t>
      </w:r>
      <w:r w:rsidRPr="002F1C99">
        <w:rPr>
          <w:rFonts w:eastAsia="Times New Roman"/>
          <w:lang w:val="es-ES" w:eastAsia="es-ES"/>
        </w:rPr>
        <w:t xml:space="preserve">e </w:t>
      </w:r>
      <w:smartTag w:uri="urn:schemas-microsoft-com:office:smarttags" w:element="metricconverter">
        <w:smartTagPr>
          <w:attr w:name="ProductID" w:val="501 Km"/>
        </w:smartTagPr>
        <w:r w:rsidRPr="002F1C99">
          <w:rPr>
            <w:rFonts w:eastAsia="Times New Roman"/>
            <w:spacing w:val="1"/>
            <w:lang w:val="es-ES" w:eastAsia="es-ES"/>
          </w:rPr>
          <w:t>50</w:t>
        </w:r>
        <w:r w:rsidRPr="002F1C99">
          <w:rPr>
            <w:rFonts w:eastAsia="Times New Roman"/>
            <w:lang w:val="es-ES" w:eastAsia="es-ES"/>
          </w:rPr>
          <w:t xml:space="preserve">1 </w:t>
        </w:r>
        <w:r w:rsidRPr="002F1C99">
          <w:rPr>
            <w:rFonts w:eastAsia="Times New Roman"/>
            <w:spacing w:val="-2"/>
            <w:lang w:val="es-ES" w:eastAsia="es-ES"/>
          </w:rPr>
          <w:t>K</w:t>
        </w:r>
        <w:r w:rsidRPr="002F1C99">
          <w:rPr>
            <w:rFonts w:eastAsia="Times New Roman"/>
            <w:spacing w:val="2"/>
            <w:lang w:val="es-ES" w:eastAsia="es-ES"/>
          </w:rPr>
          <w:t xml:space="preserve">m </w:t>
        </w:r>
      </w:smartTag>
      <w:r w:rsidRPr="002F1C99">
        <w:rPr>
          <w:rFonts w:eastAsia="Times New Roman"/>
          <w:spacing w:val="-2"/>
          <w:lang w:val="es-ES" w:eastAsia="es-ES"/>
        </w:rPr>
        <w:t>e</w:t>
      </w:r>
      <w:r w:rsidRPr="002F1C99">
        <w:rPr>
          <w:rFonts w:eastAsia="Times New Roman"/>
          <w:lang w:val="es-ES" w:eastAsia="es-ES"/>
        </w:rPr>
        <w:t xml:space="preserve">n </w:t>
      </w:r>
      <w:r w:rsidRPr="002F1C99">
        <w:rPr>
          <w:rFonts w:eastAsia="Times New Roman"/>
          <w:spacing w:val="-2"/>
          <w:lang w:val="es-ES" w:eastAsia="es-ES"/>
        </w:rPr>
        <w:t>a</w:t>
      </w:r>
      <w:r w:rsidRPr="002F1C99">
        <w:rPr>
          <w:rFonts w:eastAsia="Times New Roman"/>
          <w:spacing w:val="1"/>
          <w:lang w:val="es-ES" w:eastAsia="es-ES"/>
        </w:rPr>
        <w:t>de</w:t>
      </w:r>
      <w:r w:rsidRPr="002F1C99">
        <w:rPr>
          <w:rFonts w:eastAsia="Times New Roman"/>
          <w:spacing w:val="-3"/>
          <w:lang w:val="es-ES" w:eastAsia="es-ES"/>
        </w:rPr>
        <w:t>l</w:t>
      </w:r>
      <w:r w:rsidRPr="002F1C99">
        <w:rPr>
          <w:rFonts w:eastAsia="Times New Roman"/>
          <w:spacing w:val="1"/>
          <w:lang w:val="es-ES" w:eastAsia="es-ES"/>
        </w:rPr>
        <w:t>an</w:t>
      </w:r>
      <w:r w:rsidRPr="002F1C99">
        <w:rPr>
          <w:rFonts w:eastAsia="Times New Roman"/>
          <w:lang w:val="es-ES" w:eastAsia="es-ES"/>
        </w:rPr>
        <w:t>te</w:t>
      </w:r>
      <w:r w:rsidRPr="002F1C99">
        <w:rPr>
          <w:rFonts w:eastAsia="Times New Roman"/>
          <w:lang w:val="es-ES" w:eastAsia="es-ES"/>
        </w:rPr>
        <w:tab/>
      </w:r>
      <w:r w:rsidRPr="002F1C99">
        <w:rPr>
          <w:rFonts w:eastAsia="Times New Roman"/>
          <w:lang w:val="es-ES" w:eastAsia="es-ES"/>
        </w:rPr>
        <w:tab/>
      </w:r>
      <w:r w:rsidRPr="002F1C99">
        <w:rPr>
          <w:rFonts w:eastAsia="Times New Roman"/>
          <w:lang w:val="es-ES" w:eastAsia="es-ES"/>
        </w:rPr>
        <w:tab/>
      </w:r>
      <w:r w:rsidRPr="002F1C99">
        <w:rPr>
          <w:rFonts w:eastAsia="Times New Roman"/>
          <w:spacing w:val="-1"/>
          <w:lang w:val="es-ES" w:eastAsia="es-ES"/>
        </w:rPr>
        <w:t>U.</w:t>
      </w:r>
      <w:r w:rsidRPr="002F1C99">
        <w:rPr>
          <w:rFonts w:eastAsia="Times New Roman"/>
          <w:lang w:val="es-ES" w:eastAsia="es-ES"/>
        </w:rPr>
        <w:t>T. 24</w:t>
      </w:r>
      <w:r w:rsidRPr="00EA5F64">
        <w:rPr>
          <w:rFonts w:eastAsia="Times New Roman"/>
          <w:lang w:val="es-ES" w:eastAsia="es-ES"/>
        </w:rPr>
        <w:tab/>
      </w:r>
      <w:r w:rsidRPr="00EA5F64">
        <w:rPr>
          <w:rFonts w:eastAsia="Times New Roman"/>
          <w:lang w:val="es-ES" w:eastAsia="es-ES"/>
        </w:rPr>
        <w:tab/>
        <w:t>U.T.10</w:t>
      </w:r>
    </w:p>
    <w:p w14:paraId="1E6FD6BE" w14:textId="438DF464" w:rsidR="00ED249E" w:rsidRDefault="00ED249E" w:rsidP="0088603A">
      <w:pPr>
        <w:widowControl w:val="0"/>
        <w:autoSpaceDE w:val="0"/>
        <w:autoSpaceDN w:val="0"/>
        <w:adjustRightInd w:val="0"/>
        <w:ind w:left="1168" w:right="282"/>
        <w:jc w:val="both"/>
        <w:rPr>
          <w:rFonts w:eastAsia="Times New Roman"/>
          <w:lang w:val="es-ES" w:eastAsia="es-ES"/>
        </w:rPr>
      </w:pPr>
    </w:p>
    <w:p w14:paraId="37E5711A" w14:textId="7830C4F0" w:rsidR="00ED249E" w:rsidRDefault="00ED249E" w:rsidP="0088603A">
      <w:pPr>
        <w:widowControl w:val="0"/>
        <w:autoSpaceDE w:val="0"/>
        <w:autoSpaceDN w:val="0"/>
        <w:adjustRightInd w:val="0"/>
        <w:ind w:left="1168" w:right="282"/>
        <w:jc w:val="both"/>
        <w:rPr>
          <w:rFonts w:eastAsia="Times New Roman"/>
          <w:lang w:val="es-ES" w:eastAsia="es-ES"/>
        </w:rPr>
      </w:pPr>
    </w:p>
    <w:p w14:paraId="02002ADF" w14:textId="5B794DE7" w:rsidR="00ED249E" w:rsidRDefault="00ED249E" w:rsidP="0088603A">
      <w:pPr>
        <w:widowControl w:val="0"/>
        <w:autoSpaceDE w:val="0"/>
        <w:autoSpaceDN w:val="0"/>
        <w:adjustRightInd w:val="0"/>
        <w:ind w:left="1168" w:right="282"/>
        <w:jc w:val="both"/>
        <w:rPr>
          <w:rFonts w:eastAsia="Times New Roman"/>
          <w:lang w:val="es-ES" w:eastAsia="es-ES"/>
        </w:rPr>
      </w:pPr>
    </w:p>
    <w:p w14:paraId="57AE8D28" w14:textId="77777777" w:rsidR="00ED249E" w:rsidRPr="00EA5F64" w:rsidRDefault="00ED249E" w:rsidP="0088603A">
      <w:pPr>
        <w:widowControl w:val="0"/>
        <w:autoSpaceDE w:val="0"/>
        <w:autoSpaceDN w:val="0"/>
        <w:adjustRightInd w:val="0"/>
        <w:ind w:left="1168" w:right="282"/>
        <w:jc w:val="both"/>
        <w:rPr>
          <w:rFonts w:eastAsia="Times New Roman"/>
          <w:lang w:val="es-ES" w:eastAsia="es-ES"/>
        </w:rPr>
      </w:pPr>
    </w:p>
    <w:p w14:paraId="17DEC016" w14:textId="77777777" w:rsidR="0088603A" w:rsidRPr="00EA5F64" w:rsidRDefault="0088603A" w:rsidP="0088603A">
      <w:pPr>
        <w:widowControl w:val="0"/>
        <w:autoSpaceDE w:val="0"/>
        <w:autoSpaceDN w:val="0"/>
        <w:adjustRightInd w:val="0"/>
        <w:ind w:left="2250" w:right="708"/>
        <w:jc w:val="both"/>
        <w:rPr>
          <w:rFonts w:eastAsia="Times New Roman"/>
          <w:lang w:val="es-ES" w:eastAsia="es-ES"/>
        </w:rPr>
      </w:pPr>
    </w:p>
    <w:p w14:paraId="577BD7BE" w14:textId="77777777" w:rsidR="0088603A" w:rsidRPr="00EA5F64" w:rsidRDefault="0088603A" w:rsidP="0088603A">
      <w:pPr>
        <w:widowControl w:val="0"/>
        <w:autoSpaceDE w:val="0"/>
        <w:autoSpaceDN w:val="0"/>
        <w:adjustRightInd w:val="0"/>
        <w:ind w:left="34"/>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B</w:t>
      </w:r>
      <w:r w:rsidRPr="00EA5F64">
        <w:rPr>
          <w:rFonts w:eastAsia="Times New Roman"/>
          <w:lang w:val="es-ES" w:eastAsia="es-ES"/>
        </w:rPr>
        <w:t xml:space="preserve">: </w:t>
      </w:r>
      <w:r w:rsidRPr="00EA5F64">
        <w:rPr>
          <w:rFonts w:eastAsia="Times New Roman"/>
          <w:spacing w:val="2"/>
          <w:lang w:val="es-ES" w:eastAsia="es-ES"/>
        </w:rPr>
        <w:t>T</w:t>
      </w:r>
      <w:r w:rsidRPr="00EA5F64">
        <w:rPr>
          <w:rFonts w:eastAsia="Times New Roman"/>
          <w:spacing w:val="1"/>
          <w:lang w:val="es-ES" w:eastAsia="es-ES"/>
        </w:rPr>
        <w:t>a</w:t>
      </w:r>
      <w:r w:rsidRPr="00EA5F64">
        <w:rPr>
          <w:rFonts w:eastAsia="Times New Roman"/>
          <w:lang w:val="es-ES" w:eastAsia="es-ES"/>
        </w:rPr>
        <w:t xml:space="preserve">sa </w:t>
      </w:r>
      <w:r w:rsidRPr="00EA5F64">
        <w:rPr>
          <w:rFonts w:eastAsia="Times New Roman"/>
          <w:spacing w:val="1"/>
          <w:lang w:val="es-ES" w:eastAsia="es-ES"/>
        </w:rPr>
        <w:t>d</w:t>
      </w:r>
      <w:r w:rsidRPr="00EA5F64">
        <w:rPr>
          <w:rFonts w:eastAsia="Times New Roman"/>
          <w:lang w:val="es-ES" w:eastAsia="es-ES"/>
        </w:rPr>
        <w:t>e</w:t>
      </w:r>
      <w:r w:rsidRPr="00EA5F64">
        <w:rPr>
          <w:rFonts w:eastAsia="Times New Roman"/>
          <w:spacing w:val="-1"/>
          <w:lang w:val="es-ES" w:eastAsia="es-ES"/>
        </w:rPr>
        <w:t xml:space="preserve"> m</w:t>
      </w:r>
      <w:r w:rsidRPr="00EA5F64">
        <w:rPr>
          <w:rFonts w:eastAsia="Times New Roman"/>
          <w:spacing w:val="1"/>
          <w:lang w:val="es-ES" w:eastAsia="es-ES"/>
        </w:rPr>
        <w:t>an</w:t>
      </w:r>
      <w:r w:rsidRPr="00EA5F64">
        <w:rPr>
          <w:rFonts w:eastAsia="Times New Roman"/>
          <w:spacing w:val="-2"/>
          <w:lang w:val="es-ES" w:eastAsia="es-ES"/>
        </w:rPr>
        <w:t>t</w:t>
      </w:r>
      <w:r w:rsidRPr="00EA5F64">
        <w:rPr>
          <w:rFonts w:eastAsia="Times New Roman"/>
          <w:spacing w:val="1"/>
          <w:lang w:val="es-ES" w:eastAsia="es-ES"/>
        </w:rPr>
        <w:t>en</w:t>
      </w:r>
      <w:r w:rsidRPr="00EA5F64">
        <w:rPr>
          <w:rFonts w:eastAsia="Times New Roman"/>
          <w:spacing w:val="-1"/>
          <w:lang w:val="es-ES" w:eastAsia="es-ES"/>
        </w:rPr>
        <w:t>i</w:t>
      </w:r>
      <w:r w:rsidRPr="00EA5F64">
        <w:rPr>
          <w:rFonts w:eastAsia="Times New Roman"/>
          <w:spacing w:val="2"/>
          <w:lang w:val="es-ES" w:eastAsia="es-ES"/>
        </w:rPr>
        <w:t>m</w:t>
      </w:r>
      <w:r w:rsidRPr="00EA5F64">
        <w:rPr>
          <w:rFonts w:eastAsia="Times New Roman"/>
          <w:spacing w:val="-1"/>
          <w:lang w:val="es-ES" w:eastAsia="es-ES"/>
        </w:rPr>
        <w:t>i</w:t>
      </w:r>
      <w:r w:rsidRPr="00EA5F64">
        <w:rPr>
          <w:rFonts w:eastAsia="Times New Roman"/>
          <w:spacing w:val="-2"/>
          <w:lang w:val="es-ES" w:eastAsia="es-ES"/>
        </w:rPr>
        <w:t>e</w:t>
      </w:r>
      <w:r w:rsidRPr="00EA5F64">
        <w:rPr>
          <w:rFonts w:eastAsia="Times New Roman"/>
          <w:spacing w:val="1"/>
          <w:lang w:val="es-ES" w:eastAsia="es-ES"/>
        </w:rPr>
        <w:t>n</w:t>
      </w:r>
      <w:r w:rsidRPr="00EA5F64">
        <w:rPr>
          <w:rFonts w:eastAsia="Times New Roman"/>
          <w:lang w:val="es-ES" w:eastAsia="es-ES"/>
        </w:rPr>
        <w:t xml:space="preserve">to </w:t>
      </w:r>
      <w:r w:rsidRPr="00EA5F64">
        <w:rPr>
          <w:rFonts w:eastAsia="Times New Roman"/>
          <w:spacing w:val="1"/>
          <w:lang w:val="es-ES" w:eastAsia="es-ES"/>
        </w:rPr>
        <w:t>d</w:t>
      </w:r>
      <w:r w:rsidRPr="00EA5F64">
        <w:rPr>
          <w:rFonts w:eastAsia="Times New Roman"/>
          <w:lang w:val="es-ES" w:eastAsia="es-ES"/>
        </w:rPr>
        <w:t>e es</w:t>
      </w:r>
      <w:r w:rsidRPr="00EA5F64">
        <w:rPr>
          <w:rFonts w:eastAsia="Times New Roman"/>
          <w:spacing w:val="-2"/>
          <w:lang w:val="es-ES" w:eastAsia="es-ES"/>
        </w:rPr>
        <w:t>p</w:t>
      </w:r>
      <w:r w:rsidRPr="00EA5F64">
        <w:rPr>
          <w:rFonts w:eastAsia="Times New Roman"/>
          <w:spacing w:val="1"/>
          <w:lang w:val="es-ES" w:eastAsia="es-ES"/>
        </w:rPr>
        <w:t>a</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spacing w:val="1"/>
          <w:lang w:val="es-ES" w:eastAsia="es-ES"/>
        </w:rPr>
        <w:t>o</w:t>
      </w:r>
      <w:r w:rsidRPr="00EA5F64">
        <w:rPr>
          <w:rFonts w:eastAsia="Times New Roman"/>
          <w:lang w:val="es-ES" w:eastAsia="es-ES"/>
        </w:rPr>
        <w:t>s</w:t>
      </w:r>
      <w:r w:rsidRPr="00EA5F64">
        <w:rPr>
          <w:rFonts w:eastAsia="Times New Roman"/>
          <w:spacing w:val="-2"/>
          <w:lang w:val="es-ES" w:eastAsia="es-ES"/>
        </w:rPr>
        <w:t xml:space="preserve"> c</w:t>
      </w:r>
      <w:r w:rsidRPr="00EA5F64">
        <w:rPr>
          <w:rFonts w:eastAsia="Times New Roman"/>
          <w:spacing w:val="1"/>
          <w:lang w:val="es-ES" w:eastAsia="es-ES"/>
        </w:rPr>
        <w:t>o</w:t>
      </w:r>
      <w:r w:rsidRPr="00EA5F64">
        <w:rPr>
          <w:rFonts w:eastAsia="Times New Roman"/>
          <w:spacing w:val="2"/>
          <w:lang w:val="es-ES" w:eastAsia="es-ES"/>
        </w:rPr>
        <w:t>m</w:t>
      </w:r>
      <w:r w:rsidRPr="00EA5F64">
        <w:rPr>
          <w:rFonts w:eastAsia="Times New Roman"/>
          <w:spacing w:val="-2"/>
          <w:lang w:val="es-ES" w:eastAsia="es-ES"/>
        </w:rPr>
        <w:t>u</w:t>
      </w:r>
      <w:r w:rsidRPr="00EA5F64">
        <w:rPr>
          <w:rFonts w:eastAsia="Times New Roman"/>
          <w:spacing w:val="1"/>
          <w:lang w:val="es-ES" w:eastAsia="es-ES"/>
        </w:rPr>
        <w:t>ne</w:t>
      </w:r>
      <w:r w:rsidRPr="00EA5F64">
        <w:rPr>
          <w:rFonts w:eastAsia="Times New Roman"/>
          <w:lang w:val="es-ES" w:eastAsia="es-ES"/>
        </w:rPr>
        <w:t>s:</w:t>
      </w:r>
    </w:p>
    <w:p w14:paraId="4510865D" w14:textId="670FE6DD" w:rsidR="0088603A" w:rsidRPr="00EA5F64" w:rsidRDefault="0088603A" w:rsidP="0088603A">
      <w:pPr>
        <w:widowControl w:val="0"/>
        <w:numPr>
          <w:ilvl w:val="0"/>
          <w:numId w:val="38"/>
        </w:numPr>
        <w:autoSpaceDE w:val="0"/>
        <w:autoSpaceDN w:val="0"/>
        <w:adjustRightInd w:val="0"/>
        <w:ind w:left="1026" w:right="193" w:hanging="283"/>
        <w:jc w:val="both"/>
        <w:rPr>
          <w:rFonts w:eastAsia="Times New Roman"/>
          <w:spacing w:val="1"/>
          <w:lang w:val="es-ES" w:eastAsia="es-ES"/>
        </w:rPr>
      </w:pPr>
      <w:r w:rsidRPr="00EA5F64">
        <w:rPr>
          <w:rFonts w:eastAsia="Times New Roman"/>
          <w:lang w:val="es-ES" w:eastAsia="es-ES"/>
        </w:rPr>
        <w:t xml:space="preserve">Estación Terminal de Ómnibus San Juan: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r</w:t>
      </w:r>
      <w:r w:rsidRPr="00EA5F64">
        <w:rPr>
          <w:rFonts w:eastAsia="Times New Roman"/>
          <w:lang w:val="es-ES" w:eastAsia="es-ES"/>
        </w:rPr>
        <w:t>o c</w:t>
      </w:r>
      <w:r w:rsidRPr="00EA5F64">
        <w:rPr>
          <w:rFonts w:eastAsia="Times New Roman"/>
          <w:spacing w:val="1"/>
          <w:lang w:val="es-ES" w:eastAsia="es-ES"/>
        </w:rPr>
        <w:t>u</w:t>
      </w:r>
      <w:r w:rsidRPr="00EA5F64">
        <w:rPr>
          <w:rFonts w:eastAsia="Times New Roman"/>
          <w:spacing w:val="-2"/>
          <w:lang w:val="es-ES" w:eastAsia="es-ES"/>
        </w:rPr>
        <w:t>a</w:t>
      </w:r>
      <w:r w:rsidRPr="00EA5F64">
        <w:rPr>
          <w:rFonts w:eastAsia="Times New Roman"/>
          <w:spacing w:val="1"/>
          <w:lang w:val="es-ES" w:eastAsia="es-ES"/>
        </w:rPr>
        <w:t>d</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spacing w:val="-2"/>
          <w:lang w:val="es-ES" w:eastAsia="es-ES"/>
        </w:rPr>
        <w:t>c</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s U.T. 50</w:t>
      </w:r>
      <w:r w:rsidR="007F6D45">
        <w:rPr>
          <w:rFonts w:eastAsia="Times New Roman"/>
          <w:lang w:val="es-ES" w:eastAsia="es-ES"/>
        </w:rPr>
        <w:t>.</w:t>
      </w:r>
    </w:p>
    <w:p w14:paraId="25FF7EAB" w14:textId="77777777" w:rsidR="0088603A" w:rsidRPr="00EA5F64" w:rsidRDefault="0088603A" w:rsidP="0088603A">
      <w:pPr>
        <w:widowControl w:val="0"/>
        <w:numPr>
          <w:ilvl w:val="0"/>
          <w:numId w:val="38"/>
        </w:numPr>
        <w:autoSpaceDE w:val="0"/>
        <w:autoSpaceDN w:val="0"/>
        <w:adjustRightInd w:val="0"/>
        <w:ind w:left="1026" w:right="193" w:hanging="283"/>
        <w:jc w:val="both"/>
        <w:rPr>
          <w:rFonts w:eastAsia="Times New Roman"/>
          <w:lang w:val="es-ES" w:eastAsia="es-ES"/>
        </w:rPr>
      </w:pPr>
      <w:r w:rsidRPr="00EA5F64">
        <w:rPr>
          <w:rFonts w:eastAsia="Times New Roman"/>
          <w:lang w:val="es-ES" w:eastAsia="es-ES"/>
        </w:rPr>
        <w:t xml:space="preserve">Estación Terminal de Ómnibus Caucete: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t</w:t>
      </w:r>
      <w:r w:rsidRPr="00EA5F64">
        <w:rPr>
          <w:rFonts w:eastAsia="Times New Roman"/>
          <w:spacing w:val="-1"/>
          <w:lang w:val="es-ES" w:eastAsia="es-ES"/>
        </w:rPr>
        <w:t>r</w:t>
      </w:r>
      <w:r w:rsidRPr="00EA5F64">
        <w:rPr>
          <w:rFonts w:eastAsia="Times New Roman"/>
          <w:lang w:val="es-ES" w:eastAsia="es-ES"/>
        </w:rPr>
        <w:t>o c</w:t>
      </w:r>
      <w:r w:rsidRPr="00EA5F64">
        <w:rPr>
          <w:rFonts w:eastAsia="Times New Roman"/>
          <w:spacing w:val="1"/>
          <w:lang w:val="es-ES" w:eastAsia="es-ES"/>
        </w:rPr>
        <w:t>u</w:t>
      </w:r>
      <w:r w:rsidRPr="00EA5F64">
        <w:rPr>
          <w:rFonts w:eastAsia="Times New Roman"/>
          <w:spacing w:val="-2"/>
          <w:lang w:val="es-ES" w:eastAsia="es-ES"/>
        </w:rPr>
        <w:t>a</w:t>
      </w:r>
      <w:r w:rsidRPr="00EA5F64">
        <w:rPr>
          <w:rFonts w:eastAsia="Times New Roman"/>
          <w:spacing w:val="1"/>
          <w:lang w:val="es-ES" w:eastAsia="es-ES"/>
        </w:rPr>
        <w:t>d</w:t>
      </w:r>
      <w:r w:rsidRPr="00EA5F64">
        <w:rPr>
          <w:rFonts w:eastAsia="Times New Roman"/>
          <w:spacing w:val="-1"/>
          <w:lang w:val="es-ES" w:eastAsia="es-ES"/>
        </w:rPr>
        <w:t>r</w:t>
      </w:r>
      <w:r w:rsidRPr="00EA5F64">
        <w:rPr>
          <w:rFonts w:eastAsia="Times New Roman"/>
          <w:spacing w:val="1"/>
          <w:lang w:val="es-ES" w:eastAsia="es-ES"/>
        </w:rPr>
        <w:t>a</w:t>
      </w:r>
      <w:r w:rsidRPr="00EA5F64">
        <w:rPr>
          <w:rFonts w:eastAsia="Times New Roman"/>
          <w:spacing w:val="-2"/>
          <w:lang w:val="es-ES" w:eastAsia="es-ES"/>
        </w:rPr>
        <w:t>d</w:t>
      </w:r>
      <w:r w:rsidRPr="00EA5F64">
        <w:rPr>
          <w:rFonts w:eastAsia="Times New Roman"/>
          <w:lang w:val="es-ES" w:eastAsia="es-ES"/>
        </w:rPr>
        <w:t xml:space="preserve">o </w:t>
      </w:r>
      <w:r w:rsidRPr="00EA5F64">
        <w:rPr>
          <w:rFonts w:eastAsia="Times New Roman"/>
          <w:spacing w:val="-2"/>
          <w:lang w:val="es-ES" w:eastAsia="es-ES"/>
        </w:rPr>
        <w:t>d</w:t>
      </w:r>
      <w:r w:rsidRPr="00EA5F64">
        <w:rPr>
          <w:rFonts w:eastAsia="Times New Roman"/>
          <w:lang w:val="es-ES" w:eastAsia="es-ES"/>
        </w:rPr>
        <w:t xml:space="preserve">e </w:t>
      </w:r>
      <w:r w:rsidRPr="00EA5F64">
        <w:rPr>
          <w:rFonts w:eastAsia="Times New Roman"/>
          <w:spacing w:val="-1"/>
          <w:lang w:val="es-ES" w:eastAsia="es-ES"/>
        </w:rPr>
        <w:t>l</w:t>
      </w:r>
      <w:r w:rsidRPr="00EA5F64">
        <w:rPr>
          <w:rFonts w:eastAsia="Times New Roman"/>
          <w:spacing w:val="1"/>
          <w:lang w:val="es-ES" w:eastAsia="es-ES"/>
        </w:rPr>
        <w:t>o</w:t>
      </w:r>
      <w:r w:rsidRPr="00EA5F64">
        <w:rPr>
          <w:rFonts w:eastAsia="Times New Roman"/>
          <w:spacing w:val="-2"/>
          <w:lang w:val="es-ES" w:eastAsia="es-ES"/>
        </w:rPr>
        <w:t>c</w:t>
      </w:r>
      <w:r w:rsidRPr="00EA5F64">
        <w:rPr>
          <w:rFonts w:eastAsia="Times New Roman"/>
          <w:spacing w:val="1"/>
          <w:lang w:val="es-ES" w:eastAsia="es-ES"/>
        </w:rPr>
        <w:t>a</w:t>
      </w:r>
      <w:r w:rsidRPr="00EA5F64">
        <w:rPr>
          <w:rFonts w:eastAsia="Times New Roman"/>
          <w:lang w:val="es-ES" w:eastAsia="es-ES"/>
        </w:rPr>
        <w:t xml:space="preserve">l </w:t>
      </w:r>
      <w:r w:rsidRPr="00EA5F64">
        <w:rPr>
          <w:rFonts w:eastAsia="Times New Roman"/>
          <w:spacing w:val="1"/>
          <w:lang w:val="es-ES" w:eastAsia="es-ES"/>
        </w:rPr>
        <w:t>po</w:t>
      </w:r>
      <w:r w:rsidRPr="00EA5F64">
        <w:rPr>
          <w:rFonts w:eastAsia="Times New Roman"/>
          <w:lang w:val="es-ES" w:eastAsia="es-ES"/>
        </w:rPr>
        <w:t xml:space="preserve">r </w:t>
      </w:r>
      <w:r w:rsidRPr="00EA5F64">
        <w:rPr>
          <w:rFonts w:eastAsia="Times New Roman"/>
          <w:spacing w:val="2"/>
          <w:lang w:val="es-ES" w:eastAsia="es-ES"/>
        </w:rPr>
        <w:t>m</w:t>
      </w:r>
      <w:r w:rsidRPr="00EA5F64">
        <w:rPr>
          <w:rFonts w:eastAsia="Times New Roman"/>
          <w:spacing w:val="1"/>
          <w:lang w:val="es-ES" w:eastAsia="es-ES"/>
        </w:rPr>
        <w:t>e</w:t>
      </w:r>
      <w:r w:rsidRPr="00EA5F64">
        <w:rPr>
          <w:rFonts w:eastAsia="Times New Roman"/>
          <w:lang w:val="es-ES" w:eastAsia="es-ES"/>
        </w:rPr>
        <w:t xml:space="preserve">s U.T. </w:t>
      </w:r>
      <w:smartTag w:uri="urn:schemas-microsoft-com:office:smarttags" w:element="metricconverter">
        <w:smartTagPr>
          <w:attr w:name="ProductID" w:val="12, a"/>
        </w:smartTagPr>
        <w:r w:rsidRPr="00EA5F64">
          <w:rPr>
            <w:rFonts w:eastAsia="Times New Roman"/>
            <w:lang w:val="es-ES" w:eastAsia="es-ES"/>
          </w:rPr>
          <w:t>12, a</w:t>
        </w:r>
      </w:smartTag>
      <w:r w:rsidRPr="00EA5F64">
        <w:rPr>
          <w:rFonts w:eastAsia="Times New Roman"/>
          <w:lang w:val="es-ES" w:eastAsia="es-ES"/>
        </w:rPr>
        <w:t xml:space="preserve"> excepción </w:t>
      </w:r>
      <w:r w:rsidRPr="00EA5F64">
        <w:rPr>
          <w:rFonts w:eastAsia="Times New Roman"/>
          <w:spacing w:val="-2"/>
          <w:lang w:val="es-ES" w:eastAsia="es-ES"/>
        </w:rPr>
        <w:t>d</w:t>
      </w:r>
      <w:r w:rsidRPr="00EA5F64">
        <w:rPr>
          <w:rFonts w:eastAsia="Times New Roman"/>
          <w:lang w:val="es-ES" w:eastAsia="es-ES"/>
        </w:rPr>
        <w:t>el local per</w:t>
      </w:r>
      <w:r w:rsidRPr="00EA5F64">
        <w:rPr>
          <w:rFonts w:eastAsia="Times New Roman"/>
          <w:spacing w:val="-2"/>
          <w:lang w:val="es-ES" w:eastAsia="es-ES"/>
        </w:rPr>
        <w:t>tene</w:t>
      </w:r>
      <w:r w:rsidRPr="00EA5F64">
        <w:rPr>
          <w:rFonts w:eastAsia="Times New Roman"/>
          <w:spacing w:val="-5"/>
          <w:lang w:val="es-ES" w:eastAsia="es-ES"/>
        </w:rPr>
        <w:t>c</w:t>
      </w:r>
      <w:r w:rsidRPr="00EA5F64">
        <w:rPr>
          <w:rFonts w:eastAsia="Times New Roman"/>
          <w:spacing w:val="-3"/>
          <w:lang w:val="es-ES" w:eastAsia="es-ES"/>
        </w:rPr>
        <w:t>i</w:t>
      </w:r>
      <w:r w:rsidRPr="00EA5F64">
        <w:rPr>
          <w:rFonts w:eastAsia="Times New Roman"/>
          <w:spacing w:val="-2"/>
          <w:lang w:val="es-ES" w:eastAsia="es-ES"/>
        </w:rPr>
        <w:t xml:space="preserve">ente </w:t>
      </w:r>
      <w:r w:rsidRPr="00EA5F64">
        <w:rPr>
          <w:rFonts w:eastAsia="Times New Roman"/>
          <w:lang w:val="es-ES" w:eastAsia="es-ES"/>
        </w:rPr>
        <w:t xml:space="preserve">a </w:t>
      </w:r>
      <w:r w:rsidRPr="00EA5F64">
        <w:rPr>
          <w:rFonts w:eastAsia="Times New Roman"/>
          <w:spacing w:val="-3"/>
          <w:lang w:val="es-ES" w:eastAsia="es-ES"/>
        </w:rPr>
        <w:t>l</w:t>
      </w:r>
      <w:r w:rsidRPr="00EA5F64">
        <w:rPr>
          <w:rFonts w:eastAsia="Times New Roman"/>
          <w:lang w:val="es-ES" w:eastAsia="es-ES"/>
        </w:rPr>
        <w:t xml:space="preserve">a </w:t>
      </w:r>
      <w:r w:rsidRPr="00EA5F64">
        <w:rPr>
          <w:rFonts w:eastAsia="Times New Roman"/>
          <w:spacing w:val="-3"/>
          <w:lang w:val="es-ES" w:eastAsia="es-ES"/>
        </w:rPr>
        <w:t>C</w:t>
      </w:r>
      <w:r w:rsidRPr="00EA5F64">
        <w:rPr>
          <w:rFonts w:eastAsia="Times New Roman"/>
          <w:spacing w:val="-2"/>
          <w:lang w:val="es-ES" w:eastAsia="es-ES"/>
        </w:rPr>
        <w:t>o</w:t>
      </w:r>
      <w:r w:rsidRPr="00EA5F64">
        <w:rPr>
          <w:rFonts w:eastAsia="Times New Roman"/>
          <w:spacing w:val="-4"/>
          <w:lang w:val="es-ES" w:eastAsia="es-ES"/>
        </w:rPr>
        <w:t>n</w:t>
      </w:r>
      <w:r w:rsidRPr="00EA5F64">
        <w:rPr>
          <w:rFonts w:eastAsia="Times New Roman"/>
          <w:lang w:val="es-ES" w:eastAsia="es-ES"/>
        </w:rPr>
        <w:t>f</w:t>
      </w:r>
      <w:r w:rsidRPr="00EA5F64">
        <w:rPr>
          <w:rFonts w:eastAsia="Times New Roman"/>
          <w:spacing w:val="-3"/>
          <w:lang w:val="es-ES" w:eastAsia="es-ES"/>
        </w:rPr>
        <w:t>i</w:t>
      </w:r>
      <w:r w:rsidRPr="00EA5F64">
        <w:rPr>
          <w:rFonts w:eastAsia="Times New Roman"/>
          <w:spacing w:val="-2"/>
          <w:lang w:val="es-ES" w:eastAsia="es-ES"/>
        </w:rPr>
        <w:t>te</w:t>
      </w:r>
      <w:r w:rsidRPr="00EA5F64">
        <w:rPr>
          <w:rFonts w:eastAsia="Times New Roman"/>
          <w:spacing w:val="-3"/>
          <w:lang w:val="es-ES" w:eastAsia="es-ES"/>
        </w:rPr>
        <w:t>r</w:t>
      </w:r>
      <w:r w:rsidRPr="00EA5F64">
        <w:rPr>
          <w:rFonts w:eastAsia="Times New Roman"/>
          <w:spacing w:val="-4"/>
          <w:lang w:val="es-ES" w:eastAsia="es-ES"/>
        </w:rPr>
        <w:t>í</w:t>
      </w:r>
      <w:r w:rsidRPr="00EA5F64">
        <w:rPr>
          <w:rFonts w:eastAsia="Times New Roman"/>
          <w:lang w:val="es-ES" w:eastAsia="es-ES"/>
        </w:rPr>
        <w:t xml:space="preserve">a </w:t>
      </w:r>
      <w:r w:rsidRPr="00EA5F64">
        <w:rPr>
          <w:rFonts w:eastAsia="Times New Roman"/>
          <w:spacing w:val="-2"/>
          <w:lang w:val="es-ES" w:eastAsia="es-ES"/>
        </w:rPr>
        <w:t>d</w:t>
      </w:r>
      <w:r w:rsidRPr="00EA5F64">
        <w:rPr>
          <w:rFonts w:eastAsia="Times New Roman"/>
          <w:lang w:val="es-ES" w:eastAsia="es-ES"/>
        </w:rPr>
        <w:t>e dicha terminal en cuyo caso la tasa será U.T. 3.</w:t>
      </w:r>
    </w:p>
    <w:p w14:paraId="55AB3AA4" w14:textId="77777777" w:rsidR="0088603A" w:rsidRPr="00EA5F64" w:rsidRDefault="0088603A" w:rsidP="0088603A">
      <w:pPr>
        <w:widowControl w:val="0"/>
        <w:autoSpaceDE w:val="0"/>
        <w:autoSpaceDN w:val="0"/>
        <w:adjustRightInd w:val="0"/>
        <w:ind w:left="709" w:right="141" w:hanging="675"/>
        <w:jc w:val="both"/>
        <w:rPr>
          <w:rFonts w:eastAsia="Times New Roman"/>
          <w:lang w:val="es-ES" w:eastAsia="es-ES"/>
        </w:rPr>
      </w:pPr>
    </w:p>
    <w:p w14:paraId="24F57B39" w14:textId="77777777" w:rsidR="0088603A" w:rsidRPr="00EA5F64" w:rsidRDefault="0088603A" w:rsidP="0088603A">
      <w:pPr>
        <w:widowControl w:val="0"/>
        <w:autoSpaceDE w:val="0"/>
        <w:autoSpaceDN w:val="0"/>
        <w:adjustRightInd w:val="0"/>
        <w:ind w:left="709" w:right="141" w:hanging="675"/>
        <w:jc w:val="both"/>
        <w:rPr>
          <w:rFonts w:eastAsia="Times New Roman"/>
          <w:lang w:val="es-ES" w:eastAsia="es-ES"/>
        </w:rPr>
      </w:pPr>
      <w:r w:rsidRPr="00EA5F64">
        <w:rPr>
          <w:rFonts w:eastAsia="Times New Roman"/>
          <w:lang w:val="es-ES" w:eastAsia="es-ES"/>
        </w:rPr>
        <w:t>I</w:t>
      </w:r>
      <w:r w:rsidRPr="00EA5F64">
        <w:rPr>
          <w:rFonts w:eastAsia="Times New Roman"/>
          <w:spacing w:val="1"/>
          <w:lang w:val="es-ES" w:eastAsia="es-ES"/>
        </w:rPr>
        <w:t>n</w:t>
      </w:r>
      <w:r w:rsidRPr="00EA5F64">
        <w:rPr>
          <w:rFonts w:eastAsia="Times New Roman"/>
          <w:lang w:val="es-ES" w:eastAsia="es-ES"/>
        </w:rPr>
        <w:t>c</w:t>
      </w:r>
      <w:r w:rsidRPr="00EA5F64">
        <w:rPr>
          <w:rFonts w:eastAsia="Times New Roman"/>
          <w:spacing w:val="-1"/>
          <w:lang w:val="es-ES" w:eastAsia="es-ES"/>
        </w:rPr>
        <w:t>i</w:t>
      </w:r>
      <w:r w:rsidRPr="00EA5F64">
        <w:rPr>
          <w:rFonts w:eastAsia="Times New Roman"/>
          <w:lang w:val="es-ES" w:eastAsia="es-ES"/>
        </w:rPr>
        <w:t xml:space="preserve">so </w:t>
      </w:r>
      <w:r w:rsidRPr="00EA5F64">
        <w:rPr>
          <w:rFonts w:eastAsia="Times New Roman"/>
          <w:spacing w:val="-1"/>
          <w:lang w:val="es-ES" w:eastAsia="es-ES"/>
        </w:rPr>
        <w:t>C</w:t>
      </w:r>
      <w:r w:rsidRPr="00EA5F64">
        <w:rPr>
          <w:rFonts w:eastAsia="Times New Roman"/>
          <w:lang w:val="es-ES" w:eastAsia="es-ES"/>
        </w:rPr>
        <w:t xml:space="preserve">: </w:t>
      </w:r>
      <w:r w:rsidRPr="00EA5F64">
        <w:rPr>
          <w:rFonts w:eastAsia="Times New Roman"/>
          <w:spacing w:val="-1"/>
          <w:lang w:val="es-ES" w:eastAsia="es-ES"/>
        </w:rPr>
        <w:t>C</w:t>
      </w:r>
      <w:r w:rsidRPr="00EA5F64">
        <w:rPr>
          <w:rFonts w:eastAsia="Times New Roman"/>
          <w:spacing w:val="-2"/>
          <w:lang w:val="es-ES" w:eastAsia="es-ES"/>
        </w:rPr>
        <w:t>a</w:t>
      </w:r>
      <w:r w:rsidRPr="00EA5F64">
        <w:rPr>
          <w:rFonts w:eastAsia="Times New Roman"/>
          <w:spacing w:val="1"/>
          <w:lang w:val="es-ES" w:eastAsia="es-ES"/>
        </w:rPr>
        <w:t>no</w:t>
      </w:r>
      <w:r w:rsidRPr="00EA5F64">
        <w:rPr>
          <w:rFonts w:eastAsia="Times New Roman"/>
          <w:lang w:val="es-ES" w:eastAsia="es-ES"/>
        </w:rPr>
        <w:t>n</w:t>
      </w:r>
      <w:r w:rsidRPr="00EA5F64">
        <w:rPr>
          <w:rFonts w:eastAsia="Times New Roman"/>
          <w:spacing w:val="-1"/>
          <w:lang w:val="es-ES" w:eastAsia="es-ES"/>
        </w:rPr>
        <w:t xml:space="preserve"> M</w:t>
      </w:r>
      <w:r w:rsidRPr="00EA5F64">
        <w:rPr>
          <w:rFonts w:eastAsia="Times New Roman"/>
          <w:spacing w:val="1"/>
          <w:lang w:val="es-ES" w:eastAsia="es-ES"/>
        </w:rPr>
        <w:t>en</w:t>
      </w:r>
      <w:r w:rsidRPr="00EA5F64">
        <w:rPr>
          <w:rFonts w:eastAsia="Times New Roman"/>
          <w:spacing w:val="-2"/>
          <w:lang w:val="es-ES" w:eastAsia="es-ES"/>
        </w:rPr>
        <w:t>s</w:t>
      </w:r>
      <w:r w:rsidRPr="00EA5F64">
        <w:rPr>
          <w:rFonts w:eastAsia="Times New Roman"/>
          <w:spacing w:val="1"/>
          <w:lang w:val="es-ES" w:eastAsia="es-ES"/>
        </w:rPr>
        <w:t>ua</w:t>
      </w:r>
      <w:r w:rsidRPr="00EA5F64">
        <w:rPr>
          <w:rFonts w:eastAsia="Times New Roman"/>
          <w:lang w:val="es-ES" w:eastAsia="es-ES"/>
        </w:rPr>
        <w:t>l:</w:t>
      </w:r>
    </w:p>
    <w:p w14:paraId="788504C8" w14:textId="77777777" w:rsidR="0088603A" w:rsidRDefault="0088603A" w:rsidP="0088603A">
      <w:pPr>
        <w:widowControl w:val="0"/>
        <w:numPr>
          <w:ilvl w:val="0"/>
          <w:numId w:val="39"/>
        </w:numPr>
        <w:autoSpaceDE w:val="0"/>
        <w:autoSpaceDN w:val="0"/>
        <w:adjustRightInd w:val="0"/>
        <w:ind w:left="1026" w:right="193" w:hanging="283"/>
        <w:jc w:val="both"/>
        <w:rPr>
          <w:rFonts w:eastAsia="Times New Roman"/>
          <w:lang w:val="es-ES" w:eastAsia="es-ES"/>
        </w:rPr>
      </w:pPr>
      <w:r w:rsidRPr="00EA5F64">
        <w:rPr>
          <w:rFonts w:eastAsia="Times New Roman"/>
          <w:lang w:val="es-ES" w:eastAsia="es-ES"/>
        </w:rPr>
        <w:t xml:space="preserve">Estación Terminal de Ómnibus San Juan: Por metro cuadrado de cada local se abonará por mes adelantado </w:t>
      </w:r>
      <w:r w:rsidRPr="00EA5F64">
        <w:rPr>
          <w:rFonts w:eastAsia="Times New Roman"/>
          <w:spacing w:val="-1"/>
          <w:lang w:val="es-ES" w:eastAsia="es-ES"/>
        </w:rPr>
        <w:t>U.</w:t>
      </w:r>
      <w:r w:rsidRPr="00EA5F64">
        <w:rPr>
          <w:rFonts w:eastAsia="Times New Roman"/>
          <w:lang w:val="es-ES" w:eastAsia="es-ES"/>
        </w:rPr>
        <w:t xml:space="preserve">T. </w:t>
      </w:r>
      <w:r w:rsidRPr="00EA5F64">
        <w:rPr>
          <w:rFonts w:eastAsia="Times New Roman"/>
          <w:spacing w:val="4"/>
          <w:lang w:val="es-ES" w:eastAsia="es-ES"/>
        </w:rPr>
        <w:t>65</w:t>
      </w:r>
      <w:r w:rsidRPr="00EA5F64">
        <w:rPr>
          <w:rFonts w:eastAsia="Times New Roman"/>
          <w:lang w:val="es-ES" w:eastAsia="es-ES"/>
        </w:rPr>
        <w:t>.</w:t>
      </w:r>
    </w:p>
    <w:p w14:paraId="22156D03" w14:textId="77777777" w:rsidR="0088603A" w:rsidRPr="002F1C99" w:rsidRDefault="0088603A" w:rsidP="0088603A">
      <w:pPr>
        <w:widowControl w:val="0"/>
        <w:numPr>
          <w:ilvl w:val="0"/>
          <w:numId w:val="39"/>
        </w:numPr>
        <w:autoSpaceDE w:val="0"/>
        <w:autoSpaceDN w:val="0"/>
        <w:adjustRightInd w:val="0"/>
        <w:ind w:left="1026" w:right="193" w:hanging="283"/>
        <w:jc w:val="both"/>
        <w:rPr>
          <w:rFonts w:eastAsia="Times New Roman"/>
          <w:lang w:val="es-ES" w:eastAsia="es-ES"/>
        </w:rPr>
      </w:pPr>
      <w:r w:rsidRPr="002F1C99">
        <w:rPr>
          <w:rFonts w:eastAsiaTheme="minorHAnsi"/>
          <w:lang w:val="es-ES"/>
        </w:rPr>
        <w:t>Estacionamiento en espacios determinados por la</w:t>
      </w:r>
      <w:r w:rsidRPr="002F1C99">
        <w:rPr>
          <w:rFonts w:eastAsia="Times New Roman"/>
          <w:lang w:val="es-ES" w:eastAsia="es-ES"/>
        </w:rPr>
        <w:t xml:space="preserve"> </w:t>
      </w:r>
      <w:r w:rsidRPr="002F1C99">
        <w:rPr>
          <w:rFonts w:eastAsiaTheme="minorHAnsi"/>
          <w:lang w:val="es-ES"/>
        </w:rPr>
        <w:t>Administración, dentro de la playa de maniobras, incluidos</w:t>
      </w:r>
      <w:r w:rsidRPr="002F1C99">
        <w:rPr>
          <w:rFonts w:eastAsia="Times New Roman"/>
          <w:lang w:val="es-ES" w:eastAsia="es-ES"/>
        </w:rPr>
        <w:t xml:space="preserve"> </w:t>
      </w:r>
      <w:r w:rsidRPr="002F1C99">
        <w:rPr>
          <w:rFonts w:eastAsiaTheme="minorHAnsi"/>
          <w:lang w:val="es-ES"/>
        </w:rPr>
        <w:t>espacios ocupados por vehículos radiados, por día U.T.40</w:t>
      </w:r>
    </w:p>
    <w:p w14:paraId="2B03C569" w14:textId="77777777" w:rsidR="0088603A" w:rsidRPr="002F1C99" w:rsidRDefault="0088603A" w:rsidP="0088603A">
      <w:pPr>
        <w:widowControl w:val="0"/>
        <w:numPr>
          <w:ilvl w:val="0"/>
          <w:numId w:val="39"/>
        </w:numPr>
        <w:autoSpaceDE w:val="0"/>
        <w:autoSpaceDN w:val="0"/>
        <w:adjustRightInd w:val="0"/>
        <w:ind w:left="1026" w:right="193" w:hanging="283"/>
        <w:jc w:val="both"/>
        <w:rPr>
          <w:rFonts w:eastAsia="Times New Roman"/>
          <w:lang w:val="es-ES" w:eastAsia="es-ES"/>
        </w:rPr>
      </w:pPr>
      <w:r w:rsidRPr="002F1C99">
        <w:rPr>
          <w:rFonts w:eastAsiaTheme="minorHAnsi"/>
          <w:lang w:val="es-ES"/>
        </w:rPr>
        <w:t>Playas de estacionamiento fuera de la playa de maniobras</w:t>
      </w:r>
      <w:r w:rsidRPr="002F1C99">
        <w:rPr>
          <w:rFonts w:eastAsia="Times New Roman"/>
          <w:lang w:val="es-ES" w:eastAsia="es-ES"/>
        </w:rPr>
        <w:t xml:space="preserve"> </w:t>
      </w:r>
      <w:r w:rsidRPr="002F1C99">
        <w:rPr>
          <w:rFonts w:eastAsiaTheme="minorHAnsi"/>
          <w:lang w:val="es-ES"/>
        </w:rPr>
        <w:t>y dentro del predio de la Terminal, por hora U.T.30</w:t>
      </w:r>
    </w:p>
    <w:p w14:paraId="4AB92543" w14:textId="77777777" w:rsidR="0088603A" w:rsidRPr="00AB11F0" w:rsidRDefault="0088603A" w:rsidP="0088603A">
      <w:pPr>
        <w:widowControl w:val="0"/>
        <w:numPr>
          <w:ilvl w:val="0"/>
          <w:numId w:val="39"/>
        </w:numPr>
        <w:autoSpaceDE w:val="0"/>
        <w:autoSpaceDN w:val="0"/>
        <w:adjustRightInd w:val="0"/>
        <w:ind w:left="1026" w:right="193" w:hanging="283"/>
        <w:jc w:val="both"/>
        <w:rPr>
          <w:rFonts w:eastAsia="Times New Roman"/>
          <w:lang w:val="es-ES" w:eastAsia="es-ES"/>
        </w:rPr>
      </w:pPr>
      <w:r w:rsidRPr="00AB11F0">
        <w:rPr>
          <w:rFonts w:eastAsia="Times New Roman"/>
          <w:lang w:val="es-ES" w:eastAsia="es-ES"/>
        </w:rPr>
        <w:t xml:space="preserve">Estación Terminal de Ómnibus Caucete: Se regirá de acuerdo al siguiente detalle:  </w:t>
      </w:r>
    </w:p>
    <w:p w14:paraId="3BD74632" w14:textId="77777777" w:rsidR="0088603A" w:rsidRPr="00EA5F64" w:rsidRDefault="0088603A" w:rsidP="0088603A">
      <w:pPr>
        <w:widowControl w:val="0"/>
        <w:autoSpaceDE w:val="0"/>
        <w:autoSpaceDN w:val="0"/>
        <w:adjustRightInd w:val="0"/>
        <w:ind w:left="1508" w:right="67" w:firstLine="34"/>
        <w:jc w:val="both"/>
        <w:rPr>
          <w:rFonts w:eastAsia="Times New Roman"/>
          <w:lang w:val="es-ES" w:eastAsia="es-ES"/>
        </w:rPr>
      </w:pPr>
      <w:r w:rsidRPr="00EA5F64">
        <w:rPr>
          <w:rFonts w:eastAsia="Times New Roman"/>
          <w:lang w:val="es-ES" w:eastAsia="es-ES"/>
        </w:rPr>
        <w:t xml:space="preserve">Locales 4.1 al 4.4: </w:t>
      </w:r>
      <w:r w:rsidRPr="00EA5F64">
        <w:rPr>
          <w:rFonts w:eastAsia="Times New Roman"/>
          <w:lang w:val="es-ES" w:eastAsia="es-ES"/>
        </w:rPr>
        <w:tab/>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U.T. </w:t>
      </w:r>
      <w:r>
        <w:rPr>
          <w:rFonts w:eastAsia="Times New Roman"/>
          <w:lang w:val="es-ES" w:eastAsia="es-ES"/>
        </w:rPr>
        <w:t xml:space="preserve">  </w:t>
      </w:r>
      <w:r w:rsidRPr="00EA5F64">
        <w:rPr>
          <w:rFonts w:eastAsia="Times New Roman"/>
          <w:lang w:val="es-ES" w:eastAsia="es-ES"/>
        </w:rPr>
        <w:t xml:space="preserve">600 </w:t>
      </w:r>
    </w:p>
    <w:p w14:paraId="4CACB13F" w14:textId="77777777" w:rsidR="0088603A" w:rsidRPr="00EA5F64" w:rsidRDefault="0088603A" w:rsidP="0088603A">
      <w:pPr>
        <w:widowControl w:val="0"/>
        <w:autoSpaceDE w:val="0"/>
        <w:autoSpaceDN w:val="0"/>
        <w:adjustRightInd w:val="0"/>
        <w:ind w:left="1508" w:right="67" w:firstLine="34"/>
        <w:jc w:val="both"/>
        <w:rPr>
          <w:rFonts w:eastAsia="Times New Roman"/>
          <w:lang w:val="es-ES" w:eastAsia="es-ES"/>
        </w:rPr>
      </w:pPr>
      <w:r w:rsidRPr="00EA5F64">
        <w:rPr>
          <w:rFonts w:eastAsia="Times New Roman"/>
          <w:lang w:val="es-ES" w:eastAsia="es-ES"/>
        </w:rPr>
        <w:t>Locales 3.1 al 3.5 y 5.1 al 5.4:</w:t>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U.T. 1.200 </w:t>
      </w:r>
    </w:p>
    <w:p w14:paraId="1818A9DC" w14:textId="27798C0E" w:rsidR="0088603A" w:rsidRPr="00EA5F64" w:rsidRDefault="0088603A" w:rsidP="0088603A">
      <w:pPr>
        <w:widowControl w:val="0"/>
        <w:autoSpaceDE w:val="0"/>
        <w:autoSpaceDN w:val="0"/>
        <w:adjustRightInd w:val="0"/>
        <w:ind w:left="1508" w:right="67" w:firstLine="34"/>
        <w:jc w:val="both"/>
        <w:rPr>
          <w:rFonts w:eastAsia="Times New Roman"/>
          <w:lang w:val="es-ES" w:eastAsia="es-ES"/>
        </w:rPr>
      </w:pPr>
      <w:r w:rsidRPr="00EA5F64">
        <w:rPr>
          <w:rFonts w:eastAsia="Times New Roman"/>
          <w:lang w:val="es-ES" w:eastAsia="es-ES"/>
        </w:rPr>
        <w:t>Local 25:</w:t>
      </w:r>
      <w:r w:rsidRPr="00EA5F64">
        <w:rPr>
          <w:rFonts w:eastAsia="Times New Roman"/>
          <w:lang w:val="es-ES" w:eastAsia="es-ES"/>
        </w:rPr>
        <w:tab/>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U.T. </w:t>
      </w:r>
      <w:r>
        <w:rPr>
          <w:rFonts w:eastAsia="Times New Roman"/>
          <w:lang w:val="es-ES" w:eastAsia="es-ES"/>
        </w:rPr>
        <w:t xml:space="preserve">  </w:t>
      </w:r>
      <w:r w:rsidR="00ED249E">
        <w:rPr>
          <w:rFonts w:eastAsia="Times New Roman"/>
          <w:lang w:val="es-ES" w:eastAsia="es-ES"/>
        </w:rPr>
        <w:t xml:space="preserve"> </w:t>
      </w:r>
      <w:r w:rsidRPr="00EA5F64">
        <w:rPr>
          <w:rFonts w:eastAsia="Times New Roman"/>
          <w:lang w:val="es-ES" w:eastAsia="es-ES"/>
        </w:rPr>
        <w:t xml:space="preserve">750 </w:t>
      </w:r>
    </w:p>
    <w:p w14:paraId="05392CF3" w14:textId="77777777" w:rsidR="0088603A" w:rsidRDefault="0088603A" w:rsidP="0088603A">
      <w:pPr>
        <w:widowControl w:val="0"/>
        <w:autoSpaceDE w:val="0"/>
        <w:autoSpaceDN w:val="0"/>
        <w:adjustRightInd w:val="0"/>
        <w:ind w:left="1508" w:right="67" w:firstLine="34"/>
        <w:jc w:val="both"/>
        <w:rPr>
          <w:rFonts w:eastAsia="Times New Roman"/>
          <w:lang w:val="es-ES" w:eastAsia="es-ES"/>
        </w:rPr>
      </w:pPr>
      <w:r w:rsidRPr="00EA5F64">
        <w:rPr>
          <w:rFonts w:eastAsia="Times New Roman"/>
          <w:lang w:val="es-ES" w:eastAsia="es-ES"/>
        </w:rPr>
        <w:t>Confitería:</w:t>
      </w:r>
      <w:r w:rsidRPr="00EA5F64">
        <w:rPr>
          <w:rFonts w:eastAsia="Times New Roman"/>
          <w:lang w:val="es-ES" w:eastAsia="es-ES"/>
        </w:rPr>
        <w:tab/>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U.T. 1.300 </w:t>
      </w:r>
    </w:p>
    <w:p w14:paraId="7D7E1973" w14:textId="77777777" w:rsidR="0088603A" w:rsidRDefault="0088603A" w:rsidP="0088603A">
      <w:pPr>
        <w:widowControl w:val="0"/>
        <w:autoSpaceDE w:val="0"/>
        <w:autoSpaceDN w:val="0"/>
        <w:adjustRightInd w:val="0"/>
        <w:ind w:left="1508" w:right="67" w:firstLine="34"/>
        <w:jc w:val="both"/>
        <w:rPr>
          <w:rFonts w:eastAsia="Times New Roman"/>
          <w:lang w:val="es-ES" w:eastAsia="es-ES"/>
        </w:rPr>
      </w:pPr>
    </w:p>
    <w:p w14:paraId="69A3534D" w14:textId="77777777" w:rsidR="0088603A" w:rsidRPr="00EA5F64" w:rsidRDefault="0088603A" w:rsidP="0088603A">
      <w:pPr>
        <w:ind w:left="993" w:hanging="993"/>
        <w:jc w:val="both"/>
        <w:rPr>
          <w:rFonts w:eastAsia="Times New Roman"/>
          <w:strike/>
          <w:lang w:val="es-ES" w:eastAsia="es-ES"/>
        </w:rPr>
      </w:pPr>
      <w:r w:rsidRPr="00EA5F64">
        <w:rPr>
          <w:rFonts w:eastAsia="Times New Roman"/>
          <w:lang w:val="es-ES" w:eastAsia="es-ES"/>
        </w:rPr>
        <w:t>Inciso D:</w:t>
      </w:r>
      <w:r>
        <w:rPr>
          <w:rFonts w:eastAsia="Times New Roman"/>
          <w:lang w:val="es-ES" w:eastAsia="es-ES"/>
        </w:rPr>
        <w:t xml:space="preserve"> </w:t>
      </w:r>
      <w:r w:rsidRPr="00EA5F64">
        <w:rPr>
          <w:rFonts w:eastAsia="Times New Roman"/>
          <w:lang w:val="es-ES" w:eastAsia="es-ES"/>
        </w:rPr>
        <w:t xml:space="preserve">Tasa por mantenimiento de espacios concedidos: el monto de esta tasa será establecido por la Administración de ambas estaciones terminales de ómnibus, en base al presupuesto que efectúe para cada </w:t>
      </w:r>
      <w:r w:rsidRPr="00EA5F64">
        <w:rPr>
          <w:rFonts w:eastAsia="Times New Roman"/>
          <w:spacing w:val="-2"/>
          <w:lang w:val="es-ES" w:eastAsia="es-ES"/>
        </w:rPr>
        <w:t>caso</w:t>
      </w:r>
      <w:r>
        <w:rPr>
          <w:rFonts w:eastAsia="Times New Roman"/>
          <w:lang w:val="es-ES" w:eastAsia="es-ES"/>
        </w:rPr>
        <w:t xml:space="preserve"> en particular y al a</w:t>
      </w:r>
      <w:r w:rsidRPr="00EA5F64">
        <w:rPr>
          <w:rFonts w:eastAsia="Times New Roman"/>
          <w:lang w:val="es-ES" w:eastAsia="es-ES"/>
        </w:rPr>
        <w:t>rtículo 427 Inciso c) del Código Tributario.</w:t>
      </w:r>
    </w:p>
    <w:p w14:paraId="39BF9AFF" w14:textId="77777777" w:rsidR="0088603A" w:rsidRPr="00EA5F64" w:rsidRDefault="0088603A" w:rsidP="0088603A">
      <w:pPr>
        <w:ind w:left="993" w:hanging="993"/>
        <w:jc w:val="both"/>
        <w:rPr>
          <w:rFonts w:eastAsia="Times New Roman"/>
          <w:lang w:val="es-ES" w:eastAsia="es-ES"/>
        </w:rPr>
      </w:pPr>
    </w:p>
    <w:p w14:paraId="06AA034E" w14:textId="77777777" w:rsidR="0088603A" w:rsidRPr="00EA5F64" w:rsidRDefault="0088603A" w:rsidP="0088603A">
      <w:pPr>
        <w:ind w:left="1134" w:hanging="1134"/>
        <w:jc w:val="both"/>
        <w:rPr>
          <w:rFonts w:eastAsia="Times New Roman"/>
          <w:strike/>
          <w:lang w:val="es-ES" w:eastAsia="es-ES"/>
        </w:rPr>
      </w:pPr>
      <w:r w:rsidRPr="00EA5F64">
        <w:rPr>
          <w:rFonts w:eastAsia="Times New Roman"/>
          <w:lang w:val="es-ES" w:eastAsia="es-ES"/>
        </w:rPr>
        <w:t>Inciso E: Tasa para el uso de espacios publicitarios: la Administración de ambas Estaciones Terminales establecerán el importe único a pagar por este concepto, que deberá ser oblado anticipadamente al momento del uso de la publicidad. Dicho importe se estimará en función de la superficie ocupada y el t</w:t>
      </w:r>
      <w:r>
        <w:rPr>
          <w:rFonts w:eastAsia="Times New Roman"/>
          <w:lang w:val="es-ES" w:eastAsia="es-ES"/>
        </w:rPr>
        <w:t>iempo de duración del permiso, a</w:t>
      </w:r>
      <w:r w:rsidRPr="00EA5F64">
        <w:rPr>
          <w:rFonts w:eastAsia="Times New Roman"/>
          <w:lang w:val="es-ES" w:eastAsia="es-ES"/>
        </w:rPr>
        <w:t>rtículo 427 Inciso d) Código Tributario.</w:t>
      </w:r>
    </w:p>
    <w:p w14:paraId="434D7292" w14:textId="77777777" w:rsidR="0088603A" w:rsidRDefault="0088603A" w:rsidP="0088603A">
      <w:pPr>
        <w:widowControl w:val="0"/>
        <w:ind w:left="1696"/>
        <w:jc w:val="both"/>
        <w:rPr>
          <w:rFonts w:eastAsia="Times New Roman"/>
          <w:spacing w:val="-2"/>
          <w:lang w:val="es-ES" w:eastAsia="es-ES"/>
        </w:rPr>
      </w:pPr>
    </w:p>
    <w:p w14:paraId="0D311D77" w14:textId="1C2A168E" w:rsidR="0088603A" w:rsidRDefault="0088603A" w:rsidP="00F06EDC">
      <w:pPr>
        <w:widowControl w:val="0"/>
        <w:autoSpaceDE w:val="0"/>
        <w:autoSpaceDN w:val="0"/>
        <w:adjustRightInd w:val="0"/>
        <w:ind w:right="67"/>
        <w:jc w:val="both"/>
        <w:rPr>
          <w:rFonts w:eastAsia="Times New Roman"/>
          <w:lang w:val="es-ES" w:eastAsia="es-ES"/>
        </w:rPr>
      </w:pPr>
      <w:r w:rsidRPr="002F1C99">
        <w:rPr>
          <w:rFonts w:eastAsia="Times New Roman"/>
          <w:lang w:val="es-ES" w:eastAsia="es-ES"/>
        </w:rPr>
        <w:t>En los incisos B y C respecto de los montos, la Administración podrá</w:t>
      </w:r>
      <w:r>
        <w:rPr>
          <w:rFonts w:eastAsia="Times New Roman"/>
          <w:lang w:val="es-ES" w:eastAsia="es-ES"/>
        </w:rPr>
        <w:t xml:space="preserve"> </w:t>
      </w:r>
      <w:r w:rsidRPr="002F1C99">
        <w:rPr>
          <w:rFonts w:eastAsia="Times New Roman"/>
          <w:lang w:val="es-ES" w:eastAsia="es-ES"/>
        </w:rPr>
        <w:t>establecer otros valores, superiores cuando realice el llamado a licitación pública para adjudicar los mismos, tanto en los pliegos licitatorios como en los contratos de adjudicación.</w:t>
      </w:r>
    </w:p>
    <w:p w14:paraId="30440A37" w14:textId="77777777" w:rsidR="0088603A" w:rsidRPr="00EA5F64" w:rsidRDefault="0088603A" w:rsidP="0088603A">
      <w:pPr>
        <w:widowControl w:val="0"/>
        <w:ind w:left="1696"/>
        <w:jc w:val="both"/>
        <w:rPr>
          <w:rFonts w:eastAsia="Times New Roman"/>
          <w:spacing w:val="-2"/>
          <w:lang w:val="es-ES" w:eastAsia="es-ES"/>
        </w:rPr>
      </w:pPr>
    </w:p>
    <w:p w14:paraId="3D48AB5C" w14:textId="77777777" w:rsidR="0088603A" w:rsidRPr="00EA5F64" w:rsidRDefault="0088603A" w:rsidP="0088603A">
      <w:pPr>
        <w:suppressAutoHyphens/>
        <w:ind w:right="50"/>
        <w:jc w:val="both"/>
        <w:rPr>
          <w:rFonts w:eastAsia="Times New Roman"/>
          <w:spacing w:val="-2"/>
          <w:u w:val="single"/>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22.-</w:t>
      </w:r>
      <w:r w:rsidRPr="00485893">
        <w:rPr>
          <w:rFonts w:eastAsia="Times New Roman"/>
          <w:spacing w:val="-2"/>
          <w:lang w:val="es-ES" w:eastAsia="es-ES"/>
        </w:rPr>
        <w:t xml:space="preserve"> </w:t>
      </w:r>
      <w:r w:rsidRPr="00C171A7">
        <w:rPr>
          <w:rFonts w:eastAsia="Times New Roman"/>
          <w:spacing w:val="-2"/>
          <w:lang w:val="es-ES" w:eastAsia="es-ES"/>
        </w:rPr>
        <w:t>A</w:t>
      </w:r>
      <w:r w:rsidRPr="00EA5F64">
        <w:rPr>
          <w:rFonts w:eastAsia="Times New Roman"/>
          <w:spacing w:val="-2"/>
          <w:lang w:val="es-ES" w:eastAsia="es-ES"/>
        </w:rPr>
        <w:t xml:space="preserve"> los efectos establecidos en el </w:t>
      </w:r>
      <w:r w:rsidRPr="001441AE">
        <w:rPr>
          <w:rFonts w:eastAsia="Times New Roman"/>
          <w:spacing w:val="-2"/>
          <w:lang w:val="es-ES" w:eastAsia="es-ES"/>
        </w:rPr>
        <w:t xml:space="preserve">artículo 10 de la Ley Nº 136-A, por la no utilización de las Estaciones Terminales en forma y tiempo establecida en el artículo 4º de la referida Ley, </w:t>
      </w:r>
      <w:r>
        <w:rPr>
          <w:rFonts w:eastAsia="Times New Roman"/>
          <w:spacing w:val="-2"/>
          <w:lang w:val="es-ES" w:eastAsia="es-ES"/>
        </w:rPr>
        <w:t>se establece</w:t>
      </w:r>
      <w:r w:rsidRPr="001441AE">
        <w:rPr>
          <w:rFonts w:eastAsia="Times New Roman"/>
          <w:spacing w:val="-2"/>
          <w:lang w:val="es-ES" w:eastAsia="es-ES"/>
        </w:rPr>
        <w:t xml:space="preserve"> una multa regulable entre U.T. 500</w:t>
      </w:r>
      <w:r w:rsidRPr="00EA5F64">
        <w:rPr>
          <w:rFonts w:eastAsia="Times New Roman"/>
          <w:spacing w:val="-2"/>
          <w:lang w:val="es-ES" w:eastAsia="es-ES"/>
        </w:rPr>
        <w:t xml:space="preserve"> (Unidades Tributarias Quinientas) y U.T. 1.600 (Unidades Tribu</w:t>
      </w:r>
      <w:r w:rsidRPr="00EA5F64">
        <w:rPr>
          <w:rFonts w:eastAsia="Times New Roman"/>
          <w:spacing w:val="-2"/>
          <w:lang w:val="es-ES" w:eastAsia="es-ES"/>
        </w:rPr>
        <w:softHyphen/>
        <w:t>tarias Un Mil Seiscientas). Las demás infracciones a la cit</w:t>
      </w:r>
      <w:r>
        <w:rPr>
          <w:rFonts w:eastAsia="Times New Roman"/>
          <w:spacing w:val="-2"/>
          <w:lang w:val="es-ES" w:eastAsia="es-ES"/>
        </w:rPr>
        <w:t>ada ley, según lo establece el a</w:t>
      </w:r>
      <w:r w:rsidRPr="00EA5F64">
        <w:rPr>
          <w:rFonts w:eastAsia="Times New Roman"/>
          <w:spacing w:val="-2"/>
          <w:lang w:val="es-ES" w:eastAsia="es-ES"/>
        </w:rPr>
        <w:t xml:space="preserve">rtículo 11º de la misma, serán sancionadas con multas de U.T. 27 (Unidades Tributarias Veintisiete) a U.T. 270 (Unidades Tributarias Doscientas Setenta). </w:t>
      </w:r>
    </w:p>
    <w:p w14:paraId="27E2B7EC" w14:textId="77777777" w:rsidR="0088603A" w:rsidRPr="00EA5F64" w:rsidRDefault="0088603A" w:rsidP="0088603A">
      <w:pPr>
        <w:keepNext/>
        <w:suppressAutoHyphens/>
        <w:overflowPunct w:val="0"/>
        <w:autoSpaceDE w:val="0"/>
        <w:autoSpaceDN w:val="0"/>
        <w:adjustRightInd w:val="0"/>
        <w:jc w:val="center"/>
        <w:outlineLvl w:val="0"/>
        <w:rPr>
          <w:rFonts w:eastAsia="Times New Roman"/>
          <w:lang w:val="es-ES" w:eastAsia="es-ES"/>
        </w:rPr>
      </w:pPr>
    </w:p>
    <w:p w14:paraId="3FB6A7DC" w14:textId="77777777" w:rsidR="0088603A" w:rsidRPr="002863E1"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2863E1">
        <w:rPr>
          <w:rFonts w:eastAsia="Times New Roman"/>
          <w:b/>
          <w:lang w:val="es-ES" w:eastAsia="es-ES"/>
        </w:rPr>
        <w:t>DIRECCIÓN PROVINCIAL DE GEODESIA Y CATASTRO</w:t>
      </w:r>
    </w:p>
    <w:p w14:paraId="5D527591" w14:textId="77777777" w:rsidR="0088603A" w:rsidRPr="00EA5F64" w:rsidRDefault="0088603A" w:rsidP="0088603A">
      <w:pPr>
        <w:suppressAutoHyphens/>
        <w:ind w:right="50"/>
        <w:jc w:val="both"/>
        <w:rPr>
          <w:rFonts w:eastAsia="Times New Roman"/>
          <w:spacing w:val="-2"/>
          <w:lang w:val="es-ES" w:eastAsia="es-ES"/>
        </w:rPr>
      </w:pPr>
    </w:p>
    <w:p w14:paraId="3F7522ED" w14:textId="77777777" w:rsidR="0088603A" w:rsidRPr="00EA5F64" w:rsidRDefault="0088603A" w:rsidP="0088603A">
      <w:pPr>
        <w:ind w:right="50"/>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23.-</w:t>
      </w:r>
      <w:r>
        <w:rPr>
          <w:rFonts w:eastAsia="Times New Roman"/>
          <w:b/>
          <w:spacing w:val="-2"/>
          <w:lang w:val="es-ES" w:eastAsia="es-ES"/>
        </w:rPr>
        <w:t xml:space="preserve"> </w:t>
      </w:r>
      <w:r w:rsidRPr="00EA5F64">
        <w:rPr>
          <w:rFonts w:eastAsia="Times New Roman"/>
          <w:spacing w:val="-2"/>
          <w:lang w:val="es-ES" w:eastAsia="es-ES"/>
        </w:rPr>
        <w:t xml:space="preserve">Se pagará: </w:t>
      </w:r>
    </w:p>
    <w:p w14:paraId="0BC9C37B"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Inciso A: Cinco Unidades Tributarias (U.T. 5). </w:t>
      </w:r>
    </w:p>
    <w:p w14:paraId="565CEFF1" w14:textId="43DB9AD7" w:rsidR="0088603A" w:rsidRPr="00F06EDC" w:rsidRDefault="0088603A" w:rsidP="00F06EDC">
      <w:pPr>
        <w:pStyle w:val="Prrafodelista"/>
        <w:numPr>
          <w:ilvl w:val="1"/>
          <w:numId w:val="11"/>
        </w:numPr>
        <w:tabs>
          <w:tab w:val="left" w:pos="426"/>
        </w:tabs>
        <w:jc w:val="both"/>
        <w:rPr>
          <w:rFonts w:eastAsia="Times New Roman"/>
          <w:lang w:val="es-ES" w:eastAsia="es-ES"/>
        </w:rPr>
      </w:pPr>
      <w:r w:rsidRPr="00F06EDC">
        <w:rPr>
          <w:rFonts w:eastAsia="Times New Roman"/>
          <w:lang w:val="es-ES" w:eastAsia="es-ES"/>
        </w:rPr>
        <w:t>Por cada solicitud de cambio de titularidad.</w:t>
      </w:r>
    </w:p>
    <w:p w14:paraId="27535B20" w14:textId="44AFC97D" w:rsidR="00F06EDC" w:rsidRDefault="00F06EDC" w:rsidP="00F06EDC">
      <w:pPr>
        <w:tabs>
          <w:tab w:val="left" w:pos="426"/>
        </w:tabs>
        <w:jc w:val="both"/>
        <w:rPr>
          <w:rFonts w:eastAsia="Times New Roman"/>
          <w:lang w:val="es-ES" w:eastAsia="es-ES"/>
        </w:rPr>
      </w:pPr>
    </w:p>
    <w:p w14:paraId="26D1AC29" w14:textId="54C65C03" w:rsidR="00F06EDC" w:rsidRDefault="00F06EDC" w:rsidP="00F06EDC">
      <w:pPr>
        <w:tabs>
          <w:tab w:val="left" w:pos="426"/>
        </w:tabs>
        <w:jc w:val="both"/>
        <w:rPr>
          <w:rFonts w:eastAsia="Times New Roman"/>
          <w:lang w:val="es-ES" w:eastAsia="es-ES"/>
        </w:rPr>
      </w:pPr>
    </w:p>
    <w:p w14:paraId="58C4C4FE" w14:textId="0FC61F51" w:rsidR="00F06EDC" w:rsidRDefault="00F06EDC" w:rsidP="00F06EDC">
      <w:pPr>
        <w:tabs>
          <w:tab w:val="left" w:pos="426"/>
        </w:tabs>
        <w:jc w:val="both"/>
        <w:rPr>
          <w:rFonts w:eastAsia="Times New Roman"/>
          <w:lang w:val="es-ES" w:eastAsia="es-ES"/>
        </w:rPr>
      </w:pPr>
    </w:p>
    <w:p w14:paraId="3EAC0E23" w14:textId="69A738E4" w:rsidR="00F06EDC" w:rsidRDefault="00F06EDC" w:rsidP="00F06EDC">
      <w:pPr>
        <w:tabs>
          <w:tab w:val="left" w:pos="426"/>
        </w:tabs>
        <w:jc w:val="both"/>
        <w:rPr>
          <w:rFonts w:eastAsia="Times New Roman"/>
          <w:lang w:val="es-ES" w:eastAsia="es-ES"/>
        </w:rPr>
      </w:pPr>
    </w:p>
    <w:p w14:paraId="4F3E7D69" w14:textId="77777777" w:rsidR="00F06EDC" w:rsidRPr="00F06EDC" w:rsidRDefault="00F06EDC" w:rsidP="00F06EDC">
      <w:pPr>
        <w:tabs>
          <w:tab w:val="left" w:pos="426"/>
        </w:tabs>
        <w:jc w:val="both"/>
        <w:rPr>
          <w:rFonts w:eastAsia="Times New Roman"/>
          <w:lang w:val="es-ES" w:eastAsia="es-ES"/>
        </w:rPr>
      </w:pPr>
    </w:p>
    <w:p w14:paraId="466DDB79" w14:textId="77777777" w:rsidR="0088603A" w:rsidRPr="00EA5F64" w:rsidRDefault="0088603A" w:rsidP="0088603A">
      <w:pPr>
        <w:rPr>
          <w:rFonts w:eastAsia="Times New Roman"/>
          <w:lang w:val="es-ES" w:eastAsia="es-ES"/>
        </w:rPr>
      </w:pPr>
    </w:p>
    <w:p w14:paraId="7F899283" w14:textId="77777777" w:rsidR="0088603A" w:rsidRPr="00EA5F64" w:rsidRDefault="0088603A" w:rsidP="0088603A">
      <w:pPr>
        <w:rPr>
          <w:rFonts w:eastAsia="Times New Roman"/>
          <w:lang w:val="es-ES" w:eastAsia="es-ES"/>
        </w:rPr>
      </w:pPr>
      <w:r w:rsidRPr="00EA5F64">
        <w:rPr>
          <w:rFonts w:eastAsia="Times New Roman"/>
          <w:lang w:val="es-ES" w:eastAsia="es-ES"/>
        </w:rPr>
        <w:t xml:space="preserve">Inciso B: Veinte Unidades Tributarias (U.T. 20). </w:t>
      </w:r>
    </w:p>
    <w:p w14:paraId="5BC69876" w14:textId="77777777" w:rsidR="0088603A" w:rsidRPr="00EA5F64" w:rsidRDefault="0088603A" w:rsidP="0088603A">
      <w:pPr>
        <w:ind w:left="1317" w:hanging="284"/>
        <w:jc w:val="both"/>
        <w:rPr>
          <w:rFonts w:eastAsia="Times New Roman"/>
          <w:lang w:val="es-ES" w:eastAsia="es-ES"/>
        </w:rPr>
      </w:pPr>
      <w:r w:rsidRPr="00EA5F64">
        <w:rPr>
          <w:rFonts w:eastAsia="Times New Roman"/>
          <w:lang w:val="es-ES" w:eastAsia="es-ES"/>
        </w:rPr>
        <w:t>1- Por cada solicitud de consulta de legajo de mensura archivado o desarchivado.</w:t>
      </w:r>
    </w:p>
    <w:p w14:paraId="6CD3BDDB" w14:textId="77777777" w:rsidR="0088603A" w:rsidRPr="00EA5F64" w:rsidRDefault="0088603A" w:rsidP="0088603A">
      <w:pPr>
        <w:ind w:left="1317" w:hanging="284"/>
        <w:jc w:val="both"/>
        <w:rPr>
          <w:rFonts w:eastAsia="Times New Roman"/>
          <w:lang w:val="es-ES" w:eastAsia="es-ES"/>
        </w:rPr>
      </w:pPr>
      <w:r w:rsidRPr="00EA5F64">
        <w:rPr>
          <w:rFonts w:eastAsia="Times New Roman"/>
          <w:lang w:val="es-ES" w:eastAsia="es-ES"/>
        </w:rPr>
        <w:t>2- Por cada solicitud que requiera contestación por escrito.</w:t>
      </w:r>
    </w:p>
    <w:p w14:paraId="12277658" w14:textId="77777777" w:rsidR="0088603A" w:rsidRPr="00EA5F64" w:rsidRDefault="0088603A" w:rsidP="0088603A">
      <w:pPr>
        <w:ind w:left="1317" w:hanging="284"/>
        <w:jc w:val="both"/>
        <w:rPr>
          <w:rFonts w:eastAsia="Times New Roman"/>
          <w:lang w:val="es-ES" w:eastAsia="es-ES"/>
        </w:rPr>
      </w:pPr>
      <w:r w:rsidRPr="00EA5F64">
        <w:rPr>
          <w:rFonts w:eastAsia="Times New Roman"/>
          <w:lang w:val="es-ES" w:eastAsia="es-ES"/>
        </w:rPr>
        <w:t>3- Por cada solicitud de instrucciones para vinculación de parcelas</w:t>
      </w:r>
    </w:p>
    <w:p w14:paraId="0EF3C425" w14:textId="77777777" w:rsidR="0088603A" w:rsidRPr="00EA5F64" w:rsidRDefault="0088603A" w:rsidP="0088603A">
      <w:pPr>
        <w:ind w:left="1317" w:hanging="284"/>
        <w:jc w:val="both"/>
        <w:rPr>
          <w:rFonts w:eastAsia="Times New Roman"/>
          <w:lang w:val="es-ES" w:eastAsia="es-ES"/>
        </w:rPr>
      </w:pPr>
      <w:r w:rsidRPr="00EA5F64">
        <w:rPr>
          <w:rFonts w:eastAsia="Times New Roman"/>
          <w:lang w:val="es-ES" w:eastAsia="es-ES"/>
        </w:rPr>
        <w:t>a marcas catastrales.</w:t>
      </w:r>
    </w:p>
    <w:p w14:paraId="38B87F6E" w14:textId="77777777" w:rsidR="0088603A" w:rsidRPr="00EA5F64" w:rsidRDefault="0088603A" w:rsidP="0088603A">
      <w:pPr>
        <w:ind w:left="1317" w:hanging="284"/>
        <w:jc w:val="both"/>
        <w:rPr>
          <w:rFonts w:eastAsia="Times New Roman"/>
          <w:lang w:val="es-ES" w:eastAsia="es-ES"/>
        </w:rPr>
      </w:pPr>
      <w:r w:rsidRPr="00EA5F64">
        <w:rPr>
          <w:rFonts w:eastAsia="Times New Roman"/>
          <w:lang w:val="es-ES" w:eastAsia="es-ES"/>
        </w:rPr>
        <w:t>4- Por cada oficio judicial presentado.</w:t>
      </w:r>
    </w:p>
    <w:p w14:paraId="18FD7D73" w14:textId="77777777" w:rsidR="0088603A" w:rsidRPr="00EA5F64" w:rsidRDefault="0088603A" w:rsidP="0088603A">
      <w:pPr>
        <w:ind w:left="1317" w:hanging="284"/>
        <w:jc w:val="both"/>
        <w:rPr>
          <w:rFonts w:eastAsia="Times New Roman"/>
          <w:lang w:val="es-ES" w:eastAsia="es-ES"/>
        </w:rPr>
      </w:pPr>
      <w:r w:rsidRPr="00EA5F64">
        <w:rPr>
          <w:rFonts w:eastAsia="Times New Roman"/>
          <w:lang w:val="es-ES" w:eastAsia="es-ES"/>
        </w:rPr>
        <w:t>5- Por el otorgamiento de cada certificado de avalúo y vigencia.</w:t>
      </w:r>
    </w:p>
    <w:p w14:paraId="4FC25A20" w14:textId="77777777" w:rsidR="0088603A" w:rsidRPr="00EA5F64" w:rsidRDefault="0088603A" w:rsidP="0088603A">
      <w:pPr>
        <w:jc w:val="both"/>
        <w:rPr>
          <w:rFonts w:eastAsia="Times New Roman"/>
          <w:lang w:val="es-ES" w:eastAsia="es-ES"/>
        </w:rPr>
      </w:pPr>
    </w:p>
    <w:p w14:paraId="6E08640D" w14:textId="77777777" w:rsidR="0088603A" w:rsidRPr="00EA5F64" w:rsidRDefault="0088603A" w:rsidP="0088603A">
      <w:pPr>
        <w:jc w:val="both"/>
        <w:rPr>
          <w:rFonts w:eastAsia="Times New Roman"/>
          <w:lang w:val="es-ES" w:eastAsia="es-ES"/>
        </w:rPr>
      </w:pPr>
      <w:r w:rsidRPr="00EA5F64">
        <w:rPr>
          <w:rFonts w:eastAsia="Times New Roman"/>
          <w:lang w:val="es-ES" w:eastAsia="es-ES"/>
        </w:rPr>
        <w:t>Inciso C: Cincuenta Unidades Tributarias (U.T. 50).</w:t>
      </w:r>
    </w:p>
    <w:p w14:paraId="52F32C2D" w14:textId="77777777" w:rsidR="0088603A" w:rsidRPr="00EA5F64" w:rsidRDefault="0088603A" w:rsidP="0088603A">
      <w:pPr>
        <w:tabs>
          <w:tab w:val="left" w:pos="459"/>
        </w:tabs>
        <w:ind w:left="1418" w:hanging="385"/>
        <w:jc w:val="both"/>
        <w:rPr>
          <w:rFonts w:eastAsia="Times New Roman"/>
          <w:lang w:val="es-ES" w:eastAsia="es-ES"/>
        </w:rPr>
      </w:pPr>
      <w:r w:rsidRPr="00EA5F64">
        <w:rPr>
          <w:rFonts w:eastAsia="Times New Roman"/>
          <w:lang w:val="es-ES" w:eastAsia="es-ES"/>
        </w:rPr>
        <w:t>1- Por Certificación Catastral de plano de mensura registrado o Certificación de No existencia de plano de mensura registrado.</w:t>
      </w:r>
    </w:p>
    <w:p w14:paraId="55F29216" w14:textId="77777777" w:rsidR="0088603A" w:rsidRPr="00EA5F64" w:rsidRDefault="0088603A" w:rsidP="0088603A">
      <w:pPr>
        <w:ind w:firstLine="993"/>
        <w:jc w:val="both"/>
        <w:rPr>
          <w:rFonts w:eastAsia="Times New Roman"/>
          <w:lang w:val="es-ES" w:eastAsia="es-ES"/>
        </w:rPr>
      </w:pPr>
      <w:r w:rsidRPr="00EA5F64">
        <w:rPr>
          <w:rFonts w:eastAsia="Times New Roman"/>
          <w:lang w:val="es-ES" w:eastAsia="es-ES"/>
        </w:rPr>
        <w:t xml:space="preserve"> 2- Por reclamo de reconsideración de avalúo. </w:t>
      </w:r>
    </w:p>
    <w:p w14:paraId="55DB4ABB" w14:textId="2B5E0547" w:rsidR="0088603A" w:rsidRPr="00EA5F64" w:rsidRDefault="00F06EDC" w:rsidP="0088603A">
      <w:pPr>
        <w:ind w:left="1418" w:hanging="425"/>
        <w:jc w:val="both"/>
        <w:rPr>
          <w:rFonts w:eastAsia="Times New Roman"/>
          <w:lang w:val="es-ES" w:eastAsia="es-ES"/>
        </w:rPr>
      </w:pPr>
      <w:r>
        <w:rPr>
          <w:rFonts w:eastAsia="Times New Roman"/>
          <w:lang w:val="es-ES" w:eastAsia="es-ES"/>
        </w:rPr>
        <w:t xml:space="preserve"> </w:t>
      </w:r>
      <w:r w:rsidR="0088603A" w:rsidRPr="00EA5F64">
        <w:rPr>
          <w:rFonts w:eastAsia="Times New Roman"/>
          <w:lang w:val="es-ES" w:eastAsia="es-ES"/>
        </w:rPr>
        <w:t>3- Por Certificación Catastral de copias de planos aptos para escriturar o trámites administrativos o judiciales.</w:t>
      </w:r>
    </w:p>
    <w:p w14:paraId="58CEC19F" w14:textId="77777777" w:rsidR="0088603A" w:rsidRPr="00EA5F64" w:rsidRDefault="0088603A" w:rsidP="0088603A">
      <w:pPr>
        <w:keepNext/>
        <w:tabs>
          <w:tab w:val="left" w:pos="1701"/>
          <w:tab w:val="left" w:pos="3686"/>
          <w:tab w:val="center" w:pos="4644"/>
        </w:tabs>
        <w:suppressAutoHyphens/>
        <w:overflowPunct w:val="0"/>
        <w:autoSpaceDE w:val="0"/>
        <w:autoSpaceDN w:val="0"/>
        <w:adjustRightInd w:val="0"/>
        <w:outlineLvl w:val="0"/>
        <w:rPr>
          <w:rFonts w:eastAsia="Times New Roman"/>
          <w:u w:val="single"/>
          <w:lang w:val="es-ES" w:eastAsia="es-ES"/>
        </w:rPr>
      </w:pPr>
    </w:p>
    <w:p w14:paraId="0EE6DADD"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Inciso D: Cien Unidades Tributarias (U.T. 100). </w:t>
      </w:r>
    </w:p>
    <w:p w14:paraId="49670B8E" w14:textId="2E372648" w:rsidR="0088603A" w:rsidRPr="00EA5F64" w:rsidRDefault="0088603A" w:rsidP="0088603A">
      <w:pPr>
        <w:ind w:left="1418" w:hanging="425"/>
        <w:jc w:val="both"/>
        <w:rPr>
          <w:rFonts w:eastAsia="Times New Roman"/>
          <w:lang w:val="es-ES" w:eastAsia="es-ES"/>
        </w:rPr>
      </w:pPr>
      <w:r w:rsidRPr="00EA5F64">
        <w:rPr>
          <w:rFonts w:eastAsia="Times New Roman"/>
          <w:lang w:val="es-ES" w:eastAsia="es-ES"/>
        </w:rPr>
        <w:t xml:space="preserve">1- </w:t>
      </w:r>
      <w:r w:rsidR="000B55E1">
        <w:rPr>
          <w:rFonts w:eastAsia="Times New Roman"/>
          <w:lang w:val="es-ES" w:eastAsia="es-ES"/>
        </w:rPr>
        <w:t xml:space="preserve"> </w:t>
      </w:r>
      <w:r w:rsidRPr="00EA5F64">
        <w:rPr>
          <w:rFonts w:eastAsia="Times New Roman"/>
          <w:lang w:val="es-ES" w:eastAsia="es-ES"/>
        </w:rPr>
        <w:t>Por cada presentación de oposición de mensura.</w:t>
      </w:r>
    </w:p>
    <w:p w14:paraId="11331411" w14:textId="70DBCED9" w:rsidR="0088603A" w:rsidRPr="000B55E1" w:rsidRDefault="000B55E1" w:rsidP="000B55E1">
      <w:pPr>
        <w:ind w:left="1276" w:hanging="283"/>
        <w:jc w:val="both"/>
        <w:rPr>
          <w:rFonts w:eastAsia="Times New Roman"/>
          <w:lang w:val="es-ES" w:eastAsia="es-ES"/>
        </w:rPr>
      </w:pPr>
      <w:r w:rsidRPr="000B55E1">
        <w:rPr>
          <w:rFonts w:eastAsia="Times New Roman"/>
          <w:lang w:val="es-ES" w:eastAsia="es-ES"/>
        </w:rPr>
        <w:t>2-</w:t>
      </w:r>
      <w:r>
        <w:rPr>
          <w:rFonts w:eastAsia="Times New Roman"/>
          <w:lang w:val="es-ES" w:eastAsia="es-ES"/>
        </w:rPr>
        <w:t xml:space="preserve"> </w:t>
      </w:r>
      <w:r w:rsidR="0088603A" w:rsidRPr="000B55E1">
        <w:rPr>
          <w:rFonts w:eastAsia="Times New Roman"/>
          <w:lang w:val="es-ES" w:eastAsia="es-ES"/>
        </w:rPr>
        <w:t>Por cada presentación de Reconsideración de oposición, anulación, desactualización, suspensión, etc. de mensura.</w:t>
      </w:r>
    </w:p>
    <w:p w14:paraId="6F957C9B" w14:textId="77777777" w:rsidR="0088603A" w:rsidRPr="00EA5F64" w:rsidRDefault="0088603A" w:rsidP="0088603A">
      <w:pPr>
        <w:keepNext/>
        <w:suppressAutoHyphens/>
        <w:overflowPunct w:val="0"/>
        <w:autoSpaceDE w:val="0"/>
        <w:autoSpaceDN w:val="0"/>
        <w:adjustRightInd w:val="0"/>
        <w:jc w:val="center"/>
        <w:outlineLvl w:val="0"/>
        <w:rPr>
          <w:rFonts w:eastAsia="Times New Roman"/>
          <w:lang w:val="es-ES" w:eastAsia="es-ES"/>
        </w:rPr>
      </w:pPr>
    </w:p>
    <w:p w14:paraId="54DA3B7F" w14:textId="77777777" w:rsidR="0088603A" w:rsidRPr="00EA5F64" w:rsidRDefault="0088603A" w:rsidP="0088603A">
      <w:pPr>
        <w:rPr>
          <w:rFonts w:eastAsia="Times New Roman"/>
          <w:lang w:val="es-ES" w:eastAsia="es-ES"/>
        </w:rPr>
      </w:pPr>
    </w:p>
    <w:p w14:paraId="53295446" w14:textId="77777777" w:rsidR="0088603A" w:rsidRPr="002863E1"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2863E1">
        <w:rPr>
          <w:rFonts w:eastAsia="Times New Roman"/>
          <w:b/>
          <w:lang w:val="es-ES" w:eastAsia="es-ES"/>
        </w:rPr>
        <w:t>POLICÍA DE SAN JUAN</w:t>
      </w:r>
    </w:p>
    <w:p w14:paraId="7392D2CD" w14:textId="77777777" w:rsidR="0088603A" w:rsidRPr="00EA5F64" w:rsidRDefault="0088603A" w:rsidP="0088603A">
      <w:pPr>
        <w:suppressAutoHyphens/>
        <w:ind w:right="50"/>
        <w:jc w:val="both"/>
        <w:rPr>
          <w:rFonts w:eastAsia="Times New Roman"/>
          <w:spacing w:val="-2"/>
          <w:lang w:val="es-ES" w:eastAsia="es-ES"/>
        </w:rPr>
      </w:pPr>
    </w:p>
    <w:p w14:paraId="62ADE65A"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24.-</w:t>
      </w:r>
      <w:r>
        <w:rPr>
          <w:rFonts w:eastAsia="Times New Roman"/>
          <w:b/>
          <w:spacing w:val="-2"/>
          <w:lang w:val="es-ES" w:eastAsia="es-ES"/>
        </w:rPr>
        <w:t xml:space="preserve"> </w:t>
      </w:r>
      <w:r w:rsidRPr="00EA5F64">
        <w:rPr>
          <w:rFonts w:eastAsia="Times New Roman"/>
          <w:spacing w:val="-2"/>
          <w:lang w:val="es-ES" w:eastAsia="es-ES"/>
        </w:rPr>
        <w:t>Por los servicios que preste la Policía de San Juan, se pagarán las siguientes tasas:</w:t>
      </w:r>
    </w:p>
    <w:p w14:paraId="446AE97B" w14:textId="77777777" w:rsidR="0088603A" w:rsidRPr="00EA5F64" w:rsidRDefault="0088603A" w:rsidP="0088603A">
      <w:pPr>
        <w:suppressAutoHyphens/>
        <w:ind w:left="284" w:right="50" w:hanging="284"/>
        <w:jc w:val="both"/>
        <w:rPr>
          <w:rFonts w:eastAsia="Times New Roman"/>
          <w:bCs/>
          <w:lang w:val="es-ES" w:eastAsia="es-ES"/>
        </w:rPr>
      </w:pPr>
      <w:r w:rsidRPr="00EA5F64">
        <w:rPr>
          <w:rFonts w:eastAsia="Times New Roman"/>
          <w:spacing w:val="-2"/>
          <w:lang w:val="es-ES" w:eastAsia="es-ES"/>
        </w:rPr>
        <w:t xml:space="preserve">Inciso A -Cinco Unidades Tributarias </w:t>
      </w:r>
      <w:r w:rsidRPr="00EA5F64">
        <w:rPr>
          <w:rFonts w:eastAsia="Times New Roman"/>
          <w:bCs/>
          <w:lang w:val="es-ES" w:eastAsia="es-ES"/>
        </w:rPr>
        <w:t xml:space="preserve">(U.T. 5)                           </w:t>
      </w:r>
    </w:p>
    <w:p w14:paraId="548BE4E8" w14:textId="77777777" w:rsidR="0088603A" w:rsidRPr="00EA5F64" w:rsidRDefault="0088603A" w:rsidP="0088603A">
      <w:pPr>
        <w:suppressAutoHyphens/>
        <w:ind w:left="284" w:right="50" w:firstLine="749"/>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Por cada certificado de antecedentes.</w:t>
      </w:r>
    </w:p>
    <w:p w14:paraId="15D96E3A" w14:textId="77777777" w:rsidR="0088603A" w:rsidRPr="00EA5F64" w:rsidRDefault="0088603A" w:rsidP="0088603A">
      <w:pPr>
        <w:suppressAutoHyphens/>
        <w:ind w:left="567" w:right="51" w:firstLine="466"/>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Por cada certificado de identidad con validez en el país.</w:t>
      </w:r>
    </w:p>
    <w:p w14:paraId="516667A8" w14:textId="77777777" w:rsidR="0088603A" w:rsidRPr="00EA5F64" w:rsidRDefault="0088603A" w:rsidP="0088603A">
      <w:pPr>
        <w:suppressAutoHyphens/>
        <w:ind w:right="50"/>
        <w:jc w:val="both"/>
        <w:rPr>
          <w:rFonts w:eastAsia="Times New Roman"/>
          <w:spacing w:val="-2"/>
          <w:lang w:val="es-ES" w:eastAsia="es-ES"/>
        </w:rPr>
      </w:pPr>
    </w:p>
    <w:p w14:paraId="60A387E6" w14:textId="77777777" w:rsidR="0088603A" w:rsidRPr="00EA5F64" w:rsidRDefault="0088603A" w:rsidP="0088603A">
      <w:pPr>
        <w:suppressAutoHyphens/>
        <w:ind w:right="51"/>
        <w:jc w:val="both"/>
        <w:rPr>
          <w:rFonts w:eastAsia="Times New Roman"/>
          <w:bCs/>
          <w:lang w:val="es-ES" w:eastAsia="es-ES"/>
        </w:rPr>
      </w:pPr>
      <w:r w:rsidRPr="00EA5F64">
        <w:rPr>
          <w:rFonts w:eastAsia="Times New Roman"/>
          <w:spacing w:val="-2"/>
          <w:lang w:val="es-ES" w:eastAsia="es-ES"/>
        </w:rPr>
        <w:t xml:space="preserve">Inciso B - Siete Unidades Tributarias </w:t>
      </w:r>
      <w:r w:rsidRPr="00EA5F64">
        <w:rPr>
          <w:rFonts w:eastAsia="Times New Roman"/>
          <w:bCs/>
          <w:lang w:val="es-ES" w:eastAsia="es-ES"/>
        </w:rPr>
        <w:t>(U.T. 7)</w:t>
      </w:r>
    </w:p>
    <w:p w14:paraId="7CA163A9" w14:textId="77777777" w:rsidR="0088603A" w:rsidRDefault="0088603A" w:rsidP="0088603A">
      <w:pPr>
        <w:widowControl w:val="0"/>
        <w:suppressAutoHyphens/>
        <w:ind w:left="993" w:right="51"/>
        <w:contextualSpacing/>
        <w:jc w:val="both"/>
        <w:rPr>
          <w:rFonts w:eastAsia="Times New Roman"/>
          <w:bCs/>
          <w:snapToGrid w:val="0"/>
          <w:szCs w:val="20"/>
          <w:lang w:val="es-ES" w:eastAsia="es-ES"/>
        </w:rPr>
      </w:pPr>
      <w:r>
        <w:rPr>
          <w:rFonts w:eastAsia="Times New Roman"/>
          <w:bCs/>
          <w:snapToGrid w:val="0"/>
          <w:szCs w:val="20"/>
          <w:lang w:val="es-ES" w:eastAsia="es-ES"/>
        </w:rPr>
        <w:t xml:space="preserve">1- </w:t>
      </w:r>
      <w:r w:rsidRPr="00EA5F64">
        <w:rPr>
          <w:rFonts w:eastAsia="Times New Roman"/>
          <w:bCs/>
          <w:snapToGrid w:val="0"/>
          <w:szCs w:val="20"/>
          <w:lang w:val="es-ES" w:eastAsia="es-ES"/>
        </w:rPr>
        <w:t>Por cada emisión de planilla prontuarial.</w:t>
      </w:r>
    </w:p>
    <w:p w14:paraId="567933D1" w14:textId="77777777" w:rsidR="0088603A" w:rsidRDefault="0088603A" w:rsidP="0088603A">
      <w:pPr>
        <w:widowControl w:val="0"/>
        <w:suppressAutoHyphens/>
        <w:ind w:left="993" w:right="51"/>
        <w:contextualSpacing/>
        <w:jc w:val="both"/>
        <w:rPr>
          <w:rFonts w:eastAsia="Times New Roman"/>
          <w:bCs/>
          <w:snapToGrid w:val="0"/>
          <w:szCs w:val="20"/>
          <w:lang w:val="es-ES" w:eastAsia="es-ES"/>
        </w:rPr>
      </w:pPr>
    </w:p>
    <w:p w14:paraId="02C5C8A6" w14:textId="77777777" w:rsidR="0088603A" w:rsidRPr="00EA5F64" w:rsidRDefault="0088603A" w:rsidP="0088603A">
      <w:pPr>
        <w:suppressAutoHyphens/>
        <w:ind w:left="284" w:right="50" w:hanging="284"/>
        <w:jc w:val="both"/>
        <w:rPr>
          <w:rFonts w:eastAsia="Times New Roman"/>
          <w:spacing w:val="-2"/>
          <w:sz w:val="18"/>
          <w:szCs w:val="18"/>
          <w:lang w:val="es-ES" w:eastAsia="es-ES"/>
        </w:rPr>
      </w:pPr>
      <w:r w:rsidRPr="00EA5F64">
        <w:rPr>
          <w:rFonts w:eastAsia="Times New Roman"/>
          <w:spacing w:val="-2"/>
          <w:lang w:val="es-ES" w:eastAsia="es-ES"/>
        </w:rPr>
        <w:t xml:space="preserve">Inciso C - Diez Unidades Tributarias </w:t>
      </w:r>
      <w:r w:rsidRPr="00EA5F64">
        <w:rPr>
          <w:rFonts w:eastAsia="Times New Roman"/>
          <w:bCs/>
          <w:lang w:val="es-ES" w:eastAsia="es-ES"/>
        </w:rPr>
        <w:t xml:space="preserve">(U.T. 10)                             </w:t>
      </w:r>
    </w:p>
    <w:p w14:paraId="78AF351C" w14:textId="77777777" w:rsidR="0088603A" w:rsidRPr="00EA5F64" w:rsidRDefault="0088603A" w:rsidP="0088603A">
      <w:pPr>
        <w:suppressAutoHyphens/>
        <w:ind w:left="567" w:right="51" w:firstLine="567"/>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Por cada certificado de identidad de Extranjería.</w:t>
      </w:r>
    </w:p>
    <w:p w14:paraId="749564D6" w14:textId="77777777" w:rsidR="0088603A" w:rsidRPr="00EA5F64" w:rsidRDefault="0088603A" w:rsidP="0088603A">
      <w:pPr>
        <w:suppressAutoHyphens/>
        <w:ind w:left="567" w:right="51" w:firstLine="567"/>
        <w:jc w:val="both"/>
        <w:rPr>
          <w:rFonts w:eastAsia="Times New Roman"/>
          <w:spacing w:val="-2"/>
          <w:lang w:val="es-ES" w:eastAsia="es-ES"/>
        </w:rPr>
      </w:pPr>
      <w:r>
        <w:rPr>
          <w:rFonts w:eastAsia="Times New Roman"/>
          <w:spacing w:val="-2"/>
          <w:lang w:val="es-ES" w:eastAsia="es-ES"/>
        </w:rPr>
        <w:t xml:space="preserve">2- </w:t>
      </w:r>
      <w:r w:rsidRPr="00EA5F64">
        <w:rPr>
          <w:rFonts w:eastAsia="Times New Roman"/>
          <w:spacing w:val="-2"/>
          <w:lang w:val="es-ES" w:eastAsia="es-ES"/>
        </w:rPr>
        <w:t>Por cada expedición de copias de exposiciones.</w:t>
      </w:r>
    </w:p>
    <w:p w14:paraId="224A6BA4" w14:textId="77777777" w:rsidR="0088603A" w:rsidRPr="00EA5F64" w:rsidRDefault="0088603A" w:rsidP="0088603A">
      <w:pPr>
        <w:suppressAutoHyphens/>
        <w:ind w:right="50" w:firstLine="993"/>
        <w:jc w:val="both"/>
        <w:rPr>
          <w:rFonts w:eastAsia="Times New Roman"/>
          <w:spacing w:val="-2"/>
          <w:lang w:val="es-ES" w:eastAsia="es-ES"/>
        </w:rPr>
      </w:pPr>
    </w:p>
    <w:p w14:paraId="1C103CD6" w14:textId="77777777" w:rsidR="0088603A" w:rsidRPr="00EA5F64" w:rsidRDefault="0088603A" w:rsidP="0088603A">
      <w:pPr>
        <w:suppressAutoHyphens/>
        <w:ind w:left="284" w:right="50" w:hanging="284"/>
        <w:jc w:val="both"/>
        <w:rPr>
          <w:rFonts w:eastAsia="Times New Roman"/>
          <w:spacing w:val="-2"/>
          <w:sz w:val="20"/>
          <w:szCs w:val="20"/>
          <w:lang w:val="es-ES" w:eastAsia="es-ES"/>
        </w:rPr>
      </w:pPr>
      <w:r w:rsidRPr="00EA5F64">
        <w:rPr>
          <w:rFonts w:eastAsia="Times New Roman"/>
          <w:spacing w:val="-2"/>
          <w:lang w:val="es-ES" w:eastAsia="es-ES"/>
        </w:rPr>
        <w:t xml:space="preserve">Inciso D - Quince Unidades Tributarias </w:t>
      </w:r>
      <w:r w:rsidRPr="00EA5F64">
        <w:rPr>
          <w:rFonts w:eastAsia="Times New Roman"/>
          <w:bCs/>
          <w:lang w:val="es-ES" w:eastAsia="es-ES"/>
        </w:rPr>
        <w:t>(U.T. 15).</w:t>
      </w:r>
    </w:p>
    <w:p w14:paraId="35FA9172" w14:textId="77777777" w:rsidR="0088603A" w:rsidRPr="00EA5F64" w:rsidRDefault="0088603A" w:rsidP="0088603A">
      <w:pPr>
        <w:widowControl w:val="0"/>
        <w:numPr>
          <w:ilvl w:val="0"/>
          <w:numId w:val="56"/>
        </w:numPr>
        <w:suppressAutoHyphens/>
        <w:ind w:left="1418" w:right="51" w:hanging="284"/>
        <w:contextualSpacing/>
        <w:jc w:val="both"/>
        <w:rPr>
          <w:rFonts w:eastAsia="Times New Roman"/>
          <w:snapToGrid w:val="0"/>
          <w:spacing w:val="-2"/>
          <w:szCs w:val="20"/>
          <w:lang w:val="es-ES" w:eastAsia="es-ES"/>
        </w:rPr>
      </w:pPr>
      <w:r w:rsidRPr="00EA5F64">
        <w:rPr>
          <w:rFonts w:eastAsia="Times New Roman"/>
          <w:snapToGrid w:val="0"/>
          <w:spacing w:val="-2"/>
          <w:szCs w:val="20"/>
          <w:lang w:val="es-ES" w:eastAsia="es-ES"/>
        </w:rPr>
        <w:t>Por cada certificado de identidad con constancia de antecedentes para presentar al exterior.</w:t>
      </w:r>
    </w:p>
    <w:p w14:paraId="4B474F12" w14:textId="77777777" w:rsidR="00CB5962" w:rsidRDefault="00CB5962" w:rsidP="0088603A">
      <w:pPr>
        <w:suppressAutoHyphens/>
        <w:ind w:right="50"/>
        <w:jc w:val="both"/>
        <w:rPr>
          <w:rFonts w:eastAsia="Times New Roman"/>
          <w:spacing w:val="-2"/>
          <w:lang w:val="es-ES" w:eastAsia="es-ES"/>
        </w:rPr>
      </w:pPr>
    </w:p>
    <w:p w14:paraId="70622783" w14:textId="3238E21D"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E - Veinticuatro Unidades Tributarias (U.T. 24).</w:t>
      </w:r>
    </w:p>
    <w:p w14:paraId="0092C24E" w14:textId="77777777" w:rsidR="0088603A" w:rsidRPr="00EA5F64" w:rsidRDefault="0088603A" w:rsidP="0088603A">
      <w:pPr>
        <w:suppressAutoHyphens/>
        <w:ind w:left="964" w:right="51" w:firstLine="29"/>
        <w:jc w:val="both"/>
        <w:rPr>
          <w:rFonts w:eastAsia="Times New Roman"/>
          <w:spacing w:val="-2"/>
          <w:lang w:val="es-ES" w:eastAsia="es-ES"/>
        </w:rPr>
      </w:pPr>
      <w:r w:rsidRPr="00EA5F64">
        <w:rPr>
          <w:rFonts w:eastAsia="Times New Roman"/>
          <w:spacing w:val="-2"/>
          <w:lang w:val="es-ES" w:eastAsia="es-ES"/>
        </w:rPr>
        <w:t>1 - Por cada certificado de ingreso al país.</w:t>
      </w:r>
    </w:p>
    <w:p w14:paraId="1934EB9A" w14:textId="77777777" w:rsidR="0088603A" w:rsidRPr="00EA5F64" w:rsidRDefault="0088603A" w:rsidP="0088603A">
      <w:pPr>
        <w:suppressAutoHyphens/>
        <w:ind w:left="964" w:right="51" w:firstLine="29"/>
        <w:jc w:val="both"/>
        <w:rPr>
          <w:rFonts w:eastAsia="Times New Roman"/>
          <w:spacing w:val="-2"/>
          <w:lang w:val="es-ES" w:eastAsia="es-ES"/>
        </w:rPr>
      </w:pPr>
      <w:r w:rsidRPr="00EA5F64">
        <w:rPr>
          <w:rFonts w:eastAsia="Times New Roman"/>
          <w:spacing w:val="-2"/>
          <w:lang w:val="es-ES" w:eastAsia="es-ES"/>
        </w:rPr>
        <w:t>2 - Por cada certificado de viajes y residencias.</w:t>
      </w:r>
    </w:p>
    <w:p w14:paraId="1E3F2E71" w14:textId="77777777" w:rsidR="0088603A" w:rsidRPr="00EA5F64" w:rsidRDefault="0088603A" w:rsidP="0088603A">
      <w:pPr>
        <w:widowControl w:val="0"/>
        <w:suppressAutoHyphens/>
        <w:ind w:right="51"/>
        <w:contextualSpacing/>
        <w:jc w:val="both"/>
        <w:rPr>
          <w:rFonts w:eastAsia="Times New Roman"/>
          <w:snapToGrid w:val="0"/>
          <w:spacing w:val="-2"/>
          <w:szCs w:val="20"/>
          <w:lang w:val="es-ES" w:eastAsia="es-ES"/>
        </w:rPr>
      </w:pPr>
    </w:p>
    <w:p w14:paraId="78E56C91" w14:textId="77777777" w:rsidR="0088603A" w:rsidRPr="00A81F36" w:rsidRDefault="0088603A" w:rsidP="0088603A">
      <w:pPr>
        <w:keepNext/>
        <w:suppressAutoHyphens/>
        <w:overflowPunct w:val="0"/>
        <w:autoSpaceDE w:val="0"/>
        <w:autoSpaceDN w:val="0"/>
        <w:adjustRightInd w:val="0"/>
        <w:jc w:val="center"/>
        <w:outlineLvl w:val="5"/>
        <w:rPr>
          <w:rFonts w:eastAsia="Times New Roman"/>
          <w:b/>
          <w:spacing w:val="-2"/>
          <w:lang w:val="es-ES" w:eastAsia="es-ES"/>
        </w:rPr>
      </w:pPr>
      <w:r w:rsidRPr="00A81F36">
        <w:rPr>
          <w:rFonts w:eastAsia="Times New Roman"/>
          <w:b/>
          <w:spacing w:val="-2"/>
          <w:lang w:val="es-ES" w:eastAsia="es-ES"/>
        </w:rPr>
        <w:t>APARTADO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642"/>
      </w:tblGrid>
      <w:tr w:rsidR="0088603A" w:rsidRPr="00EA5F64" w14:paraId="7E8F5FA8" w14:textId="77777777" w:rsidTr="00DC553B">
        <w:tc>
          <w:tcPr>
            <w:tcW w:w="8980" w:type="dxa"/>
            <w:gridSpan w:val="2"/>
            <w:tcBorders>
              <w:top w:val="single" w:sz="4" w:space="0" w:color="auto"/>
              <w:left w:val="single" w:sz="4" w:space="0" w:color="auto"/>
              <w:bottom w:val="single" w:sz="4" w:space="0" w:color="auto"/>
              <w:right w:val="single" w:sz="4" w:space="0" w:color="auto"/>
            </w:tcBorders>
          </w:tcPr>
          <w:p w14:paraId="1482F220" w14:textId="77777777" w:rsidR="0088603A" w:rsidRPr="00EA5F64" w:rsidRDefault="0088603A" w:rsidP="00DC553B">
            <w:pPr>
              <w:rPr>
                <w:rFonts w:eastAsia="Times New Roman"/>
                <w:lang w:val="es-ES" w:eastAsia="es-ES"/>
              </w:rPr>
            </w:pPr>
            <w:r w:rsidRPr="00EA5F64">
              <w:rPr>
                <w:rFonts w:eastAsia="Times New Roman"/>
                <w:lang w:val="es-ES" w:eastAsia="es-ES"/>
              </w:rPr>
              <w:t>Por los siguientes Servicios se abonarán las siguientes tasas:</w:t>
            </w:r>
          </w:p>
        </w:tc>
      </w:tr>
      <w:tr w:rsidR="0088603A" w:rsidRPr="00EA5F64" w14:paraId="11F51F90" w14:textId="77777777" w:rsidTr="00DC553B">
        <w:tc>
          <w:tcPr>
            <w:tcW w:w="7338" w:type="dxa"/>
            <w:tcBorders>
              <w:top w:val="single" w:sz="4" w:space="0" w:color="auto"/>
              <w:left w:val="single" w:sz="4" w:space="0" w:color="auto"/>
              <w:bottom w:val="single" w:sz="4" w:space="0" w:color="auto"/>
              <w:right w:val="single" w:sz="4" w:space="0" w:color="auto"/>
            </w:tcBorders>
            <w:vAlign w:val="center"/>
          </w:tcPr>
          <w:p w14:paraId="5D55AC69" w14:textId="77777777" w:rsidR="0088603A" w:rsidRPr="00EA5F64" w:rsidRDefault="0088603A" w:rsidP="00DC553B">
            <w:pPr>
              <w:jc w:val="center"/>
              <w:rPr>
                <w:rFonts w:eastAsia="Times New Roman"/>
                <w:lang w:val="es-ES" w:eastAsia="es-ES"/>
              </w:rPr>
            </w:pPr>
            <w:r w:rsidRPr="00EA5F64">
              <w:rPr>
                <w:rFonts w:eastAsia="Times New Roman"/>
                <w:lang w:val="es-ES" w:eastAsia="es-ES"/>
              </w:rPr>
              <w:t>Denominación de Servicio</w:t>
            </w:r>
          </w:p>
        </w:tc>
        <w:tc>
          <w:tcPr>
            <w:tcW w:w="1642" w:type="dxa"/>
            <w:tcBorders>
              <w:top w:val="single" w:sz="4" w:space="0" w:color="auto"/>
              <w:left w:val="single" w:sz="4" w:space="0" w:color="auto"/>
              <w:bottom w:val="single" w:sz="4" w:space="0" w:color="auto"/>
              <w:right w:val="single" w:sz="4" w:space="0" w:color="auto"/>
            </w:tcBorders>
          </w:tcPr>
          <w:p w14:paraId="3AC42611" w14:textId="77777777" w:rsidR="0088603A" w:rsidRPr="00EA5F64" w:rsidRDefault="0088603A" w:rsidP="00DC553B">
            <w:pPr>
              <w:jc w:val="center"/>
              <w:rPr>
                <w:rFonts w:eastAsia="Times New Roman"/>
                <w:lang w:val="es-ES" w:eastAsia="es-ES"/>
              </w:rPr>
            </w:pPr>
            <w:r w:rsidRPr="00EA5F64">
              <w:rPr>
                <w:rFonts w:eastAsia="Times New Roman"/>
                <w:lang w:val="es-ES" w:eastAsia="es-ES"/>
              </w:rPr>
              <w:t>Unidades Tributarias</w:t>
            </w:r>
          </w:p>
        </w:tc>
      </w:tr>
      <w:tr w:rsidR="0088603A" w:rsidRPr="00EA5F64" w14:paraId="4B84D853" w14:textId="77777777" w:rsidTr="00DC553B">
        <w:tc>
          <w:tcPr>
            <w:tcW w:w="7338" w:type="dxa"/>
            <w:tcBorders>
              <w:top w:val="single" w:sz="4" w:space="0" w:color="auto"/>
              <w:left w:val="single" w:sz="4" w:space="0" w:color="auto"/>
              <w:bottom w:val="single" w:sz="4" w:space="0" w:color="auto"/>
              <w:right w:val="single" w:sz="4" w:space="0" w:color="auto"/>
            </w:tcBorders>
          </w:tcPr>
          <w:p w14:paraId="03C8926F" w14:textId="77777777" w:rsidR="0088603A" w:rsidRPr="00EA5F64" w:rsidRDefault="0088603A" w:rsidP="00DC553B">
            <w:pPr>
              <w:rPr>
                <w:rFonts w:eastAsia="Times New Roman"/>
                <w:lang w:val="es-ES" w:eastAsia="es-ES"/>
              </w:rPr>
            </w:pPr>
            <w:r w:rsidRPr="00EA5F64">
              <w:rPr>
                <w:rFonts w:eastAsia="Times New Roman"/>
                <w:lang w:val="es-ES" w:eastAsia="es-ES"/>
              </w:rPr>
              <w:t>Habilitación de Libros para Registro</w:t>
            </w:r>
          </w:p>
        </w:tc>
        <w:tc>
          <w:tcPr>
            <w:tcW w:w="1642" w:type="dxa"/>
            <w:tcBorders>
              <w:top w:val="single" w:sz="4" w:space="0" w:color="auto"/>
              <w:left w:val="single" w:sz="4" w:space="0" w:color="auto"/>
              <w:bottom w:val="single" w:sz="4" w:space="0" w:color="auto"/>
              <w:right w:val="single" w:sz="4" w:space="0" w:color="auto"/>
            </w:tcBorders>
          </w:tcPr>
          <w:p w14:paraId="40A66BDD" w14:textId="77777777" w:rsidR="0088603A" w:rsidRPr="00EA5F64" w:rsidRDefault="0088603A" w:rsidP="00DC553B">
            <w:pPr>
              <w:jc w:val="center"/>
              <w:rPr>
                <w:rFonts w:eastAsia="Times New Roman"/>
                <w:lang w:val="es-ES" w:eastAsia="es-ES"/>
              </w:rPr>
            </w:pPr>
            <w:r w:rsidRPr="00EA5F64">
              <w:rPr>
                <w:rFonts w:eastAsia="Times New Roman"/>
                <w:lang w:val="es-ES" w:eastAsia="es-ES"/>
              </w:rPr>
              <w:t>48</w:t>
            </w:r>
          </w:p>
        </w:tc>
      </w:tr>
      <w:tr w:rsidR="0088603A" w:rsidRPr="00EA5F64" w14:paraId="1BFB7279" w14:textId="77777777" w:rsidTr="00DC553B">
        <w:tc>
          <w:tcPr>
            <w:tcW w:w="7338" w:type="dxa"/>
            <w:tcBorders>
              <w:top w:val="single" w:sz="4" w:space="0" w:color="auto"/>
              <w:left w:val="single" w:sz="4" w:space="0" w:color="auto"/>
              <w:bottom w:val="single" w:sz="4" w:space="0" w:color="auto"/>
              <w:right w:val="single" w:sz="4" w:space="0" w:color="auto"/>
            </w:tcBorders>
          </w:tcPr>
          <w:p w14:paraId="426BB63A" w14:textId="77777777" w:rsidR="0088603A" w:rsidRPr="00EA5F64" w:rsidRDefault="0088603A" w:rsidP="00DC553B">
            <w:pPr>
              <w:rPr>
                <w:rFonts w:eastAsia="Times New Roman"/>
                <w:lang w:val="es-ES" w:eastAsia="es-ES"/>
              </w:rPr>
            </w:pPr>
            <w:r w:rsidRPr="00EA5F64">
              <w:rPr>
                <w:rFonts w:eastAsia="Times New Roman"/>
                <w:lang w:val="es-ES" w:eastAsia="es-ES"/>
              </w:rPr>
              <w:t>Expedición de copias de Actas de Choque</w:t>
            </w:r>
          </w:p>
        </w:tc>
        <w:tc>
          <w:tcPr>
            <w:tcW w:w="1642" w:type="dxa"/>
            <w:tcBorders>
              <w:top w:val="single" w:sz="4" w:space="0" w:color="auto"/>
              <w:left w:val="single" w:sz="4" w:space="0" w:color="auto"/>
              <w:bottom w:val="single" w:sz="4" w:space="0" w:color="auto"/>
              <w:right w:val="single" w:sz="4" w:space="0" w:color="auto"/>
            </w:tcBorders>
          </w:tcPr>
          <w:p w14:paraId="393AB340" w14:textId="77777777" w:rsidR="0088603A" w:rsidRPr="00EA5F64" w:rsidRDefault="0088603A" w:rsidP="00DC553B">
            <w:pPr>
              <w:jc w:val="center"/>
              <w:rPr>
                <w:rFonts w:eastAsia="Times New Roman"/>
                <w:lang w:val="es-ES" w:eastAsia="es-ES"/>
              </w:rPr>
            </w:pPr>
            <w:r w:rsidRPr="00EA5F64">
              <w:rPr>
                <w:rFonts w:eastAsia="Times New Roman"/>
                <w:lang w:val="es-ES" w:eastAsia="es-ES"/>
              </w:rPr>
              <w:t>10</w:t>
            </w:r>
          </w:p>
        </w:tc>
      </w:tr>
      <w:tr w:rsidR="0088603A" w:rsidRPr="00EA5F64" w14:paraId="6F820CD7" w14:textId="77777777" w:rsidTr="00DC553B">
        <w:tc>
          <w:tcPr>
            <w:tcW w:w="7338" w:type="dxa"/>
            <w:tcBorders>
              <w:top w:val="single" w:sz="4" w:space="0" w:color="auto"/>
              <w:left w:val="single" w:sz="4" w:space="0" w:color="auto"/>
              <w:bottom w:val="single" w:sz="4" w:space="0" w:color="auto"/>
              <w:right w:val="single" w:sz="4" w:space="0" w:color="auto"/>
            </w:tcBorders>
          </w:tcPr>
          <w:p w14:paraId="186345BB" w14:textId="77777777" w:rsidR="0088603A" w:rsidRPr="00EA5F64" w:rsidRDefault="0088603A" w:rsidP="00DC553B">
            <w:pPr>
              <w:rPr>
                <w:rFonts w:eastAsia="Times New Roman"/>
                <w:lang w:val="es-ES" w:eastAsia="es-ES"/>
              </w:rPr>
            </w:pPr>
            <w:r w:rsidRPr="00EA5F64">
              <w:rPr>
                <w:rFonts w:eastAsia="Times New Roman"/>
                <w:lang w:val="es-ES" w:eastAsia="es-ES"/>
              </w:rPr>
              <w:t>Certificado de sistema de protección contra incendio</w:t>
            </w:r>
          </w:p>
        </w:tc>
        <w:tc>
          <w:tcPr>
            <w:tcW w:w="1642" w:type="dxa"/>
            <w:tcBorders>
              <w:top w:val="single" w:sz="4" w:space="0" w:color="auto"/>
              <w:left w:val="single" w:sz="4" w:space="0" w:color="auto"/>
              <w:bottom w:val="single" w:sz="4" w:space="0" w:color="auto"/>
              <w:right w:val="single" w:sz="4" w:space="0" w:color="auto"/>
            </w:tcBorders>
          </w:tcPr>
          <w:p w14:paraId="3376CC22" w14:textId="77777777" w:rsidR="0088603A" w:rsidRPr="00EA5F64" w:rsidRDefault="0088603A" w:rsidP="00DC553B">
            <w:pPr>
              <w:jc w:val="center"/>
              <w:rPr>
                <w:rFonts w:eastAsia="Times New Roman"/>
                <w:lang w:val="es-ES" w:eastAsia="es-ES"/>
              </w:rPr>
            </w:pPr>
            <w:r w:rsidRPr="00EA5F64">
              <w:rPr>
                <w:rFonts w:eastAsia="Times New Roman"/>
                <w:lang w:val="es-ES" w:eastAsia="es-ES"/>
              </w:rPr>
              <w:t>40</w:t>
            </w:r>
          </w:p>
        </w:tc>
      </w:tr>
      <w:tr w:rsidR="0088603A" w:rsidRPr="00EA5F64" w14:paraId="61D326FB" w14:textId="77777777" w:rsidTr="00DC553B">
        <w:tc>
          <w:tcPr>
            <w:tcW w:w="7338" w:type="dxa"/>
            <w:tcBorders>
              <w:top w:val="single" w:sz="4" w:space="0" w:color="auto"/>
              <w:left w:val="single" w:sz="4" w:space="0" w:color="auto"/>
              <w:bottom w:val="single" w:sz="4" w:space="0" w:color="auto"/>
              <w:right w:val="single" w:sz="4" w:space="0" w:color="auto"/>
            </w:tcBorders>
          </w:tcPr>
          <w:p w14:paraId="6B3381CC" w14:textId="77777777" w:rsidR="0088603A" w:rsidRPr="00EA5F64" w:rsidRDefault="0088603A" w:rsidP="00DC553B">
            <w:pPr>
              <w:rPr>
                <w:rFonts w:eastAsia="Times New Roman"/>
                <w:lang w:val="es-ES" w:eastAsia="es-ES"/>
              </w:rPr>
            </w:pPr>
            <w:r>
              <w:rPr>
                <w:rFonts w:eastAsia="Times New Roman"/>
                <w:lang w:val="es-ES" w:eastAsia="es-ES"/>
              </w:rPr>
              <w:t xml:space="preserve">Informe de pericia </w:t>
            </w:r>
            <w:r w:rsidRPr="00EA5F64">
              <w:rPr>
                <w:rFonts w:eastAsia="Times New Roman"/>
                <w:lang w:val="es-ES" w:eastAsia="es-ES"/>
              </w:rPr>
              <w:t>o inspecciones de siniestros por hoja</w:t>
            </w:r>
          </w:p>
        </w:tc>
        <w:tc>
          <w:tcPr>
            <w:tcW w:w="1642" w:type="dxa"/>
            <w:tcBorders>
              <w:top w:val="single" w:sz="4" w:space="0" w:color="auto"/>
              <w:left w:val="single" w:sz="4" w:space="0" w:color="auto"/>
              <w:bottom w:val="single" w:sz="4" w:space="0" w:color="auto"/>
              <w:right w:val="single" w:sz="4" w:space="0" w:color="auto"/>
            </w:tcBorders>
          </w:tcPr>
          <w:p w14:paraId="32076C51" w14:textId="77777777" w:rsidR="0088603A" w:rsidRPr="00EA5F64" w:rsidRDefault="0088603A" w:rsidP="00DC553B">
            <w:pPr>
              <w:jc w:val="center"/>
              <w:rPr>
                <w:rFonts w:eastAsia="Times New Roman"/>
                <w:lang w:val="es-ES" w:eastAsia="es-ES"/>
              </w:rPr>
            </w:pPr>
            <w:r w:rsidRPr="00EA5F64">
              <w:rPr>
                <w:rFonts w:eastAsia="Times New Roman"/>
                <w:lang w:val="es-ES" w:eastAsia="es-ES"/>
              </w:rPr>
              <w:t>5</w:t>
            </w:r>
          </w:p>
        </w:tc>
      </w:tr>
      <w:tr w:rsidR="0088603A" w:rsidRPr="00EA5F64" w14:paraId="025A0888" w14:textId="77777777" w:rsidTr="00DC553B">
        <w:tc>
          <w:tcPr>
            <w:tcW w:w="7338" w:type="dxa"/>
            <w:tcBorders>
              <w:top w:val="single" w:sz="4" w:space="0" w:color="auto"/>
              <w:left w:val="single" w:sz="4" w:space="0" w:color="auto"/>
              <w:bottom w:val="single" w:sz="4" w:space="0" w:color="auto"/>
              <w:right w:val="single" w:sz="4" w:space="0" w:color="auto"/>
            </w:tcBorders>
          </w:tcPr>
          <w:p w14:paraId="7C8B56ED" w14:textId="77777777" w:rsidR="0088603A" w:rsidRPr="00EA5F64" w:rsidRDefault="0088603A" w:rsidP="00DC553B">
            <w:pPr>
              <w:rPr>
                <w:rFonts w:eastAsia="Times New Roman"/>
                <w:lang w:val="es-ES" w:eastAsia="es-ES"/>
              </w:rPr>
            </w:pPr>
            <w:r w:rsidRPr="00EA5F64">
              <w:rPr>
                <w:rFonts w:eastAsia="Times New Roman"/>
                <w:lang w:val="es-ES" w:eastAsia="es-ES"/>
              </w:rPr>
              <w:t>Pericias médico / legales</w:t>
            </w:r>
          </w:p>
        </w:tc>
        <w:tc>
          <w:tcPr>
            <w:tcW w:w="1642" w:type="dxa"/>
            <w:tcBorders>
              <w:top w:val="single" w:sz="4" w:space="0" w:color="auto"/>
              <w:left w:val="single" w:sz="4" w:space="0" w:color="auto"/>
              <w:bottom w:val="single" w:sz="4" w:space="0" w:color="auto"/>
              <w:right w:val="single" w:sz="4" w:space="0" w:color="auto"/>
            </w:tcBorders>
          </w:tcPr>
          <w:p w14:paraId="0892C9F2" w14:textId="77777777" w:rsidR="0088603A" w:rsidRPr="00EA5F64" w:rsidRDefault="0088603A" w:rsidP="00DC553B">
            <w:pPr>
              <w:jc w:val="center"/>
              <w:rPr>
                <w:rFonts w:eastAsia="Times New Roman"/>
                <w:lang w:val="es-ES" w:eastAsia="es-ES"/>
              </w:rPr>
            </w:pPr>
            <w:r w:rsidRPr="00EA5F64">
              <w:rPr>
                <w:rFonts w:eastAsia="Times New Roman"/>
                <w:lang w:val="es-ES" w:eastAsia="es-ES"/>
              </w:rPr>
              <w:t>75</w:t>
            </w:r>
          </w:p>
        </w:tc>
      </w:tr>
      <w:tr w:rsidR="0088603A" w:rsidRPr="00EA5F64" w14:paraId="7BD42167" w14:textId="77777777" w:rsidTr="00DC553B">
        <w:tc>
          <w:tcPr>
            <w:tcW w:w="7338" w:type="dxa"/>
            <w:tcBorders>
              <w:top w:val="single" w:sz="4" w:space="0" w:color="auto"/>
              <w:left w:val="single" w:sz="4" w:space="0" w:color="auto"/>
              <w:bottom w:val="single" w:sz="4" w:space="0" w:color="auto"/>
              <w:right w:val="single" w:sz="4" w:space="0" w:color="auto"/>
            </w:tcBorders>
          </w:tcPr>
          <w:p w14:paraId="5306050C" w14:textId="77777777" w:rsidR="0088603A" w:rsidRPr="00EA5F64" w:rsidRDefault="0088603A" w:rsidP="00DC553B">
            <w:pPr>
              <w:rPr>
                <w:rFonts w:eastAsia="Times New Roman"/>
                <w:lang w:val="es-ES" w:eastAsia="es-ES"/>
              </w:rPr>
            </w:pPr>
            <w:r w:rsidRPr="00EA5F64">
              <w:rPr>
                <w:rFonts w:eastAsia="Times New Roman"/>
                <w:lang w:val="es-ES" w:eastAsia="es-ES"/>
              </w:rPr>
              <w:t>Pericias balísticas</w:t>
            </w:r>
          </w:p>
        </w:tc>
        <w:tc>
          <w:tcPr>
            <w:tcW w:w="1642" w:type="dxa"/>
            <w:tcBorders>
              <w:top w:val="single" w:sz="4" w:space="0" w:color="auto"/>
              <w:left w:val="single" w:sz="4" w:space="0" w:color="auto"/>
              <w:bottom w:val="single" w:sz="4" w:space="0" w:color="auto"/>
              <w:right w:val="single" w:sz="4" w:space="0" w:color="auto"/>
            </w:tcBorders>
          </w:tcPr>
          <w:p w14:paraId="28FC8DAE" w14:textId="77777777" w:rsidR="0088603A" w:rsidRPr="00EA5F64" w:rsidRDefault="0088603A" w:rsidP="00DC553B">
            <w:pPr>
              <w:jc w:val="center"/>
              <w:rPr>
                <w:rFonts w:eastAsia="Times New Roman"/>
                <w:lang w:val="es-ES" w:eastAsia="es-ES"/>
              </w:rPr>
            </w:pPr>
            <w:r w:rsidRPr="00EA5F64">
              <w:rPr>
                <w:rFonts w:eastAsia="Times New Roman"/>
                <w:lang w:val="es-ES" w:eastAsia="es-ES"/>
              </w:rPr>
              <w:t>75</w:t>
            </w:r>
          </w:p>
        </w:tc>
      </w:tr>
      <w:tr w:rsidR="0088603A" w:rsidRPr="00EA5F64" w14:paraId="2B47B549" w14:textId="77777777" w:rsidTr="00DC553B">
        <w:tc>
          <w:tcPr>
            <w:tcW w:w="7338" w:type="dxa"/>
            <w:tcBorders>
              <w:top w:val="single" w:sz="4" w:space="0" w:color="auto"/>
              <w:left w:val="single" w:sz="4" w:space="0" w:color="auto"/>
              <w:bottom w:val="single" w:sz="4" w:space="0" w:color="auto"/>
              <w:right w:val="single" w:sz="4" w:space="0" w:color="auto"/>
            </w:tcBorders>
          </w:tcPr>
          <w:p w14:paraId="14125A6A" w14:textId="77777777" w:rsidR="0088603A" w:rsidRPr="00EA5F64" w:rsidRDefault="0088603A" w:rsidP="00DC553B">
            <w:pPr>
              <w:rPr>
                <w:rFonts w:eastAsia="Times New Roman"/>
                <w:lang w:val="es-ES" w:eastAsia="es-ES"/>
              </w:rPr>
            </w:pPr>
            <w:r w:rsidRPr="00EA5F64">
              <w:rPr>
                <w:rFonts w:eastAsia="Times New Roman"/>
                <w:lang w:val="es-ES" w:eastAsia="es-ES"/>
              </w:rPr>
              <w:t>Pericias fotográficas, por foto</w:t>
            </w:r>
          </w:p>
        </w:tc>
        <w:tc>
          <w:tcPr>
            <w:tcW w:w="1642" w:type="dxa"/>
            <w:tcBorders>
              <w:top w:val="single" w:sz="4" w:space="0" w:color="auto"/>
              <w:left w:val="single" w:sz="4" w:space="0" w:color="auto"/>
              <w:bottom w:val="single" w:sz="4" w:space="0" w:color="auto"/>
              <w:right w:val="single" w:sz="4" w:space="0" w:color="auto"/>
            </w:tcBorders>
          </w:tcPr>
          <w:p w14:paraId="1F2360DD" w14:textId="77777777" w:rsidR="0088603A" w:rsidRPr="00EA5F64" w:rsidRDefault="0088603A" w:rsidP="00DC553B">
            <w:pPr>
              <w:jc w:val="center"/>
              <w:rPr>
                <w:rFonts w:eastAsia="Times New Roman"/>
                <w:lang w:val="es-ES" w:eastAsia="es-ES"/>
              </w:rPr>
            </w:pPr>
            <w:r w:rsidRPr="00EA5F64">
              <w:rPr>
                <w:rFonts w:eastAsia="Times New Roman"/>
                <w:lang w:val="es-ES" w:eastAsia="es-ES"/>
              </w:rPr>
              <w:t>8</w:t>
            </w:r>
          </w:p>
        </w:tc>
      </w:tr>
      <w:tr w:rsidR="0088603A" w:rsidRPr="00EA5F64" w14:paraId="742FC5F0" w14:textId="77777777" w:rsidTr="00DC553B">
        <w:tc>
          <w:tcPr>
            <w:tcW w:w="7338" w:type="dxa"/>
            <w:tcBorders>
              <w:top w:val="single" w:sz="4" w:space="0" w:color="auto"/>
              <w:left w:val="single" w:sz="4" w:space="0" w:color="auto"/>
              <w:bottom w:val="single" w:sz="4" w:space="0" w:color="auto"/>
              <w:right w:val="single" w:sz="4" w:space="0" w:color="auto"/>
            </w:tcBorders>
          </w:tcPr>
          <w:p w14:paraId="7902716E" w14:textId="77777777" w:rsidR="0088603A" w:rsidRPr="00EA5F64" w:rsidRDefault="0088603A" w:rsidP="00DC553B">
            <w:pPr>
              <w:rPr>
                <w:rFonts w:eastAsia="Times New Roman"/>
                <w:lang w:val="es-ES" w:eastAsia="es-ES"/>
              </w:rPr>
            </w:pPr>
            <w:r w:rsidRPr="00EA5F64">
              <w:rPr>
                <w:rFonts w:eastAsia="Times New Roman"/>
                <w:lang w:val="es-ES" w:eastAsia="es-ES"/>
              </w:rPr>
              <w:t>Pericias de planimetría</w:t>
            </w:r>
          </w:p>
        </w:tc>
        <w:tc>
          <w:tcPr>
            <w:tcW w:w="1642" w:type="dxa"/>
            <w:tcBorders>
              <w:top w:val="single" w:sz="4" w:space="0" w:color="auto"/>
              <w:left w:val="single" w:sz="4" w:space="0" w:color="auto"/>
              <w:bottom w:val="single" w:sz="4" w:space="0" w:color="auto"/>
              <w:right w:val="single" w:sz="4" w:space="0" w:color="auto"/>
            </w:tcBorders>
          </w:tcPr>
          <w:p w14:paraId="6DC686D7" w14:textId="77777777" w:rsidR="0088603A" w:rsidRPr="00EA5F64" w:rsidRDefault="0088603A" w:rsidP="00DC553B">
            <w:pPr>
              <w:jc w:val="center"/>
              <w:rPr>
                <w:rFonts w:eastAsia="Times New Roman"/>
                <w:lang w:val="es-ES" w:eastAsia="es-ES"/>
              </w:rPr>
            </w:pPr>
            <w:r w:rsidRPr="00EA5F64">
              <w:rPr>
                <w:rFonts w:eastAsia="Times New Roman"/>
                <w:lang w:val="es-ES" w:eastAsia="es-ES"/>
              </w:rPr>
              <w:t>75</w:t>
            </w:r>
          </w:p>
        </w:tc>
      </w:tr>
      <w:tr w:rsidR="0088603A" w:rsidRPr="00EA5F64" w14:paraId="6BA9654F" w14:textId="77777777" w:rsidTr="00DC553B">
        <w:tc>
          <w:tcPr>
            <w:tcW w:w="7338" w:type="dxa"/>
            <w:tcBorders>
              <w:top w:val="single" w:sz="4" w:space="0" w:color="auto"/>
              <w:left w:val="single" w:sz="4" w:space="0" w:color="auto"/>
              <w:bottom w:val="single" w:sz="4" w:space="0" w:color="auto"/>
              <w:right w:val="single" w:sz="4" w:space="0" w:color="auto"/>
            </w:tcBorders>
          </w:tcPr>
          <w:p w14:paraId="67C96E50" w14:textId="77777777" w:rsidR="0088603A" w:rsidRPr="00EA5F64" w:rsidRDefault="0088603A" w:rsidP="00DC553B">
            <w:pPr>
              <w:rPr>
                <w:rFonts w:eastAsia="Times New Roman"/>
                <w:lang w:val="es-ES" w:eastAsia="es-ES"/>
              </w:rPr>
            </w:pPr>
            <w:r w:rsidRPr="00EA5F64">
              <w:rPr>
                <w:rFonts w:eastAsia="Times New Roman"/>
                <w:spacing w:val="-2"/>
                <w:lang w:val="es-ES" w:eastAsia="es-ES"/>
              </w:rPr>
              <w:t>Pericias Dactiloscópicas</w:t>
            </w:r>
          </w:p>
        </w:tc>
        <w:tc>
          <w:tcPr>
            <w:tcW w:w="1642" w:type="dxa"/>
            <w:tcBorders>
              <w:top w:val="single" w:sz="4" w:space="0" w:color="auto"/>
              <w:left w:val="single" w:sz="4" w:space="0" w:color="auto"/>
              <w:bottom w:val="single" w:sz="4" w:space="0" w:color="auto"/>
              <w:right w:val="single" w:sz="4" w:space="0" w:color="auto"/>
            </w:tcBorders>
          </w:tcPr>
          <w:p w14:paraId="3599E315" w14:textId="77777777" w:rsidR="0088603A" w:rsidRPr="00EA5F64" w:rsidRDefault="0088603A" w:rsidP="00DC553B">
            <w:pPr>
              <w:jc w:val="center"/>
              <w:rPr>
                <w:rFonts w:eastAsia="Times New Roman"/>
                <w:lang w:val="es-ES" w:eastAsia="es-ES"/>
              </w:rPr>
            </w:pPr>
            <w:r w:rsidRPr="00EA5F64">
              <w:rPr>
                <w:rFonts w:eastAsia="Times New Roman"/>
                <w:lang w:val="es-ES" w:eastAsia="es-ES"/>
              </w:rPr>
              <w:t>75</w:t>
            </w:r>
          </w:p>
        </w:tc>
      </w:tr>
      <w:tr w:rsidR="0088603A" w:rsidRPr="00EA5F64" w14:paraId="26B16D62" w14:textId="77777777" w:rsidTr="00DC553B">
        <w:tc>
          <w:tcPr>
            <w:tcW w:w="7338" w:type="dxa"/>
            <w:tcBorders>
              <w:top w:val="single" w:sz="4" w:space="0" w:color="auto"/>
              <w:left w:val="single" w:sz="4" w:space="0" w:color="auto"/>
              <w:bottom w:val="single" w:sz="4" w:space="0" w:color="auto"/>
              <w:right w:val="single" w:sz="4" w:space="0" w:color="auto"/>
            </w:tcBorders>
          </w:tcPr>
          <w:p w14:paraId="5CA068E1" w14:textId="77777777" w:rsidR="0088603A" w:rsidRPr="00EA5F64" w:rsidRDefault="0088603A" w:rsidP="00DC553B">
            <w:pPr>
              <w:rPr>
                <w:rFonts w:eastAsia="Times New Roman"/>
                <w:lang w:val="es-ES" w:eastAsia="es-ES"/>
              </w:rPr>
            </w:pPr>
            <w:r w:rsidRPr="00EA5F64">
              <w:rPr>
                <w:rFonts w:eastAsia="Times New Roman"/>
                <w:spacing w:val="-2"/>
                <w:lang w:val="es-ES" w:eastAsia="es-ES"/>
              </w:rPr>
              <w:t>Pericias de Laboratorio, Químico Toxicológico</w:t>
            </w:r>
          </w:p>
        </w:tc>
        <w:tc>
          <w:tcPr>
            <w:tcW w:w="1642" w:type="dxa"/>
            <w:tcBorders>
              <w:top w:val="single" w:sz="4" w:space="0" w:color="auto"/>
              <w:left w:val="single" w:sz="4" w:space="0" w:color="auto"/>
              <w:bottom w:val="single" w:sz="4" w:space="0" w:color="auto"/>
              <w:right w:val="single" w:sz="4" w:space="0" w:color="auto"/>
            </w:tcBorders>
          </w:tcPr>
          <w:p w14:paraId="10E47035" w14:textId="77777777" w:rsidR="0088603A" w:rsidRPr="00EA5F64" w:rsidRDefault="0088603A" w:rsidP="00DC553B">
            <w:pPr>
              <w:jc w:val="center"/>
              <w:rPr>
                <w:rFonts w:eastAsia="Times New Roman"/>
                <w:lang w:val="es-ES" w:eastAsia="es-ES"/>
              </w:rPr>
            </w:pPr>
            <w:r w:rsidRPr="00EA5F64">
              <w:rPr>
                <w:rFonts w:eastAsia="Times New Roman"/>
                <w:lang w:val="es-ES" w:eastAsia="es-ES"/>
              </w:rPr>
              <w:t>75</w:t>
            </w:r>
          </w:p>
        </w:tc>
      </w:tr>
      <w:tr w:rsidR="0088603A" w:rsidRPr="00EA5F64" w14:paraId="11CC4083" w14:textId="77777777" w:rsidTr="00DC553B">
        <w:tc>
          <w:tcPr>
            <w:tcW w:w="7338" w:type="dxa"/>
            <w:tcBorders>
              <w:top w:val="single" w:sz="4" w:space="0" w:color="auto"/>
              <w:left w:val="single" w:sz="4" w:space="0" w:color="auto"/>
              <w:bottom w:val="single" w:sz="4" w:space="0" w:color="auto"/>
              <w:right w:val="single" w:sz="4" w:space="0" w:color="auto"/>
            </w:tcBorders>
          </w:tcPr>
          <w:p w14:paraId="7FBE110E" w14:textId="77777777" w:rsidR="0088603A" w:rsidRPr="00EA5F64" w:rsidRDefault="0088603A" w:rsidP="00DC553B">
            <w:pPr>
              <w:rPr>
                <w:rFonts w:eastAsia="Times New Roman"/>
                <w:lang w:val="es-ES" w:eastAsia="es-ES"/>
              </w:rPr>
            </w:pPr>
            <w:r w:rsidRPr="00EA5F64">
              <w:rPr>
                <w:rFonts w:eastAsia="Times New Roman"/>
                <w:lang w:val="es-ES" w:eastAsia="es-ES"/>
              </w:rPr>
              <w:t xml:space="preserve">Inspección para habilitación de agencias de seguridad y vigilancia privada                                                                                 </w:t>
            </w:r>
          </w:p>
        </w:tc>
        <w:tc>
          <w:tcPr>
            <w:tcW w:w="1642" w:type="dxa"/>
            <w:tcBorders>
              <w:top w:val="single" w:sz="4" w:space="0" w:color="auto"/>
              <w:left w:val="single" w:sz="4" w:space="0" w:color="auto"/>
              <w:bottom w:val="single" w:sz="4" w:space="0" w:color="auto"/>
              <w:right w:val="single" w:sz="4" w:space="0" w:color="auto"/>
            </w:tcBorders>
          </w:tcPr>
          <w:p w14:paraId="39A138BA" w14:textId="77777777" w:rsidR="0088603A" w:rsidRPr="00EA5F64" w:rsidRDefault="0088603A" w:rsidP="00DC553B">
            <w:pPr>
              <w:jc w:val="center"/>
              <w:rPr>
                <w:rFonts w:eastAsia="Times New Roman"/>
                <w:lang w:val="es-ES" w:eastAsia="es-ES"/>
              </w:rPr>
            </w:pPr>
          </w:p>
          <w:p w14:paraId="790A0E1C" w14:textId="77777777" w:rsidR="0088603A" w:rsidRPr="00EA5F64" w:rsidRDefault="0088603A" w:rsidP="00DC553B">
            <w:pPr>
              <w:jc w:val="center"/>
              <w:rPr>
                <w:rFonts w:eastAsia="Times New Roman"/>
                <w:lang w:val="es-ES" w:eastAsia="es-ES"/>
              </w:rPr>
            </w:pPr>
            <w:r w:rsidRPr="00EA5F64">
              <w:rPr>
                <w:rFonts w:eastAsia="Times New Roman"/>
                <w:lang w:val="es-ES" w:eastAsia="es-ES"/>
              </w:rPr>
              <w:t>120</w:t>
            </w:r>
          </w:p>
        </w:tc>
      </w:tr>
      <w:tr w:rsidR="0088603A" w:rsidRPr="00EA5F64" w14:paraId="711593F7" w14:textId="77777777" w:rsidTr="00DC553B">
        <w:tc>
          <w:tcPr>
            <w:tcW w:w="7338" w:type="dxa"/>
            <w:tcBorders>
              <w:top w:val="single" w:sz="4" w:space="0" w:color="auto"/>
              <w:left w:val="single" w:sz="4" w:space="0" w:color="auto"/>
              <w:bottom w:val="single" w:sz="4" w:space="0" w:color="auto"/>
              <w:right w:val="single" w:sz="4" w:space="0" w:color="auto"/>
            </w:tcBorders>
          </w:tcPr>
          <w:p w14:paraId="63D38A46" w14:textId="77777777" w:rsidR="0088603A" w:rsidRPr="00EA5F64" w:rsidRDefault="0088603A" w:rsidP="00DC553B">
            <w:pPr>
              <w:rPr>
                <w:rFonts w:eastAsia="Times New Roman"/>
                <w:lang w:val="es-ES" w:eastAsia="es-ES"/>
              </w:rPr>
            </w:pPr>
            <w:r w:rsidRPr="00EA5F64">
              <w:rPr>
                <w:rFonts w:eastAsia="Times New Roman"/>
                <w:lang w:val="es-ES" w:eastAsia="es-ES"/>
              </w:rPr>
              <w:t xml:space="preserve">Credencial Director Agencia de Seguridad y Vigilancia Privada                                                                                                </w:t>
            </w:r>
          </w:p>
        </w:tc>
        <w:tc>
          <w:tcPr>
            <w:tcW w:w="1642" w:type="dxa"/>
            <w:tcBorders>
              <w:top w:val="single" w:sz="4" w:space="0" w:color="auto"/>
              <w:left w:val="single" w:sz="4" w:space="0" w:color="auto"/>
              <w:bottom w:val="single" w:sz="4" w:space="0" w:color="auto"/>
              <w:right w:val="single" w:sz="4" w:space="0" w:color="auto"/>
            </w:tcBorders>
          </w:tcPr>
          <w:p w14:paraId="456C9178" w14:textId="77777777" w:rsidR="0088603A" w:rsidRPr="00EA5F64" w:rsidRDefault="0088603A" w:rsidP="00DC553B">
            <w:pPr>
              <w:jc w:val="center"/>
              <w:rPr>
                <w:rFonts w:eastAsia="Times New Roman"/>
                <w:lang w:val="es-ES" w:eastAsia="es-ES"/>
              </w:rPr>
            </w:pPr>
            <w:r w:rsidRPr="00EA5F64">
              <w:rPr>
                <w:rFonts w:eastAsia="Times New Roman"/>
                <w:lang w:val="es-ES" w:eastAsia="es-ES"/>
              </w:rPr>
              <w:t>30</w:t>
            </w:r>
          </w:p>
        </w:tc>
      </w:tr>
      <w:tr w:rsidR="0088603A" w:rsidRPr="00EA5F64" w14:paraId="16C350AB" w14:textId="77777777" w:rsidTr="00DC553B">
        <w:tc>
          <w:tcPr>
            <w:tcW w:w="7338" w:type="dxa"/>
            <w:tcBorders>
              <w:top w:val="single" w:sz="4" w:space="0" w:color="auto"/>
              <w:left w:val="single" w:sz="4" w:space="0" w:color="auto"/>
              <w:bottom w:val="single" w:sz="4" w:space="0" w:color="auto"/>
              <w:right w:val="single" w:sz="4" w:space="0" w:color="auto"/>
            </w:tcBorders>
          </w:tcPr>
          <w:p w14:paraId="63DA4FBB" w14:textId="77777777" w:rsidR="0088603A" w:rsidRPr="00EA5F64" w:rsidRDefault="0088603A" w:rsidP="00DC553B">
            <w:pPr>
              <w:rPr>
                <w:rFonts w:eastAsia="Times New Roman"/>
                <w:lang w:val="es-ES" w:eastAsia="es-ES"/>
              </w:rPr>
            </w:pPr>
            <w:r w:rsidRPr="00EA5F64">
              <w:rPr>
                <w:rFonts w:eastAsia="Times New Roman"/>
                <w:lang w:val="es-ES" w:eastAsia="es-ES"/>
              </w:rPr>
              <w:t>Credencial de vigilador de agencia de seguridad y vigilancia privada</w:t>
            </w:r>
          </w:p>
        </w:tc>
        <w:tc>
          <w:tcPr>
            <w:tcW w:w="1642" w:type="dxa"/>
            <w:tcBorders>
              <w:top w:val="single" w:sz="4" w:space="0" w:color="auto"/>
              <w:left w:val="single" w:sz="4" w:space="0" w:color="auto"/>
              <w:bottom w:val="single" w:sz="4" w:space="0" w:color="auto"/>
              <w:right w:val="single" w:sz="4" w:space="0" w:color="auto"/>
            </w:tcBorders>
          </w:tcPr>
          <w:p w14:paraId="4931B371" w14:textId="77777777" w:rsidR="0088603A" w:rsidRPr="00EA5F64" w:rsidRDefault="0088603A" w:rsidP="00DC553B">
            <w:pPr>
              <w:jc w:val="center"/>
              <w:rPr>
                <w:rFonts w:eastAsia="Times New Roman"/>
                <w:lang w:val="es-ES" w:eastAsia="es-ES"/>
              </w:rPr>
            </w:pPr>
          </w:p>
          <w:p w14:paraId="12BDCF38" w14:textId="77777777" w:rsidR="0088603A" w:rsidRPr="00EA5F64" w:rsidRDefault="0088603A" w:rsidP="00DC553B">
            <w:pPr>
              <w:jc w:val="center"/>
              <w:rPr>
                <w:rFonts w:eastAsia="Times New Roman"/>
                <w:lang w:val="es-ES" w:eastAsia="es-ES"/>
              </w:rPr>
            </w:pPr>
            <w:r w:rsidRPr="00EA5F64">
              <w:rPr>
                <w:rFonts w:eastAsia="Times New Roman"/>
                <w:lang w:val="es-ES" w:eastAsia="es-ES"/>
              </w:rPr>
              <w:t>6</w:t>
            </w:r>
          </w:p>
        </w:tc>
      </w:tr>
      <w:tr w:rsidR="0088603A" w:rsidRPr="00EA5F64" w14:paraId="5EC83184" w14:textId="77777777" w:rsidTr="00DC553B">
        <w:tc>
          <w:tcPr>
            <w:tcW w:w="7338" w:type="dxa"/>
            <w:tcBorders>
              <w:top w:val="single" w:sz="4" w:space="0" w:color="auto"/>
              <w:left w:val="single" w:sz="4" w:space="0" w:color="auto"/>
              <w:bottom w:val="single" w:sz="4" w:space="0" w:color="auto"/>
              <w:right w:val="single" w:sz="4" w:space="0" w:color="auto"/>
            </w:tcBorders>
          </w:tcPr>
          <w:p w14:paraId="5DFA61DF" w14:textId="77777777" w:rsidR="0088603A" w:rsidRPr="00EA5F64" w:rsidRDefault="0088603A" w:rsidP="00DC553B">
            <w:pPr>
              <w:rPr>
                <w:rFonts w:eastAsia="Times New Roman"/>
                <w:lang w:val="es-ES" w:eastAsia="es-ES"/>
              </w:rPr>
            </w:pPr>
            <w:r w:rsidRPr="00EA5F64">
              <w:rPr>
                <w:rFonts w:eastAsia="Times New Roman"/>
                <w:lang w:val="es-ES" w:eastAsia="es-ES"/>
              </w:rPr>
              <w:t>Habilitación de entidad bancaria</w:t>
            </w:r>
          </w:p>
        </w:tc>
        <w:tc>
          <w:tcPr>
            <w:tcW w:w="1642" w:type="dxa"/>
            <w:tcBorders>
              <w:top w:val="single" w:sz="4" w:space="0" w:color="auto"/>
              <w:left w:val="single" w:sz="4" w:space="0" w:color="auto"/>
              <w:bottom w:val="single" w:sz="4" w:space="0" w:color="auto"/>
              <w:right w:val="single" w:sz="4" w:space="0" w:color="auto"/>
            </w:tcBorders>
          </w:tcPr>
          <w:p w14:paraId="6989993A" w14:textId="77777777" w:rsidR="0088603A" w:rsidRPr="00EA5F64" w:rsidRDefault="0088603A" w:rsidP="00DC553B">
            <w:pPr>
              <w:jc w:val="center"/>
              <w:rPr>
                <w:rFonts w:eastAsia="Times New Roman"/>
                <w:strike/>
                <w:lang w:val="es-ES" w:eastAsia="es-ES"/>
              </w:rPr>
            </w:pPr>
            <w:r w:rsidRPr="00EA5F64">
              <w:rPr>
                <w:rFonts w:eastAsia="Times New Roman"/>
                <w:lang w:val="es-ES" w:eastAsia="es-ES"/>
              </w:rPr>
              <w:t>120</w:t>
            </w:r>
          </w:p>
        </w:tc>
      </w:tr>
      <w:tr w:rsidR="0088603A" w:rsidRPr="00EA5F64" w14:paraId="65D2CEA2" w14:textId="77777777" w:rsidTr="00DC553B">
        <w:tc>
          <w:tcPr>
            <w:tcW w:w="7338" w:type="dxa"/>
            <w:tcBorders>
              <w:top w:val="single" w:sz="4" w:space="0" w:color="auto"/>
              <w:left w:val="single" w:sz="4" w:space="0" w:color="auto"/>
              <w:bottom w:val="single" w:sz="4" w:space="0" w:color="auto"/>
              <w:right w:val="single" w:sz="4" w:space="0" w:color="auto"/>
            </w:tcBorders>
          </w:tcPr>
          <w:p w14:paraId="412080ED" w14:textId="77777777" w:rsidR="0088603A" w:rsidRPr="00EA5F64" w:rsidRDefault="0088603A" w:rsidP="00DC553B">
            <w:pPr>
              <w:rPr>
                <w:rFonts w:eastAsia="Times New Roman"/>
                <w:lang w:val="es-ES" w:eastAsia="es-ES"/>
              </w:rPr>
            </w:pPr>
            <w:r w:rsidRPr="00EA5F64">
              <w:rPr>
                <w:rFonts w:eastAsia="Times New Roman"/>
                <w:lang w:val="es-ES" w:eastAsia="es-ES"/>
              </w:rPr>
              <w:t>Por la expedición de testimonios de actuación y constancia policial que no deriven de obligaciones legales</w:t>
            </w:r>
          </w:p>
        </w:tc>
        <w:tc>
          <w:tcPr>
            <w:tcW w:w="1642" w:type="dxa"/>
            <w:tcBorders>
              <w:top w:val="single" w:sz="4" w:space="0" w:color="auto"/>
              <w:left w:val="single" w:sz="4" w:space="0" w:color="auto"/>
              <w:bottom w:val="single" w:sz="4" w:space="0" w:color="auto"/>
              <w:right w:val="single" w:sz="4" w:space="0" w:color="auto"/>
            </w:tcBorders>
          </w:tcPr>
          <w:p w14:paraId="16FED420" w14:textId="77777777" w:rsidR="0088603A" w:rsidRPr="00EA5F64" w:rsidRDefault="0088603A" w:rsidP="00DC553B">
            <w:pPr>
              <w:jc w:val="center"/>
              <w:rPr>
                <w:rFonts w:eastAsia="Times New Roman"/>
                <w:lang w:val="es-ES" w:eastAsia="es-ES"/>
              </w:rPr>
            </w:pPr>
          </w:p>
          <w:p w14:paraId="491C82CD" w14:textId="77777777" w:rsidR="0088603A" w:rsidRPr="00EA5F64" w:rsidRDefault="0088603A" w:rsidP="00DC553B">
            <w:pPr>
              <w:jc w:val="center"/>
              <w:rPr>
                <w:rFonts w:eastAsia="Times New Roman"/>
                <w:lang w:val="es-ES" w:eastAsia="es-ES"/>
              </w:rPr>
            </w:pPr>
            <w:r w:rsidRPr="00EA5F64">
              <w:rPr>
                <w:rFonts w:eastAsia="Times New Roman"/>
                <w:lang w:val="es-ES" w:eastAsia="es-ES"/>
              </w:rPr>
              <w:t>10</w:t>
            </w:r>
          </w:p>
        </w:tc>
      </w:tr>
    </w:tbl>
    <w:p w14:paraId="634E06B9" w14:textId="77777777" w:rsidR="0088603A" w:rsidRPr="00EA5F64" w:rsidRDefault="0088603A" w:rsidP="0088603A">
      <w:pPr>
        <w:widowControl w:val="0"/>
        <w:jc w:val="both"/>
        <w:rPr>
          <w:rFonts w:eastAsia="Times New Roman"/>
          <w:b/>
          <w:lang w:val="es-ES" w:eastAsia="es-ES"/>
        </w:rPr>
      </w:pPr>
    </w:p>
    <w:p w14:paraId="4364DA4C" w14:textId="77777777" w:rsidR="0088603A" w:rsidRPr="00A81F36" w:rsidRDefault="0088603A" w:rsidP="0088603A">
      <w:pPr>
        <w:keepNext/>
        <w:suppressAutoHyphens/>
        <w:overflowPunct w:val="0"/>
        <w:autoSpaceDE w:val="0"/>
        <w:autoSpaceDN w:val="0"/>
        <w:adjustRightInd w:val="0"/>
        <w:jc w:val="center"/>
        <w:outlineLvl w:val="5"/>
        <w:rPr>
          <w:rFonts w:eastAsia="Times New Roman"/>
          <w:b/>
          <w:spacing w:val="-2"/>
          <w:lang w:val="es-ES" w:eastAsia="es-ES"/>
        </w:rPr>
      </w:pPr>
      <w:r w:rsidRPr="00A81F36">
        <w:rPr>
          <w:rFonts w:eastAsia="Times New Roman"/>
          <w:b/>
          <w:spacing w:val="-2"/>
          <w:lang w:val="es-ES" w:eastAsia="es-ES"/>
        </w:rPr>
        <w:t>APARTADO II</w:t>
      </w:r>
    </w:p>
    <w:p w14:paraId="0F176F74" w14:textId="77777777" w:rsidR="0088603A" w:rsidRPr="00EA5F64" w:rsidRDefault="0088603A" w:rsidP="0088603A">
      <w:pPr>
        <w:widowControl w:val="0"/>
        <w:jc w:val="both"/>
        <w:rPr>
          <w:rFonts w:eastAsia="Times New Roman"/>
          <w:lang w:val="es-ES" w:eastAsia="es-ES"/>
        </w:rPr>
      </w:pPr>
      <w:r w:rsidRPr="00EA5F64">
        <w:rPr>
          <w:rFonts w:eastAsia="Times New Roman"/>
          <w:lang w:val="es-ES" w:eastAsia="es-ES"/>
        </w:rPr>
        <w:t>Quedan exceptuados los requerimientos judiciales pertinentes efectuados en causas de naturaleza criminal o correccional y los dispuestos de oficio o como medida para mejor proveer en causas provenientes de otros fueros.</w:t>
      </w:r>
    </w:p>
    <w:p w14:paraId="111B6074" w14:textId="77777777" w:rsidR="0088603A" w:rsidRPr="00EA5F64" w:rsidRDefault="0088603A" w:rsidP="0088603A">
      <w:pPr>
        <w:suppressAutoHyphens/>
        <w:ind w:right="50"/>
        <w:jc w:val="both"/>
        <w:rPr>
          <w:rFonts w:eastAsia="Times New Roman"/>
          <w:spacing w:val="-2"/>
          <w:lang w:val="es-ES" w:eastAsia="es-ES"/>
        </w:rPr>
      </w:pPr>
    </w:p>
    <w:p w14:paraId="624FF52A" w14:textId="77777777" w:rsidR="0088603A" w:rsidRPr="002863E1" w:rsidRDefault="0088603A" w:rsidP="0088603A">
      <w:pPr>
        <w:suppressAutoHyphens/>
        <w:ind w:right="50"/>
        <w:jc w:val="center"/>
        <w:rPr>
          <w:rFonts w:eastAsia="Times New Roman"/>
          <w:b/>
          <w:spacing w:val="-2"/>
          <w:lang w:val="es-ES" w:eastAsia="es-ES"/>
        </w:rPr>
      </w:pPr>
      <w:r w:rsidRPr="002863E1">
        <w:rPr>
          <w:rFonts w:eastAsia="Times New Roman"/>
          <w:b/>
          <w:spacing w:val="-2"/>
          <w:lang w:val="es-ES" w:eastAsia="es-ES"/>
        </w:rPr>
        <w:t>CAPÍTULO III</w:t>
      </w:r>
    </w:p>
    <w:p w14:paraId="307D40D9" w14:textId="77777777" w:rsidR="0088603A" w:rsidRPr="002863E1" w:rsidRDefault="0088603A" w:rsidP="0088603A">
      <w:pPr>
        <w:suppressAutoHyphens/>
        <w:ind w:right="50"/>
        <w:jc w:val="center"/>
        <w:rPr>
          <w:rFonts w:eastAsia="Times New Roman"/>
          <w:b/>
          <w:spacing w:val="-2"/>
          <w:lang w:val="es-ES" w:eastAsia="es-ES"/>
        </w:rPr>
      </w:pPr>
      <w:r w:rsidRPr="002863E1">
        <w:rPr>
          <w:rFonts w:eastAsia="Times New Roman"/>
          <w:b/>
          <w:spacing w:val="-2"/>
          <w:lang w:val="es-ES" w:eastAsia="es-ES"/>
        </w:rPr>
        <w:t>SECRETARÍA DE TURISMO</w:t>
      </w:r>
    </w:p>
    <w:p w14:paraId="502D9095" w14:textId="77777777" w:rsidR="0088603A" w:rsidRPr="00EA5F64" w:rsidRDefault="0088603A" w:rsidP="0088603A">
      <w:pPr>
        <w:suppressAutoHyphens/>
        <w:ind w:right="50"/>
        <w:jc w:val="both"/>
        <w:rPr>
          <w:rFonts w:eastAsia="Times New Roman"/>
          <w:spacing w:val="-2"/>
          <w:lang w:val="es-ES" w:eastAsia="es-ES"/>
        </w:rPr>
      </w:pPr>
    </w:p>
    <w:p w14:paraId="7F109677"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25.-</w:t>
      </w:r>
      <w:r>
        <w:rPr>
          <w:rFonts w:eastAsia="Times New Roman"/>
          <w:b/>
          <w:spacing w:val="-2"/>
          <w:lang w:val="es-ES" w:eastAsia="es-ES"/>
        </w:rPr>
        <w:t xml:space="preserve"> </w:t>
      </w:r>
      <w:r w:rsidRPr="00EA5F64">
        <w:rPr>
          <w:rFonts w:eastAsia="Times New Roman"/>
          <w:spacing w:val="-2"/>
          <w:lang w:val="es-ES" w:eastAsia="es-ES"/>
        </w:rPr>
        <w:t xml:space="preserve">Por el otorgamiento del derecho de uso de los lagos y diques se pagará por año: </w:t>
      </w:r>
    </w:p>
    <w:p w14:paraId="3A695A7A"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A – Ochenta y ocho Unidades Tributarias (U.T. 88).</w:t>
      </w:r>
    </w:p>
    <w:p w14:paraId="76C0CEE9" w14:textId="77777777" w:rsidR="0088603A" w:rsidRPr="00EA5F64" w:rsidRDefault="0088603A" w:rsidP="0088603A">
      <w:pPr>
        <w:widowControl w:val="0"/>
        <w:numPr>
          <w:ilvl w:val="0"/>
          <w:numId w:val="19"/>
        </w:numPr>
        <w:suppressAutoHyphens/>
        <w:ind w:right="50" w:hanging="153"/>
        <w:jc w:val="both"/>
        <w:rPr>
          <w:rFonts w:eastAsia="Times New Roman"/>
          <w:spacing w:val="-2"/>
          <w:lang w:val="es-ES" w:eastAsia="es-ES"/>
        </w:rPr>
      </w:pPr>
      <w:r w:rsidRPr="00EA5F64">
        <w:rPr>
          <w:rFonts w:eastAsia="Times New Roman"/>
          <w:spacing w:val="-2"/>
          <w:lang w:val="es-ES" w:eastAsia="es-ES"/>
        </w:rPr>
        <w:t>Embarcaciones con motor.</w:t>
      </w:r>
    </w:p>
    <w:p w14:paraId="5DCEC39E" w14:textId="77777777" w:rsidR="0088603A" w:rsidRPr="00EA5F64" w:rsidRDefault="0088603A" w:rsidP="0088603A">
      <w:pPr>
        <w:suppressAutoHyphens/>
        <w:ind w:right="50"/>
        <w:jc w:val="both"/>
        <w:rPr>
          <w:rFonts w:eastAsia="Times New Roman"/>
          <w:spacing w:val="-2"/>
          <w:lang w:val="es-ES" w:eastAsia="es-ES"/>
        </w:rPr>
      </w:pPr>
    </w:p>
    <w:p w14:paraId="603371B8"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B – Ciento veinticinco Unidades Tributarias (U.T. 125).</w:t>
      </w:r>
    </w:p>
    <w:p w14:paraId="309E7A35" w14:textId="77777777" w:rsidR="0088603A" w:rsidRPr="00EA5F64" w:rsidRDefault="0088603A" w:rsidP="0088603A">
      <w:pPr>
        <w:widowControl w:val="0"/>
        <w:numPr>
          <w:ilvl w:val="1"/>
          <w:numId w:val="56"/>
        </w:numPr>
        <w:suppressAutoHyphens/>
        <w:ind w:left="1418" w:right="50" w:hanging="284"/>
        <w:jc w:val="both"/>
        <w:rPr>
          <w:rFonts w:eastAsia="Times New Roman"/>
          <w:spacing w:val="-2"/>
          <w:lang w:val="es-ES" w:eastAsia="es-ES"/>
        </w:rPr>
      </w:pPr>
      <w:r w:rsidRPr="00EA5F64">
        <w:rPr>
          <w:rFonts w:eastAsia="Times New Roman"/>
          <w:spacing w:val="-2"/>
          <w:lang w:val="es-ES" w:eastAsia="es-ES"/>
        </w:rPr>
        <w:t>Jet-ski, motos y similares.</w:t>
      </w:r>
    </w:p>
    <w:p w14:paraId="4AC31F57" w14:textId="77777777" w:rsidR="0088603A" w:rsidRDefault="0088603A" w:rsidP="0088603A">
      <w:pPr>
        <w:suppressAutoHyphens/>
        <w:ind w:left="993" w:right="50" w:hanging="426"/>
        <w:jc w:val="both"/>
        <w:rPr>
          <w:rFonts w:eastAsia="Times New Roman"/>
          <w:spacing w:val="-2"/>
          <w:lang w:val="es-ES" w:eastAsia="es-ES"/>
        </w:rPr>
      </w:pPr>
    </w:p>
    <w:p w14:paraId="3A962F83" w14:textId="77777777" w:rsidR="0088603A" w:rsidRPr="00EA5F64" w:rsidRDefault="0088603A" w:rsidP="0088603A">
      <w:pPr>
        <w:suppressAutoHyphens/>
        <w:ind w:right="50"/>
        <w:jc w:val="center"/>
        <w:rPr>
          <w:rFonts w:eastAsia="Times New Roman"/>
          <w:spacing w:val="-2"/>
          <w:lang w:val="es-ES" w:eastAsia="es-ES"/>
        </w:rPr>
      </w:pPr>
    </w:p>
    <w:p w14:paraId="2EA98570" w14:textId="77777777" w:rsidR="0088603A" w:rsidRPr="002863E1" w:rsidRDefault="0088603A" w:rsidP="0088603A">
      <w:pPr>
        <w:suppressAutoHyphens/>
        <w:ind w:right="50"/>
        <w:jc w:val="center"/>
        <w:rPr>
          <w:rFonts w:eastAsia="Times New Roman"/>
          <w:b/>
          <w:spacing w:val="-2"/>
          <w:lang w:val="es-ES" w:eastAsia="es-ES"/>
        </w:rPr>
      </w:pPr>
      <w:r w:rsidRPr="002863E1">
        <w:rPr>
          <w:rFonts w:eastAsia="Times New Roman"/>
          <w:b/>
          <w:spacing w:val="-2"/>
          <w:lang w:val="es-ES" w:eastAsia="es-ES"/>
        </w:rPr>
        <w:t>DEPARTAMENTO DE HIDRÁULICA</w:t>
      </w:r>
    </w:p>
    <w:p w14:paraId="3870F327" w14:textId="77777777" w:rsidR="0088603A" w:rsidRPr="002863E1" w:rsidRDefault="0088603A" w:rsidP="0088603A">
      <w:pPr>
        <w:suppressAutoHyphens/>
        <w:ind w:right="50"/>
        <w:jc w:val="center"/>
        <w:rPr>
          <w:rFonts w:eastAsia="Times New Roman"/>
          <w:b/>
          <w:spacing w:val="-2"/>
          <w:lang w:val="es-ES" w:eastAsia="es-ES"/>
        </w:rPr>
      </w:pPr>
      <w:r w:rsidRPr="002863E1">
        <w:rPr>
          <w:rFonts w:eastAsia="Times New Roman"/>
          <w:b/>
          <w:spacing w:val="-2"/>
          <w:lang w:val="es-ES" w:eastAsia="es-ES"/>
        </w:rPr>
        <w:t>CONTRIBUCIÓN ECONÓMICA - CANON DE RIEGO</w:t>
      </w:r>
    </w:p>
    <w:p w14:paraId="602CF45C" w14:textId="77777777" w:rsidR="0088603A" w:rsidRPr="002863E1"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2863E1">
        <w:rPr>
          <w:rFonts w:eastAsia="Times New Roman"/>
          <w:b/>
          <w:lang w:val="es-ES" w:eastAsia="es-ES"/>
        </w:rPr>
        <w:t>TASAS RETRIBUTIVAS DE LOS SERVICIOS HÍDRICOS</w:t>
      </w:r>
    </w:p>
    <w:p w14:paraId="37A75B6B" w14:textId="77777777" w:rsidR="0088603A" w:rsidRPr="00EA5F64" w:rsidRDefault="0088603A" w:rsidP="0088603A">
      <w:pPr>
        <w:jc w:val="both"/>
        <w:rPr>
          <w:rFonts w:eastAsia="Times New Roman"/>
          <w:b/>
          <w:u w:val="single"/>
          <w:lang w:val="es-ES" w:eastAsia="es-ES"/>
        </w:rPr>
      </w:pPr>
    </w:p>
    <w:p w14:paraId="2A6AE43A" w14:textId="77777777" w:rsidR="0088603A" w:rsidRDefault="0088603A" w:rsidP="0088603A">
      <w:pPr>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26.-</w:t>
      </w:r>
      <w:r>
        <w:rPr>
          <w:rFonts w:eastAsia="Times New Roman"/>
          <w:b/>
          <w:spacing w:val="-2"/>
          <w:lang w:val="es-ES" w:eastAsia="es-ES"/>
        </w:rPr>
        <w:t xml:space="preserve"> </w:t>
      </w:r>
      <w:r>
        <w:rPr>
          <w:rFonts w:eastAsia="Times New Roman"/>
          <w:spacing w:val="-2"/>
          <w:lang w:val="es-ES" w:eastAsia="es-ES"/>
        </w:rPr>
        <w:t>Se fija</w:t>
      </w:r>
      <w:r w:rsidRPr="00EA5F64">
        <w:rPr>
          <w:rFonts w:eastAsia="Times New Roman"/>
          <w:spacing w:val="-2"/>
          <w:lang w:val="es-ES" w:eastAsia="es-ES"/>
        </w:rPr>
        <w:t>, en concepto de canon y tasas retributivas de los s</w:t>
      </w:r>
      <w:r w:rsidRPr="00EA5F64">
        <w:rPr>
          <w:rFonts w:eastAsia="Times New Roman" w:cs="Times New Roman"/>
          <w:lang w:val="es-ES" w:eastAsia="es-ES"/>
        </w:rPr>
        <w:t>ervicios</w:t>
      </w:r>
      <w:r w:rsidRPr="00EA5F64">
        <w:rPr>
          <w:rFonts w:eastAsia="Times New Roman"/>
          <w:spacing w:val="-2"/>
          <w:lang w:val="es-ES" w:eastAsia="es-ES"/>
        </w:rPr>
        <w:t xml:space="preserve"> hídricos en un todo de acuerdo a</w:t>
      </w:r>
      <w:r>
        <w:rPr>
          <w:rFonts w:eastAsia="Times New Roman"/>
          <w:spacing w:val="-2"/>
          <w:lang w:val="es-ES" w:eastAsia="es-ES"/>
        </w:rPr>
        <w:t xml:space="preserve"> los a</w:t>
      </w:r>
      <w:r w:rsidRPr="00EA5F64">
        <w:rPr>
          <w:rFonts w:eastAsia="Times New Roman"/>
          <w:spacing w:val="-2"/>
          <w:lang w:val="es-ES" w:eastAsia="es-ES"/>
        </w:rPr>
        <w:t>rtículos 258; 259; 262 y 263, subsecuentes del Código de Aguas, Ley Nº 190-L, los montos que para cada caso se indican a continuación:</w:t>
      </w:r>
    </w:p>
    <w:p w14:paraId="6FE2925B" w14:textId="77777777" w:rsidR="00CB5962" w:rsidRDefault="00CB5962" w:rsidP="0088603A">
      <w:pPr>
        <w:jc w:val="both"/>
        <w:rPr>
          <w:rFonts w:eastAsia="Times New Roman"/>
          <w:spacing w:val="-2"/>
          <w:lang w:val="es-ES" w:eastAsia="es-ES"/>
        </w:rPr>
      </w:pPr>
    </w:p>
    <w:p w14:paraId="73873E73" w14:textId="6C1800C6" w:rsidR="0088603A" w:rsidRPr="00EA5F64" w:rsidRDefault="0088603A" w:rsidP="0088603A">
      <w:pPr>
        <w:jc w:val="both"/>
        <w:rPr>
          <w:rFonts w:eastAsia="Times New Roman"/>
          <w:spacing w:val="-2"/>
          <w:lang w:val="es-ES" w:eastAsia="es-ES"/>
        </w:rPr>
      </w:pPr>
      <w:r>
        <w:rPr>
          <w:rFonts w:eastAsia="Times New Roman"/>
          <w:spacing w:val="-2"/>
          <w:lang w:val="es-ES" w:eastAsia="es-ES"/>
        </w:rPr>
        <w:t>Inciso</w:t>
      </w:r>
      <w:r w:rsidRPr="00EA5F64">
        <w:rPr>
          <w:rFonts w:eastAsia="Times New Roman"/>
          <w:spacing w:val="-2"/>
          <w:lang w:val="es-ES" w:eastAsia="es-ES"/>
        </w:rPr>
        <w:t xml:space="preserve"> A-</w:t>
      </w:r>
    </w:p>
    <w:p w14:paraId="2673BFA9" w14:textId="170FDADB" w:rsidR="0088603A" w:rsidRPr="002F1C99" w:rsidRDefault="0088603A" w:rsidP="0088603A">
      <w:pPr>
        <w:ind w:left="601" w:hanging="284"/>
        <w:jc w:val="both"/>
        <w:rPr>
          <w:rFonts w:eastAsia="Times New Roman"/>
          <w:lang w:val="es-ES" w:eastAsia="es-ES"/>
        </w:rPr>
      </w:pPr>
      <w:r w:rsidRPr="00EA5F64">
        <w:rPr>
          <w:rFonts w:eastAsia="Times New Roman"/>
          <w:lang w:val="es-ES" w:eastAsia="es-ES"/>
        </w:rPr>
        <w:t>1. En concepto de canon de todo uso del agua</w:t>
      </w:r>
      <w:r w:rsidRPr="002F1C99">
        <w:rPr>
          <w:rFonts w:eastAsia="Times New Roman"/>
          <w:lang w:val="es-ES" w:eastAsia="es-ES"/>
        </w:rPr>
        <w:t xml:space="preserve">, la suma de </w:t>
      </w:r>
      <w:r w:rsidRPr="00062B38">
        <w:rPr>
          <w:rFonts w:eastAsia="Times New Roman"/>
          <w:lang w:val="es-ES" w:eastAsia="es-ES"/>
        </w:rPr>
        <w:t>$</w:t>
      </w:r>
      <w:r w:rsidR="00765A6E" w:rsidRPr="00062B38">
        <w:rPr>
          <w:rFonts w:eastAsia="Times New Roman"/>
          <w:lang w:val="es-ES" w:eastAsia="es-ES"/>
        </w:rPr>
        <w:t>2</w:t>
      </w:r>
      <w:r w:rsidRPr="00062B38">
        <w:rPr>
          <w:rFonts w:eastAsia="Times New Roman"/>
          <w:lang w:val="es-ES" w:eastAsia="es-ES"/>
        </w:rPr>
        <w:t xml:space="preserve">00,00 </w:t>
      </w:r>
      <w:r w:rsidRPr="002F1C99">
        <w:rPr>
          <w:rFonts w:eastAsia="Times New Roman"/>
          <w:lang w:val="es-ES" w:eastAsia="es-ES"/>
        </w:rPr>
        <w:t>(</w:t>
      </w:r>
      <w:r w:rsidR="00765A6E">
        <w:rPr>
          <w:rFonts w:eastAsia="Times New Roman"/>
          <w:lang w:val="es-ES" w:eastAsia="es-ES"/>
        </w:rPr>
        <w:t>P</w:t>
      </w:r>
      <w:r w:rsidRPr="002F1C99">
        <w:rPr>
          <w:rFonts w:eastAsia="Times New Roman"/>
          <w:lang w:val="es-ES" w:eastAsia="es-ES"/>
        </w:rPr>
        <w:t xml:space="preserve">esos </w:t>
      </w:r>
      <w:r w:rsidR="00765A6E">
        <w:rPr>
          <w:rFonts w:eastAsia="Times New Roman"/>
          <w:lang w:val="es-ES" w:eastAsia="es-ES"/>
        </w:rPr>
        <w:t>Doscientos</w:t>
      </w:r>
      <w:r w:rsidRPr="002F1C99">
        <w:rPr>
          <w:rFonts w:eastAsia="Times New Roman"/>
          <w:lang w:val="es-ES" w:eastAsia="es-ES"/>
        </w:rPr>
        <w:t xml:space="preserve"> con 00/100) por hectárea empadronada o por litro por segundo, según corresponda, para toda la Provincia. Excepto las concesiones de uso hidroenergético.</w:t>
      </w:r>
    </w:p>
    <w:p w14:paraId="418C6FDD" w14:textId="77777777" w:rsidR="0088603A" w:rsidRPr="002F1C99" w:rsidRDefault="0088603A" w:rsidP="0088603A">
      <w:pPr>
        <w:ind w:left="601" w:hanging="284"/>
        <w:jc w:val="both"/>
        <w:rPr>
          <w:rFonts w:eastAsia="Times New Roman"/>
          <w:lang w:val="es-ES" w:eastAsia="es-ES"/>
        </w:rPr>
      </w:pPr>
      <w:r w:rsidRPr="002F1C99">
        <w:rPr>
          <w:rFonts w:eastAsia="Times New Roman"/>
          <w:lang w:val="es-ES" w:eastAsia="es-ES"/>
        </w:rPr>
        <w:t xml:space="preserve">2. </w:t>
      </w:r>
      <w:r w:rsidRPr="002F1C99">
        <w:rPr>
          <w:rFonts w:eastAsia="Times New Roman"/>
          <w:spacing w:val="-2"/>
          <w:lang w:val="es-ES" w:eastAsia="es-ES"/>
        </w:rPr>
        <w:t>En concepto de tasas retributivas de los servicios hídricos, para las concesiones de Uso Agrícola, las siguientes sumas:</w:t>
      </w:r>
    </w:p>
    <w:p w14:paraId="43AC5756" w14:textId="07C53EBC" w:rsidR="0088603A" w:rsidRPr="002F1C99" w:rsidRDefault="0088603A" w:rsidP="0088603A">
      <w:pPr>
        <w:numPr>
          <w:ilvl w:val="0"/>
          <w:numId w:val="25"/>
        </w:numPr>
        <w:jc w:val="both"/>
        <w:rPr>
          <w:rFonts w:eastAsia="Times New Roman"/>
          <w:spacing w:val="-2"/>
          <w:lang w:val="es-ES" w:eastAsia="es-ES"/>
        </w:rPr>
      </w:pPr>
      <w:r w:rsidRPr="002F1C99">
        <w:rPr>
          <w:rFonts w:eastAsia="Times New Roman"/>
          <w:spacing w:val="-2"/>
          <w:lang w:val="es-ES" w:eastAsia="es-ES"/>
        </w:rPr>
        <w:t>$</w:t>
      </w:r>
      <w:r w:rsidR="00E124A1">
        <w:rPr>
          <w:rFonts w:eastAsia="Times New Roman"/>
          <w:spacing w:val="-2"/>
          <w:lang w:val="es-ES" w:eastAsia="es-ES"/>
        </w:rPr>
        <w:t xml:space="preserve"> </w:t>
      </w:r>
      <w:r w:rsidR="00E124A1" w:rsidRPr="00A61242">
        <w:rPr>
          <w:rFonts w:eastAsia="Times New Roman"/>
          <w:spacing w:val="-2"/>
          <w:lang w:val="es-ES" w:eastAsia="es-ES"/>
        </w:rPr>
        <w:t>8.394</w:t>
      </w:r>
      <w:r w:rsidRPr="00A61242">
        <w:rPr>
          <w:rFonts w:eastAsia="Times New Roman"/>
          <w:spacing w:val="-2"/>
          <w:lang w:val="es-ES" w:eastAsia="es-ES"/>
        </w:rPr>
        <w:t>,</w:t>
      </w:r>
      <w:r w:rsidR="00E124A1" w:rsidRPr="00A61242">
        <w:rPr>
          <w:rFonts w:eastAsia="Times New Roman"/>
          <w:spacing w:val="-2"/>
          <w:lang w:val="es-ES" w:eastAsia="es-ES"/>
        </w:rPr>
        <w:t>94</w:t>
      </w:r>
      <w:r w:rsidRPr="00A61242">
        <w:rPr>
          <w:rFonts w:eastAsia="Times New Roman"/>
          <w:spacing w:val="-2"/>
          <w:lang w:val="es-ES" w:eastAsia="es-ES"/>
        </w:rPr>
        <w:t xml:space="preserve"> </w:t>
      </w:r>
      <w:r w:rsidRPr="002F1C99">
        <w:rPr>
          <w:rFonts w:eastAsia="Times New Roman"/>
          <w:spacing w:val="-2"/>
          <w:lang w:val="es-ES" w:eastAsia="es-ES"/>
        </w:rPr>
        <w:t xml:space="preserve">(Pesos: </w:t>
      </w:r>
      <w:r w:rsidR="00E124A1">
        <w:rPr>
          <w:rFonts w:eastAsia="Times New Roman"/>
          <w:spacing w:val="-2"/>
          <w:lang w:val="es-ES" w:eastAsia="es-ES"/>
        </w:rPr>
        <w:t>Ocho</w:t>
      </w:r>
      <w:r w:rsidRPr="002F1C99">
        <w:rPr>
          <w:rFonts w:eastAsia="Times New Roman"/>
          <w:spacing w:val="-2"/>
          <w:lang w:val="es-ES" w:eastAsia="es-ES"/>
        </w:rPr>
        <w:t xml:space="preserve"> Mil </w:t>
      </w:r>
      <w:r w:rsidR="00E124A1">
        <w:rPr>
          <w:rFonts w:eastAsia="Times New Roman"/>
          <w:spacing w:val="-2"/>
          <w:lang w:val="es-ES" w:eastAsia="es-ES"/>
        </w:rPr>
        <w:t>Trescientos Noventa y Cuatro</w:t>
      </w:r>
      <w:r w:rsidRPr="002F1C99">
        <w:rPr>
          <w:rFonts w:eastAsia="Times New Roman"/>
          <w:spacing w:val="-2"/>
          <w:lang w:val="es-ES" w:eastAsia="es-ES"/>
        </w:rPr>
        <w:t xml:space="preserve">, con </w:t>
      </w:r>
      <w:r w:rsidR="00E124A1">
        <w:rPr>
          <w:rFonts w:eastAsia="Times New Roman"/>
          <w:spacing w:val="-2"/>
          <w:lang w:val="es-ES" w:eastAsia="es-ES"/>
        </w:rPr>
        <w:t>94</w:t>
      </w:r>
      <w:r w:rsidRPr="002F1C99">
        <w:rPr>
          <w:rFonts w:eastAsia="Times New Roman"/>
          <w:spacing w:val="-2"/>
          <w:lang w:val="es-ES" w:eastAsia="es-ES"/>
        </w:rPr>
        <w:t>/100) por hectárea empadronada en el departamento ULLUM.</w:t>
      </w:r>
    </w:p>
    <w:p w14:paraId="459F6737" w14:textId="426FC570" w:rsidR="0088603A" w:rsidRPr="00A61242" w:rsidRDefault="0088603A" w:rsidP="0088603A">
      <w:pPr>
        <w:numPr>
          <w:ilvl w:val="0"/>
          <w:numId w:val="25"/>
        </w:numPr>
        <w:jc w:val="both"/>
        <w:rPr>
          <w:rFonts w:eastAsia="Times New Roman"/>
          <w:spacing w:val="-2"/>
          <w:lang w:val="es-ES" w:eastAsia="es-ES"/>
        </w:rPr>
      </w:pPr>
      <w:r w:rsidRPr="002F1C99">
        <w:rPr>
          <w:rFonts w:eastAsia="Times New Roman"/>
          <w:spacing w:val="-2"/>
          <w:lang w:val="es-ES" w:eastAsia="es-ES"/>
        </w:rPr>
        <w:t>$</w:t>
      </w:r>
      <w:r w:rsidR="00CC43C7" w:rsidRPr="00A61242">
        <w:rPr>
          <w:rFonts w:eastAsia="Times New Roman"/>
          <w:spacing w:val="-2"/>
          <w:lang w:val="es-ES" w:eastAsia="es-ES"/>
        </w:rPr>
        <w:t>11.426</w:t>
      </w:r>
      <w:r w:rsidRPr="00A61242">
        <w:rPr>
          <w:rFonts w:eastAsia="Times New Roman"/>
          <w:spacing w:val="-2"/>
          <w:lang w:val="es-ES" w:eastAsia="es-ES"/>
        </w:rPr>
        <w:t>,</w:t>
      </w:r>
      <w:r w:rsidR="00CC43C7" w:rsidRPr="00A61242">
        <w:rPr>
          <w:rFonts w:eastAsia="Times New Roman"/>
          <w:spacing w:val="-2"/>
          <w:lang w:val="es-ES" w:eastAsia="es-ES"/>
        </w:rPr>
        <w:t>52</w:t>
      </w:r>
      <w:r w:rsidRPr="00A61242">
        <w:rPr>
          <w:rFonts w:eastAsia="Times New Roman"/>
          <w:spacing w:val="-2"/>
          <w:lang w:val="es-ES" w:eastAsia="es-ES"/>
        </w:rPr>
        <w:t xml:space="preserve"> (Pesos: </w:t>
      </w:r>
      <w:r w:rsidR="00CC43C7" w:rsidRPr="00A61242">
        <w:rPr>
          <w:rFonts w:eastAsia="Times New Roman"/>
          <w:spacing w:val="-2"/>
          <w:lang w:val="es-ES" w:eastAsia="es-ES"/>
        </w:rPr>
        <w:t>Once</w:t>
      </w:r>
      <w:r w:rsidRPr="00A61242">
        <w:rPr>
          <w:rFonts w:eastAsia="Times New Roman"/>
          <w:spacing w:val="-2"/>
          <w:lang w:val="es-ES" w:eastAsia="es-ES"/>
        </w:rPr>
        <w:t xml:space="preserve"> Mil </w:t>
      </w:r>
      <w:r w:rsidR="00CC43C7" w:rsidRPr="00A61242">
        <w:rPr>
          <w:rFonts w:eastAsia="Times New Roman"/>
          <w:spacing w:val="-2"/>
          <w:lang w:val="es-ES" w:eastAsia="es-ES"/>
        </w:rPr>
        <w:t xml:space="preserve">Cuatrocientos </w:t>
      </w:r>
      <w:r w:rsidR="00DA3984" w:rsidRPr="00A61242">
        <w:rPr>
          <w:rFonts w:eastAsia="Times New Roman"/>
          <w:spacing w:val="-2"/>
          <w:lang w:val="es-ES" w:eastAsia="es-ES"/>
        </w:rPr>
        <w:t>veintiséis</w:t>
      </w:r>
      <w:r w:rsidRPr="00A61242">
        <w:rPr>
          <w:rFonts w:eastAsia="Times New Roman"/>
          <w:spacing w:val="-2"/>
          <w:lang w:val="es-ES" w:eastAsia="es-ES"/>
        </w:rPr>
        <w:t xml:space="preserve">, con </w:t>
      </w:r>
      <w:r w:rsidR="00DA3984" w:rsidRPr="00A61242">
        <w:rPr>
          <w:rFonts w:eastAsia="Times New Roman"/>
          <w:spacing w:val="-2"/>
          <w:lang w:val="es-ES" w:eastAsia="es-ES"/>
        </w:rPr>
        <w:t>52</w:t>
      </w:r>
      <w:r w:rsidRPr="00A61242">
        <w:rPr>
          <w:rFonts w:eastAsia="Times New Roman"/>
          <w:spacing w:val="-2"/>
          <w:lang w:val="es-ES" w:eastAsia="es-ES"/>
        </w:rPr>
        <w:t>/100) por hectárea empadronada en el departamento ZONDA.</w:t>
      </w:r>
    </w:p>
    <w:p w14:paraId="0F47952E" w14:textId="5008D6AA" w:rsidR="0088603A" w:rsidRPr="002F1C99" w:rsidRDefault="0088603A" w:rsidP="0088603A">
      <w:pPr>
        <w:numPr>
          <w:ilvl w:val="0"/>
          <w:numId w:val="25"/>
        </w:numPr>
        <w:jc w:val="both"/>
        <w:rPr>
          <w:rFonts w:eastAsia="Times New Roman"/>
          <w:spacing w:val="-2"/>
          <w:lang w:val="es-ES" w:eastAsia="es-ES"/>
        </w:rPr>
      </w:pPr>
      <w:r w:rsidRPr="00A61242">
        <w:rPr>
          <w:rFonts w:eastAsia="Times New Roman"/>
          <w:spacing w:val="-2"/>
          <w:lang w:val="es-ES" w:eastAsia="es-ES"/>
        </w:rPr>
        <w:t>$</w:t>
      </w:r>
      <w:r w:rsidR="0019457F" w:rsidRPr="00A61242">
        <w:rPr>
          <w:rFonts w:eastAsia="Times New Roman"/>
          <w:spacing w:val="-2"/>
          <w:lang w:val="es-ES" w:eastAsia="es-ES"/>
        </w:rPr>
        <w:t xml:space="preserve"> 6.836</w:t>
      </w:r>
      <w:r w:rsidRPr="00A61242">
        <w:rPr>
          <w:rFonts w:eastAsia="Times New Roman"/>
          <w:spacing w:val="-2"/>
          <w:lang w:val="es-ES" w:eastAsia="es-ES"/>
        </w:rPr>
        <w:t>,</w:t>
      </w:r>
      <w:r w:rsidR="0019457F" w:rsidRPr="00A61242">
        <w:rPr>
          <w:rFonts w:eastAsia="Times New Roman"/>
          <w:spacing w:val="-2"/>
          <w:lang w:val="es-ES" w:eastAsia="es-ES"/>
        </w:rPr>
        <w:t>28</w:t>
      </w:r>
      <w:r w:rsidRPr="00A61242">
        <w:rPr>
          <w:rFonts w:eastAsia="Times New Roman"/>
          <w:spacing w:val="-2"/>
          <w:lang w:val="es-ES" w:eastAsia="es-ES"/>
        </w:rPr>
        <w:t xml:space="preserve"> </w:t>
      </w:r>
      <w:r w:rsidRPr="002F1C99">
        <w:rPr>
          <w:rFonts w:eastAsia="Times New Roman"/>
          <w:spacing w:val="-2"/>
          <w:lang w:val="es-ES" w:eastAsia="es-ES"/>
        </w:rPr>
        <w:t xml:space="preserve">(Pesos: </w:t>
      </w:r>
      <w:r w:rsidR="0019457F">
        <w:rPr>
          <w:rFonts w:eastAsia="Times New Roman"/>
          <w:spacing w:val="-2"/>
          <w:lang w:val="es-ES" w:eastAsia="es-ES"/>
        </w:rPr>
        <w:t>Seis</w:t>
      </w:r>
      <w:r w:rsidRPr="002F1C99">
        <w:rPr>
          <w:rFonts w:eastAsia="Times New Roman"/>
          <w:spacing w:val="-2"/>
          <w:lang w:val="es-ES" w:eastAsia="es-ES"/>
        </w:rPr>
        <w:t xml:space="preserve"> Mil </w:t>
      </w:r>
      <w:r w:rsidR="0019457F">
        <w:rPr>
          <w:rFonts w:eastAsia="Times New Roman"/>
          <w:spacing w:val="-2"/>
          <w:lang w:val="es-ES" w:eastAsia="es-ES"/>
        </w:rPr>
        <w:t>Ocho</w:t>
      </w:r>
      <w:r w:rsidRPr="002F1C99">
        <w:rPr>
          <w:rFonts w:eastAsia="Times New Roman"/>
          <w:spacing w:val="-2"/>
          <w:lang w:val="es-ES" w:eastAsia="es-ES"/>
        </w:rPr>
        <w:t xml:space="preserve">cientos </w:t>
      </w:r>
      <w:r w:rsidR="0019457F">
        <w:rPr>
          <w:rFonts w:eastAsia="Times New Roman"/>
          <w:spacing w:val="-2"/>
          <w:lang w:val="es-ES" w:eastAsia="es-ES"/>
        </w:rPr>
        <w:t>Treinta</w:t>
      </w:r>
      <w:r w:rsidRPr="002F1C99">
        <w:rPr>
          <w:rFonts w:eastAsia="Times New Roman"/>
          <w:spacing w:val="-2"/>
          <w:lang w:val="es-ES" w:eastAsia="es-ES"/>
        </w:rPr>
        <w:t xml:space="preserve"> y </w:t>
      </w:r>
      <w:r w:rsidR="0019457F">
        <w:rPr>
          <w:rFonts w:eastAsia="Times New Roman"/>
          <w:spacing w:val="-2"/>
          <w:lang w:val="es-ES" w:eastAsia="es-ES"/>
        </w:rPr>
        <w:t>Seis</w:t>
      </w:r>
      <w:r w:rsidRPr="002F1C99">
        <w:rPr>
          <w:rFonts w:eastAsia="Times New Roman"/>
          <w:spacing w:val="-2"/>
          <w:lang w:val="es-ES" w:eastAsia="es-ES"/>
        </w:rPr>
        <w:t xml:space="preserve">, con </w:t>
      </w:r>
      <w:r w:rsidR="0019457F">
        <w:rPr>
          <w:rFonts w:eastAsia="Times New Roman"/>
          <w:spacing w:val="-2"/>
          <w:lang w:val="es-ES" w:eastAsia="es-ES"/>
        </w:rPr>
        <w:t>28</w:t>
      </w:r>
      <w:r w:rsidRPr="002F1C99">
        <w:rPr>
          <w:rFonts w:eastAsia="Times New Roman"/>
          <w:spacing w:val="-2"/>
          <w:lang w:val="es-ES" w:eastAsia="es-ES"/>
        </w:rPr>
        <w:t>/100) por hectárea empadronada en el departamento RIVADAVIA.</w:t>
      </w:r>
    </w:p>
    <w:p w14:paraId="4832C447" w14:textId="6AF9A509" w:rsidR="0088603A" w:rsidRPr="002F1C99" w:rsidRDefault="0088603A" w:rsidP="0088603A">
      <w:pPr>
        <w:numPr>
          <w:ilvl w:val="0"/>
          <w:numId w:val="25"/>
        </w:numPr>
        <w:jc w:val="both"/>
        <w:rPr>
          <w:rFonts w:eastAsia="Times New Roman"/>
          <w:spacing w:val="-2"/>
          <w:lang w:val="es-ES" w:eastAsia="es-ES"/>
        </w:rPr>
      </w:pPr>
      <w:r w:rsidRPr="002F1C99">
        <w:rPr>
          <w:rFonts w:eastAsia="Times New Roman"/>
          <w:spacing w:val="-2"/>
          <w:lang w:val="es-ES" w:eastAsia="es-ES"/>
        </w:rPr>
        <w:t>$</w:t>
      </w:r>
      <w:r w:rsidR="00AA5F11">
        <w:rPr>
          <w:rFonts w:eastAsia="Times New Roman"/>
          <w:spacing w:val="-2"/>
          <w:lang w:val="es-ES" w:eastAsia="es-ES"/>
        </w:rPr>
        <w:t xml:space="preserve"> </w:t>
      </w:r>
      <w:r w:rsidRPr="002F1C99">
        <w:rPr>
          <w:rFonts w:eastAsia="Times New Roman"/>
          <w:spacing w:val="-2"/>
          <w:lang w:val="es-ES" w:eastAsia="es-ES"/>
        </w:rPr>
        <w:t>3</w:t>
      </w:r>
      <w:r w:rsidR="00AA5F11">
        <w:rPr>
          <w:rFonts w:eastAsia="Times New Roman"/>
          <w:spacing w:val="-2"/>
          <w:lang w:val="es-ES" w:eastAsia="es-ES"/>
        </w:rPr>
        <w:t>.</w:t>
      </w:r>
      <w:r w:rsidRPr="002F1C99">
        <w:rPr>
          <w:rFonts w:eastAsia="Times New Roman"/>
          <w:spacing w:val="-2"/>
          <w:lang w:val="es-ES" w:eastAsia="es-ES"/>
        </w:rPr>
        <w:t xml:space="preserve">691,34 (Pesos: Tres Mil Seiscientos Noventa y Uno, con 34/100) por hectárea empadronada en el departamento </w:t>
      </w:r>
      <w:r w:rsidRPr="00F76BAE">
        <w:rPr>
          <w:rFonts w:eastAsia="Times New Roman"/>
          <w:spacing w:val="-2"/>
          <w:lang w:val="es-ES" w:eastAsia="es-ES"/>
        </w:rPr>
        <w:t>CAPITAL</w:t>
      </w:r>
      <w:r w:rsidRPr="002F1C99">
        <w:rPr>
          <w:rFonts w:eastAsia="Times New Roman"/>
          <w:spacing w:val="-2"/>
          <w:lang w:val="es-ES" w:eastAsia="es-ES"/>
        </w:rPr>
        <w:t>.</w:t>
      </w:r>
    </w:p>
    <w:p w14:paraId="5EA0A4F8" w14:textId="793DF3B9" w:rsidR="0088603A" w:rsidRPr="00A61242" w:rsidRDefault="0088603A" w:rsidP="0088603A">
      <w:pPr>
        <w:numPr>
          <w:ilvl w:val="0"/>
          <w:numId w:val="25"/>
        </w:numPr>
        <w:jc w:val="both"/>
        <w:rPr>
          <w:rFonts w:eastAsia="Times New Roman"/>
          <w:spacing w:val="-2"/>
          <w:lang w:val="es-ES" w:eastAsia="es-ES"/>
        </w:rPr>
      </w:pPr>
      <w:r w:rsidRPr="002F1C99">
        <w:rPr>
          <w:rFonts w:eastAsia="Times New Roman"/>
          <w:spacing w:val="-2"/>
          <w:lang w:val="es-ES" w:eastAsia="es-ES"/>
        </w:rPr>
        <w:t>$</w:t>
      </w:r>
      <w:r w:rsidR="00EC208F">
        <w:rPr>
          <w:rFonts w:eastAsia="Times New Roman"/>
          <w:spacing w:val="-2"/>
          <w:lang w:val="es-ES" w:eastAsia="es-ES"/>
        </w:rPr>
        <w:t xml:space="preserve"> </w:t>
      </w:r>
      <w:r w:rsidR="0019457F" w:rsidRPr="00A61242">
        <w:rPr>
          <w:rFonts w:eastAsia="Times New Roman"/>
          <w:spacing w:val="-2"/>
          <w:lang w:val="es-ES" w:eastAsia="es-ES"/>
        </w:rPr>
        <w:t>9.</w:t>
      </w:r>
      <w:r w:rsidRPr="00A61242">
        <w:rPr>
          <w:rFonts w:eastAsia="Times New Roman"/>
          <w:spacing w:val="-2"/>
          <w:lang w:val="es-ES" w:eastAsia="es-ES"/>
        </w:rPr>
        <w:t>500,</w:t>
      </w:r>
      <w:r w:rsidR="00EC208F" w:rsidRPr="00A61242">
        <w:rPr>
          <w:rFonts w:eastAsia="Times New Roman"/>
          <w:spacing w:val="-2"/>
          <w:lang w:val="es-ES" w:eastAsia="es-ES"/>
        </w:rPr>
        <w:t>4</w:t>
      </w:r>
      <w:r w:rsidR="0019457F" w:rsidRPr="00A61242">
        <w:rPr>
          <w:rFonts w:eastAsia="Times New Roman"/>
          <w:spacing w:val="-2"/>
          <w:lang w:val="es-ES" w:eastAsia="es-ES"/>
        </w:rPr>
        <w:t>3</w:t>
      </w:r>
      <w:r w:rsidRPr="00A61242">
        <w:rPr>
          <w:rFonts w:eastAsia="Times New Roman"/>
          <w:spacing w:val="-2"/>
          <w:lang w:val="es-ES" w:eastAsia="es-ES"/>
        </w:rPr>
        <w:t xml:space="preserve"> (Pesos: </w:t>
      </w:r>
      <w:r w:rsidR="0019457F" w:rsidRPr="00A61242">
        <w:rPr>
          <w:rFonts w:eastAsia="Times New Roman"/>
          <w:spacing w:val="-2"/>
          <w:lang w:val="es-ES" w:eastAsia="es-ES"/>
        </w:rPr>
        <w:t>Nueve</w:t>
      </w:r>
      <w:r w:rsidRPr="00A61242">
        <w:rPr>
          <w:rFonts w:eastAsia="Times New Roman"/>
          <w:spacing w:val="-2"/>
          <w:lang w:val="es-ES" w:eastAsia="es-ES"/>
        </w:rPr>
        <w:t xml:space="preserve"> Mil Quinientos, con </w:t>
      </w:r>
      <w:r w:rsidR="00EC208F" w:rsidRPr="00A61242">
        <w:rPr>
          <w:rFonts w:eastAsia="Times New Roman"/>
          <w:spacing w:val="-2"/>
          <w:lang w:val="es-ES" w:eastAsia="es-ES"/>
        </w:rPr>
        <w:t>4</w:t>
      </w:r>
      <w:r w:rsidR="0019457F" w:rsidRPr="00A61242">
        <w:rPr>
          <w:rFonts w:eastAsia="Times New Roman"/>
          <w:spacing w:val="-2"/>
          <w:lang w:val="es-ES" w:eastAsia="es-ES"/>
        </w:rPr>
        <w:t>3</w:t>
      </w:r>
      <w:r w:rsidRPr="00A61242">
        <w:rPr>
          <w:rFonts w:eastAsia="Times New Roman"/>
          <w:spacing w:val="-2"/>
          <w:lang w:val="es-ES" w:eastAsia="es-ES"/>
        </w:rPr>
        <w:t>/100) por hectárea empadronada en el departamento SANTA LUCIA.</w:t>
      </w:r>
    </w:p>
    <w:p w14:paraId="53E59B61" w14:textId="2C2E123B"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19457F" w:rsidRPr="00A61242">
        <w:rPr>
          <w:rFonts w:eastAsia="Times New Roman"/>
          <w:lang w:val="es-ES" w:eastAsia="es-ES"/>
        </w:rPr>
        <w:t xml:space="preserve"> 8.406</w:t>
      </w:r>
      <w:r w:rsidRPr="00A61242">
        <w:rPr>
          <w:rFonts w:eastAsia="Times New Roman"/>
          <w:lang w:val="es-ES" w:eastAsia="es-ES"/>
        </w:rPr>
        <w:t>,</w:t>
      </w:r>
      <w:r w:rsidR="0019457F" w:rsidRPr="00A61242">
        <w:rPr>
          <w:rFonts w:eastAsia="Times New Roman"/>
          <w:lang w:val="es-ES" w:eastAsia="es-ES"/>
        </w:rPr>
        <w:t>66</w:t>
      </w:r>
      <w:r w:rsidRPr="00A61242">
        <w:rPr>
          <w:rFonts w:eastAsia="Times New Roman"/>
          <w:lang w:val="es-ES" w:eastAsia="es-ES"/>
        </w:rPr>
        <w:t xml:space="preserve"> (Pesos: </w:t>
      </w:r>
      <w:r w:rsidR="0019457F" w:rsidRPr="00A61242">
        <w:rPr>
          <w:rFonts w:eastAsia="Times New Roman"/>
          <w:lang w:val="es-ES" w:eastAsia="es-ES"/>
        </w:rPr>
        <w:t>Ocho</w:t>
      </w:r>
      <w:r w:rsidRPr="00A61242">
        <w:rPr>
          <w:rFonts w:eastAsia="Times New Roman"/>
          <w:lang w:val="es-ES" w:eastAsia="es-ES"/>
        </w:rPr>
        <w:t xml:space="preserve"> Mil Cuatrocientos </w:t>
      </w:r>
      <w:r w:rsidR="0019457F" w:rsidRPr="00A61242">
        <w:rPr>
          <w:rFonts w:eastAsia="Times New Roman"/>
          <w:lang w:val="es-ES" w:eastAsia="es-ES"/>
        </w:rPr>
        <w:t>Seis</w:t>
      </w:r>
      <w:r w:rsidRPr="00A61242">
        <w:rPr>
          <w:rFonts w:eastAsia="Times New Roman"/>
          <w:lang w:val="es-ES" w:eastAsia="es-ES"/>
        </w:rPr>
        <w:t xml:space="preserve">, con </w:t>
      </w:r>
      <w:r w:rsidR="0019457F" w:rsidRPr="00A61242">
        <w:rPr>
          <w:rFonts w:eastAsia="Times New Roman"/>
          <w:lang w:val="es-ES" w:eastAsia="es-ES"/>
        </w:rPr>
        <w:t>66</w:t>
      </w:r>
      <w:r w:rsidRPr="00A61242">
        <w:rPr>
          <w:rFonts w:eastAsia="Times New Roman"/>
          <w:lang w:val="es-ES" w:eastAsia="es-ES"/>
        </w:rPr>
        <w:t>/100) por hectárea empadronada en el departamento CHIMBAS.</w:t>
      </w:r>
    </w:p>
    <w:p w14:paraId="2A86B78C" w14:textId="39DE4488"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19457F" w:rsidRPr="00A61242">
        <w:rPr>
          <w:rFonts w:eastAsia="Times New Roman"/>
          <w:lang w:val="es-ES" w:eastAsia="es-ES"/>
        </w:rPr>
        <w:t xml:space="preserve"> 6.362</w:t>
      </w:r>
      <w:r w:rsidRPr="00A61242">
        <w:rPr>
          <w:rFonts w:eastAsia="Times New Roman"/>
          <w:lang w:val="es-ES" w:eastAsia="es-ES"/>
        </w:rPr>
        <w:t>,7</w:t>
      </w:r>
      <w:r w:rsidR="0019457F" w:rsidRPr="00A61242">
        <w:rPr>
          <w:rFonts w:eastAsia="Times New Roman"/>
          <w:lang w:val="es-ES" w:eastAsia="es-ES"/>
        </w:rPr>
        <w:t>5</w:t>
      </w:r>
      <w:r w:rsidRPr="00A61242">
        <w:rPr>
          <w:rFonts w:eastAsia="Times New Roman"/>
          <w:lang w:val="es-ES" w:eastAsia="es-ES"/>
        </w:rPr>
        <w:t xml:space="preserve"> (Pesos: </w:t>
      </w:r>
      <w:r w:rsidR="0019457F" w:rsidRPr="00A61242">
        <w:rPr>
          <w:rFonts w:eastAsia="Times New Roman"/>
          <w:lang w:val="es-ES" w:eastAsia="es-ES"/>
        </w:rPr>
        <w:t>Seis</w:t>
      </w:r>
      <w:r w:rsidRPr="00A61242">
        <w:rPr>
          <w:rFonts w:eastAsia="Times New Roman"/>
          <w:lang w:val="es-ES" w:eastAsia="es-ES"/>
        </w:rPr>
        <w:t xml:space="preserve"> Mil </w:t>
      </w:r>
      <w:r w:rsidR="0019457F" w:rsidRPr="00A61242">
        <w:rPr>
          <w:rFonts w:eastAsia="Times New Roman"/>
          <w:lang w:val="es-ES" w:eastAsia="es-ES"/>
        </w:rPr>
        <w:t>Trescientos</w:t>
      </w:r>
      <w:r w:rsidRPr="00A61242">
        <w:rPr>
          <w:rFonts w:eastAsia="Times New Roman"/>
          <w:lang w:val="es-ES" w:eastAsia="es-ES"/>
        </w:rPr>
        <w:t xml:space="preserve"> </w:t>
      </w:r>
      <w:r w:rsidR="0019457F" w:rsidRPr="00A61242">
        <w:rPr>
          <w:rFonts w:eastAsia="Times New Roman"/>
          <w:lang w:val="es-ES" w:eastAsia="es-ES"/>
        </w:rPr>
        <w:t>Sesenta</w:t>
      </w:r>
      <w:r w:rsidRPr="00A61242">
        <w:rPr>
          <w:rFonts w:eastAsia="Times New Roman"/>
          <w:lang w:val="es-ES" w:eastAsia="es-ES"/>
        </w:rPr>
        <w:t xml:space="preserve"> y </w:t>
      </w:r>
      <w:r w:rsidR="0019457F" w:rsidRPr="00A61242">
        <w:rPr>
          <w:rFonts w:eastAsia="Times New Roman"/>
          <w:lang w:val="es-ES" w:eastAsia="es-ES"/>
        </w:rPr>
        <w:t>Dos</w:t>
      </w:r>
      <w:r w:rsidRPr="00A61242">
        <w:rPr>
          <w:rFonts w:eastAsia="Times New Roman"/>
          <w:lang w:val="es-ES" w:eastAsia="es-ES"/>
        </w:rPr>
        <w:t>, con 7</w:t>
      </w:r>
      <w:r w:rsidR="0019457F" w:rsidRPr="00A61242">
        <w:rPr>
          <w:rFonts w:eastAsia="Times New Roman"/>
          <w:lang w:val="es-ES" w:eastAsia="es-ES"/>
        </w:rPr>
        <w:t>5</w:t>
      </w:r>
      <w:r w:rsidRPr="00A61242">
        <w:rPr>
          <w:rFonts w:eastAsia="Times New Roman"/>
          <w:lang w:val="es-ES" w:eastAsia="es-ES"/>
        </w:rPr>
        <w:t>/100) por hectárea empadronada en el departamento 9 de JULIO.</w:t>
      </w:r>
    </w:p>
    <w:p w14:paraId="0D3C5180" w14:textId="2D5A0E1B"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19457F" w:rsidRPr="00A61242">
        <w:rPr>
          <w:rFonts w:eastAsia="Times New Roman"/>
          <w:lang w:val="es-ES" w:eastAsia="es-ES"/>
        </w:rPr>
        <w:t xml:space="preserve"> </w:t>
      </w:r>
      <w:r w:rsidR="00A061A5" w:rsidRPr="00A61242">
        <w:rPr>
          <w:rFonts w:eastAsia="Times New Roman"/>
          <w:lang w:val="es-ES" w:eastAsia="es-ES"/>
        </w:rPr>
        <w:t>9.244</w:t>
      </w:r>
      <w:r w:rsidRPr="00A61242">
        <w:rPr>
          <w:rFonts w:eastAsia="Times New Roman"/>
          <w:lang w:val="es-ES" w:eastAsia="es-ES"/>
        </w:rPr>
        <w:t>,</w:t>
      </w:r>
      <w:r w:rsidR="00A061A5" w:rsidRPr="00A61242">
        <w:rPr>
          <w:rFonts w:eastAsia="Times New Roman"/>
          <w:lang w:val="es-ES" w:eastAsia="es-ES"/>
        </w:rPr>
        <w:t>12</w:t>
      </w:r>
      <w:r w:rsidRPr="00A61242">
        <w:rPr>
          <w:rFonts w:eastAsia="Times New Roman"/>
          <w:lang w:val="es-ES" w:eastAsia="es-ES"/>
        </w:rPr>
        <w:t xml:space="preserve"> (Pesos: </w:t>
      </w:r>
      <w:r w:rsidR="00A061A5" w:rsidRPr="00A61242">
        <w:rPr>
          <w:rFonts w:eastAsia="Times New Roman"/>
          <w:lang w:val="es-ES" w:eastAsia="es-ES"/>
        </w:rPr>
        <w:t>Nueve</w:t>
      </w:r>
      <w:r w:rsidRPr="00A61242">
        <w:rPr>
          <w:rFonts w:eastAsia="Times New Roman"/>
          <w:lang w:val="es-ES" w:eastAsia="es-ES"/>
        </w:rPr>
        <w:t xml:space="preserve"> Mil </w:t>
      </w:r>
      <w:r w:rsidR="00A061A5" w:rsidRPr="00A61242">
        <w:rPr>
          <w:rFonts w:eastAsia="Times New Roman"/>
          <w:lang w:val="es-ES" w:eastAsia="es-ES"/>
        </w:rPr>
        <w:t>Doscientos</w:t>
      </w:r>
      <w:r w:rsidRPr="00A61242">
        <w:rPr>
          <w:rFonts w:eastAsia="Times New Roman"/>
          <w:lang w:val="es-ES" w:eastAsia="es-ES"/>
        </w:rPr>
        <w:t xml:space="preserve"> </w:t>
      </w:r>
      <w:r w:rsidR="00A061A5" w:rsidRPr="00A61242">
        <w:rPr>
          <w:rFonts w:eastAsia="Times New Roman"/>
          <w:lang w:val="es-ES" w:eastAsia="es-ES"/>
        </w:rPr>
        <w:t>Cuarenta y Cuatro</w:t>
      </w:r>
      <w:r w:rsidRPr="00A61242">
        <w:rPr>
          <w:rFonts w:eastAsia="Times New Roman"/>
          <w:lang w:val="es-ES" w:eastAsia="es-ES"/>
        </w:rPr>
        <w:t xml:space="preserve">, con </w:t>
      </w:r>
      <w:r w:rsidR="00A061A5" w:rsidRPr="00A61242">
        <w:rPr>
          <w:rFonts w:eastAsia="Times New Roman"/>
          <w:lang w:val="es-ES" w:eastAsia="es-ES"/>
        </w:rPr>
        <w:t>12</w:t>
      </w:r>
      <w:r w:rsidRPr="00A61242">
        <w:rPr>
          <w:rFonts w:eastAsia="Times New Roman"/>
          <w:lang w:val="es-ES" w:eastAsia="es-ES"/>
        </w:rPr>
        <w:t>/100) por hectárea empadronada en el departamento RAWSON.</w:t>
      </w:r>
    </w:p>
    <w:p w14:paraId="5E0F5498" w14:textId="627C2390" w:rsidR="0088603A" w:rsidRPr="002F1C99"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A061A5" w:rsidRPr="00A61242">
        <w:rPr>
          <w:rFonts w:eastAsia="Times New Roman"/>
          <w:lang w:val="es-ES" w:eastAsia="es-ES"/>
        </w:rPr>
        <w:t xml:space="preserve"> 4.732</w:t>
      </w:r>
      <w:r w:rsidRPr="00A61242">
        <w:rPr>
          <w:rFonts w:eastAsia="Times New Roman"/>
          <w:lang w:val="es-ES" w:eastAsia="es-ES"/>
        </w:rPr>
        <w:t>,</w:t>
      </w:r>
      <w:r w:rsidR="00A061A5" w:rsidRPr="00A61242">
        <w:rPr>
          <w:rFonts w:eastAsia="Times New Roman"/>
          <w:lang w:val="es-ES" w:eastAsia="es-ES"/>
        </w:rPr>
        <w:t>42</w:t>
      </w:r>
      <w:r w:rsidRPr="00A61242">
        <w:rPr>
          <w:rFonts w:eastAsia="Times New Roman"/>
          <w:lang w:val="es-ES" w:eastAsia="es-ES"/>
        </w:rPr>
        <w:t xml:space="preserve"> </w:t>
      </w:r>
      <w:r w:rsidRPr="002F1C99">
        <w:rPr>
          <w:rFonts w:eastAsia="Times New Roman"/>
          <w:lang w:val="es-ES" w:eastAsia="es-ES"/>
        </w:rPr>
        <w:t xml:space="preserve">(Pesos: Cuatro Mil </w:t>
      </w:r>
      <w:r w:rsidR="00A061A5">
        <w:rPr>
          <w:rFonts w:eastAsia="Times New Roman"/>
          <w:lang w:val="es-ES" w:eastAsia="es-ES"/>
        </w:rPr>
        <w:t>Setecientos</w:t>
      </w:r>
      <w:r w:rsidRPr="002F1C99">
        <w:rPr>
          <w:rFonts w:eastAsia="Times New Roman"/>
          <w:lang w:val="es-ES" w:eastAsia="es-ES"/>
        </w:rPr>
        <w:t xml:space="preserve"> </w:t>
      </w:r>
      <w:r w:rsidR="00A061A5">
        <w:rPr>
          <w:rFonts w:eastAsia="Times New Roman"/>
          <w:lang w:val="es-ES" w:eastAsia="es-ES"/>
        </w:rPr>
        <w:t xml:space="preserve">Treinta </w:t>
      </w:r>
      <w:r w:rsidRPr="002F1C99">
        <w:rPr>
          <w:rFonts w:eastAsia="Times New Roman"/>
          <w:lang w:val="es-ES" w:eastAsia="es-ES"/>
        </w:rPr>
        <w:t xml:space="preserve">y </w:t>
      </w:r>
      <w:r w:rsidR="00A061A5">
        <w:rPr>
          <w:rFonts w:eastAsia="Times New Roman"/>
          <w:lang w:val="es-ES" w:eastAsia="es-ES"/>
        </w:rPr>
        <w:t>Dos</w:t>
      </w:r>
      <w:r w:rsidRPr="002F1C99">
        <w:rPr>
          <w:rFonts w:eastAsia="Times New Roman"/>
          <w:lang w:val="es-ES" w:eastAsia="es-ES"/>
        </w:rPr>
        <w:t xml:space="preserve">, con </w:t>
      </w:r>
      <w:r w:rsidR="00A061A5">
        <w:rPr>
          <w:rFonts w:eastAsia="Times New Roman"/>
          <w:lang w:val="es-ES" w:eastAsia="es-ES"/>
        </w:rPr>
        <w:t>42</w:t>
      </w:r>
      <w:r w:rsidRPr="002F1C99">
        <w:rPr>
          <w:rFonts w:eastAsia="Times New Roman"/>
          <w:lang w:val="es-ES" w:eastAsia="es-ES"/>
        </w:rPr>
        <w:t>/100) por hectárea empadronada en el departamento POCITO.</w:t>
      </w:r>
    </w:p>
    <w:p w14:paraId="0D2D34CC" w14:textId="7BBCF3B7" w:rsidR="0088603A" w:rsidRPr="00A61242" w:rsidRDefault="0088603A" w:rsidP="0088603A">
      <w:pPr>
        <w:numPr>
          <w:ilvl w:val="0"/>
          <w:numId w:val="25"/>
        </w:numPr>
        <w:jc w:val="both"/>
        <w:rPr>
          <w:rFonts w:eastAsia="Times New Roman"/>
          <w:lang w:val="es-ES" w:eastAsia="es-ES"/>
        </w:rPr>
      </w:pPr>
      <w:r w:rsidRPr="002F1C99">
        <w:rPr>
          <w:rFonts w:eastAsia="Times New Roman"/>
          <w:lang w:val="es-ES" w:eastAsia="es-ES"/>
        </w:rPr>
        <w:t>$</w:t>
      </w:r>
      <w:r w:rsidR="00A061A5">
        <w:rPr>
          <w:rFonts w:eastAsia="Times New Roman"/>
          <w:lang w:val="es-ES" w:eastAsia="es-ES"/>
        </w:rPr>
        <w:t xml:space="preserve"> </w:t>
      </w:r>
      <w:r w:rsidR="00A061A5" w:rsidRPr="00A61242">
        <w:rPr>
          <w:rFonts w:eastAsia="Times New Roman"/>
          <w:lang w:val="es-ES" w:eastAsia="es-ES"/>
        </w:rPr>
        <w:t>6.157</w:t>
      </w:r>
      <w:r w:rsidRPr="00A61242">
        <w:rPr>
          <w:rFonts w:eastAsia="Times New Roman"/>
          <w:lang w:val="es-ES" w:eastAsia="es-ES"/>
        </w:rPr>
        <w:t>,2</w:t>
      </w:r>
      <w:r w:rsidR="00A061A5" w:rsidRPr="00A61242">
        <w:rPr>
          <w:rFonts w:eastAsia="Times New Roman"/>
          <w:lang w:val="es-ES" w:eastAsia="es-ES"/>
        </w:rPr>
        <w:t>8</w:t>
      </w:r>
      <w:r w:rsidRPr="00A61242">
        <w:rPr>
          <w:rFonts w:eastAsia="Times New Roman"/>
          <w:lang w:val="es-ES" w:eastAsia="es-ES"/>
        </w:rPr>
        <w:t xml:space="preserve"> (Pesos: </w:t>
      </w:r>
      <w:r w:rsidR="00A061A5" w:rsidRPr="00A61242">
        <w:rPr>
          <w:rFonts w:eastAsia="Times New Roman"/>
          <w:lang w:val="es-ES" w:eastAsia="es-ES"/>
        </w:rPr>
        <w:t>Seis</w:t>
      </w:r>
      <w:r w:rsidRPr="00A61242">
        <w:rPr>
          <w:rFonts w:eastAsia="Times New Roman"/>
          <w:lang w:val="es-ES" w:eastAsia="es-ES"/>
        </w:rPr>
        <w:t xml:space="preserve"> Mil </w:t>
      </w:r>
      <w:r w:rsidR="00A061A5" w:rsidRPr="00A61242">
        <w:rPr>
          <w:rFonts w:eastAsia="Times New Roman"/>
          <w:lang w:val="es-ES" w:eastAsia="es-ES"/>
        </w:rPr>
        <w:t>Ciento Cincuenta y Siete</w:t>
      </w:r>
      <w:r w:rsidRPr="00A61242">
        <w:rPr>
          <w:rFonts w:eastAsia="Times New Roman"/>
          <w:lang w:val="es-ES" w:eastAsia="es-ES"/>
        </w:rPr>
        <w:t>, con 2</w:t>
      </w:r>
      <w:r w:rsidR="00E124A1" w:rsidRPr="00A61242">
        <w:rPr>
          <w:rFonts w:eastAsia="Times New Roman"/>
          <w:lang w:val="es-ES" w:eastAsia="es-ES"/>
        </w:rPr>
        <w:t>8</w:t>
      </w:r>
      <w:r w:rsidRPr="00A61242">
        <w:rPr>
          <w:rFonts w:eastAsia="Times New Roman"/>
          <w:lang w:val="es-ES" w:eastAsia="es-ES"/>
        </w:rPr>
        <w:t>/100) por hectárea empadronada en el departamento SARMIENTO.</w:t>
      </w:r>
    </w:p>
    <w:p w14:paraId="1A4F26F7" w14:textId="3C021509"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A4075F" w:rsidRPr="00A61242">
        <w:rPr>
          <w:rFonts w:eastAsia="Times New Roman"/>
          <w:lang w:val="es-ES" w:eastAsia="es-ES"/>
        </w:rPr>
        <w:t xml:space="preserve"> 9.396</w:t>
      </w:r>
      <w:r w:rsidRPr="00A61242">
        <w:rPr>
          <w:rFonts w:eastAsia="Times New Roman"/>
          <w:lang w:val="es-ES" w:eastAsia="es-ES"/>
        </w:rPr>
        <w:t>,</w:t>
      </w:r>
      <w:r w:rsidR="00A4075F" w:rsidRPr="00A61242">
        <w:rPr>
          <w:rFonts w:eastAsia="Times New Roman"/>
          <w:lang w:val="es-ES" w:eastAsia="es-ES"/>
        </w:rPr>
        <w:t>97</w:t>
      </w:r>
      <w:r w:rsidRPr="00A61242">
        <w:rPr>
          <w:rFonts w:eastAsia="Times New Roman"/>
          <w:lang w:val="es-ES" w:eastAsia="es-ES"/>
        </w:rPr>
        <w:t xml:space="preserve"> (Pesos: </w:t>
      </w:r>
      <w:r w:rsidR="00A4075F" w:rsidRPr="00A61242">
        <w:rPr>
          <w:rFonts w:eastAsia="Times New Roman"/>
          <w:lang w:val="es-ES" w:eastAsia="es-ES"/>
        </w:rPr>
        <w:t>Nueve</w:t>
      </w:r>
      <w:r w:rsidRPr="00A61242">
        <w:rPr>
          <w:rFonts w:eastAsia="Times New Roman"/>
          <w:lang w:val="es-ES" w:eastAsia="es-ES"/>
        </w:rPr>
        <w:t xml:space="preserve"> Mil </w:t>
      </w:r>
      <w:r w:rsidR="00A4075F" w:rsidRPr="00A61242">
        <w:rPr>
          <w:rFonts w:eastAsia="Times New Roman"/>
          <w:lang w:val="es-ES" w:eastAsia="es-ES"/>
        </w:rPr>
        <w:t>Trescientos Noventa</w:t>
      </w:r>
      <w:r w:rsidRPr="00A61242">
        <w:rPr>
          <w:rFonts w:eastAsia="Times New Roman"/>
          <w:lang w:val="es-ES" w:eastAsia="es-ES"/>
        </w:rPr>
        <w:t xml:space="preserve"> y </w:t>
      </w:r>
      <w:r w:rsidR="00A4075F" w:rsidRPr="00A61242">
        <w:rPr>
          <w:rFonts w:eastAsia="Times New Roman"/>
          <w:lang w:val="es-ES" w:eastAsia="es-ES"/>
        </w:rPr>
        <w:t>S</w:t>
      </w:r>
      <w:r w:rsidR="006260D2" w:rsidRPr="00A61242">
        <w:rPr>
          <w:rFonts w:eastAsia="Times New Roman"/>
          <w:lang w:val="es-ES" w:eastAsia="es-ES"/>
        </w:rPr>
        <w:t>eis</w:t>
      </w:r>
      <w:r w:rsidRPr="00A61242">
        <w:rPr>
          <w:rFonts w:eastAsia="Times New Roman"/>
          <w:lang w:val="es-ES" w:eastAsia="es-ES"/>
        </w:rPr>
        <w:t xml:space="preserve">, con </w:t>
      </w:r>
      <w:r w:rsidR="006260D2" w:rsidRPr="00A61242">
        <w:rPr>
          <w:rFonts w:eastAsia="Times New Roman"/>
          <w:lang w:val="es-ES" w:eastAsia="es-ES"/>
        </w:rPr>
        <w:t>97</w:t>
      </w:r>
      <w:r w:rsidRPr="00A61242">
        <w:rPr>
          <w:rFonts w:eastAsia="Times New Roman"/>
          <w:lang w:val="es-ES" w:eastAsia="es-ES"/>
        </w:rPr>
        <w:t>/100) por hectárea empadronada en el departamento ALBARDÓN.</w:t>
      </w:r>
    </w:p>
    <w:p w14:paraId="699695B0" w14:textId="0885D46C"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252C24" w:rsidRPr="00A61242">
        <w:rPr>
          <w:rFonts w:eastAsia="Times New Roman"/>
          <w:lang w:val="es-ES" w:eastAsia="es-ES"/>
        </w:rPr>
        <w:t xml:space="preserve"> 6.615,71</w:t>
      </w:r>
      <w:r w:rsidRPr="00A61242">
        <w:rPr>
          <w:rFonts w:eastAsia="Times New Roman"/>
          <w:lang w:val="es-ES" w:eastAsia="es-ES"/>
        </w:rPr>
        <w:t xml:space="preserve"> (Pesos: </w:t>
      </w:r>
      <w:r w:rsidR="00252C24" w:rsidRPr="00A61242">
        <w:rPr>
          <w:rFonts w:eastAsia="Times New Roman"/>
          <w:lang w:val="es-ES" w:eastAsia="es-ES"/>
        </w:rPr>
        <w:t>Seis</w:t>
      </w:r>
      <w:r w:rsidRPr="00A61242">
        <w:rPr>
          <w:rFonts w:eastAsia="Times New Roman"/>
          <w:lang w:val="es-ES" w:eastAsia="es-ES"/>
        </w:rPr>
        <w:t xml:space="preserve"> Mil </w:t>
      </w:r>
      <w:r w:rsidR="00252C24" w:rsidRPr="00A61242">
        <w:rPr>
          <w:rFonts w:eastAsia="Times New Roman"/>
          <w:lang w:val="es-ES" w:eastAsia="es-ES"/>
        </w:rPr>
        <w:t>Seiscientos</w:t>
      </w:r>
      <w:r w:rsidRPr="00A61242">
        <w:rPr>
          <w:rFonts w:eastAsia="Times New Roman"/>
          <w:lang w:val="es-ES" w:eastAsia="es-ES"/>
        </w:rPr>
        <w:t xml:space="preserve"> </w:t>
      </w:r>
      <w:r w:rsidR="00252C24" w:rsidRPr="00A61242">
        <w:rPr>
          <w:rFonts w:eastAsia="Times New Roman"/>
          <w:lang w:val="es-ES" w:eastAsia="es-ES"/>
        </w:rPr>
        <w:t>Quince</w:t>
      </w:r>
      <w:r w:rsidRPr="00A61242">
        <w:rPr>
          <w:rFonts w:eastAsia="Times New Roman"/>
          <w:lang w:val="es-ES" w:eastAsia="es-ES"/>
        </w:rPr>
        <w:t xml:space="preserve">, con </w:t>
      </w:r>
      <w:r w:rsidR="00252C24" w:rsidRPr="00A61242">
        <w:rPr>
          <w:rFonts w:eastAsia="Times New Roman"/>
          <w:lang w:val="es-ES" w:eastAsia="es-ES"/>
        </w:rPr>
        <w:t>71</w:t>
      </w:r>
      <w:r w:rsidRPr="00A61242">
        <w:rPr>
          <w:rFonts w:eastAsia="Times New Roman"/>
          <w:lang w:val="es-ES" w:eastAsia="es-ES"/>
        </w:rPr>
        <w:t>/100) por hectárea empadronada en el departamento ANGACO.</w:t>
      </w:r>
    </w:p>
    <w:p w14:paraId="50F97779" w14:textId="65FE03B0"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252C24" w:rsidRPr="00A61242">
        <w:rPr>
          <w:rFonts w:eastAsia="Times New Roman"/>
          <w:lang w:val="es-ES" w:eastAsia="es-ES"/>
        </w:rPr>
        <w:t xml:space="preserve"> 4.397</w:t>
      </w:r>
      <w:r w:rsidRPr="00A61242">
        <w:rPr>
          <w:rFonts w:eastAsia="Times New Roman"/>
          <w:lang w:val="es-ES" w:eastAsia="es-ES"/>
        </w:rPr>
        <w:t>,</w:t>
      </w:r>
      <w:r w:rsidR="00252C24" w:rsidRPr="00A61242">
        <w:rPr>
          <w:rFonts w:eastAsia="Times New Roman"/>
          <w:lang w:val="es-ES" w:eastAsia="es-ES"/>
        </w:rPr>
        <w:t>07</w:t>
      </w:r>
      <w:r w:rsidRPr="00A61242">
        <w:rPr>
          <w:rFonts w:eastAsia="Times New Roman"/>
          <w:lang w:val="es-ES" w:eastAsia="es-ES"/>
        </w:rPr>
        <w:t xml:space="preserve"> (Pesos: </w:t>
      </w:r>
      <w:r w:rsidR="00252C24" w:rsidRPr="00A61242">
        <w:rPr>
          <w:rFonts w:eastAsia="Times New Roman"/>
          <w:lang w:val="es-ES" w:eastAsia="es-ES"/>
        </w:rPr>
        <w:t>Cuatro</w:t>
      </w:r>
      <w:r w:rsidRPr="00A61242">
        <w:rPr>
          <w:rFonts w:eastAsia="Times New Roman"/>
          <w:lang w:val="es-ES" w:eastAsia="es-ES"/>
        </w:rPr>
        <w:t xml:space="preserve"> Mil Trescientos </w:t>
      </w:r>
      <w:r w:rsidR="00252C24" w:rsidRPr="00A61242">
        <w:rPr>
          <w:rFonts w:eastAsia="Times New Roman"/>
          <w:lang w:val="es-ES" w:eastAsia="es-ES"/>
        </w:rPr>
        <w:t>Noventa y Siete</w:t>
      </w:r>
      <w:r w:rsidRPr="00A61242">
        <w:rPr>
          <w:rFonts w:eastAsia="Times New Roman"/>
          <w:lang w:val="es-ES" w:eastAsia="es-ES"/>
        </w:rPr>
        <w:t xml:space="preserve">, con </w:t>
      </w:r>
      <w:r w:rsidR="00252C24" w:rsidRPr="00A61242">
        <w:rPr>
          <w:rFonts w:eastAsia="Times New Roman"/>
          <w:lang w:val="es-ES" w:eastAsia="es-ES"/>
        </w:rPr>
        <w:t>07</w:t>
      </w:r>
      <w:r w:rsidRPr="00A61242">
        <w:rPr>
          <w:rFonts w:eastAsia="Times New Roman"/>
          <w:lang w:val="es-ES" w:eastAsia="es-ES"/>
        </w:rPr>
        <w:t>/100) por hectárea empadronada en el departamento SAN MARTÍN.</w:t>
      </w:r>
    </w:p>
    <w:p w14:paraId="0D694470" w14:textId="44FAC6F1"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252C24" w:rsidRPr="00A61242">
        <w:rPr>
          <w:rFonts w:eastAsia="Times New Roman"/>
          <w:lang w:val="es-ES" w:eastAsia="es-ES"/>
        </w:rPr>
        <w:t xml:space="preserve"> 4.512</w:t>
      </w:r>
      <w:r w:rsidRPr="00A61242">
        <w:rPr>
          <w:rFonts w:eastAsia="Times New Roman"/>
          <w:lang w:val="es-ES" w:eastAsia="es-ES"/>
        </w:rPr>
        <w:t>,</w:t>
      </w:r>
      <w:r w:rsidR="00252C24" w:rsidRPr="00A61242">
        <w:rPr>
          <w:rFonts w:eastAsia="Times New Roman"/>
          <w:lang w:val="es-ES" w:eastAsia="es-ES"/>
        </w:rPr>
        <w:t>56</w:t>
      </w:r>
      <w:r w:rsidRPr="00A61242">
        <w:rPr>
          <w:rFonts w:eastAsia="Times New Roman"/>
          <w:lang w:val="es-ES" w:eastAsia="es-ES"/>
        </w:rPr>
        <w:t xml:space="preserve"> (Pesos: </w:t>
      </w:r>
      <w:r w:rsidR="00252C24" w:rsidRPr="00A61242">
        <w:rPr>
          <w:rFonts w:eastAsia="Times New Roman"/>
          <w:lang w:val="es-ES" w:eastAsia="es-ES"/>
        </w:rPr>
        <w:t>Cuatro</w:t>
      </w:r>
      <w:r w:rsidRPr="00A61242">
        <w:rPr>
          <w:rFonts w:eastAsia="Times New Roman"/>
          <w:lang w:val="es-ES" w:eastAsia="es-ES"/>
        </w:rPr>
        <w:t xml:space="preserve"> Mil </w:t>
      </w:r>
      <w:r w:rsidR="00252C24" w:rsidRPr="00A61242">
        <w:rPr>
          <w:rFonts w:eastAsia="Times New Roman"/>
          <w:lang w:val="es-ES" w:eastAsia="es-ES"/>
        </w:rPr>
        <w:t>Quinientos</w:t>
      </w:r>
      <w:r w:rsidRPr="00A61242">
        <w:rPr>
          <w:rFonts w:eastAsia="Times New Roman"/>
          <w:lang w:val="es-ES" w:eastAsia="es-ES"/>
        </w:rPr>
        <w:t xml:space="preserve"> </w:t>
      </w:r>
      <w:r w:rsidR="00252C24" w:rsidRPr="00A61242">
        <w:rPr>
          <w:rFonts w:eastAsia="Times New Roman"/>
          <w:lang w:val="es-ES" w:eastAsia="es-ES"/>
        </w:rPr>
        <w:t>Doce</w:t>
      </w:r>
      <w:r w:rsidRPr="00A61242">
        <w:rPr>
          <w:rFonts w:eastAsia="Times New Roman"/>
          <w:lang w:val="es-ES" w:eastAsia="es-ES"/>
        </w:rPr>
        <w:t xml:space="preserve">, con </w:t>
      </w:r>
      <w:r w:rsidR="00252C24" w:rsidRPr="00A61242">
        <w:rPr>
          <w:rFonts w:eastAsia="Times New Roman"/>
          <w:lang w:val="es-ES" w:eastAsia="es-ES"/>
        </w:rPr>
        <w:t>56</w:t>
      </w:r>
      <w:r w:rsidRPr="00A61242">
        <w:rPr>
          <w:rFonts w:eastAsia="Times New Roman"/>
          <w:lang w:val="es-ES" w:eastAsia="es-ES"/>
        </w:rPr>
        <w:t>/100) por hectárea empadronada en el departamento CAUCETE.</w:t>
      </w:r>
    </w:p>
    <w:p w14:paraId="1A732A3F" w14:textId="10011732" w:rsidR="0088603A" w:rsidRPr="00252C24"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252C24" w:rsidRPr="00A61242">
        <w:rPr>
          <w:rFonts w:eastAsia="Times New Roman"/>
          <w:lang w:val="es-ES" w:eastAsia="es-ES"/>
        </w:rPr>
        <w:t xml:space="preserve"> 5.094</w:t>
      </w:r>
      <w:r w:rsidRPr="00A61242">
        <w:rPr>
          <w:rFonts w:eastAsia="Times New Roman"/>
          <w:lang w:val="es-ES" w:eastAsia="es-ES"/>
        </w:rPr>
        <w:t>,</w:t>
      </w:r>
      <w:r w:rsidR="00252C24" w:rsidRPr="00A61242">
        <w:rPr>
          <w:rFonts w:eastAsia="Times New Roman"/>
          <w:lang w:val="es-ES" w:eastAsia="es-ES"/>
        </w:rPr>
        <w:t>8</w:t>
      </w:r>
      <w:r w:rsidRPr="00A61242">
        <w:rPr>
          <w:rFonts w:eastAsia="Times New Roman"/>
          <w:lang w:val="es-ES" w:eastAsia="es-ES"/>
        </w:rPr>
        <w:t>1 (</w:t>
      </w:r>
      <w:r w:rsidRPr="00252C24">
        <w:rPr>
          <w:rFonts w:eastAsia="Times New Roman"/>
          <w:lang w:val="es-ES" w:eastAsia="es-ES"/>
        </w:rPr>
        <w:t xml:space="preserve">Pesos: </w:t>
      </w:r>
      <w:r w:rsidR="00252C24">
        <w:rPr>
          <w:rFonts w:eastAsia="Times New Roman"/>
          <w:lang w:val="es-ES" w:eastAsia="es-ES"/>
        </w:rPr>
        <w:t>Cinco</w:t>
      </w:r>
      <w:r w:rsidRPr="00252C24">
        <w:rPr>
          <w:rFonts w:eastAsia="Times New Roman"/>
          <w:lang w:val="es-ES" w:eastAsia="es-ES"/>
        </w:rPr>
        <w:t xml:space="preserve"> Mil </w:t>
      </w:r>
      <w:r w:rsidR="00252C24">
        <w:rPr>
          <w:rFonts w:eastAsia="Times New Roman"/>
          <w:lang w:val="es-ES" w:eastAsia="es-ES"/>
        </w:rPr>
        <w:t>Noventa</w:t>
      </w:r>
      <w:r w:rsidRPr="00252C24">
        <w:rPr>
          <w:rFonts w:eastAsia="Times New Roman"/>
          <w:lang w:val="es-ES" w:eastAsia="es-ES"/>
        </w:rPr>
        <w:t xml:space="preserve"> y </w:t>
      </w:r>
      <w:r w:rsidR="00252C24">
        <w:rPr>
          <w:rFonts w:eastAsia="Times New Roman"/>
          <w:lang w:val="es-ES" w:eastAsia="es-ES"/>
        </w:rPr>
        <w:t>Cuatro</w:t>
      </w:r>
      <w:r w:rsidRPr="00252C24">
        <w:rPr>
          <w:rFonts w:eastAsia="Times New Roman"/>
          <w:lang w:val="es-ES" w:eastAsia="es-ES"/>
        </w:rPr>
        <w:t xml:space="preserve">, con </w:t>
      </w:r>
      <w:r w:rsidR="00252C24">
        <w:rPr>
          <w:rFonts w:eastAsia="Times New Roman"/>
          <w:lang w:val="es-ES" w:eastAsia="es-ES"/>
        </w:rPr>
        <w:t>8</w:t>
      </w:r>
      <w:r w:rsidRPr="00252C24">
        <w:rPr>
          <w:rFonts w:eastAsia="Times New Roman"/>
          <w:lang w:val="es-ES" w:eastAsia="es-ES"/>
        </w:rPr>
        <w:t>1/100) por hectárea empadronada en el departamento 25 de MAYO.</w:t>
      </w:r>
    </w:p>
    <w:p w14:paraId="4F287725" w14:textId="6CD802DE" w:rsidR="0088603A" w:rsidRPr="00A61242" w:rsidRDefault="0088603A" w:rsidP="0088603A">
      <w:pPr>
        <w:numPr>
          <w:ilvl w:val="0"/>
          <w:numId w:val="25"/>
        </w:numPr>
        <w:jc w:val="both"/>
        <w:rPr>
          <w:rFonts w:eastAsia="Times New Roman"/>
          <w:lang w:val="es-ES" w:eastAsia="es-ES"/>
        </w:rPr>
      </w:pPr>
      <w:r w:rsidRPr="00252C24">
        <w:rPr>
          <w:rFonts w:eastAsia="Times New Roman"/>
          <w:lang w:val="es-ES" w:eastAsia="es-ES"/>
        </w:rPr>
        <w:t>$</w:t>
      </w:r>
      <w:r w:rsidR="00DC5D63">
        <w:rPr>
          <w:rFonts w:eastAsia="Times New Roman"/>
          <w:lang w:val="es-ES" w:eastAsia="es-ES"/>
        </w:rPr>
        <w:t xml:space="preserve"> </w:t>
      </w:r>
      <w:r w:rsidR="00DC5D63" w:rsidRPr="00A61242">
        <w:rPr>
          <w:rFonts w:eastAsia="Times New Roman"/>
          <w:lang w:val="es-ES" w:eastAsia="es-ES"/>
        </w:rPr>
        <w:t>2.349</w:t>
      </w:r>
      <w:r w:rsidRPr="00A61242">
        <w:rPr>
          <w:rFonts w:eastAsia="Times New Roman"/>
          <w:lang w:val="es-ES" w:eastAsia="es-ES"/>
        </w:rPr>
        <w:t>,</w:t>
      </w:r>
      <w:r w:rsidR="00DC5D63" w:rsidRPr="00A61242">
        <w:rPr>
          <w:rFonts w:eastAsia="Times New Roman"/>
          <w:lang w:val="es-ES" w:eastAsia="es-ES"/>
        </w:rPr>
        <w:t>60</w:t>
      </w:r>
      <w:r w:rsidRPr="00A61242">
        <w:rPr>
          <w:rFonts w:eastAsia="Times New Roman"/>
          <w:lang w:val="es-ES" w:eastAsia="es-ES"/>
        </w:rPr>
        <w:t xml:space="preserve"> (Pesos: </w:t>
      </w:r>
      <w:r w:rsidR="00DC5D63" w:rsidRPr="00A61242">
        <w:rPr>
          <w:rFonts w:eastAsia="Times New Roman"/>
          <w:lang w:val="es-ES" w:eastAsia="es-ES"/>
        </w:rPr>
        <w:t>Dos Mil</w:t>
      </w:r>
      <w:r w:rsidRPr="00A61242">
        <w:rPr>
          <w:rFonts w:eastAsia="Times New Roman"/>
          <w:lang w:val="es-ES" w:eastAsia="es-ES"/>
        </w:rPr>
        <w:t xml:space="preserve"> </w:t>
      </w:r>
      <w:r w:rsidR="00DC5D63" w:rsidRPr="00A61242">
        <w:rPr>
          <w:rFonts w:eastAsia="Times New Roman"/>
          <w:lang w:val="es-ES" w:eastAsia="es-ES"/>
        </w:rPr>
        <w:t>Trescientos Cuarenta y Nueve</w:t>
      </w:r>
      <w:r w:rsidRPr="00A61242">
        <w:rPr>
          <w:rFonts w:eastAsia="Times New Roman"/>
          <w:lang w:val="es-ES" w:eastAsia="es-ES"/>
        </w:rPr>
        <w:t xml:space="preserve">, con </w:t>
      </w:r>
      <w:r w:rsidR="00DC5D63" w:rsidRPr="00A61242">
        <w:rPr>
          <w:rFonts w:eastAsia="Times New Roman"/>
          <w:lang w:val="es-ES" w:eastAsia="es-ES"/>
        </w:rPr>
        <w:t>60</w:t>
      </w:r>
      <w:r w:rsidRPr="00A61242">
        <w:rPr>
          <w:rFonts w:eastAsia="Times New Roman"/>
          <w:lang w:val="es-ES" w:eastAsia="es-ES"/>
        </w:rPr>
        <w:t>/100) por hectárea empadronada en el departamento VALLE FÉRTIL.</w:t>
      </w:r>
    </w:p>
    <w:p w14:paraId="5E6FB27D" w14:textId="473F1E35"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DC5D63" w:rsidRPr="00A61242">
        <w:rPr>
          <w:rFonts w:eastAsia="Times New Roman"/>
          <w:lang w:val="es-ES" w:eastAsia="es-ES"/>
        </w:rPr>
        <w:t xml:space="preserve"> 6.355</w:t>
      </w:r>
      <w:r w:rsidRPr="00A61242">
        <w:rPr>
          <w:rFonts w:eastAsia="Times New Roman"/>
          <w:lang w:val="es-ES" w:eastAsia="es-ES"/>
        </w:rPr>
        <w:t>,</w:t>
      </w:r>
      <w:r w:rsidR="00DC5D63" w:rsidRPr="00A61242">
        <w:rPr>
          <w:rFonts w:eastAsia="Times New Roman"/>
          <w:lang w:val="es-ES" w:eastAsia="es-ES"/>
        </w:rPr>
        <w:t>80</w:t>
      </w:r>
      <w:r w:rsidRPr="00A61242">
        <w:rPr>
          <w:rFonts w:eastAsia="Times New Roman"/>
          <w:lang w:val="es-ES" w:eastAsia="es-ES"/>
        </w:rPr>
        <w:t xml:space="preserve"> (Pesos: </w:t>
      </w:r>
      <w:r w:rsidR="00DC5D63" w:rsidRPr="00A61242">
        <w:rPr>
          <w:rFonts w:eastAsia="Times New Roman"/>
          <w:lang w:val="es-ES" w:eastAsia="es-ES"/>
        </w:rPr>
        <w:t>Seis</w:t>
      </w:r>
      <w:r w:rsidRPr="00A61242">
        <w:rPr>
          <w:rFonts w:eastAsia="Times New Roman"/>
          <w:lang w:val="es-ES" w:eastAsia="es-ES"/>
        </w:rPr>
        <w:t xml:space="preserve"> Mil Trescientos </w:t>
      </w:r>
      <w:r w:rsidR="00DC5D63" w:rsidRPr="00A61242">
        <w:rPr>
          <w:rFonts w:eastAsia="Times New Roman"/>
          <w:lang w:val="es-ES" w:eastAsia="es-ES"/>
        </w:rPr>
        <w:t>Cincuenta y Cinco</w:t>
      </w:r>
      <w:r w:rsidRPr="00A61242">
        <w:rPr>
          <w:rFonts w:eastAsia="Times New Roman"/>
          <w:lang w:val="es-ES" w:eastAsia="es-ES"/>
        </w:rPr>
        <w:t xml:space="preserve">, con </w:t>
      </w:r>
      <w:r w:rsidR="00DC5D63" w:rsidRPr="00A61242">
        <w:rPr>
          <w:rFonts w:eastAsia="Times New Roman"/>
          <w:lang w:val="es-ES" w:eastAsia="es-ES"/>
        </w:rPr>
        <w:t>80</w:t>
      </w:r>
      <w:r w:rsidRPr="00A61242">
        <w:rPr>
          <w:rFonts w:eastAsia="Times New Roman"/>
          <w:lang w:val="es-ES" w:eastAsia="es-ES"/>
        </w:rPr>
        <w:t>/100) por hectárea empadronada en el departamento CALINGASTA.</w:t>
      </w:r>
    </w:p>
    <w:p w14:paraId="7E1F3C66" w14:textId="0A7C89DA" w:rsidR="0088603A" w:rsidRPr="00A61242"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DC5D63" w:rsidRPr="00A61242">
        <w:rPr>
          <w:rFonts w:eastAsia="Times New Roman"/>
          <w:lang w:val="es-ES" w:eastAsia="es-ES"/>
        </w:rPr>
        <w:t xml:space="preserve"> 4.357</w:t>
      </w:r>
      <w:r w:rsidRPr="00A61242">
        <w:rPr>
          <w:rFonts w:eastAsia="Times New Roman"/>
          <w:lang w:val="es-ES" w:eastAsia="es-ES"/>
        </w:rPr>
        <w:t>,</w:t>
      </w:r>
      <w:r w:rsidR="00DC5D63" w:rsidRPr="00A61242">
        <w:rPr>
          <w:rFonts w:eastAsia="Times New Roman"/>
          <w:lang w:val="es-ES" w:eastAsia="es-ES"/>
        </w:rPr>
        <w:t>97</w:t>
      </w:r>
      <w:r w:rsidRPr="00A61242">
        <w:rPr>
          <w:rFonts w:eastAsia="Times New Roman"/>
          <w:lang w:val="es-ES" w:eastAsia="es-ES"/>
        </w:rPr>
        <w:t xml:space="preserve"> (Pesos: </w:t>
      </w:r>
      <w:r w:rsidR="00DC5D63" w:rsidRPr="00A61242">
        <w:rPr>
          <w:rFonts w:eastAsia="Times New Roman"/>
          <w:lang w:val="es-ES" w:eastAsia="es-ES"/>
        </w:rPr>
        <w:t>Cuatro</w:t>
      </w:r>
      <w:r w:rsidRPr="00A61242">
        <w:rPr>
          <w:rFonts w:eastAsia="Times New Roman"/>
          <w:lang w:val="es-ES" w:eastAsia="es-ES"/>
        </w:rPr>
        <w:t xml:space="preserve"> Mil </w:t>
      </w:r>
      <w:r w:rsidR="00925584" w:rsidRPr="00A61242">
        <w:rPr>
          <w:rFonts w:eastAsia="Times New Roman"/>
          <w:lang w:val="es-ES" w:eastAsia="es-ES"/>
        </w:rPr>
        <w:t>Tresc</w:t>
      </w:r>
      <w:r w:rsidRPr="00A61242">
        <w:rPr>
          <w:rFonts w:eastAsia="Times New Roman"/>
          <w:lang w:val="es-ES" w:eastAsia="es-ES"/>
        </w:rPr>
        <w:t xml:space="preserve">ientos </w:t>
      </w:r>
      <w:r w:rsidR="00925584" w:rsidRPr="00A61242">
        <w:rPr>
          <w:rFonts w:eastAsia="Times New Roman"/>
          <w:lang w:val="es-ES" w:eastAsia="es-ES"/>
        </w:rPr>
        <w:t>Cincuenta y Siete</w:t>
      </w:r>
      <w:r w:rsidRPr="00A61242">
        <w:rPr>
          <w:rFonts w:eastAsia="Times New Roman"/>
          <w:lang w:val="es-ES" w:eastAsia="es-ES"/>
        </w:rPr>
        <w:t xml:space="preserve">, con </w:t>
      </w:r>
      <w:r w:rsidR="00925584" w:rsidRPr="00A61242">
        <w:rPr>
          <w:rFonts w:eastAsia="Times New Roman"/>
          <w:lang w:val="es-ES" w:eastAsia="es-ES"/>
        </w:rPr>
        <w:t>97</w:t>
      </w:r>
      <w:r w:rsidRPr="00A61242">
        <w:rPr>
          <w:rFonts w:eastAsia="Times New Roman"/>
          <w:lang w:val="es-ES" w:eastAsia="es-ES"/>
        </w:rPr>
        <w:t>/100) por hectárea empadronada en el departamento IGLESIA.</w:t>
      </w:r>
    </w:p>
    <w:p w14:paraId="0F5D10D7" w14:textId="4CA89C6D" w:rsidR="0088603A" w:rsidRPr="002F1C99" w:rsidRDefault="0088603A" w:rsidP="0088603A">
      <w:pPr>
        <w:numPr>
          <w:ilvl w:val="0"/>
          <w:numId w:val="25"/>
        </w:numPr>
        <w:jc w:val="both"/>
        <w:rPr>
          <w:rFonts w:eastAsia="Times New Roman"/>
          <w:lang w:val="es-ES" w:eastAsia="es-ES"/>
        </w:rPr>
      </w:pPr>
      <w:r w:rsidRPr="00A61242">
        <w:rPr>
          <w:rFonts w:eastAsia="Times New Roman"/>
          <w:lang w:val="es-ES" w:eastAsia="es-ES"/>
        </w:rPr>
        <w:t>$</w:t>
      </w:r>
      <w:r w:rsidR="00925584" w:rsidRPr="00A61242">
        <w:rPr>
          <w:rFonts w:eastAsia="Times New Roman"/>
          <w:lang w:val="es-ES" w:eastAsia="es-ES"/>
        </w:rPr>
        <w:t xml:space="preserve"> 3.400</w:t>
      </w:r>
      <w:r w:rsidRPr="00A61242">
        <w:rPr>
          <w:rFonts w:eastAsia="Times New Roman"/>
          <w:lang w:val="es-ES" w:eastAsia="es-ES"/>
        </w:rPr>
        <w:t>,</w:t>
      </w:r>
      <w:r w:rsidR="00925584" w:rsidRPr="00A61242">
        <w:rPr>
          <w:rFonts w:eastAsia="Times New Roman"/>
          <w:lang w:val="es-ES" w:eastAsia="es-ES"/>
        </w:rPr>
        <w:t>85</w:t>
      </w:r>
      <w:r w:rsidRPr="00A61242">
        <w:rPr>
          <w:rFonts w:eastAsia="Times New Roman"/>
          <w:lang w:val="es-ES" w:eastAsia="es-ES"/>
        </w:rPr>
        <w:t xml:space="preserve"> </w:t>
      </w:r>
      <w:r w:rsidRPr="002F1C99">
        <w:rPr>
          <w:rFonts w:eastAsia="Times New Roman"/>
          <w:lang w:val="es-ES" w:eastAsia="es-ES"/>
        </w:rPr>
        <w:t xml:space="preserve">(Pesos: </w:t>
      </w:r>
      <w:r w:rsidR="00925584">
        <w:rPr>
          <w:rFonts w:eastAsia="Times New Roman"/>
          <w:lang w:val="es-ES" w:eastAsia="es-ES"/>
        </w:rPr>
        <w:t xml:space="preserve">Tres </w:t>
      </w:r>
      <w:r w:rsidRPr="002F1C99">
        <w:rPr>
          <w:rFonts w:eastAsia="Times New Roman"/>
          <w:lang w:val="es-ES" w:eastAsia="es-ES"/>
        </w:rPr>
        <w:t xml:space="preserve">Mil </w:t>
      </w:r>
      <w:r w:rsidR="00925584">
        <w:rPr>
          <w:rFonts w:eastAsia="Times New Roman"/>
          <w:lang w:val="es-ES" w:eastAsia="es-ES"/>
        </w:rPr>
        <w:t>Cuatro</w:t>
      </w:r>
      <w:r w:rsidRPr="002F1C99">
        <w:rPr>
          <w:rFonts w:eastAsia="Times New Roman"/>
          <w:lang w:val="es-ES" w:eastAsia="es-ES"/>
        </w:rPr>
        <w:t xml:space="preserve">cientos, con </w:t>
      </w:r>
      <w:r w:rsidR="00925584">
        <w:rPr>
          <w:rFonts w:eastAsia="Times New Roman"/>
          <w:lang w:val="es-ES" w:eastAsia="es-ES"/>
        </w:rPr>
        <w:t>85</w:t>
      </w:r>
      <w:r w:rsidRPr="002F1C99">
        <w:rPr>
          <w:rFonts w:eastAsia="Times New Roman"/>
          <w:lang w:val="es-ES" w:eastAsia="es-ES"/>
        </w:rPr>
        <w:t>/100) por hectárea empadronada en el departamento JACHAL.</w:t>
      </w:r>
    </w:p>
    <w:p w14:paraId="005BBE48" w14:textId="683D705F" w:rsidR="0088603A" w:rsidRPr="00A61242" w:rsidRDefault="0088603A" w:rsidP="0088603A">
      <w:pPr>
        <w:ind w:left="601" w:hanging="284"/>
        <w:jc w:val="both"/>
        <w:rPr>
          <w:rFonts w:eastAsia="Times New Roman"/>
          <w:lang w:val="es-ES" w:eastAsia="es-ES"/>
        </w:rPr>
      </w:pPr>
      <w:r w:rsidRPr="002F1C99">
        <w:rPr>
          <w:rFonts w:eastAsia="Times New Roman"/>
          <w:lang w:val="es-ES" w:eastAsia="es-ES"/>
        </w:rPr>
        <w:t>3. En concepto de Tasas Retributivas de Servicios Hídricos para las concesiones de uso doméstico, municipal y abastecimiento de poblaciones; la suma de $</w:t>
      </w:r>
      <w:r w:rsidR="00753A07" w:rsidRPr="00A61242">
        <w:rPr>
          <w:rFonts w:eastAsia="Times New Roman"/>
          <w:lang w:val="es-ES" w:eastAsia="es-ES"/>
        </w:rPr>
        <w:t>10</w:t>
      </w:r>
      <w:r w:rsidRPr="00A61242">
        <w:rPr>
          <w:rFonts w:eastAsia="Times New Roman"/>
          <w:lang w:val="es-ES" w:eastAsia="es-ES"/>
        </w:rPr>
        <w:t>.</w:t>
      </w:r>
      <w:r w:rsidR="00753A07" w:rsidRPr="00A61242">
        <w:rPr>
          <w:rFonts w:eastAsia="Times New Roman"/>
          <w:lang w:val="es-ES" w:eastAsia="es-ES"/>
        </w:rPr>
        <w:t>8</w:t>
      </w:r>
      <w:r w:rsidRPr="00A61242">
        <w:rPr>
          <w:rFonts w:eastAsia="Times New Roman"/>
          <w:lang w:val="es-ES" w:eastAsia="es-ES"/>
        </w:rPr>
        <w:t xml:space="preserve">00,00 </w:t>
      </w:r>
      <w:r w:rsidRPr="002F1C99">
        <w:rPr>
          <w:rFonts w:eastAsia="Times New Roman"/>
          <w:lang w:val="es-ES" w:eastAsia="es-ES"/>
        </w:rPr>
        <w:t xml:space="preserve">(Pesos </w:t>
      </w:r>
      <w:r w:rsidR="00753A07">
        <w:rPr>
          <w:rFonts w:eastAsia="Times New Roman"/>
          <w:lang w:val="es-ES" w:eastAsia="es-ES"/>
        </w:rPr>
        <w:t>Diez</w:t>
      </w:r>
      <w:r w:rsidRPr="002F1C99">
        <w:rPr>
          <w:rFonts w:eastAsia="Times New Roman"/>
          <w:lang w:val="es-ES" w:eastAsia="es-ES"/>
        </w:rPr>
        <w:t xml:space="preserve"> Mil</w:t>
      </w:r>
      <w:r w:rsidR="00753A07">
        <w:rPr>
          <w:rFonts w:eastAsia="Times New Roman"/>
          <w:lang w:val="es-ES" w:eastAsia="es-ES"/>
        </w:rPr>
        <w:t xml:space="preserve"> Ochocientos</w:t>
      </w:r>
      <w:r w:rsidRPr="002F1C99">
        <w:rPr>
          <w:rFonts w:eastAsia="Times New Roman"/>
          <w:lang w:val="es-ES" w:eastAsia="es-ES"/>
        </w:rPr>
        <w:t xml:space="preserve"> con 00/100) por litro por segundo. Para las concesiones de uso industrial y medicinal, la suma de $</w:t>
      </w:r>
      <w:r w:rsidR="00753A07">
        <w:rPr>
          <w:rFonts w:eastAsia="Times New Roman"/>
          <w:lang w:val="es-ES" w:eastAsia="es-ES"/>
        </w:rPr>
        <w:t xml:space="preserve"> </w:t>
      </w:r>
      <w:r w:rsidR="00753A07" w:rsidRPr="00A61242">
        <w:rPr>
          <w:rFonts w:eastAsia="Times New Roman"/>
          <w:lang w:val="es-ES" w:eastAsia="es-ES"/>
        </w:rPr>
        <w:t>17.955</w:t>
      </w:r>
      <w:r w:rsidRPr="00A61242">
        <w:rPr>
          <w:rFonts w:eastAsia="Times New Roman"/>
          <w:lang w:val="es-ES" w:eastAsia="es-ES"/>
        </w:rPr>
        <w:t xml:space="preserve">,00 (Pesos: </w:t>
      </w:r>
      <w:r w:rsidR="00753A07" w:rsidRPr="00A61242">
        <w:rPr>
          <w:rFonts w:eastAsia="Times New Roman"/>
          <w:lang w:val="es-ES" w:eastAsia="es-ES"/>
        </w:rPr>
        <w:t xml:space="preserve">Diecisiete </w:t>
      </w:r>
      <w:r w:rsidRPr="00A61242">
        <w:rPr>
          <w:rFonts w:eastAsia="Times New Roman"/>
          <w:lang w:val="es-ES" w:eastAsia="es-ES"/>
        </w:rPr>
        <w:t xml:space="preserve"> Mil </w:t>
      </w:r>
      <w:r w:rsidR="00753A07" w:rsidRPr="00A61242">
        <w:rPr>
          <w:rFonts w:eastAsia="Times New Roman"/>
          <w:lang w:val="es-ES" w:eastAsia="es-ES"/>
        </w:rPr>
        <w:t>Nove</w:t>
      </w:r>
      <w:r w:rsidRPr="00A61242">
        <w:rPr>
          <w:rFonts w:eastAsia="Times New Roman"/>
          <w:lang w:val="es-ES" w:eastAsia="es-ES"/>
        </w:rPr>
        <w:t>cientos Cincuenta</w:t>
      </w:r>
      <w:r w:rsidR="00753A07" w:rsidRPr="00A61242">
        <w:rPr>
          <w:rFonts w:eastAsia="Times New Roman"/>
          <w:lang w:val="es-ES" w:eastAsia="es-ES"/>
        </w:rPr>
        <w:t xml:space="preserve"> y Cinco</w:t>
      </w:r>
      <w:r w:rsidRPr="00A61242">
        <w:rPr>
          <w:rFonts w:eastAsia="Times New Roman"/>
          <w:lang w:val="es-ES" w:eastAsia="es-ES"/>
        </w:rPr>
        <w:t xml:space="preserve"> con 00/100) por litro por segundo. </w:t>
      </w:r>
    </w:p>
    <w:p w14:paraId="5A9F9025" w14:textId="7FD40BF8" w:rsidR="0088603A" w:rsidRPr="002F1C99" w:rsidRDefault="0088603A" w:rsidP="0088603A">
      <w:pPr>
        <w:ind w:left="601" w:hanging="284"/>
        <w:jc w:val="both"/>
        <w:rPr>
          <w:rFonts w:eastAsia="Times New Roman"/>
          <w:lang w:val="es-ES" w:eastAsia="es-ES"/>
        </w:rPr>
      </w:pPr>
      <w:r w:rsidRPr="00A61242">
        <w:rPr>
          <w:rFonts w:eastAsia="Times New Roman"/>
          <w:lang w:val="es-ES" w:eastAsia="es-ES"/>
        </w:rPr>
        <w:t xml:space="preserve">4. En concepto de Tasas Retributivas de Servicios Hídricos para las concesiones de uso recreativo, pecuario y piscícola, la suma de $ </w:t>
      </w:r>
      <w:r w:rsidR="00753A07" w:rsidRPr="00A61242">
        <w:rPr>
          <w:rFonts w:eastAsia="Times New Roman"/>
          <w:lang w:val="es-ES" w:eastAsia="es-ES"/>
        </w:rPr>
        <w:t>14</w:t>
      </w:r>
      <w:r w:rsidRPr="00A61242">
        <w:rPr>
          <w:rFonts w:eastAsia="Times New Roman"/>
          <w:lang w:val="es-ES" w:eastAsia="es-ES"/>
        </w:rPr>
        <w:t>.3</w:t>
      </w:r>
      <w:r w:rsidR="00753A07" w:rsidRPr="00A61242">
        <w:rPr>
          <w:rFonts w:eastAsia="Times New Roman"/>
          <w:lang w:val="es-ES" w:eastAsia="es-ES"/>
        </w:rPr>
        <w:t>64</w:t>
      </w:r>
      <w:r w:rsidRPr="00A61242">
        <w:rPr>
          <w:rFonts w:eastAsia="Times New Roman"/>
          <w:lang w:val="es-ES" w:eastAsia="es-ES"/>
        </w:rPr>
        <w:t xml:space="preserve">,00 (Pesos: </w:t>
      </w:r>
      <w:r w:rsidR="00753A07" w:rsidRPr="00A61242">
        <w:rPr>
          <w:rFonts w:eastAsia="Times New Roman"/>
          <w:lang w:val="es-ES" w:eastAsia="es-ES"/>
        </w:rPr>
        <w:t>Catorce</w:t>
      </w:r>
      <w:r w:rsidRPr="00A61242">
        <w:rPr>
          <w:rFonts w:eastAsia="Times New Roman"/>
          <w:lang w:val="es-ES" w:eastAsia="es-ES"/>
        </w:rPr>
        <w:t xml:space="preserve"> Mil Trescientos </w:t>
      </w:r>
      <w:r w:rsidR="00753A07" w:rsidRPr="00A61242">
        <w:rPr>
          <w:rFonts w:eastAsia="Times New Roman"/>
          <w:lang w:val="es-ES" w:eastAsia="es-ES"/>
        </w:rPr>
        <w:t>Sesenta y Cuatro</w:t>
      </w:r>
      <w:r w:rsidRPr="00A61242">
        <w:rPr>
          <w:rFonts w:eastAsia="Times New Roman"/>
          <w:lang w:val="es-ES" w:eastAsia="es-ES"/>
        </w:rPr>
        <w:t xml:space="preserve"> con 00/100) por cada litro por segundo. Para las concesiones de uso minero, la suma de $ </w:t>
      </w:r>
      <w:r w:rsidR="00753A07" w:rsidRPr="00A61242">
        <w:rPr>
          <w:rFonts w:eastAsia="Times New Roman"/>
          <w:lang w:val="es-ES" w:eastAsia="es-ES"/>
        </w:rPr>
        <w:t>21.546</w:t>
      </w:r>
      <w:r w:rsidRPr="00A61242">
        <w:rPr>
          <w:rFonts w:eastAsia="Times New Roman"/>
          <w:lang w:val="es-ES" w:eastAsia="es-ES"/>
        </w:rPr>
        <w:t xml:space="preserve">,00 (Pesos: </w:t>
      </w:r>
      <w:r w:rsidR="00B53F60">
        <w:rPr>
          <w:rFonts w:eastAsia="Times New Roman"/>
          <w:lang w:val="es-ES" w:eastAsia="es-ES"/>
        </w:rPr>
        <w:t>Veintiún</w:t>
      </w:r>
      <w:r w:rsidR="00753A07">
        <w:rPr>
          <w:rFonts w:eastAsia="Times New Roman"/>
          <w:lang w:val="es-ES" w:eastAsia="es-ES"/>
        </w:rPr>
        <w:t xml:space="preserve"> </w:t>
      </w:r>
      <w:r w:rsidRPr="002F1C99">
        <w:rPr>
          <w:rFonts w:eastAsia="Times New Roman"/>
          <w:lang w:val="es-ES" w:eastAsia="es-ES"/>
        </w:rPr>
        <w:t xml:space="preserve"> Mil </w:t>
      </w:r>
      <w:r w:rsidR="00B53F60">
        <w:rPr>
          <w:rFonts w:eastAsia="Times New Roman"/>
          <w:lang w:val="es-ES" w:eastAsia="es-ES"/>
        </w:rPr>
        <w:t>Quinientos Cuarenta y Seis</w:t>
      </w:r>
      <w:r w:rsidRPr="002F1C99">
        <w:rPr>
          <w:rFonts w:eastAsia="Times New Roman"/>
          <w:lang w:val="es-ES" w:eastAsia="es-ES"/>
        </w:rPr>
        <w:t xml:space="preserve"> con 00/100). </w:t>
      </w:r>
    </w:p>
    <w:p w14:paraId="3669B9EE" w14:textId="77777777" w:rsidR="0088603A" w:rsidRPr="002F1C99" w:rsidRDefault="0088603A" w:rsidP="0088603A">
      <w:pPr>
        <w:ind w:left="601" w:hanging="34"/>
        <w:jc w:val="both"/>
        <w:rPr>
          <w:rFonts w:eastAsia="Times New Roman"/>
          <w:lang w:val="es-ES" w:eastAsia="es-ES"/>
        </w:rPr>
      </w:pPr>
      <w:r w:rsidRPr="002F1C99">
        <w:rPr>
          <w:rFonts w:eastAsia="Times New Roman"/>
          <w:lang w:val="es-ES" w:eastAsia="es-ES"/>
        </w:rPr>
        <w:t>Las concesiones otorgadas por litro por segundo, serán transformadas a hectáreas en los casos que corresponda a los fines administrativos en razón del coeficiente de 1.0 ha. /lts. /s. (una hectárea igual a un litro por segundo).</w:t>
      </w:r>
    </w:p>
    <w:p w14:paraId="110EA333" w14:textId="60F492C4" w:rsidR="0088603A" w:rsidRPr="00412659" w:rsidRDefault="0088603A" w:rsidP="00412659">
      <w:pPr>
        <w:pStyle w:val="Prrafodelista"/>
        <w:numPr>
          <w:ilvl w:val="0"/>
          <w:numId w:val="48"/>
        </w:numPr>
        <w:jc w:val="both"/>
        <w:rPr>
          <w:rFonts w:eastAsia="Times New Roman"/>
          <w:lang w:val="es-ES" w:eastAsia="es-ES"/>
        </w:rPr>
      </w:pPr>
      <w:r w:rsidRPr="00412659">
        <w:rPr>
          <w:rFonts w:eastAsia="Times New Roman"/>
          <w:lang w:val="es-ES" w:eastAsia="es-ES"/>
        </w:rPr>
        <w:t>Establecer como Contribuciones Económicas a cargo de los Usuarios Título VI de la Ley Nº 190-L, para las concesiones de uso hidro</w:t>
      </w:r>
      <w:r w:rsidR="00B53F60" w:rsidRPr="00412659">
        <w:rPr>
          <w:rFonts w:eastAsia="Times New Roman"/>
          <w:lang w:val="es-ES" w:eastAsia="es-ES"/>
        </w:rPr>
        <w:t xml:space="preserve"> </w:t>
      </w:r>
      <w:r w:rsidRPr="00412659">
        <w:rPr>
          <w:rFonts w:eastAsia="Times New Roman"/>
          <w:lang w:val="es-ES" w:eastAsia="es-ES"/>
        </w:rPr>
        <w:t>energético, en concepto de canon y tasas retributivas de servicios hídricos el 2,5% (dos y medio por ciento) de la energía generada.  El monto que surja de multiplicar el valor de la energía generada mensualmente por el porcentaje estipulado se abonará dentro del mes siguiente. A los fines de cumplir con los artículos Nº 95 y subsecuentes del Código de Aguas Ley Nº 190-L</w:t>
      </w:r>
      <w:r w:rsidRPr="00412659">
        <w:rPr>
          <w:rFonts w:eastAsia="Times New Roman"/>
          <w:spacing w:val="-2"/>
          <w:lang w:val="es-ES" w:eastAsia="es-ES"/>
        </w:rPr>
        <w:t>y sus modificatorias</w:t>
      </w:r>
      <w:r w:rsidRPr="00412659">
        <w:rPr>
          <w:rFonts w:eastAsia="Times New Roman"/>
          <w:lang w:val="es-ES" w:eastAsia="es-ES"/>
        </w:rPr>
        <w:t>, cuando la potencia instalada sea menor de 500 HP, se considerará un tiempo de utilización de 4.200 horas anuales a los fines del cálculo de la energía anual generada.</w:t>
      </w:r>
    </w:p>
    <w:p w14:paraId="7793175F" w14:textId="77777777" w:rsidR="00412659" w:rsidRPr="00412659" w:rsidRDefault="00412659" w:rsidP="00412659">
      <w:pPr>
        <w:jc w:val="both"/>
        <w:rPr>
          <w:rFonts w:eastAsia="Times New Roman"/>
          <w:lang w:val="es-ES" w:eastAsia="es-ES"/>
        </w:rPr>
      </w:pPr>
    </w:p>
    <w:p w14:paraId="799796CB" w14:textId="77777777" w:rsidR="0088603A" w:rsidRPr="002F1C99" w:rsidRDefault="0088603A" w:rsidP="0088603A">
      <w:pPr>
        <w:ind w:left="1418" w:hanging="1134"/>
        <w:jc w:val="both"/>
        <w:rPr>
          <w:rFonts w:eastAsia="Times New Roman"/>
          <w:lang w:val="es-ES" w:eastAsia="es-ES"/>
        </w:rPr>
      </w:pPr>
    </w:p>
    <w:p w14:paraId="4780DD96" w14:textId="7E8D168D" w:rsidR="0088603A" w:rsidRPr="002F1C99" w:rsidRDefault="0088603A" w:rsidP="0088603A">
      <w:pPr>
        <w:jc w:val="both"/>
        <w:rPr>
          <w:rFonts w:eastAsia="Times New Roman"/>
          <w:lang w:val="es-ES" w:eastAsia="es-ES"/>
        </w:rPr>
      </w:pPr>
      <w:r w:rsidRPr="002F1C99">
        <w:rPr>
          <w:rFonts w:eastAsia="Times New Roman"/>
          <w:spacing w:val="-2"/>
          <w:lang w:val="es-ES" w:eastAsia="es-ES"/>
        </w:rPr>
        <w:t>Inciso</w:t>
      </w:r>
      <w:r w:rsidRPr="002F1C99">
        <w:rPr>
          <w:rFonts w:eastAsia="Times New Roman"/>
          <w:lang w:val="es-ES" w:eastAsia="es-ES"/>
        </w:rPr>
        <w:t xml:space="preserve"> B-  Se establece el pago anual en concepto de Canon y Tasas Retributivas de Servicios Hídricos, en seis cuotas iguales con vencimientos: </w:t>
      </w:r>
      <w:r w:rsidRPr="00A61242">
        <w:rPr>
          <w:rFonts w:eastAsia="Times New Roman"/>
          <w:lang w:val="es-ES" w:eastAsia="es-ES"/>
        </w:rPr>
        <w:t>10 de Mayo, 1</w:t>
      </w:r>
      <w:r w:rsidR="00B53F60" w:rsidRPr="00A61242">
        <w:rPr>
          <w:rFonts w:eastAsia="Times New Roman"/>
          <w:lang w:val="es-ES" w:eastAsia="es-ES"/>
        </w:rPr>
        <w:t>2</w:t>
      </w:r>
      <w:r w:rsidRPr="00A61242">
        <w:rPr>
          <w:rFonts w:eastAsia="Times New Roman"/>
          <w:lang w:val="es-ES" w:eastAsia="es-ES"/>
        </w:rPr>
        <w:t xml:space="preserve"> de Junio; 1</w:t>
      </w:r>
      <w:r w:rsidR="00B53F60" w:rsidRPr="00A61242">
        <w:rPr>
          <w:rFonts w:eastAsia="Times New Roman"/>
          <w:lang w:val="es-ES" w:eastAsia="es-ES"/>
        </w:rPr>
        <w:t>0</w:t>
      </w:r>
      <w:r w:rsidRPr="00A61242">
        <w:rPr>
          <w:rFonts w:eastAsia="Times New Roman"/>
          <w:lang w:val="es-ES" w:eastAsia="es-ES"/>
        </w:rPr>
        <w:t xml:space="preserve"> de Julio; 10 de Agosto; 1</w:t>
      </w:r>
      <w:r w:rsidR="00B53F60" w:rsidRPr="00A61242">
        <w:rPr>
          <w:rFonts w:eastAsia="Times New Roman"/>
          <w:lang w:val="es-ES" w:eastAsia="es-ES"/>
        </w:rPr>
        <w:t>1</w:t>
      </w:r>
      <w:r w:rsidRPr="00A61242">
        <w:rPr>
          <w:rFonts w:eastAsia="Times New Roman"/>
          <w:lang w:val="es-ES" w:eastAsia="es-ES"/>
        </w:rPr>
        <w:t xml:space="preserve"> de Septiembre y 1</w:t>
      </w:r>
      <w:r w:rsidR="00B53F60" w:rsidRPr="00A61242">
        <w:rPr>
          <w:rFonts w:eastAsia="Times New Roman"/>
          <w:lang w:val="es-ES" w:eastAsia="es-ES"/>
        </w:rPr>
        <w:t>1</w:t>
      </w:r>
      <w:r w:rsidRPr="00A61242">
        <w:rPr>
          <w:rFonts w:eastAsia="Times New Roman"/>
          <w:lang w:val="es-ES" w:eastAsia="es-ES"/>
        </w:rPr>
        <w:t xml:space="preserve"> de Octubre  o días hábiles bancarios siguientes. Se establece un descuento de pago del treinta por ciento (30%) por pago anual anticipado con vencimiento: 10 de Mayo de 202</w:t>
      </w:r>
      <w:r w:rsidR="00B53F60" w:rsidRPr="00A61242">
        <w:rPr>
          <w:rFonts w:eastAsia="Times New Roman"/>
          <w:lang w:val="es-ES" w:eastAsia="es-ES"/>
        </w:rPr>
        <w:t>3</w:t>
      </w:r>
      <w:r w:rsidRPr="00A61242">
        <w:rPr>
          <w:rFonts w:eastAsia="Times New Roman"/>
          <w:lang w:val="es-ES" w:eastAsia="es-ES"/>
        </w:rPr>
        <w:t xml:space="preserve">, para aquellos concesionarios y usuarios que </w:t>
      </w:r>
      <w:r w:rsidR="00B53F60" w:rsidRPr="00A61242">
        <w:rPr>
          <w:rFonts w:eastAsia="Times New Roman"/>
          <w:lang w:val="es-ES" w:eastAsia="es-ES"/>
        </w:rPr>
        <w:t xml:space="preserve">no teniendo deudas </w:t>
      </w:r>
      <w:r w:rsidR="007A7BBE" w:rsidRPr="00A61242">
        <w:rPr>
          <w:rFonts w:eastAsia="Times New Roman"/>
          <w:lang w:val="es-ES" w:eastAsia="es-ES"/>
        </w:rPr>
        <w:t xml:space="preserve">con el Departamento de Hidráulica, </w:t>
      </w:r>
      <w:r w:rsidRPr="00A61242">
        <w:rPr>
          <w:rFonts w:eastAsia="Times New Roman"/>
          <w:lang w:val="es-ES" w:eastAsia="es-ES"/>
        </w:rPr>
        <w:t xml:space="preserve"> se presenten </w:t>
      </w:r>
      <w:r w:rsidRPr="002F1C99">
        <w:rPr>
          <w:rFonts w:eastAsia="Times New Roman"/>
          <w:lang w:val="es-ES" w:eastAsia="es-ES"/>
        </w:rPr>
        <w:t>a pagar sus obligaciones anticipadas.</w:t>
      </w:r>
    </w:p>
    <w:p w14:paraId="35C19670" w14:textId="77777777" w:rsidR="0088603A" w:rsidRDefault="0088603A" w:rsidP="0088603A">
      <w:pPr>
        <w:jc w:val="both"/>
        <w:rPr>
          <w:rFonts w:eastAsia="Times New Roman"/>
          <w:lang w:val="es-ES" w:eastAsia="es-ES"/>
        </w:rPr>
      </w:pPr>
    </w:p>
    <w:p w14:paraId="5EB52372" w14:textId="77777777" w:rsidR="0088603A" w:rsidRPr="00EA5F64" w:rsidRDefault="0088603A" w:rsidP="0088603A">
      <w:pPr>
        <w:jc w:val="both"/>
        <w:rPr>
          <w:rFonts w:eastAsia="Times New Roman"/>
          <w:lang w:val="es-ES" w:eastAsia="es-ES"/>
        </w:rPr>
      </w:pPr>
    </w:p>
    <w:p w14:paraId="661DC7AB" w14:textId="77777777" w:rsidR="0088603A" w:rsidRPr="002863E1" w:rsidRDefault="0088603A" w:rsidP="0088603A">
      <w:pPr>
        <w:suppressAutoHyphens/>
        <w:ind w:left="1418" w:right="51" w:hanging="1418"/>
        <w:jc w:val="center"/>
        <w:rPr>
          <w:rFonts w:eastAsia="Times New Roman"/>
          <w:b/>
          <w:lang w:val="es-ES" w:eastAsia="es-ES"/>
        </w:rPr>
      </w:pPr>
      <w:r w:rsidRPr="002863E1">
        <w:rPr>
          <w:rFonts w:eastAsia="Times New Roman"/>
          <w:b/>
          <w:spacing w:val="-2"/>
          <w:lang w:val="es-ES" w:eastAsia="es-ES"/>
        </w:rPr>
        <w:t>CAPÍTULO IV</w:t>
      </w:r>
    </w:p>
    <w:p w14:paraId="1F81E39C" w14:textId="77777777" w:rsidR="0088603A" w:rsidRPr="002863E1" w:rsidRDefault="0088603A" w:rsidP="0088603A">
      <w:pPr>
        <w:keepNext/>
        <w:suppressAutoHyphens/>
        <w:overflowPunct w:val="0"/>
        <w:autoSpaceDE w:val="0"/>
        <w:autoSpaceDN w:val="0"/>
        <w:adjustRightInd w:val="0"/>
        <w:jc w:val="center"/>
        <w:outlineLvl w:val="1"/>
        <w:rPr>
          <w:rFonts w:eastAsia="Times New Roman"/>
          <w:b/>
          <w:lang w:val="es-ES" w:eastAsia="es-ES"/>
        </w:rPr>
      </w:pPr>
      <w:r w:rsidRPr="002863E1">
        <w:rPr>
          <w:rFonts w:eastAsia="Times New Roman"/>
          <w:b/>
          <w:lang w:val="es-ES" w:eastAsia="es-ES"/>
        </w:rPr>
        <w:t>SECRETARÍA DE ESTADO DE AMBIENTE Y DESARROLLO SUSTENTABLE</w:t>
      </w:r>
    </w:p>
    <w:p w14:paraId="55058E25" w14:textId="77777777" w:rsidR="0088603A" w:rsidRPr="00EA5F64" w:rsidRDefault="0088603A" w:rsidP="0088603A">
      <w:pPr>
        <w:rPr>
          <w:rFonts w:eastAsia="Times New Roman"/>
          <w:lang w:val="es-ES" w:eastAsia="es-ES"/>
        </w:rPr>
      </w:pPr>
    </w:p>
    <w:p w14:paraId="512AFD4E"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bCs/>
          <w:u w:val="single"/>
          <w:lang w:val="es-ES" w:eastAsia="es-ES"/>
        </w:rPr>
        <w:t>27.-</w:t>
      </w:r>
      <w:r>
        <w:rPr>
          <w:rFonts w:eastAsia="Times New Roman"/>
          <w:b/>
          <w:bCs/>
          <w:lang w:val="es-ES" w:eastAsia="es-ES"/>
        </w:rPr>
        <w:t xml:space="preserve"> </w:t>
      </w:r>
      <w:r w:rsidRPr="00EA5F64">
        <w:rPr>
          <w:rFonts w:eastAsia="Times New Roman"/>
          <w:bCs/>
          <w:lang w:val="es-ES" w:eastAsia="es-ES"/>
        </w:rPr>
        <w:t xml:space="preserve">Se </w:t>
      </w:r>
      <w:r w:rsidRPr="00EA5F64">
        <w:rPr>
          <w:rFonts w:eastAsia="Times New Roman"/>
          <w:lang w:val="es-ES" w:eastAsia="es-ES"/>
        </w:rPr>
        <w:t>pagarán en equivalente en unidades tributarias las siguientes Tasas Ambientales Anuales regidas mediante Ley Nº 504-L, Decreto Nº 2067-97, Resolución Nº 94-MITyMA-05, Resolución Nº 0082-SSMA-06 y Resolución Nº 070-SSMA-06, modificada por la Resolución Nº 0052-SSMA-09:</w:t>
      </w:r>
    </w:p>
    <w:p w14:paraId="79446755" w14:textId="77777777" w:rsidR="0088603A" w:rsidRPr="00EA5F64" w:rsidRDefault="0088603A" w:rsidP="0088603A">
      <w:pPr>
        <w:jc w:val="both"/>
        <w:rPr>
          <w:rFonts w:eastAsia="Times New Roman"/>
          <w:lang w:val="es-ES" w:eastAsia="es-ES"/>
        </w:rPr>
      </w:pPr>
    </w:p>
    <w:p w14:paraId="503D2B74" w14:textId="77777777" w:rsidR="0088603A" w:rsidRPr="00EA5F64" w:rsidRDefault="0088603A" w:rsidP="0088603A">
      <w:pPr>
        <w:jc w:val="both"/>
        <w:rPr>
          <w:rFonts w:eastAsia="Times New Roman"/>
          <w:lang w:val="es-ES" w:eastAsia="es-ES"/>
        </w:rPr>
      </w:pPr>
      <w:r w:rsidRPr="00EA5F64">
        <w:rPr>
          <w:rFonts w:eastAsia="Times New Roman"/>
          <w:lang w:val="es-ES" w:eastAsia="es-ES"/>
        </w:rPr>
        <w:t>1º) POR COMPLEJIDAD:</w:t>
      </w:r>
    </w:p>
    <w:p w14:paraId="55B8D97B" w14:textId="77777777" w:rsidR="0088603A" w:rsidRPr="00EA5F64" w:rsidRDefault="0088603A" w:rsidP="0088603A">
      <w:pPr>
        <w:jc w:val="both"/>
        <w:rPr>
          <w:rFonts w:eastAsia="Times New Roman"/>
          <w:lang w:val="es-ES" w:eastAsia="es-ES"/>
        </w:rPr>
      </w:pPr>
    </w:p>
    <w:p w14:paraId="2F7C2371" w14:textId="77777777" w:rsidR="0088603A" w:rsidRPr="00EA5F64" w:rsidRDefault="0088603A" w:rsidP="0088603A">
      <w:pPr>
        <w:jc w:val="both"/>
        <w:rPr>
          <w:rFonts w:eastAsia="Times New Roman"/>
          <w:lang w:val="es-ES" w:eastAsia="es-ES"/>
        </w:rPr>
      </w:pPr>
      <w:r w:rsidRPr="00EA5F64">
        <w:rPr>
          <w:rFonts w:eastAsia="Times New Roman"/>
          <w:lang w:val="es-ES" w:eastAsia="es-ES"/>
        </w:rPr>
        <w:t>COMPLEJIDAD EXTRAORDINARIA</w:t>
      </w:r>
    </w:p>
    <w:p w14:paraId="48688522"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Categoría 1º: 150.000 Unidades Tributarias </w:t>
      </w:r>
    </w:p>
    <w:p w14:paraId="6CC85672"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2º: 130.000 Unidades Tributarias</w:t>
      </w:r>
    </w:p>
    <w:p w14:paraId="5CA93F3C"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3º:   90.000 Unidades Tributarias</w:t>
      </w:r>
    </w:p>
    <w:p w14:paraId="63EBC952" w14:textId="77777777" w:rsidR="0088603A" w:rsidRPr="00EA5F64" w:rsidRDefault="0088603A" w:rsidP="0088603A">
      <w:pPr>
        <w:jc w:val="both"/>
        <w:rPr>
          <w:rFonts w:eastAsia="Times New Roman"/>
          <w:lang w:val="es-ES" w:eastAsia="es-ES"/>
        </w:rPr>
      </w:pPr>
    </w:p>
    <w:p w14:paraId="67973789"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COMPLEJIDAD MEDIA </w:t>
      </w:r>
    </w:p>
    <w:p w14:paraId="2F3A806D"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4º: 65.000 Unidades Tributarias</w:t>
      </w:r>
    </w:p>
    <w:p w14:paraId="725DA086"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5º: 45.000 Unidades Tributarias</w:t>
      </w:r>
    </w:p>
    <w:p w14:paraId="0CE42719" w14:textId="77777777" w:rsidR="0088603A" w:rsidRDefault="0088603A" w:rsidP="0088603A">
      <w:pPr>
        <w:jc w:val="both"/>
        <w:rPr>
          <w:rFonts w:eastAsia="Times New Roman"/>
          <w:lang w:val="es-ES" w:eastAsia="es-ES"/>
        </w:rPr>
      </w:pPr>
      <w:r w:rsidRPr="00EA5F64">
        <w:rPr>
          <w:rFonts w:eastAsia="Times New Roman"/>
          <w:lang w:val="es-ES" w:eastAsia="es-ES"/>
        </w:rPr>
        <w:t>Categoría 6º: 25.000 Unidades Tributarias</w:t>
      </w:r>
    </w:p>
    <w:p w14:paraId="27BCABA5" w14:textId="77777777" w:rsidR="0088603A" w:rsidRPr="00EA5F64" w:rsidRDefault="0088603A" w:rsidP="0088603A">
      <w:pPr>
        <w:jc w:val="both"/>
        <w:rPr>
          <w:rFonts w:eastAsia="Times New Roman"/>
          <w:lang w:val="es-ES" w:eastAsia="es-ES"/>
        </w:rPr>
      </w:pPr>
    </w:p>
    <w:p w14:paraId="1DA59899" w14:textId="77777777" w:rsidR="0088603A" w:rsidRPr="00EA5F64" w:rsidRDefault="0088603A" w:rsidP="0088603A">
      <w:pPr>
        <w:jc w:val="both"/>
        <w:rPr>
          <w:rFonts w:eastAsia="Times New Roman"/>
          <w:lang w:val="es-ES" w:eastAsia="es-ES"/>
        </w:rPr>
      </w:pPr>
      <w:r w:rsidRPr="00EA5F64">
        <w:rPr>
          <w:rFonts w:eastAsia="Times New Roman"/>
          <w:lang w:val="es-ES" w:eastAsia="es-ES"/>
        </w:rPr>
        <w:t>COMPLEJIDAD NORMAL</w:t>
      </w:r>
    </w:p>
    <w:p w14:paraId="74DBED83"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7º: 19.000 Unidades Tributarias</w:t>
      </w:r>
    </w:p>
    <w:p w14:paraId="3433A2D1"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8º: 15.000 Unidades Tributarias</w:t>
      </w:r>
    </w:p>
    <w:p w14:paraId="3BF9F8E1" w14:textId="17970C4D" w:rsidR="0088603A" w:rsidRPr="00EA5F64" w:rsidRDefault="0088603A" w:rsidP="0088603A">
      <w:pPr>
        <w:jc w:val="both"/>
        <w:rPr>
          <w:rFonts w:eastAsia="Times New Roman"/>
          <w:lang w:val="es-ES" w:eastAsia="es-ES"/>
        </w:rPr>
      </w:pPr>
      <w:r w:rsidRPr="00EA5F64">
        <w:rPr>
          <w:rFonts w:eastAsia="Times New Roman"/>
          <w:lang w:val="es-ES" w:eastAsia="es-ES"/>
        </w:rPr>
        <w:t xml:space="preserve">Categoría 9º: </w:t>
      </w:r>
      <w:r w:rsidRPr="002D5A32">
        <w:rPr>
          <w:rFonts w:eastAsia="Times New Roman"/>
          <w:lang w:val="es-ES" w:eastAsia="es-ES"/>
        </w:rPr>
        <w:t>1</w:t>
      </w:r>
      <w:r w:rsidR="00690616">
        <w:rPr>
          <w:rFonts w:eastAsia="Times New Roman"/>
          <w:lang w:val="es-ES" w:eastAsia="es-ES"/>
        </w:rPr>
        <w:t>2</w:t>
      </w:r>
      <w:r w:rsidRPr="002D5A32">
        <w:rPr>
          <w:rFonts w:eastAsia="Times New Roman"/>
          <w:lang w:val="es-ES" w:eastAsia="es-ES"/>
        </w:rPr>
        <w:t xml:space="preserve">.000 </w:t>
      </w:r>
      <w:r w:rsidRPr="00EA5F64">
        <w:rPr>
          <w:rFonts w:eastAsia="Times New Roman"/>
          <w:lang w:val="es-ES" w:eastAsia="es-ES"/>
        </w:rPr>
        <w:t>Unidades Tributarias</w:t>
      </w:r>
    </w:p>
    <w:p w14:paraId="7FCD981E"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10º: 7.000 Unidades Tributarias</w:t>
      </w:r>
    </w:p>
    <w:p w14:paraId="0D51A293"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11º: 5.000 Unidades Tributarias</w:t>
      </w:r>
    </w:p>
    <w:p w14:paraId="0FD695A1"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12º: 3.500 Unidades Tributarias</w:t>
      </w:r>
    </w:p>
    <w:p w14:paraId="36370C1E"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13º: 2.500 Unidades Tributarias</w:t>
      </w:r>
    </w:p>
    <w:p w14:paraId="78D8B170" w14:textId="77777777" w:rsidR="0088603A" w:rsidRPr="00EA5F64" w:rsidRDefault="0088603A" w:rsidP="0088603A">
      <w:pPr>
        <w:jc w:val="both"/>
        <w:rPr>
          <w:rFonts w:eastAsia="Times New Roman"/>
          <w:lang w:val="es-ES" w:eastAsia="es-ES"/>
        </w:rPr>
      </w:pPr>
    </w:p>
    <w:p w14:paraId="2C1C0E06" w14:textId="77777777" w:rsidR="0088603A" w:rsidRPr="00EA5F64" w:rsidRDefault="0088603A" w:rsidP="0088603A">
      <w:pPr>
        <w:jc w:val="both"/>
        <w:rPr>
          <w:rFonts w:eastAsia="Times New Roman"/>
          <w:lang w:val="es-ES" w:eastAsia="es-ES"/>
        </w:rPr>
      </w:pPr>
      <w:r w:rsidRPr="00EA5F64">
        <w:rPr>
          <w:rFonts w:eastAsia="Times New Roman"/>
          <w:lang w:val="es-ES" w:eastAsia="es-ES"/>
        </w:rPr>
        <w:t xml:space="preserve">COMPLEJIDAD MÍNIMA </w:t>
      </w:r>
    </w:p>
    <w:p w14:paraId="4B52CB3B"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14º: 2.000 Unidades Tributarias</w:t>
      </w:r>
    </w:p>
    <w:p w14:paraId="424B621D"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15º: 1.500 Unidades Tributarias</w:t>
      </w:r>
    </w:p>
    <w:p w14:paraId="60FFB78B"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16º: 1.200 Unidades Tributarias</w:t>
      </w:r>
    </w:p>
    <w:p w14:paraId="4D313480"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17º:    750 Unidades Tributarias</w:t>
      </w:r>
    </w:p>
    <w:p w14:paraId="73B7E6A4" w14:textId="77777777" w:rsidR="0088603A" w:rsidRPr="00EA5F64" w:rsidRDefault="0088603A" w:rsidP="0088603A">
      <w:pPr>
        <w:jc w:val="both"/>
        <w:rPr>
          <w:rFonts w:eastAsia="Times New Roman"/>
          <w:lang w:val="es-ES" w:eastAsia="es-ES"/>
        </w:rPr>
      </w:pPr>
      <w:r w:rsidRPr="00EA5F64">
        <w:rPr>
          <w:rFonts w:eastAsia="Times New Roman"/>
          <w:lang w:val="es-ES" w:eastAsia="es-ES"/>
        </w:rPr>
        <w:t>Categoría 18º:    500 Unidades Tributarias</w:t>
      </w:r>
    </w:p>
    <w:p w14:paraId="7118211A" w14:textId="77777777" w:rsidR="0088603A" w:rsidRPr="00EA5F64" w:rsidRDefault="0088603A" w:rsidP="0088603A">
      <w:pPr>
        <w:jc w:val="both"/>
        <w:rPr>
          <w:rFonts w:eastAsia="Times New Roman"/>
          <w:lang w:val="es-ES" w:eastAsia="es-ES"/>
        </w:rPr>
      </w:pPr>
    </w:p>
    <w:p w14:paraId="6C6F6FB3" w14:textId="2CF84A37" w:rsidR="00122283" w:rsidRPr="00EC1EB1" w:rsidRDefault="0088603A" w:rsidP="00122283">
      <w:pPr>
        <w:jc w:val="both"/>
        <w:rPr>
          <w:rFonts w:eastAsia="Times New Roman"/>
          <w:color w:val="000000" w:themeColor="text1"/>
          <w:lang w:val="es-ES" w:eastAsia="es-ES"/>
        </w:rPr>
      </w:pPr>
      <w:r w:rsidRPr="00EA5F64">
        <w:rPr>
          <w:rFonts w:eastAsia="Times New Roman"/>
          <w:lang w:val="es-ES" w:eastAsia="es-ES"/>
        </w:rPr>
        <w:t xml:space="preserve">2º) </w:t>
      </w:r>
      <w:r w:rsidR="00122283" w:rsidRPr="00EC1EB1">
        <w:rPr>
          <w:rFonts w:eastAsia="Times New Roman"/>
          <w:color w:val="000000" w:themeColor="text1"/>
          <w:lang w:val="es-ES" w:eastAsia="es-ES"/>
        </w:rPr>
        <w:t>Tasa de Evaluación y Fiscalización para los proyectos de obras o actividades encuadradas en la Ley N° 504 – L Decreto Reglamentario N° 2.067 que No cuentan con la Declaración de Impacto Ambiental o la exención pagar</w:t>
      </w:r>
      <w:r w:rsidR="00773047" w:rsidRPr="00EC1EB1">
        <w:rPr>
          <w:rFonts w:eastAsia="Times New Roman"/>
          <w:color w:val="000000" w:themeColor="text1"/>
          <w:lang w:val="es-ES" w:eastAsia="es-ES"/>
        </w:rPr>
        <w:t>á</w:t>
      </w:r>
      <w:r w:rsidR="00122283" w:rsidRPr="00EC1EB1">
        <w:rPr>
          <w:rFonts w:eastAsia="Times New Roman"/>
          <w:color w:val="000000" w:themeColor="text1"/>
          <w:lang w:val="es-ES" w:eastAsia="es-ES"/>
        </w:rPr>
        <w:t>n una Tasa Anual hasta su obtención según la siguiente Categorización:</w:t>
      </w:r>
    </w:p>
    <w:p w14:paraId="0A1D1D9E" w14:textId="77777777" w:rsidR="00122283" w:rsidRPr="00EC1EB1" w:rsidRDefault="00122283" w:rsidP="00122283">
      <w:pPr>
        <w:jc w:val="both"/>
        <w:rPr>
          <w:rFonts w:eastAsia="Times New Roman"/>
          <w:color w:val="000000" w:themeColor="text1"/>
          <w:lang w:val="es-ES" w:eastAsia="es-ES"/>
        </w:rPr>
      </w:pPr>
      <w:r w:rsidRPr="00EC1EB1">
        <w:rPr>
          <w:rFonts w:eastAsia="Times New Roman"/>
          <w:color w:val="000000" w:themeColor="text1"/>
          <w:lang w:val="es-ES" w:eastAsia="es-ES"/>
        </w:rPr>
        <w:t>Complejidad Mínima: 1.200 UT</w:t>
      </w:r>
    </w:p>
    <w:p w14:paraId="1A05E5FB" w14:textId="77777777" w:rsidR="00122283" w:rsidRPr="00EC1EB1" w:rsidRDefault="00122283" w:rsidP="00122283">
      <w:pPr>
        <w:jc w:val="both"/>
        <w:rPr>
          <w:rFonts w:eastAsia="Times New Roman"/>
          <w:color w:val="000000" w:themeColor="text1"/>
          <w:lang w:val="es-ES" w:eastAsia="es-ES"/>
        </w:rPr>
      </w:pPr>
      <w:r w:rsidRPr="00EC1EB1">
        <w:rPr>
          <w:rFonts w:eastAsia="Times New Roman"/>
          <w:color w:val="000000" w:themeColor="text1"/>
          <w:lang w:val="es-ES" w:eastAsia="es-ES"/>
        </w:rPr>
        <w:t>Complejidad Normal: 10.000 UT</w:t>
      </w:r>
    </w:p>
    <w:p w14:paraId="6F548EC5" w14:textId="77777777" w:rsidR="00122283" w:rsidRPr="00EC1EB1" w:rsidRDefault="00122283" w:rsidP="00122283">
      <w:pPr>
        <w:jc w:val="both"/>
        <w:rPr>
          <w:rFonts w:eastAsia="Times New Roman"/>
          <w:color w:val="000000" w:themeColor="text1"/>
          <w:lang w:val="es-ES" w:eastAsia="es-ES"/>
        </w:rPr>
      </w:pPr>
      <w:r w:rsidRPr="00EC1EB1">
        <w:rPr>
          <w:rFonts w:eastAsia="Times New Roman"/>
          <w:color w:val="000000" w:themeColor="text1"/>
          <w:lang w:val="es-ES" w:eastAsia="es-ES"/>
        </w:rPr>
        <w:t>Complejidad Media: 45.000 UT</w:t>
      </w:r>
    </w:p>
    <w:p w14:paraId="19F60B70" w14:textId="77777777" w:rsidR="00122283" w:rsidRPr="00EC1EB1" w:rsidRDefault="00122283" w:rsidP="00122283">
      <w:pPr>
        <w:jc w:val="both"/>
        <w:rPr>
          <w:rFonts w:eastAsia="Times New Roman"/>
          <w:color w:val="000000" w:themeColor="text1"/>
          <w:lang w:val="es-ES" w:eastAsia="es-ES"/>
        </w:rPr>
      </w:pPr>
      <w:r w:rsidRPr="00EC1EB1">
        <w:rPr>
          <w:rFonts w:eastAsia="Times New Roman"/>
          <w:color w:val="000000" w:themeColor="text1"/>
          <w:lang w:val="es-ES" w:eastAsia="es-ES"/>
        </w:rPr>
        <w:t>Complejidad Extraordinaria: 130.000 UT</w:t>
      </w:r>
    </w:p>
    <w:p w14:paraId="56CF5551" w14:textId="6E2EACCF" w:rsidR="00122283" w:rsidRPr="00EC1EB1" w:rsidRDefault="00122283" w:rsidP="00122283">
      <w:pPr>
        <w:jc w:val="both"/>
        <w:rPr>
          <w:rFonts w:eastAsia="Times New Roman"/>
          <w:color w:val="000000" w:themeColor="text1"/>
          <w:lang w:val="es-ES" w:eastAsia="es-ES"/>
        </w:rPr>
      </w:pPr>
      <w:r w:rsidRPr="00EC1EB1">
        <w:rPr>
          <w:rFonts w:eastAsia="Times New Roman"/>
          <w:color w:val="000000" w:themeColor="text1"/>
          <w:lang w:val="es-ES" w:eastAsia="es-ES"/>
        </w:rPr>
        <w:t>Obtenida la habilitación que tramitan se evaluar</w:t>
      </w:r>
      <w:r w:rsidR="00773047" w:rsidRPr="00EC1EB1">
        <w:rPr>
          <w:rFonts w:eastAsia="Times New Roman"/>
          <w:color w:val="000000" w:themeColor="text1"/>
          <w:lang w:val="es-ES" w:eastAsia="es-ES"/>
        </w:rPr>
        <w:t>á</w:t>
      </w:r>
      <w:r w:rsidRPr="00EC1EB1">
        <w:rPr>
          <w:rFonts w:eastAsia="Times New Roman"/>
          <w:color w:val="000000" w:themeColor="text1"/>
          <w:lang w:val="es-ES" w:eastAsia="es-ES"/>
        </w:rPr>
        <w:t xml:space="preserve"> la permanencia en la Complejidad y Categoría pudiendo estas ser mayores o menores</w:t>
      </w:r>
      <w:r w:rsidR="00EC1EB1">
        <w:rPr>
          <w:rFonts w:eastAsia="Times New Roman"/>
          <w:color w:val="000000" w:themeColor="text1"/>
          <w:lang w:val="es-ES" w:eastAsia="es-ES"/>
        </w:rPr>
        <w:t>.</w:t>
      </w:r>
    </w:p>
    <w:p w14:paraId="4F06A00B" w14:textId="4C36A4EE" w:rsidR="00F45597" w:rsidRDefault="00F45597" w:rsidP="00122283">
      <w:pPr>
        <w:jc w:val="both"/>
        <w:rPr>
          <w:rFonts w:eastAsia="Times New Roman"/>
          <w:color w:val="FF0000"/>
          <w:lang w:val="es-ES" w:eastAsia="es-ES"/>
        </w:rPr>
      </w:pPr>
    </w:p>
    <w:p w14:paraId="7D770B61" w14:textId="589BA342" w:rsidR="00F45597" w:rsidRPr="00EC1EB1" w:rsidRDefault="00F45597" w:rsidP="00F45597">
      <w:pPr>
        <w:jc w:val="both"/>
        <w:rPr>
          <w:rFonts w:eastAsia="Times New Roman"/>
          <w:color w:val="000000" w:themeColor="text1"/>
          <w:lang w:val="es-ES" w:eastAsia="es-ES"/>
        </w:rPr>
      </w:pPr>
      <w:r w:rsidRPr="00EC1EB1">
        <w:rPr>
          <w:rFonts w:eastAsia="Times New Roman"/>
          <w:color w:val="000000" w:themeColor="text1"/>
          <w:lang w:val="es-ES" w:eastAsia="es-ES"/>
        </w:rPr>
        <w:t xml:space="preserve">3°) </w:t>
      </w:r>
      <w:r w:rsidRPr="00F45597">
        <w:rPr>
          <w:rFonts w:eastAsia="Times New Roman"/>
          <w:lang w:val="es-ES" w:eastAsia="es-ES"/>
        </w:rPr>
        <w:t xml:space="preserve">Autorización para el Transporte de Sustancias Peligrosas: </w:t>
      </w:r>
      <w:r w:rsidRPr="00EC1EB1">
        <w:rPr>
          <w:rFonts w:eastAsia="Times New Roman"/>
          <w:bCs/>
          <w:color w:val="000000" w:themeColor="text1"/>
          <w:lang w:val="es-ES" w:eastAsia="es-ES"/>
        </w:rPr>
        <w:t xml:space="preserve">Se </w:t>
      </w:r>
      <w:r w:rsidRPr="00EC1EB1">
        <w:rPr>
          <w:rFonts w:eastAsia="Times New Roman"/>
          <w:color w:val="000000" w:themeColor="text1"/>
          <w:lang w:val="es-ES" w:eastAsia="es-ES"/>
        </w:rPr>
        <w:t>pagarán en equivalente en unidades tributarias las siguientes Tasas Ambientales Anuales, por dominio habilitado.</w:t>
      </w:r>
    </w:p>
    <w:p w14:paraId="65D3072C" w14:textId="77777777" w:rsidR="00F45597" w:rsidRPr="00F45597" w:rsidRDefault="00F45597" w:rsidP="00F45597">
      <w:pPr>
        <w:jc w:val="both"/>
        <w:rPr>
          <w:rFonts w:eastAsia="Times New Roman"/>
          <w:lang w:val="es-ES" w:eastAsia="es-ES"/>
        </w:rPr>
      </w:pPr>
    </w:p>
    <w:tbl>
      <w:tblPr>
        <w:tblStyle w:val="Tablaconcuadrcula"/>
        <w:tblW w:w="0" w:type="auto"/>
        <w:tblInd w:w="284" w:type="dxa"/>
        <w:tblLayout w:type="fixed"/>
        <w:tblLook w:val="04A0" w:firstRow="1" w:lastRow="0" w:firstColumn="1" w:lastColumn="0" w:noHBand="0" w:noVBand="1"/>
      </w:tblPr>
      <w:tblGrid>
        <w:gridCol w:w="6170"/>
        <w:gridCol w:w="1426"/>
      </w:tblGrid>
      <w:tr w:rsidR="00F45597" w:rsidRPr="00F45597" w14:paraId="1477940A" w14:textId="77777777" w:rsidTr="00450D58">
        <w:trPr>
          <w:trHeight w:val="448"/>
        </w:trPr>
        <w:tc>
          <w:tcPr>
            <w:tcW w:w="6170" w:type="dxa"/>
          </w:tcPr>
          <w:p w14:paraId="5AFC9254" w14:textId="77777777" w:rsidR="00F45597" w:rsidRPr="00EC1EB1" w:rsidRDefault="00F45597" w:rsidP="00F45597">
            <w:pPr>
              <w:tabs>
                <w:tab w:val="left" w:pos="2814"/>
              </w:tabs>
              <w:spacing w:after="200" w:line="276" w:lineRule="auto"/>
              <w:jc w:val="center"/>
              <w:rPr>
                <w:rFonts w:eastAsia="Times New Roman"/>
                <w:b/>
                <w:color w:val="000000" w:themeColor="text1"/>
                <w:sz w:val="22"/>
                <w:szCs w:val="22"/>
                <w:lang w:val="es-ES" w:eastAsia="es-ES"/>
              </w:rPr>
            </w:pPr>
            <w:r w:rsidRPr="00EC1EB1">
              <w:rPr>
                <w:rFonts w:eastAsia="Times New Roman"/>
                <w:b/>
                <w:color w:val="000000" w:themeColor="text1"/>
                <w:sz w:val="22"/>
                <w:szCs w:val="22"/>
                <w:lang w:val="es-ES" w:eastAsia="es-ES"/>
              </w:rPr>
              <w:t>UNIDADES</w:t>
            </w:r>
          </w:p>
        </w:tc>
        <w:tc>
          <w:tcPr>
            <w:tcW w:w="1426" w:type="dxa"/>
          </w:tcPr>
          <w:p w14:paraId="268697BA" w14:textId="77777777" w:rsidR="00F45597" w:rsidRPr="00EC1EB1" w:rsidRDefault="00F45597" w:rsidP="00F45597">
            <w:pPr>
              <w:tabs>
                <w:tab w:val="left" w:pos="2814"/>
              </w:tabs>
              <w:spacing w:after="200" w:line="276" w:lineRule="auto"/>
              <w:jc w:val="center"/>
              <w:rPr>
                <w:rFonts w:eastAsia="Times New Roman"/>
                <w:b/>
                <w:color w:val="000000" w:themeColor="text1"/>
                <w:sz w:val="22"/>
                <w:szCs w:val="22"/>
                <w:lang w:val="es-ES" w:eastAsia="es-ES"/>
              </w:rPr>
            </w:pPr>
            <w:r w:rsidRPr="00EC1EB1">
              <w:rPr>
                <w:rFonts w:eastAsia="Times New Roman"/>
                <w:b/>
                <w:color w:val="000000" w:themeColor="text1"/>
                <w:sz w:val="22"/>
                <w:szCs w:val="22"/>
                <w:lang w:val="es-ES" w:eastAsia="es-ES"/>
              </w:rPr>
              <w:t>VALOR</w:t>
            </w:r>
          </w:p>
        </w:tc>
      </w:tr>
      <w:tr w:rsidR="00F45597" w:rsidRPr="00F45597" w14:paraId="568298A3" w14:textId="77777777" w:rsidTr="00450D58">
        <w:trPr>
          <w:trHeight w:val="462"/>
        </w:trPr>
        <w:tc>
          <w:tcPr>
            <w:tcW w:w="6170" w:type="dxa"/>
          </w:tcPr>
          <w:p w14:paraId="4A76F276"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Cisternas de menos de 3.000 lts de capacidad</w:t>
            </w:r>
          </w:p>
        </w:tc>
        <w:tc>
          <w:tcPr>
            <w:tcW w:w="1426" w:type="dxa"/>
          </w:tcPr>
          <w:p w14:paraId="504086DC" w14:textId="10459C21" w:rsidR="00F45597" w:rsidRPr="00EC1EB1" w:rsidRDefault="00F45597" w:rsidP="00F45597">
            <w:pPr>
              <w:tabs>
                <w:tab w:val="left" w:pos="2814"/>
              </w:tabs>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 xml:space="preserve">   </w:t>
            </w:r>
            <w:r w:rsidR="00481C1F">
              <w:rPr>
                <w:rFonts w:eastAsia="Times New Roman"/>
                <w:color w:val="000000" w:themeColor="text1"/>
                <w:sz w:val="22"/>
                <w:szCs w:val="22"/>
                <w:lang w:val="es-ES" w:eastAsia="es-ES"/>
              </w:rPr>
              <w:t>75</w:t>
            </w:r>
            <w:r w:rsidRPr="00EC1EB1">
              <w:rPr>
                <w:rFonts w:eastAsia="Times New Roman"/>
                <w:color w:val="000000" w:themeColor="text1"/>
                <w:sz w:val="22"/>
                <w:szCs w:val="22"/>
                <w:lang w:val="es-ES" w:eastAsia="es-ES"/>
              </w:rPr>
              <w:t>0 UT</w:t>
            </w:r>
          </w:p>
        </w:tc>
      </w:tr>
      <w:tr w:rsidR="00F45597" w:rsidRPr="00F45597" w14:paraId="333B15CE" w14:textId="77777777" w:rsidTr="00450D58">
        <w:trPr>
          <w:trHeight w:val="728"/>
        </w:trPr>
        <w:tc>
          <w:tcPr>
            <w:tcW w:w="6170" w:type="dxa"/>
          </w:tcPr>
          <w:p w14:paraId="6B268293"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Cisternas de 3.000 hasta 10.000 lts de capacidad</w:t>
            </w:r>
          </w:p>
        </w:tc>
        <w:tc>
          <w:tcPr>
            <w:tcW w:w="1426" w:type="dxa"/>
          </w:tcPr>
          <w:p w14:paraId="3F6C27AE"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1.500 UT</w:t>
            </w:r>
          </w:p>
        </w:tc>
      </w:tr>
      <w:tr w:rsidR="00F45597" w:rsidRPr="00F45597" w14:paraId="0CE475D9" w14:textId="77777777" w:rsidTr="00450D58">
        <w:trPr>
          <w:trHeight w:val="448"/>
        </w:trPr>
        <w:tc>
          <w:tcPr>
            <w:tcW w:w="6170" w:type="dxa"/>
          </w:tcPr>
          <w:p w14:paraId="7CC04045"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Cisternas de más de 10.000 lts de capacidad</w:t>
            </w:r>
          </w:p>
        </w:tc>
        <w:tc>
          <w:tcPr>
            <w:tcW w:w="1426" w:type="dxa"/>
          </w:tcPr>
          <w:p w14:paraId="766E9F5C"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2.000 UT</w:t>
            </w:r>
          </w:p>
        </w:tc>
      </w:tr>
      <w:tr w:rsidR="00F45597" w:rsidRPr="00F45597" w14:paraId="100826FA" w14:textId="77777777" w:rsidTr="00450D58">
        <w:trPr>
          <w:trHeight w:val="728"/>
        </w:trPr>
        <w:tc>
          <w:tcPr>
            <w:tcW w:w="6170" w:type="dxa"/>
          </w:tcPr>
          <w:p w14:paraId="3389CF30"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Camión cisterna de 1.000 hasta 10.000 lts de capacidad</w:t>
            </w:r>
          </w:p>
        </w:tc>
        <w:tc>
          <w:tcPr>
            <w:tcW w:w="1426" w:type="dxa"/>
          </w:tcPr>
          <w:p w14:paraId="48DE379C"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1.000 UT</w:t>
            </w:r>
          </w:p>
        </w:tc>
      </w:tr>
      <w:tr w:rsidR="00F45597" w:rsidRPr="00F45597" w14:paraId="4F48D7D2" w14:textId="77777777" w:rsidTr="00450D58">
        <w:trPr>
          <w:trHeight w:val="422"/>
        </w:trPr>
        <w:tc>
          <w:tcPr>
            <w:tcW w:w="6170" w:type="dxa"/>
          </w:tcPr>
          <w:p w14:paraId="23CC0D5A"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Camión cisterna de más de 10.000 lts de capacidad</w:t>
            </w:r>
          </w:p>
        </w:tc>
        <w:tc>
          <w:tcPr>
            <w:tcW w:w="1426" w:type="dxa"/>
          </w:tcPr>
          <w:p w14:paraId="662908F0"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2.000 UT</w:t>
            </w:r>
          </w:p>
        </w:tc>
      </w:tr>
      <w:tr w:rsidR="00F45597" w:rsidRPr="00F45597" w14:paraId="53701413" w14:textId="77777777" w:rsidTr="00450D58">
        <w:trPr>
          <w:trHeight w:val="448"/>
        </w:trPr>
        <w:tc>
          <w:tcPr>
            <w:tcW w:w="6170" w:type="dxa"/>
          </w:tcPr>
          <w:p w14:paraId="388C7E10"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Tractor</w:t>
            </w:r>
          </w:p>
        </w:tc>
        <w:tc>
          <w:tcPr>
            <w:tcW w:w="1426" w:type="dxa"/>
          </w:tcPr>
          <w:p w14:paraId="00CCFF70" w14:textId="126046E8"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 xml:space="preserve">   500 UT</w:t>
            </w:r>
          </w:p>
        </w:tc>
      </w:tr>
      <w:tr w:rsidR="00F45597" w:rsidRPr="00F45597" w14:paraId="50EE15A0" w14:textId="77777777" w:rsidTr="00450D58">
        <w:trPr>
          <w:trHeight w:val="448"/>
        </w:trPr>
        <w:tc>
          <w:tcPr>
            <w:tcW w:w="6170" w:type="dxa"/>
          </w:tcPr>
          <w:p w14:paraId="0DBEF313"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Semirremolque</w:t>
            </w:r>
          </w:p>
        </w:tc>
        <w:tc>
          <w:tcPr>
            <w:tcW w:w="1426" w:type="dxa"/>
          </w:tcPr>
          <w:p w14:paraId="717FDA7E"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1.000 UT</w:t>
            </w:r>
          </w:p>
        </w:tc>
      </w:tr>
      <w:tr w:rsidR="00F45597" w:rsidRPr="00F45597" w14:paraId="50523DD5" w14:textId="77777777" w:rsidTr="00450D58">
        <w:trPr>
          <w:trHeight w:val="462"/>
        </w:trPr>
        <w:tc>
          <w:tcPr>
            <w:tcW w:w="6170" w:type="dxa"/>
          </w:tcPr>
          <w:p w14:paraId="58C06CB9"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Tractor portacontenedor</w:t>
            </w:r>
          </w:p>
        </w:tc>
        <w:tc>
          <w:tcPr>
            <w:tcW w:w="1426" w:type="dxa"/>
          </w:tcPr>
          <w:p w14:paraId="6917C7A0"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1.500 UT</w:t>
            </w:r>
          </w:p>
        </w:tc>
      </w:tr>
      <w:tr w:rsidR="00F45597" w:rsidRPr="00F45597" w14:paraId="785EE209" w14:textId="77777777" w:rsidTr="00450D58">
        <w:trPr>
          <w:trHeight w:val="448"/>
        </w:trPr>
        <w:tc>
          <w:tcPr>
            <w:tcW w:w="6170" w:type="dxa"/>
          </w:tcPr>
          <w:p w14:paraId="7E1B061E" w14:textId="77777777"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Pick Up</w:t>
            </w:r>
          </w:p>
        </w:tc>
        <w:tc>
          <w:tcPr>
            <w:tcW w:w="1426" w:type="dxa"/>
          </w:tcPr>
          <w:p w14:paraId="6DC6A2C2" w14:textId="43A48626" w:rsidR="00F45597" w:rsidRPr="00EC1EB1" w:rsidRDefault="00F45597" w:rsidP="00F45597">
            <w:pPr>
              <w:tabs>
                <w:tab w:val="left" w:pos="2814"/>
              </w:tabs>
              <w:spacing w:after="200" w:line="276" w:lineRule="auto"/>
              <w:jc w:val="both"/>
              <w:rPr>
                <w:rFonts w:eastAsia="Times New Roman"/>
                <w:color w:val="000000" w:themeColor="text1"/>
                <w:sz w:val="22"/>
                <w:szCs w:val="22"/>
                <w:lang w:val="es-ES" w:eastAsia="es-ES"/>
              </w:rPr>
            </w:pPr>
            <w:r w:rsidRPr="00EC1EB1">
              <w:rPr>
                <w:rFonts w:eastAsia="Times New Roman"/>
                <w:color w:val="000000" w:themeColor="text1"/>
                <w:sz w:val="22"/>
                <w:szCs w:val="22"/>
                <w:lang w:val="es-ES" w:eastAsia="es-ES"/>
              </w:rPr>
              <w:t xml:space="preserve">   500 UT</w:t>
            </w:r>
          </w:p>
        </w:tc>
      </w:tr>
    </w:tbl>
    <w:p w14:paraId="21DFA09C" w14:textId="5239FC9C" w:rsidR="00122283" w:rsidRDefault="00122283" w:rsidP="0088603A">
      <w:pPr>
        <w:jc w:val="both"/>
        <w:rPr>
          <w:rFonts w:eastAsia="Times New Roman"/>
          <w:lang w:val="es-ES" w:eastAsia="es-ES"/>
        </w:rPr>
      </w:pPr>
    </w:p>
    <w:p w14:paraId="5CC30655" w14:textId="50803F66" w:rsidR="0088603A" w:rsidRPr="00EC1EB1" w:rsidRDefault="00F45597" w:rsidP="0088603A">
      <w:pPr>
        <w:jc w:val="both"/>
        <w:rPr>
          <w:rFonts w:eastAsia="Times New Roman"/>
          <w:color w:val="000000" w:themeColor="text1"/>
          <w:lang w:val="es-ES" w:eastAsia="es-ES"/>
        </w:rPr>
      </w:pPr>
      <w:r w:rsidRPr="00EC1EB1">
        <w:rPr>
          <w:rFonts w:eastAsia="Times New Roman"/>
          <w:color w:val="000000" w:themeColor="text1"/>
          <w:lang w:val="es-ES" w:eastAsia="es-ES"/>
        </w:rPr>
        <w:t>4</w:t>
      </w:r>
      <w:r w:rsidR="0088603A" w:rsidRPr="00EC1EB1">
        <w:rPr>
          <w:rFonts w:eastAsia="Times New Roman"/>
          <w:color w:val="000000" w:themeColor="text1"/>
          <w:lang w:val="es-ES" w:eastAsia="es-ES"/>
        </w:rPr>
        <w:t xml:space="preserve">º) a) Autorización para el Transporte de Residuos Sólidos Urbanos: el valor equivalente a </w:t>
      </w:r>
      <w:r w:rsidRPr="00EC1EB1">
        <w:rPr>
          <w:rFonts w:eastAsia="Times New Roman"/>
          <w:color w:val="000000" w:themeColor="text1"/>
          <w:lang w:val="es-ES" w:eastAsia="es-ES"/>
        </w:rPr>
        <w:t>1.0</w:t>
      </w:r>
      <w:r w:rsidR="0088603A" w:rsidRPr="00EC1EB1">
        <w:rPr>
          <w:rFonts w:eastAsia="Times New Roman"/>
          <w:color w:val="000000" w:themeColor="text1"/>
          <w:lang w:val="es-ES" w:eastAsia="es-ES"/>
        </w:rPr>
        <w:t>00 Unidades Tributarias por dominio habilitado.</w:t>
      </w:r>
    </w:p>
    <w:p w14:paraId="40D6D2F4" w14:textId="07C45B8E" w:rsidR="0088603A" w:rsidRPr="00EC1EB1" w:rsidRDefault="0088603A" w:rsidP="0088603A">
      <w:pPr>
        <w:ind w:firstLine="324"/>
        <w:jc w:val="both"/>
        <w:rPr>
          <w:rFonts w:eastAsia="Times New Roman"/>
          <w:color w:val="000000" w:themeColor="text1"/>
          <w:lang w:val="es-ES" w:eastAsia="es-ES"/>
        </w:rPr>
      </w:pPr>
      <w:r w:rsidRPr="00EC1EB1">
        <w:rPr>
          <w:rFonts w:eastAsia="Times New Roman"/>
          <w:color w:val="000000" w:themeColor="text1"/>
          <w:lang w:val="es-ES" w:eastAsia="es-ES"/>
        </w:rPr>
        <w:t xml:space="preserve"> b) Autorización para contenedores de hasta 19 m³: el valor equivalente a </w:t>
      </w:r>
      <w:r w:rsidR="00F45597" w:rsidRPr="00EC1EB1">
        <w:rPr>
          <w:rFonts w:eastAsia="Times New Roman"/>
          <w:color w:val="000000" w:themeColor="text1"/>
          <w:lang w:val="es-ES" w:eastAsia="es-ES"/>
        </w:rPr>
        <w:t>2</w:t>
      </w:r>
      <w:r w:rsidRPr="00EC1EB1">
        <w:rPr>
          <w:rFonts w:eastAsia="Times New Roman"/>
          <w:color w:val="000000" w:themeColor="text1"/>
          <w:lang w:val="es-ES" w:eastAsia="es-ES"/>
        </w:rPr>
        <w:t>00 Unidades Tributarias por contenedor.</w:t>
      </w:r>
    </w:p>
    <w:p w14:paraId="0C67BFF2" w14:textId="75D32731" w:rsidR="0088603A" w:rsidRPr="00EC1EB1" w:rsidRDefault="0088603A" w:rsidP="0088603A">
      <w:pPr>
        <w:ind w:firstLine="324"/>
        <w:jc w:val="both"/>
        <w:rPr>
          <w:rFonts w:eastAsia="Times New Roman"/>
          <w:color w:val="000000" w:themeColor="text1"/>
          <w:lang w:val="es-ES" w:eastAsia="es-ES"/>
        </w:rPr>
      </w:pPr>
      <w:r w:rsidRPr="00EC1EB1">
        <w:rPr>
          <w:rFonts w:eastAsia="Times New Roman"/>
          <w:color w:val="000000" w:themeColor="text1"/>
          <w:lang w:val="es-ES" w:eastAsia="es-ES"/>
        </w:rPr>
        <w:t xml:space="preserve"> c) Autorización para contenedores de 20 m³ o más: el valor equivalente a </w:t>
      </w:r>
      <w:r w:rsidR="00F45597" w:rsidRPr="00EC1EB1">
        <w:rPr>
          <w:rFonts w:eastAsia="Times New Roman"/>
          <w:color w:val="000000" w:themeColor="text1"/>
          <w:lang w:val="es-ES" w:eastAsia="es-ES"/>
        </w:rPr>
        <w:t>3</w:t>
      </w:r>
      <w:r w:rsidRPr="00EC1EB1">
        <w:rPr>
          <w:rFonts w:eastAsia="Times New Roman"/>
          <w:color w:val="000000" w:themeColor="text1"/>
          <w:lang w:val="es-ES" w:eastAsia="es-ES"/>
        </w:rPr>
        <w:t>00 Unidades Tributarias por contenedor.</w:t>
      </w:r>
    </w:p>
    <w:p w14:paraId="033B7093" w14:textId="727DB87E" w:rsidR="0088603A" w:rsidRPr="00EC1EB1" w:rsidRDefault="0088603A" w:rsidP="0088603A">
      <w:pPr>
        <w:ind w:firstLine="426"/>
        <w:jc w:val="both"/>
        <w:rPr>
          <w:rFonts w:eastAsia="Times New Roman"/>
          <w:color w:val="000000" w:themeColor="text1"/>
          <w:lang w:val="es-ES" w:eastAsia="es-ES"/>
        </w:rPr>
      </w:pPr>
      <w:r w:rsidRPr="00EC1EB1">
        <w:rPr>
          <w:rFonts w:eastAsia="Times New Roman"/>
          <w:color w:val="000000" w:themeColor="text1"/>
          <w:lang w:val="es-ES" w:eastAsia="es-ES"/>
        </w:rPr>
        <w:t xml:space="preserve">Quedan exceptuados de los aranceles previstos en el Inciso </w:t>
      </w:r>
      <w:r w:rsidR="00F45597" w:rsidRPr="00EC1EB1">
        <w:rPr>
          <w:rFonts w:eastAsia="Times New Roman"/>
          <w:color w:val="000000" w:themeColor="text1"/>
          <w:lang w:val="es-ES" w:eastAsia="es-ES"/>
        </w:rPr>
        <w:t>4</w:t>
      </w:r>
      <w:r w:rsidRPr="00EC1EB1">
        <w:rPr>
          <w:rFonts w:eastAsia="Times New Roman"/>
          <w:color w:val="000000" w:themeColor="text1"/>
          <w:lang w:val="es-ES" w:eastAsia="es-ES"/>
        </w:rPr>
        <w:t>º las movilidades y contenedores de uso público.</w:t>
      </w:r>
    </w:p>
    <w:p w14:paraId="53F58680" w14:textId="77777777" w:rsidR="00E04AFE" w:rsidRDefault="00F45597" w:rsidP="00E04AFE">
      <w:pPr>
        <w:tabs>
          <w:tab w:val="left" w:pos="2814"/>
        </w:tabs>
        <w:spacing w:line="276" w:lineRule="auto"/>
        <w:ind w:firstLine="2127"/>
        <w:jc w:val="both"/>
        <w:rPr>
          <w:rFonts w:eastAsia="Times New Roman"/>
          <w:color w:val="000000" w:themeColor="text1"/>
          <w:lang w:val="es-ES" w:eastAsia="es-ES"/>
        </w:rPr>
      </w:pPr>
      <w:r w:rsidRPr="00EC1EB1">
        <w:rPr>
          <w:rFonts w:eastAsia="Times New Roman"/>
          <w:color w:val="000000" w:themeColor="text1"/>
          <w:lang w:val="es-ES" w:eastAsia="es-ES"/>
        </w:rPr>
        <w:t>Los montos que resulten de las Categorías precedentes (inc. 1º; 2º y 3º), serán abonados en forma anual, en un pago o hasta tres cuotas o partes cuatrimestrales. Excepto las tasas fijadas para las categorías 16º, 17º y 18º de complejidad mínima que deben ser abonadas al momento de iniciar el trámite.</w:t>
      </w:r>
    </w:p>
    <w:p w14:paraId="61B5AB21" w14:textId="3070017B" w:rsidR="0088603A" w:rsidRPr="00E04AFE" w:rsidRDefault="0088603A" w:rsidP="00E04AFE">
      <w:pPr>
        <w:tabs>
          <w:tab w:val="left" w:pos="2814"/>
        </w:tabs>
        <w:spacing w:line="276" w:lineRule="auto"/>
        <w:ind w:firstLine="2127"/>
        <w:jc w:val="both"/>
        <w:rPr>
          <w:rFonts w:eastAsia="Times New Roman"/>
          <w:color w:val="000000" w:themeColor="text1"/>
          <w:lang w:val="es-ES" w:eastAsia="es-ES"/>
        </w:rPr>
      </w:pPr>
      <w:r w:rsidRPr="00EA5F64">
        <w:rPr>
          <w:rFonts w:eastAsia="Times New Roman"/>
          <w:bCs/>
          <w:lang w:val="es-ES" w:eastAsia="es-ES"/>
        </w:rPr>
        <w:t>Para todas las deudas impagas, que por cualquier concepto, se hayan generado en la Secretaría de Estado de Ambiente y Desarrollo Sustentable, se aplicará el valor de la Unidad Tributaria a la fecha de su real y efectivo pago.</w:t>
      </w:r>
    </w:p>
    <w:p w14:paraId="1172EDC1" w14:textId="43A54539" w:rsidR="0088603A" w:rsidRDefault="0088603A" w:rsidP="00E04AFE">
      <w:pPr>
        <w:ind w:firstLine="1985"/>
        <w:jc w:val="both"/>
        <w:rPr>
          <w:rFonts w:eastAsia="Times New Roman"/>
          <w:bCs/>
          <w:lang w:val="es-ES" w:eastAsia="es-ES"/>
        </w:rPr>
      </w:pPr>
      <w:r w:rsidRPr="00EA5F64">
        <w:rPr>
          <w:rFonts w:eastAsia="Times New Roman"/>
          <w:bCs/>
          <w:lang w:val="es-ES" w:eastAsia="es-ES"/>
        </w:rPr>
        <w:t>Quedan exceptuadas del pago de dichas tasas ambientales los proyectos de obra o actividad previstos en la Ley Nº 1366-L, los proyectos presentados por las sociedades del Estado Provincial, los organismos dependientes de la Secretaría de Estado de Ambiente y Desarrollo Sustentable y los restantes organismos dependientes del Poder Ejecutivo Provincial, salvo cuando la ejecución u operación de la obra o actividad sean ejecutadas por terceros, en cuyo caso deberán abonarse las tasas previstas en el presente artículo.</w:t>
      </w:r>
    </w:p>
    <w:p w14:paraId="0117B3A6" w14:textId="77777777" w:rsidR="0088603A" w:rsidRPr="00EA5F64" w:rsidRDefault="0088603A" w:rsidP="0088603A">
      <w:pPr>
        <w:jc w:val="both"/>
        <w:rPr>
          <w:rFonts w:eastAsia="Times New Roman"/>
          <w:b/>
          <w:bCs/>
          <w:u w:val="single"/>
          <w:lang w:val="es-ES" w:eastAsia="es-ES"/>
        </w:rPr>
      </w:pPr>
    </w:p>
    <w:p w14:paraId="05539311" w14:textId="77777777" w:rsidR="0088603A" w:rsidRDefault="0088603A" w:rsidP="0088603A">
      <w:pPr>
        <w:jc w:val="both"/>
        <w:rPr>
          <w:rFonts w:eastAsia="Times New Roman"/>
          <w:lang w:val="es-ES" w:eastAsia="es-ES"/>
        </w:rPr>
      </w:pPr>
      <w:r w:rsidRPr="00EA5F64">
        <w:rPr>
          <w:rFonts w:eastAsia="Times New Roman"/>
          <w:b/>
          <w:bCs/>
          <w:u w:val="single"/>
          <w:lang w:val="es-ES" w:eastAsia="es-ES"/>
        </w:rPr>
        <w:t>ARTÍCULO 28.-</w:t>
      </w:r>
      <w:r>
        <w:rPr>
          <w:rFonts w:eastAsia="Times New Roman"/>
          <w:b/>
          <w:bCs/>
          <w:lang w:val="es-ES" w:eastAsia="es-ES"/>
        </w:rPr>
        <w:t xml:space="preserve"> </w:t>
      </w:r>
      <w:r w:rsidRPr="00EA5F64">
        <w:rPr>
          <w:rFonts w:eastAsia="Times New Roman"/>
          <w:lang w:val="es-ES" w:eastAsia="es-ES"/>
        </w:rPr>
        <w:t>Se pagarán los siguientes aranceles regidos mediante Ley Nº 285-L y Ley Nº 824-L y su Decreto Nº 1296-PIC-88:</w:t>
      </w:r>
    </w:p>
    <w:p w14:paraId="723DA9A6" w14:textId="77777777" w:rsidR="0088603A" w:rsidRPr="00EA5F64" w:rsidRDefault="0088603A" w:rsidP="0088603A">
      <w:pPr>
        <w:jc w:val="both"/>
        <w:rPr>
          <w:rFonts w:eastAsia="Times New Roman"/>
          <w:lang w:val="es-ES" w:eastAsia="es-ES"/>
        </w:rPr>
      </w:pPr>
    </w:p>
    <w:p w14:paraId="42A22CAA" w14:textId="77777777" w:rsidR="0088603A" w:rsidRPr="00EA5F64" w:rsidRDefault="0088603A" w:rsidP="0088603A">
      <w:pPr>
        <w:tabs>
          <w:tab w:val="left" w:pos="1134"/>
        </w:tabs>
        <w:ind w:right="50"/>
        <w:jc w:val="both"/>
        <w:rPr>
          <w:rFonts w:eastAsia="Times New Roman"/>
          <w:lang w:val="es-ES" w:eastAsia="es-ES"/>
        </w:rPr>
      </w:pPr>
      <w:r w:rsidRPr="00EA5F64">
        <w:rPr>
          <w:rFonts w:eastAsia="Times New Roman"/>
          <w:lang w:val="es-ES" w:eastAsia="es-ES"/>
        </w:rPr>
        <w:t>Inciso A)</w:t>
      </w:r>
      <w:r w:rsidRPr="00EA5F64">
        <w:rPr>
          <w:rFonts w:eastAsia="Times New Roman"/>
          <w:lang w:val="es-ES" w:eastAsia="es-ES"/>
        </w:rPr>
        <w:tab/>
        <w:t xml:space="preserve">Arancel por Solicitud de Inspección para realizar intervención en el arbolado urbano, ya sea por poda o erradicación el valor equivalente a: 15 U.T. y por una segunda inspección a petición del interesado 50 U.T.  </w:t>
      </w:r>
    </w:p>
    <w:p w14:paraId="62984ACD" w14:textId="77777777" w:rsidR="0088603A" w:rsidRPr="00EA5F64" w:rsidRDefault="0088603A" w:rsidP="0088603A">
      <w:pPr>
        <w:ind w:left="993" w:right="50" w:hanging="993"/>
        <w:jc w:val="both"/>
        <w:rPr>
          <w:rFonts w:eastAsia="Times New Roman"/>
          <w:lang w:val="es-ES" w:eastAsia="es-ES"/>
        </w:rPr>
      </w:pPr>
    </w:p>
    <w:p w14:paraId="077A7A89" w14:textId="77777777" w:rsidR="0088603A" w:rsidRPr="00EA5F64" w:rsidRDefault="0088603A" w:rsidP="0088603A">
      <w:pPr>
        <w:tabs>
          <w:tab w:val="left" w:pos="1134"/>
        </w:tabs>
        <w:ind w:right="50"/>
        <w:jc w:val="both"/>
        <w:rPr>
          <w:rFonts w:eastAsia="Times New Roman"/>
          <w:lang w:val="es-ES" w:eastAsia="es-ES"/>
        </w:rPr>
      </w:pPr>
      <w:r w:rsidRPr="00EA5F64">
        <w:rPr>
          <w:rFonts w:eastAsia="Times New Roman"/>
          <w:lang w:val="es-ES" w:eastAsia="es-ES"/>
        </w:rPr>
        <w:t>Inciso B)</w:t>
      </w:r>
      <w:r w:rsidRPr="00EA5F64">
        <w:rPr>
          <w:rFonts w:eastAsia="Times New Roman"/>
          <w:lang w:val="es-ES" w:eastAsia="es-ES"/>
        </w:rPr>
        <w:tab/>
        <w:t>Arancel por Autorización para realizar intervención de Poda el valor equivalente a: 70 U.T, por árbol intervenido.</w:t>
      </w:r>
    </w:p>
    <w:p w14:paraId="00BB8801" w14:textId="77777777" w:rsidR="0088603A" w:rsidRPr="00EA5F64" w:rsidRDefault="0088603A" w:rsidP="0088603A">
      <w:pPr>
        <w:ind w:left="2552" w:right="50" w:hanging="1559"/>
        <w:jc w:val="both"/>
        <w:rPr>
          <w:rFonts w:eastAsia="Times New Roman"/>
          <w:lang w:val="es-ES" w:eastAsia="es-ES"/>
        </w:rPr>
      </w:pPr>
    </w:p>
    <w:p w14:paraId="355D449D" w14:textId="77777777" w:rsidR="0088603A" w:rsidRPr="00EA5F64" w:rsidRDefault="0088603A" w:rsidP="0088603A">
      <w:pPr>
        <w:ind w:right="50"/>
        <w:jc w:val="both"/>
        <w:rPr>
          <w:rFonts w:eastAsia="Times New Roman"/>
          <w:lang w:val="es-ES" w:eastAsia="es-ES"/>
        </w:rPr>
      </w:pPr>
      <w:r w:rsidRPr="00EA5F64">
        <w:rPr>
          <w:rFonts w:eastAsia="Times New Roman"/>
          <w:lang w:val="es-ES" w:eastAsia="es-ES"/>
        </w:rPr>
        <w:t>Inciso C) Los aranceles a abonar en concepto de inspecciones y autorizaciones: teniendo en consideración la distancia, en los casos de actividades de raleo, limpieza o poda de formación, con la finalidad de realizar tareas de mantenimiento en zonas de influencia de conductores eléctricos, líneas telefónicas, de comunicación de cualquier tipo o de pasos peatonales, a realizarse por parte de empresas prestatarias de servicios, en cada una de las situaciones que a continuación se detallan:</w:t>
      </w:r>
    </w:p>
    <w:p w14:paraId="561E01FE" w14:textId="77777777" w:rsidR="0088603A" w:rsidRPr="00EA5F64" w:rsidRDefault="0088603A" w:rsidP="0088603A">
      <w:pPr>
        <w:ind w:left="993" w:right="50" w:hanging="426"/>
        <w:jc w:val="both"/>
        <w:rPr>
          <w:rFonts w:eastAsia="Times New Roman"/>
          <w:lang w:val="es-ES" w:eastAsia="es-ES"/>
        </w:rPr>
      </w:pPr>
      <w:r w:rsidRPr="00EA5F64">
        <w:rPr>
          <w:rFonts w:eastAsia="Times New Roman"/>
          <w:lang w:val="es-ES" w:eastAsia="es-ES"/>
        </w:rPr>
        <w:t>a)</w:t>
      </w:r>
      <w:r w:rsidRPr="00EA5F64">
        <w:rPr>
          <w:rFonts w:eastAsia="Times New Roman"/>
          <w:lang w:val="es-ES" w:eastAsia="es-ES"/>
        </w:rPr>
        <w:tab/>
        <w:t xml:space="preserve">Departamentos del Gran San Juan y hasta </w:t>
      </w:r>
      <w:smartTag w:uri="urn:schemas-microsoft-com:office:smarttags" w:element="metricconverter">
        <w:smartTagPr>
          <w:attr w:name="ProductID" w:val="40 Km"/>
        </w:smartTagPr>
        <w:r w:rsidRPr="00EA5F64">
          <w:rPr>
            <w:rFonts w:eastAsia="Times New Roman"/>
            <w:lang w:val="es-ES" w:eastAsia="es-ES"/>
          </w:rPr>
          <w:t>40 Km</w:t>
        </w:r>
      </w:smartTag>
      <w:r w:rsidRPr="00EA5F64">
        <w:rPr>
          <w:rFonts w:eastAsia="Times New Roman"/>
          <w:lang w:val="es-ES" w:eastAsia="es-ES"/>
        </w:rPr>
        <w:t>, el valor equivalente a: 1300 Unidades Tributarias por jornada.</w:t>
      </w:r>
    </w:p>
    <w:p w14:paraId="583F5323" w14:textId="77777777" w:rsidR="0088603A" w:rsidRPr="00EA5F64" w:rsidRDefault="0088603A" w:rsidP="0088603A">
      <w:pPr>
        <w:ind w:left="993" w:hanging="426"/>
        <w:jc w:val="both"/>
        <w:rPr>
          <w:rFonts w:eastAsia="Times New Roman"/>
          <w:lang w:val="es-ES" w:eastAsia="es-ES"/>
        </w:rPr>
      </w:pPr>
      <w:r w:rsidRPr="00EA5F64">
        <w:rPr>
          <w:rFonts w:eastAsia="Times New Roman"/>
          <w:lang w:val="es-ES" w:eastAsia="es-ES"/>
        </w:rPr>
        <w:t>b)</w:t>
      </w:r>
      <w:r w:rsidRPr="00EA5F64">
        <w:rPr>
          <w:rFonts w:eastAsia="Times New Roman"/>
          <w:lang w:val="es-ES" w:eastAsia="es-ES"/>
        </w:rPr>
        <w:tab/>
        <w:t>Departamentos a más de</w:t>
      </w:r>
      <w:r>
        <w:rPr>
          <w:rFonts w:eastAsia="Times New Roman"/>
          <w:lang w:val="es-ES" w:eastAsia="es-ES"/>
        </w:rPr>
        <w:t xml:space="preserve"> </w:t>
      </w:r>
      <w:smartTag w:uri="urn:schemas-microsoft-com:office:smarttags" w:element="metricconverter">
        <w:smartTagPr>
          <w:attr w:name="ProductID" w:val="40 Km"/>
        </w:smartTagPr>
        <w:r w:rsidRPr="00EA5F64">
          <w:rPr>
            <w:rFonts w:eastAsia="Times New Roman"/>
            <w:lang w:val="es-ES" w:eastAsia="es-ES"/>
          </w:rPr>
          <w:t>40 Km</w:t>
        </w:r>
      </w:smartTag>
      <w:r w:rsidRPr="00EA5F64">
        <w:rPr>
          <w:rFonts w:eastAsia="Times New Roman"/>
          <w:lang w:val="es-ES" w:eastAsia="es-ES"/>
        </w:rPr>
        <w:t>, el valor equivalente a: 2600 Unidades Tributarias por jornada.</w:t>
      </w:r>
    </w:p>
    <w:p w14:paraId="148ED75E" w14:textId="77777777" w:rsidR="00E04AFE" w:rsidRDefault="00E04AFE" w:rsidP="0088603A">
      <w:pPr>
        <w:ind w:left="993" w:right="50" w:hanging="993"/>
        <w:jc w:val="both"/>
        <w:rPr>
          <w:rFonts w:eastAsia="Times New Roman"/>
          <w:lang w:val="es-ES" w:eastAsia="es-ES"/>
        </w:rPr>
      </w:pPr>
    </w:p>
    <w:p w14:paraId="19CABF2A" w14:textId="63998BA3" w:rsidR="0088603A" w:rsidRPr="00EA5F64" w:rsidRDefault="0088603A" w:rsidP="0088603A">
      <w:pPr>
        <w:ind w:left="993" w:right="50" w:hanging="993"/>
        <w:jc w:val="both"/>
        <w:rPr>
          <w:rFonts w:eastAsia="Times New Roman"/>
          <w:lang w:val="es-ES" w:eastAsia="es-ES"/>
        </w:rPr>
      </w:pPr>
      <w:r w:rsidRPr="00EA5F64">
        <w:rPr>
          <w:rFonts w:eastAsia="Times New Roman"/>
          <w:lang w:val="es-ES" w:eastAsia="es-ES"/>
        </w:rPr>
        <w:t>Inciso D) Arancel por autorización para realizar intervención por erradicación:</w:t>
      </w:r>
    </w:p>
    <w:p w14:paraId="12145AC5" w14:textId="77777777" w:rsidR="0088603A" w:rsidRPr="00EA5F64" w:rsidRDefault="0088603A" w:rsidP="0088603A">
      <w:pPr>
        <w:ind w:right="50"/>
        <w:jc w:val="both"/>
        <w:rPr>
          <w:rFonts w:eastAsia="Times New Roman"/>
          <w:lang w:val="es-ES" w:eastAsia="es-ES"/>
        </w:rPr>
      </w:pPr>
      <w:r w:rsidRPr="00EA5F64">
        <w:rPr>
          <w:rFonts w:eastAsia="Times New Roman"/>
          <w:lang w:val="es-ES" w:eastAsia="es-ES"/>
        </w:rPr>
        <w:t>Categoría 1º: De uno (1) a nueve (9) árboles, se regirán con los valores establecidos en el siguiente detalle:</w:t>
      </w:r>
    </w:p>
    <w:p w14:paraId="31EAE6FF" w14:textId="77777777" w:rsidR="0088603A" w:rsidRPr="00EA5F64" w:rsidRDefault="0088603A" w:rsidP="0088603A">
      <w:pPr>
        <w:ind w:right="50"/>
        <w:jc w:val="both"/>
        <w:rPr>
          <w:rFonts w:eastAsia="Times New Roman"/>
          <w:lang w:val="es-ES" w:eastAsia="es-ES"/>
        </w:rPr>
      </w:pPr>
    </w:p>
    <w:tbl>
      <w:tblPr>
        <w:tblpPr w:leftFromText="141" w:rightFromText="141" w:vertAnchor="text" w:horzAnchor="page" w:tblpX="317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2598"/>
      </w:tblGrid>
      <w:tr w:rsidR="0088603A" w:rsidRPr="00EA5F64" w14:paraId="6EA231C0" w14:textId="77777777" w:rsidTr="00DC553B">
        <w:trPr>
          <w:trHeight w:val="708"/>
        </w:trPr>
        <w:tc>
          <w:tcPr>
            <w:tcW w:w="4486" w:type="dxa"/>
            <w:vAlign w:val="center"/>
          </w:tcPr>
          <w:p w14:paraId="1BAC9DA7"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 xml:space="preserve">DAP (Diámetro medido a </w:t>
            </w:r>
            <w:smartTag w:uri="urn:schemas-microsoft-com:office:smarttags" w:element="metricconverter">
              <w:smartTagPr>
                <w:attr w:name="ProductID" w:val="1.30 m"/>
              </w:smartTagPr>
              <w:r w:rsidRPr="00EA5F64">
                <w:rPr>
                  <w:rFonts w:eastAsia="Times New Roman"/>
                  <w:lang w:val="es-ES" w:eastAsia="es-ES"/>
                </w:rPr>
                <w:t>1.30 m</w:t>
              </w:r>
            </w:smartTag>
          </w:p>
          <w:p w14:paraId="4828E16A"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desde la base del tronco)</w:t>
            </w:r>
          </w:p>
        </w:tc>
        <w:tc>
          <w:tcPr>
            <w:tcW w:w="2598" w:type="dxa"/>
            <w:vAlign w:val="center"/>
          </w:tcPr>
          <w:p w14:paraId="635C7FDD"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Valor en Unidades Tributarias por árbol</w:t>
            </w:r>
          </w:p>
        </w:tc>
      </w:tr>
      <w:tr w:rsidR="0088603A" w:rsidRPr="00EA5F64" w14:paraId="63EF6075" w14:textId="77777777" w:rsidTr="00DC553B">
        <w:trPr>
          <w:trHeight w:val="296"/>
        </w:trPr>
        <w:tc>
          <w:tcPr>
            <w:tcW w:w="4486" w:type="dxa"/>
            <w:vAlign w:val="center"/>
          </w:tcPr>
          <w:p w14:paraId="5F5B853D" w14:textId="77777777" w:rsidR="0088603A" w:rsidRPr="00EA5F64" w:rsidRDefault="0088603A" w:rsidP="00DC553B">
            <w:pPr>
              <w:ind w:right="50"/>
              <w:rPr>
                <w:rFonts w:eastAsia="Times New Roman"/>
                <w:lang w:val="es-ES" w:eastAsia="es-ES"/>
              </w:rPr>
            </w:pPr>
            <w:r w:rsidRPr="00EA5F64">
              <w:rPr>
                <w:rFonts w:eastAsia="Times New Roman"/>
                <w:lang w:val="es-ES" w:eastAsia="es-ES"/>
              </w:rPr>
              <w:t>Hasta  de 0.30 m</w:t>
            </w:r>
          </w:p>
        </w:tc>
        <w:tc>
          <w:tcPr>
            <w:tcW w:w="2598" w:type="dxa"/>
            <w:vAlign w:val="center"/>
          </w:tcPr>
          <w:p w14:paraId="551363FA"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200 U.T.</w:t>
            </w:r>
          </w:p>
        </w:tc>
      </w:tr>
      <w:tr w:rsidR="0088603A" w:rsidRPr="00EA5F64" w14:paraId="79CC5D03" w14:textId="77777777" w:rsidTr="00DC553B">
        <w:trPr>
          <w:trHeight w:val="243"/>
        </w:trPr>
        <w:tc>
          <w:tcPr>
            <w:tcW w:w="4486" w:type="dxa"/>
            <w:vAlign w:val="center"/>
          </w:tcPr>
          <w:p w14:paraId="71546542" w14:textId="77777777" w:rsidR="0088603A" w:rsidRPr="00EA5F64" w:rsidRDefault="0088603A" w:rsidP="00DC553B">
            <w:pPr>
              <w:ind w:right="50"/>
              <w:rPr>
                <w:rFonts w:eastAsia="Times New Roman"/>
                <w:lang w:val="es-ES" w:eastAsia="es-ES"/>
              </w:rPr>
            </w:pPr>
            <w:r w:rsidRPr="00EA5F64">
              <w:rPr>
                <w:rFonts w:eastAsia="Times New Roman"/>
                <w:lang w:val="es-ES" w:eastAsia="es-ES"/>
              </w:rPr>
              <w:t xml:space="preserve">Entre 0.31 m y </w:t>
            </w:r>
            <w:smartTag w:uri="urn:schemas-microsoft-com:office:smarttags" w:element="metricconverter">
              <w:smartTagPr>
                <w:attr w:name="ProductID" w:val="0.60 m"/>
              </w:smartTagPr>
              <w:r w:rsidRPr="00EA5F64">
                <w:rPr>
                  <w:rFonts w:eastAsia="Times New Roman"/>
                  <w:lang w:val="es-ES" w:eastAsia="es-ES"/>
                </w:rPr>
                <w:t>0.60 m</w:t>
              </w:r>
            </w:smartTag>
          </w:p>
        </w:tc>
        <w:tc>
          <w:tcPr>
            <w:tcW w:w="2598" w:type="dxa"/>
            <w:vAlign w:val="center"/>
          </w:tcPr>
          <w:p w14:paraId="4DBD7F60"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355  U.T.</w:t>
            </w:r>
          </w:p>
        </w:tc>
      </w:tr>
      <w:tr w:rsidR="0088603A" w:rsidRPr="00EA5F64" w14:paraId="63118A9D" w14:textId="77777777" w:rsidTr="00DC553B">
        <w:trPr>
          <w:trHeight w:val="296"/>
        </w:trPr>
        <w:tc>
          <w:tcPr>
            <w:tcW w:w="4486" w:type="dxa"/>
            <w:vAlign w:val="center"/>
          </w:tcPr>
          <w:p w14:paraId="301945CF" w14:textId="77777777" w:rsidR="0088603A" w:rsidRPr="00EA5F64" w:rsidRDefault="0088603A" w:rsidP="00DC553B">
            <w:pPr>
              <w:ind w:right="50"/>
              <w:rPr>
                <w:rFonts w:eastAsia="Times New Roman"/>
                <w:lang w:val="es-ES" w:eastAsia="es-ES"/>
              </w:rPr>
            </w:pPr>
            <w:r w:rsidRPr="00EA5F64">
              <w:rPr>
                <w:rFonts w:eastAsia="Times New Roman"/>
                <w:lang w:val="es-ES" w:eastAsia="es-ES"/>
              </w:rPr>
              <w:t>Desde  de 0.61m</w:t>
            </w:r>
          </w:p>
        </w:tc>
        <w:tc>
          <w:tcPr>
            <w:tcW w:w="2598" w:type="dxa"/>
            <w:vAlign w:val="center"/>
          </w:tcPr>
          <w:p w14:paraId="5497EAA4"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615  U.T.</w:t>
            </w:r>
          </w:p>
        </w:tc>
      </w:tr>
    </w:tbl>
    <w:p w14:paraId="32FF9E99" w14:textId="77777777" w:rsidR="0088603A" w:rsidRPr="00EA5F64" w:rsidRDefault="0088603A" w:rsidP="0088603A">
      <w:pPr>
        <w:ind w:right="50"/>
        <w:jc w:val="both"/>
        <w:rPr>
          <w:rFonts w:eastAsia="Times New Roman"/>
          <w:lang w:val="es-ES" w:eastAsia="es-ES"/>
        </w:rPr>
      </w:pPr>
    </w:p>
    <w:p w14:paraId="13742D33" w14:textId="77777777" w:rsidR="0088603A" w:rsidRPr="00EA5F64" w:rsidRDefault="0088603A" w:rsidP="0088603A">
      <w:pPr>
        <w:ind w:right="50"/>
        <w:jc w:val="both"/>
        <w:rPr>
          <w:rFonts w:eastAsia="Times New Roman"/>
          <w:lang w:val="es-ES" w:eastAsia="es-ES"/>
        </w:rPr>
      </w:pPr>
    </w:p>
    <w:p w14:paraId="6AF6BA4B" w14:textId="77777777" w:rsidR="0088603A" w:rsidRPr="00EA5F64" w:rsidRDefault="0088603A" w:rsidP="0088603A">
      <w:pPr>
        <w:ind w:right="50"/>
        <w:jc w:val="both"/>
        <w:rPr>
          <w:rFonts w:eastAsia="Times New Roman"/>
          <w:lang w:val="es-ES" w:eastAsia="es-ES"/>
        </w:rPr>
      </w:pPr>
    </w:p>
    <w:p w14:paraId="1655B500" w14:textId="77777777" w:rsidR="0088603A" w:rsidRPr="00EA5F64" w:rsidRDefault="0088603A" w:rsidP="0088603A">
      <w:pPr>
        <w:ind w:right="50"/>
        <w:jc w:val="both"/>
        <w:rPr>
          <w:rFonts w:eastAsia="Times New Roman"/>
          <w:lang w:val="es-ES" w:eastAsia="es-ES"/>
        </w:rPr>
      </w:pPr>
    </w:p>
    <w:p w14:paraId="710D8E40" w14:textId="77777777" w:rsidR="0088603A" w:rsidRPr="00EA5F64" w:rsidRDefault="0088603A" w:rsidP="0088603A">
      <w:pPr>
        <w:ind w:right="50"/>
        <w:jc w:val="both"/>
        <w:rPr>
          <w:rFonts w:eastAsia="Times New Roman"/>
          <w:lang w:val="es-ES" w:eastAsia="es-ES"/>
        </w:rPr>
      </w:pPr>
    </w:p>
    <w:p w14:paraId="30171181" w14:textId="77777777" w:rsidR="0088603A" w:rsidRPr="00EA5F64" w:rsidRDefault="0088603A" w:rsidP="0088603A">
      <w:pPr>
        <w:ind w:right="50"/>
        <w:jc w:val="both"/>
        <w:rPr>
          <w:rFonts w:eastAsia="Times New Roman"/>
          <w:lang w:val="es-ES" w:eastAsia="es-ES"/>
        </w:rPr>
      </w:pPr>
    </w:p>
    <w:p w14:paraId="00075D35" w14:textId="77777777" w:rsidR="0088603A" w:rsidRPr="00EA5F64" w:rsidRDefault="0088603A" w:rsidP="0088603A">
      <w:pPr>
        <w:ind w:right="50"/>
        <w:jc w:val="both"/>
        <w:rPr>
          <w:rFonts w:eastAsia="Times New Roman"/>
          <w:lang w:val="es-ES" w:eastAsia="es-ES"/>
        </w:rPr>
      </w:pPr>
    </w:p>
    <w:p w14:paraId="358F577A" w14:textId="77777777" w:rsidR="0088603A" w:rsidRPr="00EA5F64" w:rsidRDefault="0088603A" w:rsidP="0088603A">
      <w:pPr>
        <w:ind w:right="50"/>
        <w:jc w:val="both"/>
        <w:rPr>
          <w:rFonts w:eastAsia="Times New Roman"/>
          <w:lang w:val="es-ES" w:eastAsia="es-ES"/>
        </w:rPr>
      </w:pPr>
      <w:r w:rsidRPr="00EA5F64">
        <w:rPr>
          <w:rFonts w:eastAsia="Times New Roman"/>
          <w:lang w:val="es-ES" w:eastAsia="es-ES"/>
        </w:rPr>
        <w:t>Categoría 2º: De diez (10) a más árboles, se regirá con los valores establecidos en el siguiente detalle:</w:t>
      </w:r>
    </w:p>
    <w:p w14:paraId="571BB704" w14:textId="77777777" w:rsidR="0088603A" w:rsidRPr="00EA5F64" w:rsidRDefault="0088603A" w:rsidP="0088603A">
      <w:pPr>
        <w:ind w:right="50"/>
        <w:jc w:val="both"/>
        <w:rPr>
          <w:rFonts w:eastAsia="Times New Roman"/>
          <w:lang w:val="es-ES" w:eastAsia="es-ES"/>
        </w:rPr>
      </w:pPr>
    </w:p>
    <w:tbl>
      <w:tblPr>
        <w:tblpPr w:leftFromText="141" w:rightFromText="141" w:vertAnchor="text" w:horzAnchor="page" w:tblpX="31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tblGrid>
      <w:tr w:rsidR="0088603A" w:rsidRPr="00EA5F64" w14:paraId="317144D1" w14:textId="77777777" w:rsidTr="00DC553B">
        <w:trPr>
          <w:trHeight w:val="664"/>
        </w:trPr>
        <w:tc>
          <w:tcPr>
            <w:tcW w:w="4503" w:type="dxa"/>
            <w:vAlign w:val="center"/>
          </w:tcPr>
          <w:p w14:paraId="5D48F7CE"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 xml:space="preserve">DAP (Diámetro medido a </w:t>
            </w:r>
            <w:smartTag w:uri="urn:schemas-microsoft-com:office:smarttags" w:element="metricconverter">
              <w:smartTagPr>
                <w:attr w:name="ProductID" w:val="1.30 m"/>
              </w:smartTagPr>
              <w:r w:rsidRPr="00EA5F64">
                <w:rPr>
                  <w:rFonts w:eastAsia="Times New Roman"/>
                  <w:lang w:val="es-ES" w:eastAsia="es-ES"/>
                </w:rPr>
                <w:t>1.30 m</w:t>
              </w:r>
            </w:smartTag>
          </w:p>
          <w:p w14:paraId="5357947E"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desde la base del tronco)</w:t>
            </w:r>
          </w:p>
        </w:tc>
        <w:tc>
          <w:tcPr>
            <w:tcW w:w="2693" w:type="dxa"/>
            <w:vAlign w:val="center"/>
          </w:tcPr>
          <w:p w14:paraId="61E88CDF"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Valor en Unidades Tributarias por árbol</w:t>
            </w:r>
          </w:p>
        </w:tc>
      </w:tr>
      <w:tr w:rsidR="0088603A" w:rsidRPr="00EA5F64" w14:paraId="29D19130" w14:textId="77777777" w:rsidTr="00DC553B">
        <w:tc>
          <w:tcPr>
            <w:tcW w:w="4503" w:type="dxa"/>
          </w:tcPr>
          <w:p w14:paraId="6169DECA" w14:textId="77777777" w:rsidR="0088603A" w:rsidRPr="00EA5F64" w:rsidRDefault="0088603A" w:rsidP="00DC553B">
            <w:pPr>
              <w:ind w:right="50"/>
              <w:rPr>
                <w:rFonts w:eastAsia="Times New Roman"/>
                <w:lang w:val="es-ES" w:eastAsia="es-ES"/>
              </w:rPr>
            </w:pPr>
            <w:r w:rsidRPr="00EA5F64">
              <w:rPr>
                <w:rFonts w:eastAsia="Times New Roman"/>
                <w:lang w:val="es-ES" w:eastAsia="es-ES"/>
              </w:rPr>
              <w:t xml:space="preserve">Hasta de </w:t>
            </w:r>
            <w:smartTag w:uri="urn:schemas-microsoft-com:office:smarttags" w:element="metricconverter">
              <w:smartTagPr>
                <w:attr w:name="ProductID" w:val="0.30 m"/>
              </w:smartTagPr>
              <w:r w:rsidRPr="00EA5F64">
                <w:rPr>
                  <w:rFonts w:eastAsia="Times New Roman"/>
                  <w:lang w:val="es-ES" w:eastAsia="es-ES"/>
                </w:rPr>
                <w:t>0.30 m</w:t>
              </w:r>
            </w:smartTag>
          </w:p>
        </w:tc>
        <w:tc>
          <w:tcPr>
            <w:tcW w:w="2693" w:type="dxa"/>
          </w:tcPr>
          <w:p w14:paraId="3594D58F" w14:textId="77777777" w:rsidR="0088603A" w:rsidRPr="00EA5F64" w:rsidRDefault="0088603A" w:rsidP="00DC553B">
            <w:pPr>
              <w:ind w:left="600" w:right="50"/>
              <w:rPr>
                <w:rFonts w:eastAsia="Times New Roman"/>
                <w:lang w:val="es-ES" w:eastAsia="es-ES"/>
              </w:rPr>
            </w:pPr>
            <w:r w:rsidRPr="00EA5F64">
              <w:rPr>
                <w:rFonts w:eastAsia="Times New Roman"/>
                <w:lang w:val="es-ES" w:eastAsia="es-ES"/>
              </w:rPr>
              <w:t xml:space="preserve">  250 U.T.</w:t>
            </w:r>
          </w:p>
        </w:tc>
      </w:tr>
      <w:tr w:rsidR="0088603A" w:rsidRPr="00EA5F64" w14:paraId="7ABAA7AC" w14:textId="77777777" w:rsidTr="00DC553B">
        <w:tc>
          <w:tcPr>
            <w:tcW w:w="4503" w:type="dxa"/>
          </w:tcPr>
          <w:p w14:paraId="67BBA7CA" w14:textId="77777777" w:rsidR="0088603A" w:rsidRPr="00EA5F64" w:rsidRDefault="0088603A" w:rsidP="00DC553B">
            <w:pPr>
              <w:ind w:right="50"/>
              <w:rPr>
                <w:rFonts w:eastAsia="Times New Roman"/>
                <w:lang w:val="es-ES" w:eastAsia="es-ES"/>
              </w:rPr>
            </w:pPr>
            <w:r w:rsidRPr="00EA5F64">
              <w:rPr>
                <w:rFonts w:eastAsia="Times New Roman"/>
                <w:lang w:val="es-ES" w:eastAsia="es-ES"/>
              </w:rPr>
              <w:t xml:space="preserve">Entre 0.31 m y </w:t>
            </w:r>
            <w:smartTag w:uri="urn:schemas-microsoft-com:office:smarttags" w:element="metricconverter">
              <w:smartTagPr>
                <w:attr w:name="ProductID" w:val="0.60 m"/>
              </w:smartTagPr>
              <w:r w:rsidRPr="00EA5F64">
                <w:rPr>
                  <w:rFonts w:eastAsia="Times New Roman"/>
                  <w:lang w:val="es-ES" w:eastAsia="es-ES"/>
                </w:rPr>
                <w:t>0.60 m</w:t>
              </w:r>
            </w:smartTag>
          </w:p>
        </w:tc>
        <w:tc>
          <w:tcPr>
            <w:tcW w:w="2693" w:type="dxa"/>
          </w:tcPr>
          <w:p w14:paraId="2520E9EB" w14:textId="77777777" w:rsidR="0088603A" w:rsidRPr="00EA5F64" w:rsidRDefault="0088603A" w:rsidP="00DC553B">
            <w:pPr>
              <w:ind w:left="600" w:right="50"/>
              <w:rPr>
                <w:rFonts w:eastAsia="Times New Roman"/>
                <w:lang w:val="es-ES" w:eastAsia="es-ES"/>
              </w:rPr>
            </w:pPr>
            <w:r w:rsidRPr="00EA5F64">
              <w:rPr>
                <w:rFonts w:eastAsia="Times New Roman"/>
                <w:lang w:val="es-ES" w:eastAsia="es-ES"/>
              </w:rPr>
              <w:t xml:space="preserve">  445 U.T.</w:t>
            </w:r>
          </w:p>
        </w:tc>
      </w:tr>
      <w:tr w:rsidR="0088603A" w:rsidRPr="00EA5F64" w14:paraId="50DA3351" w14:textId="77777777" w:rsidTr="00DC553B">
        <w:tc>
          <w:tcPr>
            <w:tcW w:w="4503" w:type="dxa"/>
          </w:tcPr>
          <w:p w14:paraId="65BF6060" w14:textId="77777777" w:rsidR="0088603A" w:rsidRPr="00EA5F64" w:rsidRDefault="0088603A" w:rsidP="00DC553B">
            <w:pPr>
              <w:ind w:right="50"/>
              <w:rPr>
                <w:rFonts w:eastAsia="Times New Roman"/>
                <w:lang w:val="es-ES" w:eastAsia="es-ES"/>
              </w:rPr>
            </w:pPr>
            <w:r w:rsidRPr="00EA5F64">
              <w:rPr>
                <w:rFonts w:eastAsia="Times New Roman"/>
                <w:lang w:val="es-ES" w:eastAsia="es-ES"/>
              </w:rPr>
              <w:t>Desde de 0.61 m</w:t>
            </w:r>
          </w:p>
        </w:tc>
        <w:tc>
          <w:tcPr>
            <w:tcW w:w="2693" w:type="dxa"/>
          </w:tcPr>
          <w:p w14:paraId="79E13C7B" w14:textId="77777777" w:rsidR="0088603A" w:rsidRPr="00EA5F64" w:rsidRDefault="0088603A" w:rsidP="00DC553B">
            <w:pPr>
              <w:ind w:left="600" w:right="50"/>
              <w:rPr>
                <w:rFonts w:eastAsia="Times New Roman"/>
                <w:lang w:val="es-ES" w:eastAsia="es-ES"/>
              </w:rPr>
            </w:pPr>
            <w:r w:rsidRPr="00EA5F64">
              <w:rPr>
                <w:rFonts w:eastAsia="Times New Roman"/>
                <w:lang w:val="es-ES" w:eastAsia="es-ES"/>
              </w:rPr>
              <w:t xml:space="preserve">  625 U.T.</w:t>
            </w:r>
          </w:p>
        </w:tc>
      </w:tr>
    </w:tbl>
    <w:p w14:paraId="5DEF9559" w14:textId="77777777" w:rsidR="0088603A" w:rsidRPr="00EA5F64" w:rsidRDefault="0088603A" w:rsidP="0088603A">
      <w:pPr>
        <w:ind w:right="50"/>
        <w:rPr>
          <w:rFonts w:eastAsia="Times New Roman"/>
          <w:lang w:val="es-ES" w:eastAsia="es-ES"/>
        </w:rPr>
      </w:pPr>
    </w:p>
    <w:p w14:paraId="4B4158E3" w14:textId="77777777" w:rsidR="0088603A" w:rsidRPr="00EA5F64" w:rsidRDefault="0088603A" w:rsidP="0088603A">
      <w:pPr>
        <w:ind w:right="50"/>
        <w:rPr>
          <w:rFonts w:eastAsia="Times New Roman"/>
          <w:lang w:val="es-ES" w:eastAsia="es-ES"/>
        </w:rPr>
      </w:pPr>
    </w:p>
    <w:p w14:paraId="2A0D4C87" w14:textId="7049D7C7" w:rsidR="00D32984" w:rsidRDefault="0088603A" w:rsidP="0088603A">
      <w:pPr>
        <w:ind w:firstLine="1458"/>
        <w:jc w:val="both"/>
        <w:rPr>
          <w:rFonts w:eastAsia="Times New Roman"/>
          <w:lang w:val="es-ES" w:eastAsia="es-ES"/>
        </w:rPr>
      </w:pPr>
      <w:r w:rsidRPr="00EA5F64">
        <w:rPr>
          <w:rFonts w:eastAsia="Times New Roman"/>
          <w:lang w:val="es-ES" w:eastAsia="es-ES"/>
        </w:rPr>
        <w:t xml:space="preserve"> </w:t>
      </w:r>
    </w:p>
    <w:p w14:paraId="46A36F58" w14:textId="5E8EDEFC" w:rsidR="0088603A" w:rsidRPr="00EA5F64" w:rsidRDefault="0088603A" w:rsidP="0088603A">
      <w:pPr>
        <w:ind w:firstLine="1458"/>
        <w:jc w:val="both"/>
        <w:rPr>
          <w:rFonts w:eastAsia="Times New Roman"/>
          <w:lang w:val="es-ES" w:eastAsia="es-ES"/>
        </w:rPr>
      </w:pPr>
      <w:r w:rsidRPr="00EA5F64">
        <w:rPr>
          <w:rFonts w:eastAsia="Times New Roman"/>
          <w:lang w:val="es-ES" w:eastAsia="es-ES"/>
        </w:rPr>
        <w:t xml:space="preserve">Quedan comprendidas en el detalle anterior, los proyectos u obras, que involucren la erradicación de forestales. </w:t>
      </w:r>
    </w:p>
    <w:p w14:paraId="06F34D60" w14:textId="77777777" w:rsidR="0088603A" w:rsidRPr="00EA5F64" w:rsidRDefault="0088603A" w:rsidP="0088603A">
      <w:pPr>
        <w:ind w:right="50" w:firstLine="1458"/>
        <w:jc w:val="both"/>
        <w:rPr>
          <w:rFonts w:eastAsia="Times New Roman"/>
          <w:lang w:val="es-ES" w:eastAsia="es-ES"/>
        </w:rPr>
      </w:pPr>
      <w:r w:rsidRPr="00EA5F64">
        <w:rPr>
          <w:rFonts w:eastAsia="Times New Roman"/>
          <w:lang w:val="es-ES" w:eastAsia="es-ES"/>
        </w:rPr>
        <w:t xml:space="preserve"> Para el caso de erradicación de árboles secos, de regular estado vegetativo o decrépito irrecuperable o cuyo estado pueda causar peligro a las cosas o personas, quedan exentos del pago de aranceles, previa inspección de la autoridad de aplicación.</w:t>
      </w:r>
    </w:p>
    <w:p w14:paraId="3EEC1D83" w14:textId="77777777" w:rsidR="0088603A" w:rsidRPr="00EA5F64" w:rsidRDefault="0088603A" w:rsidP="0088603A">
      <w:pPr>
        <w:ind w:right="50"/>
        <w:jc w:val="both"/>
        <w:rPr>
          <w:rFonts w:eastAsia="Times New Roman"/>
          <w:lang w:val="es-ES" w:eastAsia="es-ES"/>
        </w:rPr>
      </w:pPr>
    </w:p>
    <w:p w14:paraId="033508EE" w14:textId="5BE7D3B8" w:rsidR="0088603A" w:rsidRDefault="0088603A" w:rsidP="0088603A">
      <w:pPr>
        <w:jc w:val="both"/>
        <w:rPr>
          <w:rFonts w:eastAsia="Times New Roman"/>
          <w:lang w:val="es-ES" w:eastAsia="es-ES"/>
        </w:rPr>
      </w:pPr>
      <w:r w:rsidRPr="00EA5F64">
        <w:rPr>
          <w:rFonts w:eastAsia="Times New Roman"/>
          <w:lang w:val="es-ES" w:eastAsia="es-ES"/>
        </w:rPr>
        <w:t>Inciso E) Quedan exceptuados del pago de aranceles, los municipios comprendidos en el territorio Provincial y los organismos y reparticiones dependientes del Poder Ejecutivo Provincial.</w:t>
      </w:r>
    </w:p>
    <w:p w14:paraId="67B21F5F" w14:textId="376A5E12" w:rsidR="00E04AFE" w:rsidRDefault="00E04AFE" w:rsidP="0088603A">
      <w:pPr>
        <w:jc w:val="both"/>
        <w:rPr>
          <w:rFonts w:eastAsia="Times New Roman"/>
          <w:lang w:val="es-ES" w:eastAsia="es-ES"/>
        </w:rPr>
      </w:pPr>
    </w:p>
    <w:p w14:paraId="4B4D0EAF" w14:textId="77777777" w:rsidR="0088603A" w:rsidRDefault="0088603A" w:rsidP="0088603A">
      <w:pPr>
        <w:jc w:val="both"/>
        <w:rPr>
          <w:rFonts w:eastAsia="Times New Roman"/>
          <w:bCs/>
          <w:lang w:val="es-ES" w:eastAsia="es-ES"/>
        </w:rPr>
      </w:pPr>
      <w:r w:rsidRPr="00EA5F64">
        <w:rPr>
          <w:rFonts w:eastAsia="Times New Roman"/>
          <w:b/>
          <w:u w:val="single"/>
          <w:lang w:val="es-ES" w:eastAsia="es-ES"/>
        </w:rPr>
        <w:t xml:space="preserve">ARTÍCULO </w:t>
      </w:r>
      <w:r w:rsidRPr="00EA5F64">
        <w:rPr>
          <w:rFonts w:eastAsia="Times New Roman"/>
          <w:b/>
          <w:bCs/>
          <w:u w:val="single"/>
          <w:lang w:val="es-ES" w:eastAsia="es-ES"/>
        </w:rPr>
        <w:t>28 BIS.</w:t>
      </w:r>
      <w:r w:rsidRPr="0081675D">
        <w:rPr>
          <w:rFonts w:eastAsia="Times New Roman"/>
          <w:b/>
          <w:bCs/>
          <w:lang w:val="es-ES" w:eastAsia="es-ES"/>
        </w:rPr>
        <w:t xml:space="preserve">- </w:t>
      </w:r>
      <w:r w:rsidRPr="00EA5F64">
        <w:rPr>
          <w:rFonts w:eastAsia="Times New Roman"/>
          <w:bCs/>
          <w:lang w:val="es-ES" w:eastAsia="es-ES"/>
        </w:rPr>
        <w:t>Se pagarán los siguientes importes en concepto de venta de forestales de especies nativas y exóticas de producción de la Secretaría de Estado de Ambiente y Desarrollo Sustentable, destinadas a planes de forestación, conforme se detallan:</w:t>
      </w:r>
    </w:p>
    <w:p w14:paraId="394A20F1" w14:textId="77777777" w:rsidR="0088603A" w:rsidRPr="00EA5F64" w:rsidRDefault="0088603A" w:rsidP="0088603A">
      <w:pPr>
        <w:widowControl w:val="0"/>
        <w:numPr>
          <w:ilvl w:val="0"/>
          <w:numId w:val="53"/>
        </w:numPr>
        <w:contextualSpacing/>
        <w:jc w:val="both"/>
        <w:rPr>
          <w:rFonts w:eastAsia="Times New Roman" w:cs="Times New Roman"/>
          <w:bCs/>
          <w:snapToGrid w:val="0"/>
          <w:szCs w:val="20"/>
          <w:lang w:eastAsia="es-ES"/>
        </w:rPr>
      </w:pPr>
      <w:r w:rsidRPr="00EA5F64">
        <w:rPr>
          <w:rFonts w:eastAsia="Times New Roman" w:cs="Times New Roman"/>
          <w:bCs/>
          <w:snapToGrid w:val="0"/>
          <w:szCs w:val="20"/>
          <w:lang w:val="es-ES" w:eastAsia="es-ES"/>
        </w:rPr>
        <w:t>Especies Nativas (algarrobos, acacias y otras):</w:t>
      </w:r>
    </w:p>
    <w:p w14:paraId="6BDE81A9" w14:textId="77777777" w:rsidR="0088603A" w:rsidRPr="00EA5F64" w:rsidRDefault="0088603A" w:rsidP="0088603A">
      <w:pPr>
        <w:widowControl w:val="0"/>
        <w:ind w:left="750"/>
        <w:contextualSpacing/>
        <w:jc w:val="both"/>
        <w:rPr>
          <w:rFonts w:eastAsia="Times New Roman" w:cs="Times New Roman"/>
          <w:bCs/>
          <w:snapToGrid w:val="0"/>
          <w:szCs w:val="20"/>
          <w:lang w:eastAsia="es-ES"/>
        </w:rPr>
      </w:pPr>
      <w:r w:rsidRPr="00EA5F64">
        <w:rPr>
          <w:rFonts w:eastAsia="Times New Roman" w:cs="Times New Roman"/>
          <w:bCs/>
          <w:snapToGrid w:val="0"/>
          <w:szCs w:val="20"/>
          <w:lang w:eastAsia="es-ES"/>
        </w:rPr>
        <w:t>Hasta 400</w:t>
      </w:r>
      <w:r>
        <w:rPr>
          <w:rFonts w:eastAsia="Times New Roman" w:cs="Times New Roman"/>
          <w:bCs/>
          <w:snapToGrid w:val="0"/>
          <w:szCs w:val="20"/>
          <w:lang w:eastAsia="es-ES"/>
        </w:rPr>
        <w:t xml:space="preserve"> </w:t>
      </w:r>
      <w:r w:rsidRPr="00EA5F64">
        <w:rPr>
          <w:rFonts w:eastAsia="Times New Roman" w:cs="Times New Roman"/>
          <w:bCs/>
          <w:snapToGrid w:val="0"/>
          <w:szCs w:val="20"/>
          <w:lang w:eastAsia="es-ES"/>
        </w:rPr>
        <w:t>mm de porte el valor equivalente a 36</w:t>
      </w:r>
      <w:r>
        <w:rPr>
          <w:rFonts w:eastAsia="Times New Roman" w:cs="Times New Roman"/>
          <w:bCs/>
          <w:snapToGrid w:val="0"/>
          <w:szCs w:val="20"/>
          <w:lang w:eastAsia="es-ES"/>
        </w:rPr>
        <w:t xml:space="preserve"> </w:t>
      </w:r>
      <w:r w:rsidRPr="00EA5F64">
        <w:rPr>
          <w:rFonts w:eastAsia="Times New Roman" w:cs="Times New Roman"/>
          <w:bCs/>
          <w:snapToGrid w:val="0"/>
          <w:szCs w:val="20"/>
          <w:lang w:eastAsia="es-ES"/>
        </w:rPr>
        <w:t>Unidades Tributarias por ejemplar.</w:t>
      </w:r>
    </w:p>
    <w:p w14:paraId="52210E81" w14:textId="77777777" w:rsidR="0088603A" w:rsidRPr="00EA5F64" w:rsidRDefault="0088603A" w:rsidP="0088603A">
      <w:pPr>
        <w:widowControl w:val="0"/>
        <w:ind w:left="750"/>
        <w:contextualSpacing/>
        <w:jc w:val="both"/>
        <w:rPr>
          <w:rFonts w:eastAsia="Times New Roman" w:cs="Times New Roman"/>
          <w:bCs/>
          <w:snapToGrid w:val="0"/>
          <w:szCs w:val="20"/>
          <w:lang w:eastAsia="es-ES"/>
        </w:rPr>
      </w:pPr>
      <w:r w:rsidRPr="00EA5F64">
        <w:rPr>
          <w:rFonts w:eastAsia="Times New Roman" w:cs="Times New Roman"/>
          <w:bCs/>
          <w:snapToGrid w:val="0"/>
          <w:szCs w:val="20"/>
          <w:lang w:eastAsia="es-ES"/>
        </w:rPr>
        <w:t>Más de 400 mm de porte el valor equivalente a 64</w:t>
      </w:r>
      <w:r>
        <w:rPr>
          <w:rFonts w:eastAsia="Times New Roman" w:cs="Times New Roman"/>
          <w:bCs/>
          <w:snapToGrid w:val="0"/>
          <w:szCs w:val="20"/>
          <w:lang w:eastAsia="es-ES"/>
        </w:rPr>
        <w:t xml:space="preserve"> </w:t>
      </w:r>
      <w:r w:rsidRPr="00EA5F64">
        <w:rPr>
          <w:rFonts w:eastAsia="Times New Roman" w:cs="Times New Roman"/>
          <w:bCs/>
          <w:snapToGrid w:val="0"/>
          <w:szCs w:val="20"/>
          <w:lang w:eastAsia="es-ES"/>
        </w:rPr>
        <w:t>Unidades Tributarias por ejemplar.</w:t>
      </w:r>
    </w:p>
    <w:p w14:paraId="59364A19" w14:textId="77777777" w:rsidR="0088603A" w:rsidRPr="00EA5F64" w:rsidRDefault="0088603A" w:rsidP="0088603A">
      <w:pPr>
        <w:widowControl w:val="0"/>
        <w:ind w:left="720"/>
        <w:contextualSpacing/>
        <w:rPr>
          <w:rFonts w:eastAsia="Times New Roman" w:cs="Times New Roman"/>
          <w:bCs/>
          <w:snapToGrid w:val="0"/>
          <w:szCs w:val="20"/>
          <w:lang w:eastAsia="es-ES"/>
        </w:rPr>
      </w:pPr>
      <w:r w:rsidRPr="00EA5F64">
        <w:rPr>
          <w:rFonts w:eastAsia="Times New Roman" w:cs="Times New Roman"/>
          <w:bCs/>
          <w:snapToGrid w:val="0"/>
          <w:szCs w:val="20"/>
          <w:lang w:eastAsia="es-ES"/>
        </w:rPr>
        <w:t>Más de 400 mm de porte y cantidad mayor a 100 ejemplares el valor equivalente a 45 Unidades Tributarias por ejemplar.</w:t>
      </w:r>
    </w:p>
    <w:p w14:paraId="12C575C1" w14:textId="77777777" w:rsidR="0088603A" w:rsidRPr="00EA5F64" w:rsidRDefault="0088603A" w:rsidP="0088603A">
      <w:pPr>
        <w:widowControl w:val="0"/>
        <w:numPr>
          <w:ilvl w:val="0"/>
          <w:numId w:val="53"/>
        </w:numPr>
        <w:contextualSpacing/>
        <w:jc w:val="both"/>
        <w:rPr>
          <w:rFonts w:eastAsia="Times New Roman" w:cs="Times New Roman"/>
          <w:bCs/>
          <w:snapToGrid w:val="0"/>
          <w:szCs w:val="20"/>
          <w:lang w:eastAsia="es-ES"/>
        </w:rPr>
      </w:pPr>
      <w:r w:rsidRPr="00EA5F64">
        <w:rPr>
          <w:rFonts w:eastAsia="Times New Roman" w:cs="Times New Roman"/>
          <w:bCs/>
          <w:snapToGrid w:val="0"/>
          <w:szCs w:val="20"/>
          <w:lang w:eastAsia="es-ES"/>
        </w:rPr>
        <w:t>Especies Exóticas (aguaribay, cina-cina y otras):</w:t>
      </w:r>
    </w:p>
    <w:p w14:paraId="3C432A55" w14:textId="77777777" w:rsidR="0088603A" w:rsidRPr="00EA5F64" w:rsidRDefault="0088603A" w:rsidP="0088603A">
      <w:pPr>
        <w:widowControl w:val="0"/>
        <w:ind w:left="750"/>
        <w:contextualSpacing/>
        <w:jc w:val="both"/>
        <w:rPr>
          <w:rFonts w:eastAsia="Times New Roman" w:cs="Times New Roman"/>
          <w:bCs/>
          <w:snapToGrid w:val="0"/>
          <w:szCs w:val="20"/>
          <w:lang w:eastAsia="es-ES"/>
        </w:rPr>
      </w:pPr>
      <w:r w:rsidRPr="00EA5F64">
        <w:rPr>
          <w:rFonts w:eastAsia="Times New Roman" w:cs="Times New Roman"/>
          <w:bCs/>
          <w:snapToGrid w:val="0"/>
          <w:szCs w:val="20"/>
          <w:lang w:eastAsia="es-ES"/>
        </w:rPr>
        <w:t>Hasta 400 mm de porte el valor equivalente a 60</w:t>
      </w:r>
      <w:r>
        <w:rPr>
          <w:rFonts w:eastAsia="Times New Roman" w:cs="Times New Roman"/>
          <w:bCs/>
          <w:snapToGrid w:val="0"/>
          <w:szCs w:val="20"/>
          <w:lang w:eastAsia="es-ES"/>
        </w:rPr>
        <w:t xml:space="preserve"> </w:t>
      </w:r>
      <w:r w:rsidRPr="00EA5F64">
        <w:rPr>
          <w:rFonts w:eastAsia="Times New Roman" w:cs="Times New Roman"/>
          <w:bCs/>
          <w:snapToGrid w:val="0"/>
          <w:szCs w:val="20"/>
          <w:lang w:eastAsia="es-ES"/>
        </w:rPr>
        <w:t>Unidades Tributarias por ejemplar.</w:t>
      </w:r>
    </w:p>
    <w:p w14:paraId="77BBC1B6" w14:textId="77777777" w:rsidR="0088603A" w:rsidRPr="00EA5F64" w:rsidRDefault="0088603A" w:rsidP="0088603A">
      <w:pPr>
        <w:widowControl w:val="0"/>
        <w:ind w:left="750"/>
        <w:contextualSpacing/>
        <w:jc w:val="both"/>
        <w:rPr>
          <w:rFonts w:eastAsia="Times New Roman" w:cs="Times New Roman"/>
          <w:bCs/>
          <w:snapToGrid w:val="0"/>
          <w:szCs w:val="20"/>
          <w:lang w:eastAsia="es-ES"/>
        </w:rPr>
      </w:pPr>
      <w:r w:rsidRPr="00EA5F64">
        <w:rPr>
          <w:rFonts w:eastAsia="Times New Roman" w:cs="Times New Roman"/>
          <w:bCs/>
          <w:snapToGrid w:val="0"/>
          <w:szCs w:val="20"/>
          <w:lang w:eastAsia="es-ES"/>
        </w:rPr>
        <w:t xml:space="preserve">Más de 400 mm de porte el valor equivalente a 72 Unidades Tributarias. </w:t>
      </w:r>
    </w:p>
    <w:p w14:paraId="79036437" w14:textId="77777777" w:rsidR="0088603A" w:rsidRPr="00EA5F64" w:rsidRDefault="0088603A" w:rsidP="0088603A">
      <w:pPr>
        <w:numPr>
          <w:ilvl w:val="0"/>
          <w:numId w:val="53"/>
        </w:numPr>
        <w:ind w:right="50"/>
        <w:jc w:val="both"/>
        <w:rPr>
          <w:rFonts w:eastAsia="Times New Roman"/>
          <w:bCs/>
          <w:lang w:eastAsia="es-ES"/>
        </w:rPr>
      </w:pPr>
      <w:r w:rsidRPr="00EA5F64">
        <w:rPr>
          <w:rFonts w:eastAsia="Times New Roman"/>
          <w:bCs/>
          <w:lang w:eastAsia="es-ES"/>
        </w:rPr>
        <w:t>Otras especies (jarilla, coirón, pichana, altepe y otras) el valor equivalente a 64 Unidades Tributarias por ejemplar.</w:t>
      </w:r>
    </w:p>
    <w:p w14:paraId="122890FD" w14:textId="77777777" w:rsidR="0088603A" w:rsidRDefault="0088603A" w:rsidP="0088603A">
      <w:pPr>
        <w:jc w:val="both"/>
        <w:rPr>
          <w:rFonts w:eastAsia="Times New Roman"/>
          <w:b/>
          <w:bCs/>
          <w:u w:val="single"/>
          <w:lang w:eastAsia="es-ES"/>
        </w:rPr>
      </w:pPr>
    </w:p>
    <w:p w14:paraId="394EE8E4" w14:textId="77777777" w:rsidR="0088603A" w:rsidRPr="00EA5F64" w:rsidRDefault="0088603A" w:rsidP="0088603A">
      <w:pPr>
        <w:jc w:val="both"/>
        <w:rPr>
          <w:rFonts w:eastAsia="Times New Roman"/>
          <w:lang w:val="es-ES" w:eastAsia="es-ES"/>
        </w:rPr>
      </w:pPr>
      <w:r w:rsidRPr="00EA5F64">
        <w:rPr>
          <w:rFonts w:eastAsia="Times New Roman"/>
          <w:b/>
          <w:bCs/>
          <w:u w:val="single"/>
          <w:lang w:val="es-ES" w:eastAsia="es-ES"/>
        </w:rPr>
        <w:t>ARTÍCULO 29.-</w:t>
      </w:r>
      <w:r>
        <w:rPr>
          <w:rFonts w:eastAsia="Times New Roman"/>
          <w:lang w:val="es-ES" w:eastAsia="es-ES"/>
        </w:rPr>
        <w:t xml:space="preserve"> </w:t>
      </w:r>
      <w:r w:rsidRPr="00EA5F64">
        <w:rPr>
          <w:rFonts w:eastAsia="Times New Roman"/>
          <w:lang w:val="es-ES" w:eastAsia="es-ES"/>
        </w:rPr>
        <w:t>Se pagarán los siguientes aranceles por autorizaciones relacionadas con actividades vinculadas con el uso racional de la flora</w:t>
      </w:r>
      <w:r>
        <w:rPr>
          <w:rFonts w:eastAsia="Times New Roman"/>
          <w:lang w:val="es-ES" w:eastAsia="es-ES"/>
        </w:rPr>
        <w:t xml:space="preserve"> y la fauna silvestre y otras, </w:t>
      </w:r>
      <w:r w:rsidRPr="00EA5F64">
        <w:rPr>
          <w:rFonts w:eastAsia="Times New Roman"/>
          <w:lang w:val="es-ES" w:eastAsia="es-ES"/>
        </w:rPr>
        <w:t>regidos mediante Leyes Nº 606-L-; Ley Nº 13.273 ratificada mediante Ley Nº 28-L y la Ley Nº 1055-L:</w:t>
      </w:r>
    </w:p>
    <w:p w14:paraId="23494866" w14:textId="19EC5229" w:rsidR="0088603A" w:rsidRPr="00E04AFE" w:rsidRDefault="0088603A" w:rsidP="0088603A">
      <w:pPr>
        <w:ind w:right="50"/>
        <w:rPr>
          <w:rFonts w:eastAsia="Times New Roman"/>
          <w:color w:val="000000" w:themeColor="text1"/>
          <w:lang w:val="es-ES" w:eastAsia="es-ES"/>
        </w:rPr>
      </w:pPr>
      <w:r w:rsidRPr="00EA5F64">
        <w:rPr>
          <w:rFonts w:eastAsia="Times New Roman"/>
          <w:lang w:val="es-ES" w:eastAsia="es-ES"/>
        </w:rPr>
        <w:t xml:space="preserve">1) </w:t>
      </w:r>
      <w:r w:rsidRPr="00E04AFE">
        <w:rPr>
          <w:rFonts w:eastAsia="Times New Roman"/>
          <w:color w:val="000000" w:themeColor="text1"/>
          <w:lang w:val="es-ES" w:eastAsia="es-ES"/>
        </w:rPr>
        <w:t xml:space="preserve">Comerciantes: el valor equivalente a </w:t>
      </w:r>
      <w:r w:rsidR="00F07F77">
        <w:rPr>
          <w:rFonts w:eastAsia="Times New Roman"/>
          <w:color w:val="000000" w:themeColor="text1"/>
          <w:lang w:val="es-ES" w:eastAsia="es-ES"/>
        </w:rPr>
        <w:t>6</w:t>
      </w:r>
      <w:r w:rsidRPr="00E04AFE">
        <w:rPr>
          <w:rFonts w:eastAsia="Times New Roman"/>
          <w:color w:val="000000" w:themeColor="text1"/>
          <w:lang w:val="es-ES" w:eastAsia="es-ES"/>
        </w:rPr>
        <w:t xml:space="preserve">00 Unidades Tributarias anuales. </w:t>
      </w:r>
    </w:p>
    <w:p w14:paraId="4D6B352A" w14:textId="5B8C6089" w:rsidR="0088603A" w:rsidRPr="00E04AFE" w:rsidRDefault="0088603A" w:rsidP="0088603A">
      <w:pPr>
        <w:ind w:right="50"/>
        <w:rPr>
          <w:rFonts w:eastAsia="Times New Roman"/>
          <w:color w:val="000000" w:themeColor="text1"/>
          <w:lang w:val="es-ES" w:eastAsia="es-ES"/>
        </w:rPr>
      </w:pPr>
      <w:r w:rsidRPr="00E04AFE">
        <w:rPr>
          <w:rFonts w:eastAsia="Times New Roman"/>
          <w:color w:val="000000" w:themeColor="text1"/>
          <w:lang w:val="es-ES" w:eastAsia="es-ES"/>
        </w:rPr>
        <w:t xml:space="preserve">2) Industrias: el valor equivalente a </w:t>
      </w:r>
      <w:r w:rsidR="00597099">
        <w:rPr>
          <w:rFonts w:eastAsia="Times New Roman"/>
          <w:color w:val="000000" w:themeColor="text1"/>
          <w:lang w:val="es-ES" w:eastAsia="es-ES"/>
        </w:rPr>
        <w:t>10</w:t>
      </w:r>
      <w:r w:rsidRPr="00E04AFE">
        <w:rPr>
          <w:rFonts w:eastAsia="Times New Roman"/>
          <w:color w:val="000000" w:themeColor="text1"/>
          <w:lang w:val="es-ES" w:eastAsia="es-ES"/>
        </w:rPr>
        <w:t xml:space="preserve">00 Unidades Tributarias anuales.  </w:t>
      </w:r>
    </w:p>
    <w:p w14:paraId="24E36A5F" w14:textId="77777777" w:rsidR="0088603A" w:rsidRPr="00E04AFE" w:rsidRDefault="0088603A" w:rsidP="0088603A">
      <w:pPr>
        <w:ind w:right="50"/>
        <w:rPr>
          <w:rFonts w:eastAsia="Times New Roman"/>
          <w:color w:val="000000" w:themeColor="text1"/>
          <w:lang w:val="es-ES" w:eastAsia="es-ES"/>
        </w:rPr>
      </w:pPr>
      <w:r w:rsidRPr="00E04AFE">
        <w:rPr>
          <w:rFonts w:eastAsia="Times New Roman"/>
          <w:color w:val="000000" w:themeColor="text1"/>
          <w:lang w:val="es-ES" w:eastAsia="es-ES"/>
        </w:rPr>
        <w:t xml:space="preserve">3) Criaderos:                              </w:t>
      </w:r>
    </w:p>
    <w:p w14:paraId="43747762" w14:textId="77777777" w:rsidR="0088603A" w:rsidRPr="00E04AFE" w:rsidRDefault="0088603A" w:rsidP="0088603A">
      <w:pPr>
        <w:ind w:left="851" w:right="50" w:hanging="283"/>
        <w:rPr>
          <w:rFonts w:eastAsia="Times New Roman"/>
          <w:color w:val="000000" w:themeColor="text1"/>
          <w:lang w:val="es-ES" w:eastAsia="es-ES"/>
        </w:rPr>
      </w:pPr>
      <w:r w:rsidRPr="00E04AFE">
        <w:rPr>
          <w:rFonts w:eastAsia="Times New Roman"/>
          <w:color w:val="000000" w:themeColor="text1"/>
          <w:lang w:val="es-ES" w:eastAsia="es-ES"/>
        </w:rPr>
        <w:t xml:space="preserve">a) Autóctonas: </w:t>
      </w:r>
    </w:p>
    <w:p w14:paraId="6614BF45" w14:textId="2C631ED6" w:rsidR="0088603A" w:rsidRPr="00E04AFE" w:rsidRDefault="0088603A" w:rsidP="0088603A">
      <w:pPr>
        <w:ind w:left="1134" w:right="50" w:hanging="283"/>
        <w:jc w:val="both"/>
        <w:rPr>
          <w:rFonts w:eastAsia="Times New Roman"/>
          <w:color w:val="000000" w:themeColor="text1"/>
          <w:lang w:val="es-ES" w:eastAsia="es-ES"/>
        </w:rPr>
      </w:pPr>
      <w:r w:rsidRPr="00E04AFE">
        <w:rPr>
          <w:rFonts w:eastAsia="Times New Roman"/>
          <w:color w:val="000000" w:themeColor="text1"/>
          <w:lang w:val="es-ES" w:eastAsia="es-ES"/>
        </w:rPr>
        <w:t>1)</w:t>
      </w:r>
      <w:r w:rsidRPr="00E04AFE">
        <w:rPr>
          <w:rFonts w:eastAsia="Times New Roman"/>
          <w:color w:val="000000" w:themeColor="text1"/>
          <w:lang w:val="es-ES" w:eastAsia="es-ES"/>
        </w:rPr>
        <w:tab/>
        <w:t>Al Iniciarse la actividad como Criadero</w:t>
      </w:r>
      <w:r w:rsidR="009C0D76" w:rsidRPr="00E04AFE">
        <w:rPr>
          <w:rFonts w:eastAsia="Times New Roman"/>
          <w:color w:val="000000" w:themeColor="text1"/>
          <w:lang w:val="es-ES" w:eastAsia="es-ES"/>
        </w:rPr>
        <w:t xml:space="preserve"> y desde el comienzo de la comercialización: </w:t>
      </w:r>
      <w:r w:rsidRPr="00E04AFE">
        <w:rPr>
          <w:rFonts w:eastAsia="Times New Roman"/>
          <w:color w:val="000000" w:themeColor="text1"/>
          <w:lang w:val="es-ES" w:eastAsia="es-ES"/>
        </w:rPr>
        <w:t xml:space="preserve">el valor equivalente a </w:t>
      </w:r>
      <w:r w:rsidR="00597099">
        <w:rPr>
          <w:rFonts w:eastAsia="Times New Roman"/>
          <w:color w:val="000000" w:themeColor="text1"/>
          <w:lang w:val="es-ES" w:eastAsia="es-ES"/>
        </w:rPr>
        <w:t>6</w:t>
      </w:r>
      <w:r w:rsidRPr="00E04AFE">
        <w:rPr>
          <w:rFonts w:eastAsia="Times New Roman"/>
          <w:color w:val="000000" w:themeColor="text1"/>
          <w:lang w:val="es-ES" w:eastAsia="es-ES"/>
        </w:rPr>
        <w:t xml:space="preserve">00 Unidades Tributarias anuales.  </w:t>
      </w:r>
    </w:p>
    <w:p w14:paraId="5D7EAC24" w14:textId="77777777" w:rsidR="0088603A" w:rsidRPr="00E04AFE" w:rsidRDefault="0088603A" w:rsidP="0088603A">
      <w:pPr>
        <w:ind w:left="851" w:right="50" w:hanging="283"/>
        <w:rPr>
          <w:rFonts w:eastAsia="Times New Roman"/>
          <w:color w:val="000000" w:themeColor="text1"/>
          <w:lang w:val="es-ES" w:eastAsia="es-ES"/>
        </w:rPr>
      </w:pPr>
      <w:r w:rsidRPr="00E04AFE">
        <w:rPr>
          <w:rFonts w:eastAsia="Times New Roman"/>
          <w:color w:val="000000" w:themeColor="text1"/>
          <w:lang w:val="es-ES" w:eastAsia="es-ES"/>
        </w:rPr>
        <w:t>b) Exóticas:</w:t>
      </w:r>
    </w:p>
    <w:p w14:paraId="5F9EBBD1" w14:textId="0EC7CD5F" w:rsidR="0088603A" w:rsidRPr="00E04AFE" w:rsidRDefault="0088603A" w:rsidP="0088603A">
      <w:pPr>
        <w:ind w:left="1134" w:right="50" w:hanging="283"/>
        <w:rPr>
          <w:rFonts w:eastAsia="Times New Roman"/>
          <w:color w:val="000000" w:themeColor="text1"/>
          <w:lang w:val="es-ES" w:eastAsia="es-ES"/>
        </w:rPr>
      </w:pPr>
      <w:r w:rsidRPr="00E04AFE">
        <w:rPr>
          <w:rFonts w:eastAsia="Times New Roman"/>
          <w:color w:val="000000" w:themeColor="text1"/>
          <w:lang w:val="es-ES" w:eastAsia="es-ES"/>
        </w:rPr>
        <w:t xml:space="preserve">1) Al iniciarse la actividad como criadero de cualquier especie: el valor equivalente a </w:t>
      </w:r>
      <w:r w:rsidR="00597099">
        <w:rPr>
          <w:rFonts w:eastAsia="Times New Roman"/>
          <w:color w:val="000000" w:themeColor="text1"/>
          <w:lang w:val="es-ES" w:eastAsia="es-ES"/>
        </w:rPr>
        <w:t>6</w:t>
      </w:r>
      <w:r w:rsidRPr="00E04AFE">
        <w:rPr>
          <w:rFonts w:eastAsia="Times New Roman"/>
          <w:color w:val="000000" w:themeColor="text1"/>
          <w:lang w:val="es-ES" w:eastAsia="es-ES"/>
        </w:rPr>
        <w:t>00 Unidades Tributarias anuales.</w:t>
      </w:r>
    </w:p>
    <w:p w14:paraId="6798197D" w14:textId="77777777" w:rsidR="0088603A" w:rsidRPr="00E04AFE" w:rsidRDefault="0088603A" w:rsidP="0088603A">
      <w:pPr>
        <w:ind w:left="851" w:right="50"/>
        <w:rPr>
          <w:rFonts w:eastAsia="Times New Roman"/>
          <w:color w:val="000000" w:themeColor="text1"/>
          <w:lang w:val="es-ES" w:eastAsia="es-ES"/>
        </w:rPr>
      </w:pPr>
      <w:r w:rsidRPr="00E04AFE">
        <w:rPr>
          <w:rFonts w:eastAsia="Times New Roman"/>
          <w:color w:val="000000" w:themeColor="text1"/>
          <w:lang w:val="es-ES" w:eastAsia="es-ES"/>
        </w:rPr>
        <w:t>2) Al iniciarse la actividad como criadero de aves:</w:t>
      </w:r>
    </w:p>
    <w:p w14:paraId="5116C513" w14:textId="066BE408" w:rsidR="0088603A" w:rsidRPr="00E04AFE" w:rsidRDefault="0088603A" w:rsidP="0088603A">
      <w:pPr>
        <w:ind w:left="1134" w:right="50"/>
        <w:rPr>
          <w:rFonts w:eastAsia="Times New Roman"/>
          <w:color w:val="000000" w:themeColor="text1"/>
          <w:lang w:val="es-ES" w:eastAsia="es-ES"/>
        </w:rPr>
      </w:pPr>
      <w:r w:rsidRPr="00E04AFE">
        <w:rPr>
          <w:rFonts w:eastAsia="Times New Roman"/>
          <w:color w:val="000000" w:themeColor="text1"/>
          <w:lang w:val="es-ES" w:eastAsia="es-ES"/>
        </w:rPr>
        <w:t xml:space="preserve">Hasta 10 parejas el valor equivalente a </w:t>
      </w:r>
      <w:r w:rsidR="00597099">
        <w:rPr>
          <w:rFonts w:eastAsia="Times New Roman"/>
          <w:color w:val="000000" w:themeColor="text1"/>
          <w:lang w:val="es-ES" w:eastAsia="es-ES"/>
        </w:rPr>
        <w:t>3</w:t>
      </w:r>
      <w:r w:rsidRPr="00E04AFE">
        <w:rPr>
          <w:rFonts w:eastAsia="Times New Roman"/>
          <w:color w:val="000000" w:themeColor="text1"/>
          <w:lang w:val="es-ES" w:eastAsia="es-ES"/>
        </w:rPr>
        <w:t xml:space="preserve">00 Unidades Tributarias anuales. </w:t>
      </w:r>
    </w:p>
    <w:p w14:paraId="32E6E5E1" w14:textId="4C0E6204" w:rsidR="000D247A" w:rsidRPr="00E04AFE" w:rsidRDefault="0088603A" w:rsidP="000D247A">
      <w:pPr>
        <w:ind w:left="1134" w:right="50"/>
        <w:rPr>
          <w:rFonts w:eastAsia="Times New Roman"/>
          <w:color w:val="000000" w:themeColor="text1"/>
          <w:lang w:val="es-ES" w:eastAsia="es-ES"/>
        </w:rPr>
      </w:pPr>
      <w:r w:rsidRPr="00E04AFE">
        <w:rPr>
          <w:rFonts w:eastAsia="Times New Roman"/>
          <w:color w:val="000000" w:themeColor="text1"/>
          <w:lang w:val="es-ES" w:eastAsia="es-ES"/>
        </w:rPr>
        <w:t xml:space="preserve">Más de 10 parejas el valor equivalente a </w:t>
      </w:r>
      <w:r w:rsidR="00597099">
        <w:rPr>
          <w:rFonts w:eastAsia="Times New Roman"/>
          <w:color w:val="000000" w:themeColor="text1"/>
          <w:lang w:val="es-ES" w:eastAsia="es-ES"/>
        </w:rPr>
        <w:t>6</w:t>
      </w:r>
      <w:r w:rsidRPr="00E04AFE">
        <w:rPr>
          <w:rFonts w:eastAsia="Times New Roman"/>
          <w:color w:val="000000" w:themeColor="text1"/>
          <w:lang w:val="es-ES" w:eastAsia="es-ES"/>
        </w:rPr>
        <w:t>00 Unidades Tributarias anuales.</w:t>
      </w:r>
    </w:p>
    <w:p w14:paraId="1018B785" w14:textId="52C443D4" w:rsidR="0088603A" w:rsidRPr="00E04AFE" w:rsidRDefault="0088603A" w:rsidP="000D247A">
      <w:pPr>
        <w:ind w:right="50"/>
        <w:rPr>
          <w:rFonts w:eastAsia="Times New Roman"/>
          <w:color w:val="000000" w:themeColor="text1"/>
          <w:lang w:val="es-ES" w:eastAsia="es-ES"/>
        </w:rPr>
      </w:pPr>
      <w:r w:rsidRPr="00E04AFE">
        <w:rPr>
          <w:rFonts w:eastAsia="Times New Roman"/>
          <w:color w:val="000000" w:themeColor="text1"/>
          <w:lang w:val="es-ES" w:eastAsia="es-ES"/>
        </w:rPr>
        <w:t xml:space="preserve">4) Pajarerías: el valor equivalente a </w:t>
      </w:r>
      <w:r w:rsidR="006F7267">
        <w:rPr>
          <w:rFonts w:eastAsia="Times New Roman"/>
          <w:color w:val="000000" w:themeColor="text1"/>
          <w:lang w:val="es-ES" w:eastAsia="es-ES"/>
        </w:rPr>
        <w:t>7</w:t>
      </w:r>
      <w:r w:rsidRPr="00E04AFE">
        <w:rPr>
          <w:rFonts w:eastAsia="Times New Roman"/>
          <w:color w:val="000000" w:themeColor="text1"/>
          <w:lang w:val="es-ES" w:eastAsia="es-ES"/>
        </w:rPr>
        <w:t>00 Unidades Tributarias anuales.</w:t>
      </w:r>
    </w:p>
    <w:p w14:paraId="1F451AEC" w14:textId="7B0A25D6" w:rsidR="0088603A" w:rsidRPr="00E04AFE" w:rsidRDefault="0088603A" w:rsidP="0088603A">
      <w:pPr>
        <w:ind w:right="50"/>
        <w:rPr>
          <w:rFonts w:eastAsia="Times New Roman"/>
          <w:color w:val="000000" w:themeColor="text1"/>
          <w:lang w:val="es-ES" w:eastAsia="es-ES"/>
        </w:rPr>
      </w:pPr>
      <w:r w:rsidRPr="00E04AFE">
        <w:rPr>
          <w:rFonts w:eastAsia="Times New Roman"/>
          <w:color w:val="000000" w:themeColor="text1"/>
          <w:lang w:val="es-ES" w:eastAsia="es-ES"/>
        </w:rPr>
        <w:t xml:space="preserve">5) Curtiembres: el valor equivalente a </w:t>
      </w:r>
      <w:r w:rsidR="006F7267">
        <w:rPr>
          <w:rFonts w:eastAsia="Times New Roman"/>
          <w:color w:val="000000" w:themeColor="text1"/>
          <w:lang w:val="es-ES" w:eastAsia="es-ES"/>
        </w:rPr>
        <w:t>7</w:t>
      </w:r>
      <w:r w:rsidRPr="00E04AFE">
        <w:rPr>
          <w:rFonts w:eastAsia="Times New Roman"/>
          <w:color w:val="000000" w:themeColor="text1"/>
          <w:lang w:val="es-ES" w:eastAsia="es-ES"/>
        </w:rPr>
        <w:t>00 Unidades Tributarias anuales.</w:t>
      </w:r>
    </w:p>
    <w:p w14:paraId="39268CA7" w14:textId="5CE5C087" w:rsidR="0088603A" w:rsidRPr="00E04AFE" w:rsidRDefault="0088603A" w:rsidP="0088603A">
      <w:pPr>
        <w:ind w:right="50"/>
        <w:rPr>
          <w:rFonts w:eastAsia="Times New Roman"/>
          <w:color w:val="000000" w:themeColor="text1"/>
          <w:lang w:val="es-ES" w:eastAsia="es-ES"/>
        </w:rPr>
      </w:pPr>
      <w:r w:rsidRPr="00E04AFE">
        <w:rPr>
          <w:rFonts w:eastAsia="Times New Roman"/>
          <w:color w:val="000000" w:themeColor="text1"/>
          <w:lang w:val="es-ES" w:eastAsia="es-ES"/>
        </w:rPr>
        <w:t xml:space="preserve">6) Acopiadores: el valor equivalente a </w:t>
      </w:r>
      <w:r w:rsidR="006F7267">
        <w:rPr>
          <w:rFonts w:eastAsia="Times New Roman"/>
          <w:color w:val="000000" w:themeColor="text1"/>
          <w:lang w:val="es-ES" w:eastAsia="es-ES"/>
        </w:rPr>
        <w:t>7</w:t>
      </w:r>
      <w:r w:rsidRPr="00E04AFE">
        <w:rPr>
          <w:rFonts w:eastAsia="Times New Roman"/>
          <w:color w:val="000000" w:themeColor="text1"/>
          <w:lang w:val="es-ES" w:eastAsia="es-ES"/>
        </w:rPr>
        <w:t>00 Unidades Tributarias anuales.</w:t>
      </w:r>
    </w:p>
    <w:p w14:paraId="16EEAFFF" w14:textId="2EA7CFC4" w:rsidR="0088603A" w:rsidRPr="00E04AFE" w:rsidRDefault="0088603A" w:rsidP="0088603A">
      <w:pPr>
        <w:ind w:right="50"/>
        <w:rPr>
          <w:rFonts w:eastAsia="Times New Roman"/>
          <w:color w:val="000000" w:themeColor="text1"/>
          <w:lang w:val="es-ES" w:eastAsia="es-ES"/>
        </w:rPr>
      </w:pPr>
      <w:r w:rsidRPr="00E04AFE">
        <w:rPr>
          <w:rFonts w:eastAsia="Times New Roman"/>
          <w:color w:val="000000" w:themeColor="text1"/>
          <w:lang w:val="es-ES" w:eastAsia="es-ES"/>
        </w:rPr>
        <w:t xml:space="preserve">7) Acuarios: el valor equivalente a </w:t>
      </w:r>
      <w:r w:rsidR="006F7267">
        <w:rPr>
          <w:rFonts w:eastAsia="Times New Roman"/>
          <w:color w:val="000000" w:themeColor="text1"/>
          <w:lang w:val="es-ES" w:eastAsia="es-ES"/>
        </w:rPr>
        <w:t>7</w:t>
      </w:r>
      <w:r w:rsidRPr="00E04AFE">
        <w:rPr>
          <w:rFonts w:eastAsia="Times New Roman"/>
          <w:color w:val="000000" w:themeColor="text1"/>
          <w:lang w:val="es-ES" w:eastAsia="es-ES"/>
        </w:rPr>
        <w:t>00 Unidades Tributarias anuales.</w:t>
      </w:r>
    </w:p>
    <w:p w14:paraId="5DE28E7F" w14:textId="327B8A2C" w:rsidR="0088603A" w:rsidRPr="00E04AFE" w:rsidRDefault="0088603A" w:rsidP="0088603A">
      <w:pPr>
        <w:ind w:left="284" w:right="50" w:hanging="284"/>
        <w:jc w:val="both"/>
        <w:rPr>
          <w:rFonts w:eastAsia="Times New Roman"/>
          <w:color w:val="000000" w:themeColor="text1"/>
          <w:lang w:val="es-ES" w:eastAsia="es-ES"/>
        </w:rPr>
      </w:pPr>
      <w:r w:rsidRPr="00E04AFE">
        <w:rPr>
          <w:rFonts w:eastAsia="Times New Roman"/>
          <w:color w:val="000000" w:themeColor="text1"/>
          <w:lang w:val="es-ES" w:eastAsia="es-ES"/>
        </w:rPr>
        <w:t xml:space="preserve">8) Zoológicos, Parques Faunísticos y Reservas: el valor equivalente a </w:t>
      </w:r>
      <w:r w:rsidR="006F7267">
        <w:rPr>
          <w:rFonts w:eastAsia="Times New Roman"/>
          <w:color w:val="000000" w:themeColor="text1"/>
          <w:lang w:val="es-ES" w:eastAsia="es-ES"/>
        </w:rPr>
        <w:t>7</w:t>
      </w:r>
      <w:r w:rsidRPr="00E04AFE">
        <w:rPr>
          <w:rFonts w:eastAsia="Times New Roman"/>
          <w:color w:val="000000" w:themeColor="text1"/>
          <w:lang w:val="es-ES" w:eastAsia="es-ES"/>
        </w:rPr>
        <w:t>00 Unidades Tributarias anuales.</w:t>
      </w:r>
    </w:p>
    <w:p w14:paraId="57817534" w14:textId="7C8CEA71" w:rsidR="0088603A" w:rsidRPr="00E04AFE" w:rsidRDefault="0088603A" w:rsidP="0088603A">
      <w:pPr>
        <w:ind w:left="284" w:right="50" w:hanging="284"/>
        <w:jc w:val="both"/>
        <w:rPr>
          <w:rFonts w:eastAsia="Times New Roman"/>
          <w:color w:val="000000" w:themeColor="text1"/>
          <w:lang w:val="es-ES" w:eastAsia="es-ES"/>
        </w:rPr>
      </w:pPr>
      <w:r w:rsidRPr="00E04AFE">
        <w:rPr>
          <w:rFonts w:eastAsia="Times New Roman"/>
          <w:color w:val="000000" w:themeColor="text1"/>
          <w:lang w:val="es-ES" w:eastAsia="es-ES"/>
        </w:rPr>
        <w:t xml:space="preserve">9) Granjas Privadas con acceso al público: el valor equivalente a </w:t>
      </w:r>
      <w:r w:rsidR="006F7267">
        <w:rPr>
          <w:rFonts w:eastAsia="Times New Roman"/>
          <w:color w:val="000000" w:themeColor="text1"/>
          <w:lang w:val="es-ES" w:eastAsia="es-ES"/>
        </w:rPr>
        <w:t>150</w:t>
      </w:r>
      <w:r w:rsidRPr="00E04AFE">
        <w:rPr>
          <w:rFonts w:eastAsia="Times New Roman"/>
          <w:color w:val="000000" w:themeColor="text1"/>
          <w:lang w:val="es-ES" w:eastAsia="es-ES"/>
        </w:rPr>
        <w:t>0 Unidades Tributarias anuales.</w:t>
      </w:r>
    </w:p>
    <w:p w14:paraId="1C7A2848" w14:textId="4FD1A831" w:rsidR="0088603A" w:rsidRPr="00E04AFE" w:rsidRDefault="0088603A" w:rsidP="0088603A">
      <w:pPr>
        <w:ind w:left="284" w:right="50" w:hanging="284"/>
        <w:jc w:val="both"/>
        <w:rPr>
          <w:rFonts w:eastAsia="Times New Roman"/>
          <w:color w:val="000000" w:themeColor="text1"/>
          <w:lang w:val="es-ES" w:eastAsia="es-ES"/>
        </w:rPr>
      </w:pPr>
      <w:r w:rsidRPr="00E04AFE">
        <w:rPr>
          <w:rFonts w:eastAsia="Times New Roman"/>
          <w:color w:val="000000" w:themeColor="text1"/>
          <w:lang w:val="es-ES" w:eastAsia="es-ES"/>
        </w:rPr>
        <w:t xml:space="preserve">10) Granjas Privadas sin acceso al público: el valor equivalente a </w:t>
      </w:r>
      <w:r w:rsidR="005E3745">
        <w:rPr>
          <w:rFonts w:eastAsia="Times New Roman"/>
          <w:color w:val="000000" w:themeColor="text1"/>
          <w:lang w:val="es-ES" w:eastAsia="es-ES"/>
        </w:rPr>
        <w:t>15</w:t>
      </w:r>
      <w:r w:rsidRPr="00E04AFE">
        <w:rPr>
          <w:rFonts w:eastAsia="Times New Roman"/>
          <w:color w:val="000000" w:themeColor="text1"/>
          <w:lang w:val="es-ES" w:eastAsia="es-ES"/>
        </w:rPr>
        <w:t>00 Unidades Tributarias anuales.</w:t>
      </w:r>
    </w:p>
    <w:p w14:paraId="15680436" w14:textId="77777777" w:rsidR="0088603A" w:rsidRPr="00E04AFE" w:rsidRDefault="0088603A" w:rsidP="0088603A">
      <w:pPr>
        <w:ind w:left="284" w:right="50" w:hanging="284"/>
        <w:jc w:val="both"/>
        <w:rPr>
          <w:rFonts w:eastAsia="Times New Roman"/>
          <w:color w:val="000000" w:themeColor="text1"/>
          <w:lang w:val="es-ES" w:eastAsia="es-ES"/>
        </w:rPr>
      </w:pPr>
      <w:r w:rsidRPr="00E04AFE">
        <w:rPr>
          <w:rFonts w:eastAsia="Times New Roman"/>
          <w:color w:val="000000" w:themeColor="text1"/>
          <w:lang w:val="es-ES" w:eastAsia="es-ES"/>
        </w:rPr>
        <w:t xml:space="preserve">11) Tenencias: </w:t>
      </w:r>
    </w:p>
    <w:p w14:paraId="52764BFB" w14:textId="77777777" w:rsidR="0088603A" w:rsidRPr="00857509" w:rsidRDefault="0088603A" w:rsidP="0088603A">
      <w:pPr>
        <w:ind w:right="50" w:firstLine="466"/>
        <w:jc w:val="both"/>
        <w:rPr>
          <w:rFonts w:eastAsia="Times New Roman"/>
          <w:lang w:val="es-ES" w:eastAsia="es-ES"/>
        </w:rPr>
      </w:pPr>
      <w:r w:rsidRPr="00E04AFE">
        <w:rPr>
          <w:rFonts w:eastAsia="Times New Roman"/>
          <w:color w:val="000000" w:themeColor="text1"/>
          <w:lang w:val="es-ES" w:eastAsia="es-ES"/>
        </w:rPr>
        <w:t xml:space="preserve">a. Tenencia de especies </w:t>
      </w:r>
      <w:r w:rsidRPr="00857509">
        <w:rPr>
          <w:rFonts w:eastAsia="Times New Roman"/>
          <w:lang w:val="es-ES" w:eastAsia="es-ES"/>
        </w:rPr>
        <w:t xml:space="preserve">exóticas y autóctonas provenientes de criaderos: </w:t>
      </w:r>
    </w:p>
    <w:p w14:paraId="1F4DB726" w14:textId="0B3F8D2B" w:rsidR="0088603A" w:rsidRPr="00E04AFE" w:rsidRDefault="0088603A" w:rsidP="0088603A">
      <w:pPr>
        <w:widowControl w:val="0"/>
        <w:numPr>
          <w:ilvl w:val="0"/>
          <w:numId w:val="26"/>
        </w:numPr>
        <w:ind w:left="1134" w:right="50" w:hanging="141"/>
        <w:contextualSpacing/>
        <w:jc w:val="both"/>
        <w:rPr>
          <w:rFonts w:eastAsia="Times New Roman"/>
          <w:snapToGrid w:val="0"/>
          <w:color w:val="000000" w:themeColor="text1"/>
          <w:szCs w:val="20"/>
          <w:lang w:eastAsia="es-ES"/>
        </w:rPr>
      </w:pPr>
      <w:r w:rsidRPr="00857509">
        <w:rPr>
          <w:rFonts w:eastAsia="Times New Roman"/>
          <w:snapToGrid w:val="0"/>
          <w:szCs w:val="20"/>
          <w:lang w:eastAsia="es-ES"/>
        </w:rPr>
        <w:t xml:space="preserve">Especies autóctonas de criaderos: de uno (1) </w:t>
      </w:r>
      <w:r w:rsidRPr="00E04AFE">
        <w:rPr>
          <w:rFonts w:eastAsia="Times New Roman"/>
          <w:snapToGrid w:val="0"/>
          <w:color w:val="000000" w:themeColor="text1"/>
          <w:szCs w:val="20"/>
          <w:lang w:eastAsia="es-ES"/>
        </w:rPr>
        <w:t xml:space="preserve">a </w:t>
      </w:r>
      <w:r w:rsidR="000D247A" w:rsidRPr="00E04AFE">
        <w:rPr>
          <w:rFonts w:eastAsia="Times New Roman"/>
          <w:snapToGrid w:val="0"/>
          <w:color w:val="000000" w:themeColor="text1"/>
          <w:szCs w:val="20"/>
          <w:lang w:eastAsia="es-ES"/>
        </w:rPr>
        <w:t>tres</w:t>
      </w:r>
      <w:r w:rsidRPr="00E04AFE">
        <w:rPr>
          <w:rFonts w:eastAsia="Times New Roman"/>
          <w:snapToGrid w:val="0"/>
          <w:color w:val="000000" w:themeColor="text1"/>
          <w:szCs w:val="20"/>
          <w:lang w:eastAsia="es-ES"/>
        </w:rPr>
        <w:t xml:space="preserve"> (</w:t>
      </w:r>
      <w:r w:rsidR="000D247A" w:rsidRPr="00E04AFE">
        <w:rPr>
          <w:rFonts w:eastAsia="Times New Roman"/>
          <w:snapToGrid w:val="0"/>
          <w:color w:val="000000" w:themeColor="text1"/>
          <w:szCs w:val="20"/>
          <w:lang w:eastAsia="es-ES"/>
        </w:rPr>
        <w:t>3</w:t>
      </w:r>
      <w:r w:rsidRPr="00E04AFE">
        <w:rPr>
          <w:rFonts w:eastAsia="Times New Roman"/>
          <w:snapToGrid w:val="0"/>
          <w:color w:val="000000" w:themeColor="text1"/>
          <w:szCs w:val="20"/>
          <w:lang w:eastAsia="es-ES"/>
        </w:rPr>
        <w:t xml:space="preserve">) ejemplares el valor equivalente a </w:t>
      </w:r>
      <w:r w:rsidR="00BD6593">
        <w:rPr>
          <w:rFonts w:eastAsia="Times New Roman"/>
          <w:snapToGrid w:val="0"/>
          <w:color w:val="000000" w:themeColor="text1"/>
          <w:szCs w:val="20"/>
          <w:lang w:eastAsia="es-ES"/>
        </w:rPr>
        <w:t>5</w:t>
      </w:r>
      <w:r w:rsidRPr="00E04AFE">
        <w:rPr>
          <w:rFonts w:eastAsia="Times New Roman"/>
          <w:snapToGrid w:val="0"/>
          <w:color w:val="000000" w:themeColor="text1"/>
          <w:szCs w:val="20"/>
          <w:lang w:eastAsia="es-ES"/>
        </w:rPr>
        <w:t xml:space="preserve">0 Unidades Tributarias, por ejemplar, exhibiendo la documentación de origen correspondiente. </w:t>
      </w:r>
    </w:p>
    <w:p w14:paraId="0377F3EA" w14:textId="3A5C83F2" w:rsidR="0088603A" w:rsidRDefault="0088603A" w:rsidP="0088603A">
      <w:pPr>
        <w:widowControl w:val="0"/>
        <w:numPr>
          <w:ilvl w:val="0"/>
          <w:numId w:val="26"/>
        </w:numPr>
        <w:ind w:left="1134" w:right="50" w:hanging="141"/>
        <w:contextualSpacing/>
        <w:jc w:val="both"/>
        <w:rPr>
          <w:rFonts w:eastAsia="Times New Roman"/>
          <w:snapToGrid w:val="0"/>
          <w:szCs w:val="20"/>
          <w:lang w:eastAsia="es-ES"/>
        </w:rPr>
      </w:pPr>
      <w:r w:rsidRPr="00857509">
        <w:rPr>
          <w:rFonts w:eastAsia="Times New Roman"/>
          <w:snapToGrid w:val="0"/>
          <w:szCs w:val="20"/>
          <w:lang w:eastAsia="es-ES"/>
        </w:rPr>
        <w:t xml:space="preserve">Especies exóticas de criaderos: sin límite de cantidad el valor equivalente a </w:t>
      </w:r>
      <w:r w:rsidR="00BD6593">
        <w:rPr>
          <w:rFonts w:eastAsia="Times New Roman"/>
          <w:snapToGrid w:val="0"/>
          <w:szCs w:val="20"/>
          <w:lang w:eastAsia="es-ES"/>
        </w:rPr>
        <w:t>5</w:t>
      </w:r>
      <w:r w:rsidRPr="00857509">
        <w:rPr>
          <w:rFonts w:eastAsia="Times New Roman"/>
          <w:snapToGrid w:val="0"/>
          <w:szCs w:val="20"/>
          <w:lang w:eastAsia="es-ES"/>
        </w:rPr>
        <w:t>0 Unidades Tributarias por ejemplar, exhibiendo la documentación de origen correspondiente.</w:t>
      </w:r>
    </w:p>
    <w:p w14:paraId="61F4FA7A" w14:textId="77777777" w:rsidR="00E04AFE" w:rsidRPr="00857509" w:rsidRDefault="00E04AFE" w:rsidP="00E04AFE">
      <w:pPr>
        <w:widowControl w:val="0"/>
        <w:ind w:right="50"/>
        <w:contextualSpacing/>
        <w:jc w:val="both"/>
        <w:rPr>
          <w:rFonts w:eastAsia="Times New Roman"/>
          <w:snapToGrid w:val="0"/>
          <w:szCs w:val="20"/>
          <w:lang w:eastAsia="es-ES"/>
        </w:rPr>
      </w:pPr>
    </w:p>
    <w:p w14:paraId="2BD519F2" w14:textId="77777777" w:rsidR="0088603A" w:rsidRPr="00857509" w:rsidRDefault="0088603A" w:rsidP="0088603A">
      <w:pPr>
        <w:widowControl w:val="0"/>
        <w:ind w:left="709" w:right="50" w:hanging="283"/>
        <w:jc w:val="both"/>
        <w:rPr>
          <w:rFonts w:eastAsia="Times New Roman"/>
          <w:lang w:val="es-ES" w:eastAsia="es-ES"/>
        </w:rPr>
      </w:pPr>
      <w:r w:rsidRPr="00857509">
        <w:rPr>
          <w:rFonts w:eastAsia="Times New Roman"/>
          <w:lang w:val="es-ES" w:eastAsia="es-ES"/>
        </w:rPr>
        <w:t>b. Tenencia de especies autóctonas de procedencia silvestres: excepcionalmente y ante la imposibilidad de reintroducción en el medio natural, se autorizará la tenencia de fauna autóctona silvestre y se aplicarán los siguientes aranceles, de conformidad a la categorización establecida en la Resolución Nº 0656-SEAyDS-11:</w:t>
      </w:r>
    </w:p>
    <w:p w14:paraId="29512CC3" w14:textId="77777777" w:rsidR="0088603A" w:rsidRPr="00857509" w:rsidRDefault="0088603A" w:rsidP="0088603A">
      <w:pPr>
        <w:ind w:right="50" w:firstLine="1033"/>
        <w:rPr>
          <w:rFonts w:eastAsia="Times New Roman"/>
          <w:lang w:val="es-ES" w:eastAsia="es-ES"/>
        </w:rPr>
      </w:pPr>
    </w:p>
    <w:p w14:paraId="2A2EF222" w14:textId="1EA5A665" w:rsidR="0088603A" w:rsidRPr="00E04AFE" w:rsidRDefault="0088603A" w:rsidP="0088603A">
      <w:pPr>
        <w:ind w:right="50" w:firstLine="1033"/>
        <w:rPr>
          <w:rFonts w:eastAsia="Times New Roman"/>
          <w:color w:val="000000" w:themeColor="text1"/>
          <w:lang w:val="es-ES" w:eastAsia="es-ES"/>
        </w:rPr>
      </w:pPr>
      <w:r w:rsidRPr="00857509">
        <w:rPr>
          <w:rFonts w:eastAsia="Times New Roman"/>
          <w:lang w:val="es-ES" w:eastAsia="es-ES"/>
        </w:rPr>
        <w:t xml:space="preserve">No amenazadas:    </w:t>
      </w:r>
      <w:r w:rsidR="000D247A">
        <w:rPr>
          <w:rFonts w:eastAsia="Times New Roman"/>
          <w:lang w:val="es-ES" w:eastAsia="es-ES"/>
        </w:rPr>
        <w:t xml:space="preserve">   </w:t>
      </w:r>
      <w:r w:rsidR="00BD6593">
        <w:rPr>
          <w:rFonts w:eastAsia="Times New Roman"/>
          <w:color w:val="000000" w:themeColor="text1"/>
          <w:lang w:val="es-ES" w:eastAsia="es-ES"/>
        </w:rPr>
        <w:t>5</w:t>
      </w:r>
      <w:r w:rsidRPr="00E04AFE">
        <w:rPr>
          <w:rFonts w:eastAsia="Times New Roman"/>
          <w:color w:val="000000" w:themeColor="text1"/>
          <w:lang w:val="es-ES" w:eastAsia="es-ES"/>
        </w:rPr>
        <w:t>0 Unidades Tributarias por ejemplar.</w:t>
      </w:r>
    </w:p>
    <w:p w14:paraId="660BCC27" w14:textId="53D4BF17" w:rsidR="0088603A" w:rsidRPr="00E04AFE" w:rsidRDefault="0088603A" w:rsidP="0088603A">
      <w:pPr>
        <w:ind w:right="50" w:firstLine="1033"/>
        <w:rPr>
          <w:rFonts w:eastAsia="Times New Roman"/>
          <w:color w:val="000000" w:themeColor="text1"/>
          <w:lang w:val="es-ES" w:eastAsia="es-ES"/>
        </w:rPr>
      </w:pPr>
      <w:r w:rsidRPr="00E04AFE">
        <w:rPr>
          <w:rFonts w:eastAsia="Times New Roman"/>
          <w:color w:val="000000" w:themeColor="text1"/>
          <w:lang w:val="es-ES" w:eastAsia="es-ES"/>
        </w:rPr>
        <w:t xml:space="preserve">Vulnerables:         </w:t>
      </w:r>
      <w:r w:rsidR="000D247A" w:rsidRPr="00E04AFE">
        <w:rPr>
          <w:rFonts w:eastAsia="Times New Roman"/>
          <w:color w:val="000000" w:themeColor="text1"/>
          <w:lang w:val="es-ES" w:eastAsia="es-ES"/>
        </w:rPr>
        <w:t xml:space="preserve">    2</w:t>
      </w:r>
      <w:r w:rsidRPr="00E04AFE">
        <w:rPr>
          <w:rFonts w:eastAsia="Times New Roman"/>
          <w:color w:val="000000" w:themeColor="text1"/>
          <w:lang w:val="es-ES" w:eastAsia="es-ES"/>
        </w:rPr>
        <w:t>00 Unidades Tributarias por ejemplar.</w:t>
      </w:r>
    </w:p>
    <w:p w14:paraId="6DA3F125" w14:textId="3157C5B2" w:rsidR="0088603A" w:rsidRPr="00E04AFE" w:rsidRDefault="0088603A" w:rsidP="0088603A">
      <w:pPr>
        <w:ind w:right="50" w:firstLine="1033"/>
        <w:rPr>
          <w:rFonts w:eastAsia="Times New Roman"/>
          <w:color w:val="000000" w:themeColor="text1"/>
          <w:lang w:val="es-ES" w:eastAsia="es-ES"/>
        </w:rPr>
      </w:pPr>
      <w:r w:rsidRPr="00E04AFE">
        <w:rPr>
          <w:rFonts w:eastAsia="Times New Roman"/>
          <w:color w:val="000000" w:themeColor="text1"/>
          <w:lang w:val="es-ES" w:eastAsia="es-ES"/>
        </w:rPr>
        <w:t xml:space="preserve">Amenazadas:       </w:t>
      </w:r>
      <w:r w:rsidR="000D247A" w:rsidRPr="00E04AFE">
        <w:rPr>
          <w:rFonts w:eastAsia="Times New Roman"/>
          <w:color w:val="000000" w:themeColor="text1"/>
          <w:lang w:val="es-ES" w:eastAsia="es-ES"/>
        </w:rPr>
        <w:t xml:space="preserve">    </w:t>
      </w:r>
      <w:r w:rsidR="00BD6593">
        <w:rPr>
          <w:rFonts w:eastAsia="Times New Roman"/>
          <w:color w:val="000000" w:themeColor="text1"/>
          <w:lang w:val="es-ES" w:eastAsia="es-ES"/>
        </w:rPr>
        <w:t>35</w:t>
      </w:r>
      <w:r w:rsidRPr="00E04AFE">
        <w:rPr>
          <w:rFonts w:eastAsia="Times New Roman"/>
          <w:color w:val="000000" w:themeColor="text1"/>
          <w:lang w:val="es-ES" w:eastAsia="es-ES"/>
        </w:rPr>
        <w:t>0 Unidades Tributarias por ejemplar.</w:t>
      </w:r>
    </w:p>
    <w:p w14:paraId="456717BF" w14:textId="45FD0A37" w:rsidR="0088603A" w:rsidRDefault="0088603A" w:rsidP="0088603A">
      <w:pPr>
        <w:ind w:right="50" w:firstLine="1033"/>
        <w:rPr>
          <w:rFonts w:eastAsia="Times New Roman"/>
          <w:lang w:val="es-ES" w:eastAsia="es-ES"/>
        </w:rPr>
      </w:pPr>
      <w:r w:rsidRPr="00E04AFE">
        <w:rPr>
          <w:rFonts w:eastAsia="Times New Roman"/>
          <w:color w:val="000000" w:themeColor="text1"/>
          <w:lang w:val="es-ES" w:eastAsia="es-ES"/>
        </w:rPr>
        <w:t xml:space="preserve">En peligro:            </w:t>
      </w:r>
      <w:r w:rsidR="000D247A" w:rsidRPr="00E04AFE">
        <w:rPr>
          <w:rFonts w:eastAsia="Times New Roman"/>
          <w:color w:val="000000" w:themeColor="text1"/>
          <w:lang w:val="es-ES" w:eastAsia="es-ES"/>
        </w:rPr>
        <w:t xml:space="preserve">    </w:t>
      </w:r>
      <w:r w:rsidR="00BD6593">
        <w:rPr>
          <w:rFonts w:eastAsia="Times New Roman"/>
          <w:color w:val="000000" w:themeColor="text1"/>
          <w:lang w:val="es-ES" w:eastAsia="es-ES"/>
        </w:rPr>
        <w:t>4</w:t>
      </w:r>
      <w:r w:rsidRPr="00E04AFE">
        <w:rPr>
          <w:rFonts w:eastAsia="Times New Roman"/>
          <w:color w:val="000000" w:themeColor="text1"/>
          <w:lang w:val="es-ES" w:eastAsia="es-ES"/>
        </w:rPr>
        <w:t xml:space="preserve">00 </w:t>
      </w:r>
      <w:r w:rsidRPr="00857509">
        <w:rPr>
          <w:rFonts w:eastAsia="Times New Roman"/>
          <w:lang w:val="es-ES" w:eastAsia="es-ES"/>
        </w:rPr>
        <w:t>Unidades Tributarias por ejemplar.</w:t>
      </w:r>
    </w:p>
    <w:p w14:paraId="177DAD29" w14:textId="77777777" w:rsidR="0012582C" w:rsidRPr="00857509" w:rsidRDefault="0012582C" w:rsidP="0088603A">
      <w:pPr>
        <w:ind w:right="50" w:firstLine="1033"/>
        <w:rPr>
          <w:rFonts w:eastAsia="Times New Roman"/>
          <w:lang w:val="es-ES" w:eastAsia="es-ES"/>
        </w:rPr>
      </w:pPr>
    </w:p>
    <w:p w14:paraId="5BE4AA17" w14:textId="5782FA6F" w:rsidR="000D247A" w:rsidRPr="00E04AFE" w:rsidRDefault="0088603A" w:rsidP="00766E58">
      <w:pPr>
        <w:ind w:left="567" w:right="50" w:hanging="567"/>
        <w:jc w:val="both"/>
        <w:rPr>
          <w:rFonts w:eastAsia="Times New Roman"/>
          <w:color w:val="000000" w:themeColor="text1"/>
          <w:lang w:val="es-ES" w:eastAsia="es-ES"/>
        </w:rPr>
      </w:pPr>
      <w:r w:rsidRPr="00857509">
        <w:rPr>
          <w:rFonts w:eastAsia="Times New Roman"/>
          <w:lang w:val="es-ES" w:eastAsia="es-ES"/>
        </w:rPr>
        <w:t>12)</w:t>
      </w:r>
      <w:r w:rsidRPr="00857509">
        <w:rPr>
          <w:rFonts w:eastAsia="Times New Roman"/>
          <w:lang w:val="es-ES" w:eastAsia="es-ES"/>
        </w:rPr>
        <w:tab/>
        <w:t xml:space="preserve">Guías de Tránsito de fauna silvestre: el valor equivalente </w:t>
      </w:r>
      <w:r w:rsidRPr="00E04AFE">
        <w:rPr>
          <w:rFonts w:eastAsia="Times New Roman"/>
          <w:color w:val="000000" w:themeColor="text1"/>
          <w:lang w:val="es-ES" w:eastAsia="es-ES"/>
        </w:rPr>
        <w:t xml:space="preserve">a: </w:t>
      </w:r>
      <w:r w:rsidR="0012582C">
        <w:rPr>
          <w:rFonts w:eastAsia="Times New Roman"/>
          <w:color w:val="000000" w:themeColor="text1"/>
          <w:lang w:val="es-ES" w:eastAsia="es-ES"/>
        </w:rPr>
        <w:t>10</w:t>
      </w:r>
      <w:r w:rsidRPr="00E04AFE">
        <w:rPr>
          <w:rFonts w:eastAsia="Times New Roman"/>
          <w:color w:val="000000" w:themeColor="text1"/>
          <w:lang w:val="es-ES" w:eastAsia="es-ES"/>
        </w:rPr>
        <w:t>0 Unidades Tributarias por cada una. Quedan exceptuados del pago del presente arancel los organismos del Estado Provincial</w:t>
      </w:r>
      <w:r w:rsidR="000D247A" w:rsidRPr="00E04AFE">
        <w:rPr>
          <w:rFonts w:eastAsia="Times New Roman"/>
          <w:color w:val="000000" w:themeColor="text1"/>
          <w:lang w:val="es-ES" w:eastAsia="es-ES"/>
        </w:rPr>
        <w:t>, Municipal, Universidades Nacionales y los Organismos Nacionales de Investigación, como CONICET, INTA, SENASA, etc.</w:t>
      </w:r>
    </w:p>
    <w:p w14:paraId="14BDA8B8" w14:textId="7D8EAFAC" w:rsidR="008D288F" w:rsidRDefault="0088603A" w:rsidP="0088603A">
      <w:pPr>
        <w:ind w:left="567" w:right="50" w:hanging="567"/>
        <w:jc w:val="both"/>
        <w:rPr>
          <w:rFonts w:eastAsia="Times New Roman"/>
          <w:lang w:val="es-ES" w:eastAsia="es-ES"/>
        </w:rPr>
      </w:pPr>
      <w:r w:rsidRPr="00E04AFE">
        <w:rPr>
          <w:rFonts w:eastAsia="Times New Roman"/>
          <w:color w:val="000000" w:themeColor="text1"/>
          <w:lang w:val="es-ES" w:eastAsia="es-ES"/>
        </w:rPr>
        <w:t>13)</w:t>
      </w:r>
      <w:r w:rsidRPr="00E04AFE">
        <w:rPr>
          <w:rFonts w:eastAsia="Times New Roman"/>
          <w:color w:val="000000" w:themeColor="text1"/>
          <w:lang w:val="es-ES" w:eastAsia="es-ES"/>
        </w:rPr>
        <w:tab/>
        <w:t xml:space="preserve">Guías de Leña seca extraída de bosque nativo el valor equivalente a </w:t>
      </w:r>
      <w:r w:rsidR="00933C42">
        <w:rPr>
          <w:rFonts w:eastAsia="Times New Roman"/>
          <w:color w:val="000000" w:themeColor="text1"/>
          <w:lang w:val="es-ES" w:eastAsia="es-ES"/>
        </w:rPr>
        <w:t>10</w:t>
      </w:r>
      <w:r w:rsidRPr="00E04AFE">
        <w:rPr>
          <w:rFonts w:eastAsia="Times New Roman"/>
          <w:color w:val="000000" w:themeColor="text1"/>
          <w:lang w:val="es-ES" w:eastAsia="es-ES"/>
        </w:rPr>
        <w:t xml:space="preserve">0 </w:t>
      </w:r>
      <w:r w:rsidRPr="00857509">
        <w:rPr>
          <w:rFonts w:eastAsia="Times New Roman"/>
          <w:lang w:val="es-ES" w:eastAsia="es-ES"/>
        </w:rPr>
        <w:t xml:space="preserve">Unidades Tributarias por Tonelada. </w:t>
      </w:r>
    </w:p>
    <w:p w14:paraId="61C9A09B" w14:textId="5332B76B" w:rsidR="0088603A" w:rsidRPr="00857509" w:rsidRDefault="008D288F" w:rsidP="0088603A">
      <w:pPr>
        <w:ind w:left="567" w:right="50" w:hanging="567"/>
        <w:jc w:val="both"/>
        <w:rPr>
          <w:rFonts w:eastAsia="Times New Roman"/>
          <w:lang w:val="es-ES" w:eastAsia="es-ES"/>
        </w:rPr>
      </w:pPr>
      <w:r>
        <w:rPr>
          <w:rFonts w:eastAsia="Times New Roman"/>
          <w:lang w:val="es-ES" w:eastAsia="es-ES"/>
        </w:rPr>
        <w:t xml:space="preserve">         </w:t>
      </w:r>
      <w:r w:rsidR="0088603A" w:rsidRPr="00857509">
        <w:rPr>
          <w:rFonts w:eastAsia="Times New Roman"/>
          <w:lang w:val="es-ES" w:eastAsia="es-ES"/>
        </w:rPr>
        <w:t>Quedan exceptuados del pago del presente arancel los organismos del Estado Provincial, los municipios y titulares de proyectos de conservación, manejo, enriquecimiento y cambio de uso de suelo, que contenga la actividad de prevención de incendios forestales.</w:t>
      </w:r>
    </w:p>
    <w:p w14:paraId="0F234649" w14:textId="77777777" w:rsidR="0088603A" w:rsidRPr="00857509" w:rsidRDefault="0088603A" w:rsidP="0088603A">
      <w:pPr>
        <w:ind w:left="567" w:right="50" w:hanging="567"/>
        <w:jc w:val="both"/>
        <w:rPr>
          <w:rFonts w:eastAsia="Times New Roman"/>
          <w:lang w:val="es-ES" w:eastAsia="es-ES"/>
        </w:rPr>
      </w:pPr>
      <w:r w:rsidRPr="00857509">
        <w:rPr>
          <w:rFonts w:eastAsia="Times New Roman"/>
          <w:lang w:val="es-ES" w:eastAsia="es-ES"/>
        </w:rPr>
        <w:t>14)</w:t>
      </w:r>
      <w:r w:rsidRPr="00857509">
        <w:rPr>
          <w:rFonts w:eastAsia="Times New Roman"/>
          <w:lang w:val="es-ES" w:eastAsia="es-ES"/>
        </w:rPr>
        <w:tab/>
        <w:t>Inscripción en el Registro de establecimientos y expendedores de producto forestal madereros nativos: el valor equivalente a 500 Unidades Tributarias.</w:t>
      </w:r>
    </w:p>
    <w:p w14:paraId="574C082E" w14:textId="6D5DAF99" w:rsidR="0088603A" w:rsidRPr="00857509" w:rsidRDefault="0088603A" w:rsidP="0088603A">
      <w:pPr>
        <w:ind w:left="567" w:right="50" w:hanging="567"/>
        <w:jc w:val="both"/>
        <w:rPr>
          <w:rFonts w:eastAsia="Times New Roman"/>
          <w:lang w:val="es-ES" w:eastAsia="es-ES"/>
        </w:rPr>
      </w:pPr>
      <w:r w:rsidRPr="00857509">
        <w:rPr>
          <w:rFonts w:eastAsia="Times New Roman"/>
          <w:lang w:val="es-ES" w:eastAsia="es-ES"/>
        </w:rPr>
        <w:t>15)</w:t>
      </w:r>
      <w:r w:rsidRPr="00857509">
        <w:rPr>
          <w:rFonts w:eastAsia="Times New Roman"/>
          <w:lang w:val="es-ES" w:eastAsia="es-ES"/>
        </w:rPr>
        <w:tab/>
        <w:t xml:space="preserve">Inscripción en el Registro de establecimientos de Industrias de Producción Forestal: el valor equivalente </w:t>
      </w:r>
      <w:r w:rsidRPr="00E04AFE">
        <w:rPr>
          <w:rFonts w:eastAsia="Times New Roman"/>
          <w:color w:val="000000" w:themeColor="text1"/>
          <w:lang w:val="es-ES" w:eastAsia="es-ES"/>
        </w:rPr>
        <w:t xml:space="preserve">a </w:t>
      </w:r>
      <w:r w:rsidR="00B13C8D" w:rsidRPr="00E04AFE">
        <w:rPr>
          <w:rFonts w:eastAsia="Times New Roman"/>
          <w:color w:val="000000" w:themeColor="text1"/>
          <w:lang w:val="es-ES" w:eastAsia="es-ES"/>
        </w:rPr>
        <w:t>5</w:t>
      </w:r>
      <w:r w:rsidRPr="00E04AFE">
        <w:rPr>
          <w:rFonts w:eastAsia="Times New Roman"/>
          <w:color w:val="000000" w:themeColor="text1"/>
          <w:lang w:val="es-ES" w:eastAsia="es-ES"/>
        </w:rPr>
        <w:t xml:space="preserve">00 </w:t>
      </w:r>
      <w:r w:rsidRPr="00857509">
        <w:rPr>
          <w:rFonts w:eastAsia="Times New Roman"/>
          <w:lang w:val="es-ES" w:eastAsia="es-ES"/>
        </w:rPr>
        <w:t>Unidades Tributarias.</w:t>
      </w:r>
    </w:p>
    <w:p w14:paraId="1AE2A641" w14:textId="77777777" w:rsidR="0088603A" w:rsidRPr="00857509" w:rsidRDefault="0088603A" w:rsidP="0088603A">
      <w:pPr>
        <w:ind w:left="567" w:right="50" w:hanging="567"/>
        <w:jc w:val="both"/>
        <w:rPr>
          <w:rFonts w:eastAsia="Times New Roman"/>
          <w:lang w:val="es-ES" w:eastAsia="es-ES"/>
        </w:rPr>
      </w:pPr>
      <w:r w:rsidRPr="00857509">
        <w:rPr>
          <w:rFonts w:eastAsia="Times New Roman"/>
          <w:lang w:val="es-ES" w:eastAsia="es-ES"/>
        </w:rPr>
        <w:t>16)</w:t>
      </w:r>
      <w:r w:rsidRPr="00857509">
        <w:rPr>
          <w:rFonts w:eastAsia="Times New Roman"/>
          <w:lang w:val="es-ES" w:eastAsia="es-ES"/>
        </w:rPr>
        <w:tab/>
        <w:t>Arancel por inspección y autorización para explotación forestal conforme al siguiente detalle:</w:t>
      </w:r>
    </w:p>
    <w:p w14:paraId="0410C16A" w14:textId="77777777" w:rsidR="0088603A" w:rsidRPr="00857509" w:rsidRDefault="0088603A" w:rsidP="0088603A">
      <w:pPr>
        <w:ind w:left="567" w:right="50" w:hanging="567"/>
        <w:jc w:val="both"/>
        <w:rPr>
          <w:rFonts w:eastAsia="Times New Roman"/>
          <w:lang w:val="es-ES" w:eastAsia="es-ES"/>
        </w:rPr>
      </w:pP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88603A" w:rsidRPr="00857509" w14:paraId="12BCA5EB" w14:textId="77777777" w:rsidTr="00DC553B">
        <w:trPr>
          <w:trHeight w:val="530"/>
        </w:trPr>
        <w:tc>
          <w:tcPr>
            <w:tcW w:w="4077" w:type="dxa"/>
          </w:tcPr>
          <w:p w14:paraId="11D8C305" w14:textId="77777777" w:rsidR="0088603A" w:rsidRPr="00857509" w:rsidRDefault="0088603A" w:rsidP="00DC553B">
            <w:pPr>
              <w:ind w:right="50"/>
              <w:jc w:val="center"/>
              <w:rPr>
                <w:rFonts w:eastAsia="Times New Roman"/>
                <w:lang w:val="es-ES" w:eastAsia="es-ES"/>
              </w:rPr>
            </w:pPr>
            <w:r w:rsidRPr="00857509">
              <w:rPr>
                <w:rFonts w:eastAsia="Times New Roman"/>
                <w:lang w:val="es-ES" w:eastAsia="es-ES"/>
              </w:rPr>
              <w:t>SEGÚN HECTÁREAS</w:t>
            </w:r>
          </w:p>
          <w:p w14:paraId="43BE638B" w14:textId="77777777" w:rsidR="0088603A" w:rsidRPr="00857509" w:rsidRDefault="0088603A" w:rsidP="00DC553B">
            <w:pPr>
              <w:ind w:right="50"/>
              <w:jc w:val="center"/>
              <w:rPr>
                <w:rFonts w:eastAsia="Times New Roman"/>
                <w:lang w:val="es-ES" w:eastAsia="es-ES"/>
              </w:rPr>
            </w:pPr>
            <w:r w:rsidRPr="00857509">
              <w:rPr>
                <w:rFonts w:eastAsia="Times New Roman"/>
                <w:lang w:val="es-ES" w:eastAsia="es-ES"/>
              </w:rPr>
              <w:t>SOLICITADAS</w:t>
            </w:r>
          </w:p>
        </w:tc>
        <w:tc>
          <w:tcPr>
            <w:tcW w:w="3402" w:type="dxa"/>
          </w:tcPr>
          <w:p w14:paraId="79FDA555" w14:textId="77777777" w:rsidR="0088603A" w:rsidRPr="00857509" w:rsidRDefault="0088603A" w:rsidP="00DC553B">
            <w:pPr>
              <w:ind w:right="50"/>
              <w:jc w:val="center"/>
              <w:rPr>
                <w:rFonts w:eastAsia="Times New Roman"/>
                <w:lang w:val="es-ES" w:eastAsia="es-ES"/>
              </w:rPr>
            </w:pPr>
            <w:r w:rsidRPr="00857509">
              <w:rPr>
                <w:rFonts w:eastAsia="Times New Roman"/>
                <w:lang w:val="es-ES" w:eastAsia="es-ES"/>
              </w:rPr>
              <w:t>VALOR EN UNIDADES TRIBUTARIAS</w:t>
            </w:r>
          </w:p>
        </w:tc>
      </w:tr>
      <w:tr w:rsidR="0088603A" w:rsidRPr="00857509" w14:paraId="083AB7B2" w14:textId="77777777" w:rsidTr="00DC553B">
        <w:tc>
          <w:tcPr>
            <w:tcW w:w="4077" w:type="dxa"/>
          </w:tcPr>
          <w:p w14:paraId="6A35DB8B" w14:textId="77777777" w:rsidR="0088603A" w:rsidRPr="00857509" w:rsidRDefault="0088603A" w:rsidP="00DC553B">
            <w:pPr>
              <w:ind w:right="50"/>
              <w:rPr>
                <w:rFonts w:eastAsia="Times New Roman"/>
                <w:lang w:val="es-ES" w:eastAsia="es-ES"/>
              </w:rPr>
            </w:pPr>
            <w:r w:rsidRPr="00857509">
              <w:rPr>
                <w:rFonts w:eastAsia="Times New Roman"/>
                <w:lang w:val="es-ES" w:eastAsia="es-ES"/>
              </w:rPr>
              <w:t xml:space="preserve">Hasta </w:t>
            </w:r>
            <w:smartTag w:uri="urn:schemas-microsoft-com:office:smarttags" w:element="metricconverter">
              <w:smartTagPr>
                <w:attr w:name="ProductID" w:val="50 Hect￡reas"/>
              </w:smartTagPr>
              <w:r w:rsidRPr="00857509">
                <w:rPr>
                  <w:rFonts w:eastAsia="Times New Roman"/>
                  <w:lang w:val="es-ES" w:eastAsia="es-ES"/>
                </w:rPr>
                <w:t>50 Hectáreas</w:t>
              </w:r>
            </w:smartTag>
          </w:p>
        </w:tc>
        <w:tc>
          <w:tcPr>
            <w:tcW w:w="3402" w:type="dxa"/>
          </w:tcPr>
          <w:p w14:paraId="2F346606" w14:textId="77777777" w:rsidR="0088603A" w:rsidRPr="00857509" w:rsidRDefault="0088603A" w:rsidP="00DC553B">
            <w:pPr>
              <w:ind w:right="50"/>
              <w:jc w:val="center"/>
              <w:rPr>
                <w:rFonts w:eastAsia="Times New Roman"/>
                <w:lang w:val="es-ES" w:eastAsia="es-ES"/>
              </w:rPr>
            </w:pPr>
            <w:r w:rsidRPr="00857509">
              <w:rPr>
                <w:rFonts w:eastAsia="Times New Roman"/>
                <w:lang w:val="es-ES" w:eastAsia="es-ES"/>
              </w:rPr>
              <w:t>600  U.T.</w:t>
            </w:r>
          </w:p>
        </w:tc>
      </w:tr>
      <w:tr w:rsidR="0088603A" w:rsidRPr="00857509" w14:paraId="2390CD47" w14:textId="77777777" w:rsidTr="00DC553B">
        <w:tc>
          <w:tcPr>
            <w:tcW w:w="4077" w:type="dxa"/>
          </w:tcPr>
          <w:p w14:paraId="4FA5CE07" w14:textId="77777777" w:rsidR="0088603A" w:rsidRPr="00857509" w:rsidRDefault="0088603A" w:rsidP="00DC553B">
            <w:pPr>
              <w:ind w:right="50"/>
              <w:rPr>
                <w:rFonts w:eastAsia="Times New Roman"/>
                <w:lang w:val="es-ES" w:eastAsia="es-ES"/>
              </w:rPr>
            </w:pPr>
            <w:r w:rsidRPr="00857509">
              <w:rPr>
                <w:rFonts w:eastAsia="Times New Roman"/>
                <w:lang w:val="es-ES" w:eastAsia="es-ES"/>
              </w:rPr>
              <w:t xml:space="preserve">De </w:t>
            </w:r>
            <w:smartTag w:uri="urn:schemas-microsoft-com:office:smarttags" w:element="metricconverter">
              <w:smartTagPr>
                <w:attr w:name="ProductID" w:val="51 a"/>
              </w:smartTagPr>
              <w:r w:rsidRPr="00857509">
                <w:rPr>
                  <w:rFonts w:eastAsia="Times New Roman"/>
                  <w:lang w:val="es-ES" w:eastAsia="es-ES"/>
                </w:rPr>
                <w:t xml:space="preserve">51 a </w:t>
              </w:r>
            </w:smartTag>
            <w:smartTag w:uri="urn:schemas-microsoft-com:office:smarttags" w:element="metricconverter">
              <w:smartTagPr>
                <w:attr w:name="ProductID" w:val="250 Hect￡reas"/>
              </w:smartTagPr>
              <w:r w:rsidRPr="00857509">
                <w:rPr>
                  <w:rFonts w:eastAsia="Times New Roman"/>
                  <w:lang w:val="es-ES" w:eastAsia="es-ES"/>
                </w:rPr>
                <w:t>250 Hectáreas</w:t>
              </w:r>
            </w:smartTag>
          </w:p>
        </w:tc>
        <w:tc>
          <w:tcPr>
            <w:tcW w:w="3402" w:type="dxa"/>
          </w:tcPr>
          <w:p w14:paraId="26DDBC62" w14:textId="77777777" w:rsidR="0088603A" w:rsidRPr="00857509" w:rsidRDefault="0088603A" w:rsidP="00DC553B">
            <w:pPr>
              <w:ind w:right="50"/>
              <w:jc w:val="center"/>
              <w:rPr>
                <w:rFonts w:eastAsia="Times New Roman"/>
                <w:lang w:val="es-ES" w:eastAsia="es-ES"/>
              </w:rPr>
            </w:pPr>
            <w:r w:rsidRPr="00857509">
              <w:rPr>
                <w:rFonts w:eastAsia="Times New Roman"/>
                <w:lang w:val="es-ES" w:eastAsia="es-ES"/>
              </w:rPr>
              <w:t>800  U.T.</w:t>
            </w:r>
          </w:p>
        </w:tc>
      </w:tr>
      <w:tr w:rsidR="0088603A" w:rsidRPr="00857509" w14:paraId="7F6688B4" w14:textId="77777777" w:rsidTr="00DC553B">
        <w:tc>
          <w:tcPr>
            <w:tcW w:w="4077" w:type="dxa"/>
          </w:tcPr>
          <w:p w14:paraId="051FCFD3" w14:textId="77777777" w:rsidR="0088603A" w:rsidRPr="00857509" w:rsidRDefault="0088603A" w:rsidP="00DC553B">
            <w:pPr>
              <w:ind w:right="50"/>
              <w:rPr>
                <w:rFonts w:eastAsia="Times New Roman"/>
                <w:lang w:val="es-ES" w:eastAsia="es-ES"/>
              </w:rPr>
            </w:pPr>
            <w:r w:rsidRPr="00857509">
              <w:rPr>
                <w:rFonts w:eastAsia="Times New Roman"/>
                <w:lang w:val="es-ES" w:eastAsia="es-ES"/>
              </w:rPr>
              <w:t xml:space="preserve">De </w:t>
            </w:r>
            <w:smartTag w:uri="urn:schemas-microsoft-com:office:smarttags" w:element="metricconverter">
              <w:smartTagPr>
                <w:attr w:name="ProductID" w:val="251 a"/>
              </w:smartTagPr>
              <w:r w:rsidRPr="00857509">
                <w:rPr>
                  <w:rFonts w:eastAsia="Times New Roman"/>
                  <w:lang w:val="es-ES" w:eastAsia="es-ES"/>
                </w:rPr>
                <w:t xml:space="preserve">251 a </w:t>
              </w:r>
            </w:smartTag>
            <w:smartTag w:uri="urn:schemas-microsoft-com:office:smarttags" w:element="metricconverter">
              <w:smartTagPr>
                <w:attr w:name="ProductID" w:val="500 Hect￡reas"/>
              </w:smartTagPr>
              <w:r w:rsidRPr="00857509">
                <w:rPr>
                  <w:rFonts w:eastAsia="Times New Roman"/>
                  <w:lang w:val="es-ES" w:eastAsia="es-ES"/>
                </w:rPr>
                <w:t>500 Hectáreas</w:t>
              </w:r>
            </w:smartTag>
          </w:p>
        </w:tc>
        <w:tc>
          <w:tcPr>
            <w:tcW w:w="3402" w:type="dxa"/>
          </w:tcPr>
          <w:p w14:paraId="30747984" w14:textId="77777777" w:rsidR="0088603A" w:rsidRPr="00857509" w:rsidRDefault="0088603A" w:rsidP="00DC553B">
            <w:pPr>
              <w:ind w:right="50"/>
              <w:jc w:val="center"/>
              <w:rPr>
                <w:rFonts w:eastAsia="Times New Roman"/>
                <w:lang w:val="es-ES" w:eastAsia="es-ES"/>
              </w:rPr>
            </w:pPr>
            <w:r w:rsidRPr="00857509">
              <w:rPr>
                <w:rFonts w:eastAsia="Times New Roman"/>
                <w:lang w:val="es-ES" w:eastAsia="es-ES"/>
              </w:rPr>
              <w:t>1000 U.T.</w:t>
            </w:r>
          </w:p>
        </w:tc>
      </w:tr>
      <w:tr w:rsidR="0088603A" w:rsidRPr="00EA5F64" w14:paraId="2F0FC1D7" w14:textId="77777777" w:rsidTr="00DC553B">
        <w:tc>
          <w:tcPr>
            <w:tcW w:w="4077" w:type="dxa"/>
          </w:tcPr>
          <w:p w14:paraId="1B9753BC" w14:textId="77777777" w:rsidR="0088603A" w:rsidRPr="00EA5F64" w:rsidRDefault="0088603A" w:rsidP="00DC553B">
            <w:pPr>
              <w:ind w:right="50"/>
              <w:rPr>
                <w:rFonts w:eastAsia="Times New Roman"/>
                <w:lang w:val="es-ES" w:eastAsia="es-ES"/>
              </w:rPr>
            </w:pPr>
            <w:r w:rsidRPr="00EA5F64">
              <w:rPr>
                <w:rFonts w:eastAsia="Times New Roman"/>
                <w:lang w:val="es-ES" w:eastAsia="es-ES"/>
              </w:rPr>
              <w:t>De 501 en adelante</w:t>
            </w:r>
          </w:p>
          <w:p w14:paraId="17740DF8" w14:textId="77777777" w:rsidR="0088603A" w:rsidRPr="00EA5F64" w:rsidRDefault="0088603A" w:rsidP="00DC553B">
            <w:pPr>
              <w:ind w:right="50"/>
              <w:rPr>
                <w:rFonts w:eastAsia="Times New Roman"/>
                <w:lang w:val="es-ES" w:eastAsia="es-ES"/>
              </w:rPr>
            </w:pPr>
          </w:p>
        </w:tc>
        <w:tc>
          <w:tcPr>
            <w:tcW w:w="3402" w:type="dxa"/>
          </w:tcPr>
          <w:p w14:paraId="5A489F2F" w14:textId="77777777" w:rsidR="0088603A" w:rsidRPr="00EA5F64" w:rsidRDefault="0088603A" w:rsidP="00DC553B">
            <w:pPr>
              <w:ind w:right="50"/>
              <w:jc w:val="center"/>
              <w:rPr>
                <w:rFonts w:eastAsia="Times New Roman"/>
                <w:lang w:val="es-ES" w:eastAsia="es-ES"/>
              </w:rPr>
            </w:pPr>
            <w:r w:rsidRPr="00EA5F64">
              <w:rPr>
                <w:rFonts w:eastAsia="Times New Roman"/>
                <w:lang w:val="es-ES" w:eastAsia="es-ES"/>
              </w:rPr>
              <w:t>1200 U.T.</w:t>
            </w:r>
          </w:p>
        </w:tc>
      </w:tr>
    </w:tbl>
    <w:p w14:paraId="0A8C20F0" w14:textId="77777777" w:rsidR="0088603A" w:rsidRPr="00EA5F64" w:rsidRDefault="0088603A" w:rsidP="0088603A">
      <w:pPr>
        <w:ind w:right="50"/>
        <w:rPr>
          <w:rFonts w:eastAsia="Times New Roman"/>
          <w:lang w:val="es-ES" w:eastAsia="es-ES"/>
        </w:rPr>
      </w:pPr>
    </w:p>
    <w:p w14:paraId="3CD843C5" w14:textId="77777777" w:rsidR="0088603A" w:rsidRPr="00EA5F64" w:rsidRDefault="0088603A" w:rsidP="0088603A">
      <w:pPr>
        <w:ind w:right="50"/>
        <w:rPr>
          <w:rFonts w:eastAsia="Times New Roman"/>
          <w:lang w:val="es-ES" w:eastAsia="es-ES"/>
        </w:rPr>
      </w:pPr>
    </w:p>
    <w:p w14:paraId="4FACB954" w14:textId="77777777" w:rsidR="0088603A" w:rsidRPr="00EA5F64" w:rsidRDefault="0088603A" w:rsidP="0088603A">
      <w:pPr>
        <w:ind w:left="567" w:right="50" w:hanging="567"/>
        <w:jc w:val="both"/>
        <w:rPr>
          <w:rFonts w:eastAsia="Times New Roman"/>
          <w:lang w:val="es-ES" w:eastAsia="es-ES"/>
        </w:rPr>
      </w:pPr>
    </w:p>
    <w:p w14:paraId="304EA069" w14:textId="77777777" w:rsidR="0088603A" w:rsidRPr="00EA5F64" w:rsidRDefault="0088603A" w:rsidP="0088603A">
      <w:pPr>
        <w:ind w:left="567" w:right="50" w:hanging="567"/>
        <w:jc w:val="both"/>
        <w:rPr>
          <w:rFonts w:eastAsia="Times New Roman"/>
          <w:lang w:val="es-ES" w:eastAsia="es-ES"/>
        </w:rPr>
      </w:pPr>
    </w:p>
    <w:p w14:paraId="536CAE44" w14:textId="77777777" w:rsidR="0088603A" w:rsidRPr="00EA5F64" w:rsidRDefault="0088603A" w:rsidP="0088603A">
      <w:pPr>
        <w:ind w:left="567" w:right="50" w:hanging="567"/>
        <w:jc w:val="both"/>
        <w:rPr>
          <w:rFonts w:eastAsia="Times New Roman"/>
          <w:lang w:val="es-ES" w:eastAsia="es-ES"/>
        </w:rPr>
      </w:pPr>
    </w:p>
    <w:p w14:paraId="0B66438B" w14:textId="77777777" w:rsidR="0088603A" w:rsidRPr="00EA5F64" w:rsidRDefault="0088603A" w:rsidP="0088603A">
      <w:pPr>
        <w:ind w:left="567" w:right="50" w:hanging="567"/>
        <w:jc w:val="both"/>
        <w:rPr>
          <w:rFonts w:eastAsia="Times New Roman"/>
          <w:lang w:val="es-ES" w:eastAsia="es-ES"/>
        </w:rPr>
      </w:pPr>
    </w:p>
    <w:p w14:paraId="6D39E0FE" w14:textId="77777777" w:rsidR="0088603A" w:rsidRDefault="0088603A" w:rsidP="0088603A">
      <w:pPr>
        <w:ind w:left="567" w:right="50" w:hanging="567"/>
        <w:jc w:val="both"/>
        <w:rPr>
          <w:rFonts w:eastAsia="Times New Roman"/>
          <w:lang w:val="es-ES" w:eastAsia="es-ES"/>
        </w:rPr>
      </w:pPr>
    </w:p>
    <w:p w14:paraId="607964A3" w14:textId="77777777" w:rsidR="0088603A" w:rsidRDefault="0088603A" w:rsidP="0088603A">
      <w:pPr>
        <w:ind w:left="567" w:right="50" w:hanging="567"/>
        <w:jc w:val="both"/>
        <w:rPr>
          <w:rFonts w:eastAsia="Times New Roman"/>
          <w:lang w:val="es-ES" w:eastAsia="es-ES"/>
        </w:rPr>
      </w:pPr>
    </w:p>
    <w:p w14:paraId="2C169E81" w14:textId="4A3D5081" w:rsidR="0088603A" w:rsidRDefault="0088603A" w:rsidP="0088603A">
      <w:pPr>
        <w:ind w:left="567" w:right="50" w:hanging="567"/>
        <w:jc w:val="both"/>
        <w:rPr>
          <w:rFonts w:eastAsia="Times New Roman"/>
          <w:lang w:val="es-ES" w:eastAsia="es-ES"/>
        </w:rPr>
      </w:pPr>
      <w:r w:rsidRPr="00EA5F64">
        <w:rPr>
          <w:rFonts w:eastAsia="Times New Roman"/>
          <w:lang w:val="es-ES" w:eastAsia="es-ES"/>
        </w:rPr>
        <w:t>17)</w:t>
      </w:r>
      <w:r w:rsidRPr="00EA5F64">
        <w:rPr>
          <w:rFonts w:eastAsia="Times New Roman"/>
          <w:lang w:val="es-ES" w:eastAsia="es-ES"/>
        </w:rPr>
        <w:tab/>
        <w:t xml:space="preserve">Por ingreso, permanencia o visitas guiadas en Áreas Protegidas, se establece </w:t>
      </w:r>
      <w:r w:rsidR="00827037">
        <w:rPr>
          <w:rFonts w:eastAsia="Times New Roman"/>
          <w:lang w:val="es-ES" w:eastAsia="es-ES"/>
        </w:rPr>
        <w:t>el</w:t>
      </w:r>
      <w:r w:rsidRPr="00EA5F64">
        <w:rPr>
          <w:rFonts w:eastAsia="Times New Roman"/>
          <w:lang w:val="es-ES" w:eastAsia="es-ES"/>
        </w:rPr>
        <w:t xml:space="preserve"> siguiente arancel:</w:t>
      </w:r>
    </w:p>
    <w:p w14:paraId="0C7D8508" w14:textId="5BAF0871" w:rsidR="00766E58" w:rsidRPr="00E04AFE" w:rsidRDefault="00766E58" w:rsidP="00766E58">
      <w:pPr>
        <w:ind w:left="567" w:right="50"/>
        <w:jc w:val="both"/>
        <w:rPr>
          <w:rFonts w:eastAsia="Times New Roman"/>
          <w:color w:val="000000" w:themeColor="text1"/>
          <w:lang w:val="es-ES" w:eastAsia="es-ES"/>
        </w:rPr>
      </w:pPr>
      <w:r w:rsidRPr="00E04AFE">
        <w:rPr>
          <w:rFonts w:eastAsia="Times New Roman"/>
          <w:color w:val="000000" w:themeColor="text1"/>
          <w:lang w:val="es-ES" w:eastAsia="es-ES"/>
        </w:rPr>
        <w:t>Prestadores Turísticos que ofrezcan servicios dentro del Sistema Provincial de Áreas Protegidas, el equivalente a 510 Unidades Tributarias.</w:t>
      </w:r>
    </w:p>
    <w:p w14:paraId="2C6E6422" w14:textId="675DBA32" w:rsidR="00766E58" w:rsidRPr="00E04AFE" w:rsidRDefault="0088603A" w:rsidP="00DE40DB">
      <w:pPr>
        <w:ind w:left="567" w:right="50"/>
        <w:jc w:val="both"/>
        <w:rPr>
          <w:rFonts w:eastAsia="Times New Roman"/>
          <w:color w:val="000000" w:themeColor="text1"/>
          <w:lang w:val="es-ES_tradnl" w:eastAsia="es-ES"/>
        </w:rPr>
      </w:pPr>
      <w:r w:rsidRPr="00EA5F64">
        <w:rPr>
          <w:rFonts w:eastAsia="Times New Roman"/>
          <w:lang w:val="es-ES_tradnl" w:eastAsia="es-ES"/>
        </w:rPr>
        <w:t>Quedan exceptuados del pago de aranceles los jubilados</w:t>
      </w:r>
      <w:r w:rsidR="00827037">
        <w:rPr>
          <w:rFonts w:eastAsia="Times New Roman"/>
          <w:lang w:val="es-ES_tradnl" w:eastAsia="es-ES"/>
        </w:rPr>
        <w:t>,</w:t>
      </w:r>
      <w:r w:rsidRPr="00EA5F64">
        <w:rPr>
          <w:rFonts w:eastAsia="Times New Roman"/>
          <w:lang w:val="es-ES_tradnl" w:eastAsia="es-ES"/>
        </w:rPr>
        <w:t xml:space="preserve"> niños menores de 10 </w:t>
      </w:r>
      <w:r w:rsidRPr="00766E58">
        <w:rPr>
          <w:rFonts w:eastAsia="Times New Roman"/>
          <w:lang w:val="es-ES_tradnl" w:eastAsia="es-ES"/>
        </w:rPr>
        <w:t>años</w:t>
      </w:r>
      <w:r w:rsidR="00766E58">
        <w:rPr>
          <w:rFonts w:eastAsia="Times New Roman"/>
          <w:lang w:val="es-ES_tradnl" w:eastAsia="es-ES"/>
        </w:rPr>
        <w:t>,</w:t>
      </w:r>
      <w:r w:rsidR="00766E58" w:rsidRPr="00766E58">
        <w:rPr>
          <w:rFonts w:eastAsia="Times New Roman"/>
          <w:color w:val="FF0000"/>
          <w:lang w:val="es-ES_tradnl" w:eastAsia="es-ES"/>
        </w:rPr>
        <w:t xml:space="preserve"> </w:t>
      </w:r>
      <w:r w:rsidR="00766E58" w:rsidRPr="00E04AFE">
        <w:rPr>
          <w:rFonts w:eastAsia="Times New Roman"/>
          <w:color w:val="000000" w:themeColor="text1"/>
          <w:lang w:val="es-ES_tradnl" w:eastAsia="es-ES"/>
        </w:rPr>
        <w:t>personas con discapacidad y entidades escolares.</w:t>
      </w:r>
    </w:p>
    <w:p w14:paraId="4E7C48A3" w14:textId="13C8850D" w:rsidR="0088603A" w:rsidRPr="00EA5F64" w:rsidRDefault="0088603A" w:rsidP="0088603A">
      <w:pPr>
        <w:ind w:left="567" w:right="50" w:hanging="567"/>
        <w:rPr>
          <w:rFonts w:eastAsia="Times New Roman"/>
          <w:lang w:val="es-ES" w:eastAsia="es-ES"/>
        </w:rPr>
      </w:pPr>
      <w:r w:rsidRPr="00EA5F64">
        <w:rPr>
          <w:rFonts w:eastAsia="Times New Roman"/>
          <w:lang w:val="es-ES" w:eastAsia="es-ES"/>
        </w:rPr>
        <w:t>18)</w:t>
      </w:r>
      <w:r w:rsidRPr="00EA5F64">
        <w:rPr>
          <w:rFonts w:eastAsia="Times New Roman"/>
          <w:lang w:val="es-ES_tradnl" w:eastAsia="es-ES"/>
        </w:rPr>
        <w:tab/>
        <w:t xml:space="preserve">Por las siguientes actividades en </w:t>
      </w:r>
      <w:r w:rsidRPr="00EA5F64">
        <w:rPr>
          <w:rFonts w:eastAsia="Times New Roman"/>
          <w:lang w:val="es-ES" w:eastAsia="es-ES"/>
        </w:rPr>
        <w:t xml:space="preserve">Áreas Protegidas, autorizadas por la Subsecretaría de Conservación </w:t>
      </w:r>
      <w:r w:rsidR="00827037">
        <w:rPr>
          <w:rFonts w:eastAsia="Times New Roman"/>
          <w:lang w:val="es-ES" w:eastAsia="es-ES"/>
        </w:rPr>
        <w:t>y Desarrollo Sustentable</w:t>
      </w:r>
      <w:r w:rsidRPr="00EA5F64">
        <w:rPr>
          <w:rFonts w:eastAsia="Times New Roman"/>
          <w:lang w:val="es-ES" w:eastAsia="es-ES"/>
        </w:rPr>
        <w:t>:</w:t>
      </w:r>
    </w:p>
    <w:p w14:paraId="10FB7174" w14:textId="77777777" w:rsidR="0088603A" w:rsidRPr="00EA5F64" w:rsidRDefault="0088603A" w:rsidP="0088603A">
      <w:pPr>
        <w:ind w:right="50" w:firstLine="891"/>
        <w:jc w:val="both"/>
        <w:rPr>
          <w:rFonts w:eastAsia="Times New Roman"/>
          <w:lang w:val="es-ES" w:eastAsia="es-ES"/>
        </w:rPr>
      </w:pPr>
      <w:r w:rsidRPr="00EA5F64">
        <w:rPr>
          <w:rFonts w:eastAsia="Times New Roman"/>
          <w:lang w:val="es-ES" w:eastAsia="es-ES"/>
        </w:rPr>
        <w:t>Actividades deportivas:</w:t>
      </w:r>
    </w:p>
    <w:p w14:paraId="193C399F" w14:textId="77777777" w:rsidR="0088603A" w:rsidRPr="00EA5F64" w:rsidRDefault="0088603A" w:rsidP="0088603A">
      <w:pPr>
        <w:ind w:left="1134" w:right="50" w:hanging="283"/>
        <w:jc w:val="both"/>
        <w:rPr>
          <w:rFonts w:eastAsia="Times New Roman"/>
          <w:lang w:val="es-ES" w:eastAsia="es-ES"/>
        </w:rPr>
      </w:pPr>
      <w:r w:rsidRPr="00EA5F64">
        <w:rPr>
          <w:rFonts w:eastAsia="Times New Roman"/>
          <w:lang w:val="es-ES" w:eastAsia="es-ES"/>
        </w:rPr>
        <w:t>1) Que incluyan circuitos automovilísticos: el equivalente a 22.000 Unidades Tributarias.</w:t>
      </w:r>
    </w:p>
    <w:p w14:paraId="367B515E" w14:textId="77777777" w:rsidR="0088603A" w:rsidRPr="00EA5F64" w:rsidRDefault="0088603A" w:rsidP="0088603A">
      <w:pPr>
        <w:ind w:left="1134" w:right="50" w:hanging="283"/>
        <w:jc w:val="both"/>
        <w:rPr>
          <w:rFonts w:eastAsia="Times New Roman"/>
          <w:lang w:val="es-ES" w:eastAsia="es-ES"/>
        </w:rPr>
      </w:pPr>
      <w:r w:rsidRPr="00EA5F64">
        <w:rPr>
          <w:rFonts w:eastAsia="Times New Roman"/>
          <w:lang w:val="es-ES" w:eastAsia="es-ES"/>
        </w:rPr>
        <w:t>2) Que incluyan circuitos motociclismo: el equivalente a 16.000 Unidades Tributarias.</w:t>
      </w:r>
    </w:p>
    <w:p w14:paraId="33ED5D5D" w14:textId="77777777" w:rsidR="0088603A" w:rsidRPr="00EA5F64" w:rsidRDefault="0088603A" w:rsidP="0088603A">
      <w:pPr>
        <w:ind w:left="1134" w:right="50" w:hanging="283"/>
        <w:jc w:val="both"/>
        <w:rPr>
          <w:rFonts w:eastAsia="Times New Roman"/>
          <w:lang w:val="es-ES" w:eastAsia="es-ES"/>
        </w:rPr>
      </w:pPr>
      <w:r w:rsidRPr="00EA5F64">
        <w:rPr>
          <w:rFonts w:eastAsia="Times New Roman"/>
          <w:lang w:val="es-ES" w:eastAsia="es-ES"/>
        </w:rPr>
        <w:t>3) Que incluyan circuitos ciclismo: el equivalente a 1.000 Unidades Tributarias.</w:t>
      </w:r>
    </w:p>
    <w:p w14:paraId="342386F0" w14:textId="3FFC755E" w:rsidR="0088603A" w:rsidRPr="00E04AFE" w:rsidRDefault="0088603A" w:rsidP="0088603A">
      <w:pPr>
        <w:ind w:left="1134" w:right="50" w:hanging="283"/>
        <w:jc w:val="both"/>
        <w:rPr>
          <w:rFonts w:eastAsia="Times New Roman"/>
          <w:color w:val="000000" w:themeColor="text1"/>
          <w:lang w:val="es-ES" w:eastAsia="es-ES"/>
        </w:rPr>
      </w:pPr>
      <w:r w:rsidRPr="00EA5F64">
        <w:rPr>
          <w:rFonts w:eastAsia="Times New Roman"/>
          <w:lang w:val="es-ES" w:eastAsia="es-ES"/>
        </w:rPr>
        <w:t xml:space="preserve">4) Que incluya circuito trekking: el equivalente </w:t>
      </w:r>
      <w:r w:rsidRPr="00E04AFE">
        <w:rPr>
          <w:rFonts w:eastAsia="Times New Roman"/>
          <w:color w:val="000000" w:themeColor="text1"/>
          <w:lang w:val="es-ES" w:eastAsia="es-ES"/>
        </w:rPr>
        <w:t xml:space="preserve">a </w:t>
      </w:r>
      <w:r w:rsidR="00F53214" w:rsidRPr="00E04AFE">
        <w:rPr>
          <w:rFonts w:eastAsia="Times New Roman"/>
          <w:color w:val="000000" w:themeColor="text1"/>
          <w:lang w:val="es-ES" w:eastAsia="es-ES"/>
        </w:rPr>
        <w:t>1.00</w:t>
      </w:r>
      <w:r w:rsidRPr="00E04AFE">
        <w:rPr>
          <w:rFonts w:eastAsia="Times New Roman"/>
          <w:color w:val="000000" w:themeColor="text1"/>
          <w:lang w:val="es-ES" w:eastAsia="es-ES"/>
        </w:rPr>
        <w:t>0 Unidades Tributarias.</w:t>
      </w:r>
    </w:p>
    <w:p w14:paraId="5EEFA08B" w14:textId="0E3A0672" w:rsidR="00F53214" w:rsidRDefault="00F53214" w:rsidP="00F53214">
      <w:pPr>
        <w:ind w:left="1134" w:right="50" w:hanging="283"/>
        <w:jc w:val="both"/>
        <w:rPr>
          <w:rFonts w:eastAsia="Times New Roman"/>
          <w:color w:val="000000" w:themeColor="text1"/>
          <w:lang w:val="es-ES" w:eastAsia="es-ES"/>
        </w:rPr>
      </w:pPr>
      <w:r w:rsidRPr="00E04AFE">
        <w:rPr>
          <w:rFonts w:eastAsia="Times New Roman"/>
          <w:color w:val="000000" w:themeColor="text1"/>
          <w:lang w:val="es-ES" w:eastAsia="es-ES"/>
        </w:rPr>
        <w:t>5) Que incluya evento de pesca deportiva en diques de la provincia: el  equivalente a 2000 Unidades Tributarias.</w:t>
      </w:r>
    </w:p>
    <w:p w14:paraId="08425139" w14:textId="6886FE63" w:rsidR="00F53214" w:rsidRPr="00E04AFE" w:rsidRDefault="00F53214" w:rsidP="00F53214">
      <w:pPr>
        <w:ind w:left="1134" w:right="50" w:hanging="283"/>
        <w:jc w:val="both"/>
        <w:rPr>
          <w:rFonts w:eastAsia="Times New Roman"/>
          <w:color w:val="000000" w:themeColor="text1"/>
          <w:lang w:val="es-ES" w:eastAsia="es-ES"/>
        </w:rPr>
      </w:pPr>
      <w:r w:rsidRPr="00E04AFE">
        <w:rPr>
          <w:rFonts w:eastAsia="Times New Roman"/>
          <w:color w:val="000000" w:themeColor="text1"/>
          <w:lang w:val="es-ES" w:eastAsia="es-ES"/>
        </w:rPr>
        <w:t xml:space="preserve">6) Las instituciones organizadoras de competencias deportivas, cuya actividad alteren la flora y fauna y/o generen un impacto en el ambiente natural, como consecuencia de los residuos generados: el equivalente </w:t>
      </w:r>
      <w:r w:rsidR="00827037" w:rsidRPr="00E04AFE">
        <w:rPr>
          <w:rFonts w:eastAsia="Times New Roman"/>
          <w:color w:val="000000" w:themeColor="text1"/>
          <w:lang w:val="es-ES" w:eastAsia="es-ES"/>
        </w:rPr>
        <w:t xml:space="preserve">a </w:t>
      </w:r>
      <w:r w:rsidRPr="00E04AFE">
        <w:rPr>
          <w:rFonts w:eastAsia="Times New Roman"/>
          <w:color w:val="000000" w:themeColor="text1"/>
          <w:lang w:val="es-ES" w:eastAsia="es-ES"/>
        </w:rPr>
        <w:t>10 Unidades Tributaria, por participantes.</w:t>
      </w:r>
    </w:p>
    <w:p w14:paraId="27BC71B0" w14:textId="4E04D5FF" w:rsidR="004A4D51" w:rsidRPr="00E04AFE" w:rsidRDefault="004A4D51" w:rsidP="004A4D51">
      <w:pPr>
        <w:ind w:left="567" w:right="50"/>
        <w:jc w:val="both"/>
        <w:rPr>
          <w:rFonts w:eastAsia="Times New Roman"/>
          <w:color w:val="000000" w:themeColor="text1"/>
          <w:lang w:val="es-ES" w:eastAsia="es-ES"/>
        </w:rPr>
      </w:pPr>
      <w:r w:rsidRPr="004A4D51">
        <w:rPr>
          <w:rFonts w:eastAsia="Times New Roman"/>
          <w:lang w:val="es-ES" w:eastAsia="es-ES"/>
        </w:rPr>
        <w:t xml:space="preserve">Quedan exceptuados de los cánones precedentes organismos del Estado Provincial </w:t>
      </w:r>
      <w:r w:rsidRPr="00E04AFE">
        <w:rPr>
          <w:rFonts w:eastAsia="Times New Roman"/>
          <w:color w:val="000000" w:themeColor="text1"/>
          <w:lang w:val="es-ES" w:eastAsia="es-ES"/>
        </w:rPr>
        <w:t>y toda otra persona o institución cuya actividad sea exclusivamente con fines científicos y/o educativos.</w:t>
      </w:r>
    </w:p>
    <w:p w14:paraId="5B7A458E" w14:textId="77777777" w:rsidR="0088603A" w:rsidRPr="00E04AFE" w:rsidRDefault="0088603A" w:rsidP="0088603A">
      <w:pPr>
        <w:ind w:right="50"/>
        <w:rPr>
          <w:rFonts w:eastAsia="Times New Roman"/>
          <w:color w:val="000000" w:themeColor="text1"/>
          <w:lang w:val="es-ES" w:eastAsia="es-ES"/>
        </w:rPr>
      </w:pPr>
      <w:r w:rsidRPr="00E04AFE">
        <w:rPr>
          <w:rFonts w:eastAsia="Times New Roman"/>
          <w:color w:val="000000" w:themeColor="text1"/>
          <w:lang w:val="es-ES" w:eastAsia="es-ES"/>
        </w:rPr>
        <w:t>19)  Permiso de Pesca:</w:t>
      </w:r>
    </w:p>
    <w:p w14:paraId="4005CE8F" w14:textId="53B59B42" w:rsidR="004A4D51" w:rsidRPr="00E04AFE" w:rsidRDefault="0088603A" w:rsidP="0088603A">
      <w:pPr>
        <w:ind w:right="50" w:firstLine="466"/>
        <w:rPr>
          <w:rFonts w:eastAsia="Times New Roman"/>
          <w:color w:val="000000" w:themeColor="text1"/>
          <w:lang w:val="es-ES" w:eastAsia="es-ES"/>
        </w:rPr>
      </w:pPr>
      <w:r w:rsidRPr="00E04AFE">
        <w:rPr>
          <w:rFonts w:eastAsia="Times New Roman"/>
          <w:color w:val="000000" w:themeColor="text1"/>
          <w:lang w:val="es-ES" w:eastAsia="es-ES"/>
        </w:rPr>
        <w:t xml:space="preserve"> a) </w:t>
      </w:r>
      <w:r w:rsidR="004A4D51" w:rsidRPr="00E04AFE">
        <w:rPr>
          <w:rFonts w:eastAsia="Times New Roman"/>
          <w:color w:val="000000" w:themeColor="text1"/>
          <w:lang w:val="es-ES" w:eastAsia="es-ES"/>
        </w:rPr>
        <w:t>Diario: el equivalente a 6 U.T.</w:t>
      </w:r>
    </w:p>
    <w:p w14:paraId="7CCB3917" w14:textId="1E3BBCC3" w:rsidR="0088603A" w:rsidRDefault="004A4D51" w:rsidP="0088603A">
      <w:pPr>
        <w:ind w:right="50" w:firstLine="466"/>
        <w:rPr>
          <w:rFonts w:eastAsia="Times New Roman"/>
          <w:lang w:val="es-ES" w:eastAsia="es-ES"/>
        </w:rPr>
      </w:pPr>
      <w:r>
        <w:rPr>
          <w:rFonts w:eastAsia="Times New Roman"/>
          <w:lang w:val="es-ES" w:eastAsia="es-ES"/>
        </w:rPr>
        <w:t xml:space="preserve"> b) </w:t>
      </w:r>
      <w:r w:rsidR="0088603A" w:rsidRPr="00EA5F64">
        <w:rPr>
          <w:rFonts w:eastAsia="Times New Roman"/>
          <w:lang w:val="es-ES" w:eastAsia="es-ES"/>
        </w:rPr>
        <w:t xml:space="preserve">Semanal: el equivalente </w:t>
      </w:r>
      <w:r w:rsidR="0088603A" w:rsidRPr="00857509">
        <w:rPr>
          <w:rFonts w:eastAsia="Times New Roman"/>
          <w:lang w:val="es-ES" w:eastAsia="es-ES"/>
        </w:rPr>
        <w:t>a 1</w:t>
      </w:r>
      <w:r w:rsidR="00A11923">
        <w:rPr>
          <w:rFonts w:eastAsia="Times New Roman"/>
          <w:lang w:val="es-ES" w:eastAsia="es-ES"/>
        </w:rPr>
        <w:t>3</w:t>
      </w:r>
      <w:r w:rsidR="0088603A" w:rsidRPr="00857509">
        <w:rPr>
          <w:rFonts w:eastAsia="Times New Roman"/>
          <w:lang w:val="es-ES" w:eastAsia="es-ES"/>
        </w:rPr>
        <w:t xml:space="preserve"> U.T.</w:t>
      </w:r>
    </w:p>
    <w:p w14:paraId="2E9FC687" w14:textId="51BA174C" w:rsidR="004A4D51" w:rsidRPr="00857509" w:rsidRDefault="0088603A" w:rsidP="004A4D51">
      <w:pPr>
        <w:ind w:right="50" w:firstLine="466"/>
        <w:rPr>
          <w:rFonts w:eastAsia="Times New Roman"/>
          <w:lang w:val="es-ES" w:eastAsia="es-ES"/>
        </w:rPr>
      </w:pPr>
      <w:r w:rsidRPr="00857509">
        <w:rPr>
          <w:rFonts w:eastAsia="Times New Roman"/>
          <w:lang w:val="es-ES" w:eastAsia="es-ES"/>
        </w:rPr>
        <w:t xml:space="preserve"> </w:t>
      </w:r>
      <w:r w:rsidR="004A4D51">
        <w:rPr>
          <w:rFonts w:eastAsia="Times New Roman"/>
          <w:lang w:val="es-ES" w:eastAsia="es-ES"/>
        </w:rPr>
        <w:t>c</w:t>
      </w:r>
      <w:r w:rsidRPr="00857509">
        <w:rPr>
          <w:rFonts w:eastAsia="Times New Roman"/>
          <w:lang w:val="es-ES" w:eastAsia="es-ES"/>
        </w:rPr>
        <w:t xml:space="preserve">) Anual: el equivalente a </w:t>
      </w:r>
      <w:r w:rsidR="004A4D51">
        <w:rPr>
          <w:rFonts w:eastAsia="Times New Roman"/>
          <w:lang w:val="es-ES" w:eastAsia="es-ES"/>
        </w:rPr>
        <w:t>1</w:t>
      </w:r>
      <w:r w:rsidR="00A11923">
        <w:rPr>
          <w:rFonts w:eastAsia="Times New Roman"/>
          <w:lang w:val="es-ES" w:eastAsia="es-ES"/>
        </w:rPr>
        <w:t>6</w:t>
      </w:r>
      <w:r w:rsidR="004A4D51">
        <w:rPr>
          <w:rFonts w:eastAsia="Times New Roman"/>
          <w:lang w:val="es-ES" w:eastAsia="es-ES"/>
        </w:rPr>
        <w:t>0</w:t>
      </w:r>
      <w:r w:rsidRPr="00857509">
        <w:rPr>
          <w:rFonts w:eastAsia="Times New Roman"/>
          <w:lang w:val="es-ES" w:eastAsia="es-ES"/>
        </w:rPr>
        <w:t xml:space="preserve"> U.T.</w:t>
      </w:r>
    </w:p>
    <w:p w14:paraId="6C676DCC" w14:textId="77777777" w:rsidR="0088603A" w:rsidRPr="00EA5F64" w:rsidRDefault="0088603A" w:rsidP="0088603A">
      <w:pPr>
        <w:ind w:left="567" w:right="50"/>
        <w:jc w:val="both"/>
        <w:rPr>
          <w:rFonts w:eastAsia="Times New Roman"/>
          <w:lang w:val="es-ES" w:eastAsia="es-ES"/>
        </w:rPr>
      </w:pPr>
      <w:r>
        <w:rPr>
          <w:rFonts w:eastAsia="Times New Roman"/>
          <w:lang w:val="es-ES" w:eastAsia="es-ES"/>
        </w:rPr>
        <w:t xml:space="preserve">Se faculta </w:t>
      </w:r>
      <w:r w:rsidRPr="00857509">
        <w:rPr>
          <w:rFonts w:eastAsia="Times New Roman"/>
          <w:lang w:val="es-ES" w:eastAsia="es-ES"/>
        </w:rPr>
        <w:t>a la Secretaría de Estado</w:t>
      </w:r>
      <w:r w:rsidRPr="00EA5F64">
        <w:rPr>
          <w:rFonts w:eastAsia="Times New Roman"/>
          <w:lang w:val="es-ES" w:eastAsia="es-ES"/>
        </w:rPr>
        <w:t xml:space="preserve"> de Ambiente y Desarrollo Sustentable a instrumentar el reconocimiento del 20% a los expendedores de permisos de pesca.</w:t>
      </w:r>
    </w:p>
    <w:p w14:paraId="56EC21A5" w14:textId="4E285FA9" w:rsidR="0088603A" w:rsidRPr="00EA5F64" w:rsidRDefault="0088603A" w:rsidP="0088603A">
      <w:pPr>
        <w:ind w:left="567" w:right="50"/>
        <w:jc w:val="both"/>
        <w:rPr>
          <w:rFonts w:eastAsia="Times New Roman"/>
          <w:lang w:val="es-ES" w:eastAsia="es-ES"/>
        </w:rPr>
      </w:pPr>
      <w:r w:rsidRPr="00EA5F64">
        <w:rPr>
          <w:rFonts w:eastAsia="Times New Roman"/>
          <w:lang w:val="es-ES" w:eastAsia="es-ES"/>
        </w:rPr>
        <w:t xml:space="preserve">Quedan exceptuados del pago de permiso de pesca los jubilados, pensionados mujeres y niños menores </w:t>
      </w:r>
      <w:r w:rsidRPr="00E04AFE">
        <w:rPr>
          <w:rFonts w:eastAsia="Times New Roman"/>
          <w:color w:val="000000" w:themeColor="text1"/>
          <w:lang w:val="es-ES" w:eastAsia="es-ES"/>
        </w:rPr>
        <w:t>de 1</w:t>
      </w:r>
      <w:r w:rsidR="004A4D51" w:rsidRPr="00E04AFE">
        <w:rPr>
          <w:rFonts w:eastAsia="Times New Roman"/>
          <w:color w:val="000000" w:themeColor="text1"/>
          <w:lang w:val="es-ES" w:eastAsia="es-ES"/>
        </w:rPr>
        <w:t>0</w:t>
      </w:r>
      <w:r w:rsidRPr="00E04AFE">
        <w:rPr>
          <w:rFonts w:eastAsia="Times New Roman"/>
          <w:color w:val="000000" w:themeColor="text1"/>
          <w:lang w:val="es-ES" w:eastAsia="es-ES"/>
        </w:rPr>
        <w:t xml:space="preserve"> años</w:t>
      </w:r>
      <w:r w:rsidRPr="00EA5F64">
        <w:rPr>
          <w:rFonts w:eastAsia="Times New Roman"/>
          <w:lang w:val="es-ES" w:eastAsia="es-ES"/>
        </w:rPr>
        <w:t>.</w:t>
      </w:r>
    </w:p>
    <w:p w14:paraId="305B7354" w14:textId="55D37974" w:rsidR="004A4D51" w:rsidRPr="00066354" w:rsidRDefault="0088603A" w:rsidP="004A4D51">
      <w:pPr>
        <w:ind w:left="567" w:right="50" w:hanging="567"/>
        <w:jc w:val="both"/>
        <w:rPr>
          <w:rFonts w:eastAsia="Times New Roman"/>
          <w:color w:val="000000" w:themeColor="text1"/>
          <w:lang w:val="es-ES" w:eastAsia="es-ES"/>
        </w:rPr>
      </w:pPr>
      <w:r w:rsidRPr="004A4D51">
        <w:rPr>
          <w:rFonts w:eastAsia="Times New Roman"/>
          <w:lang w:val="es-ES" w:eastAsia="es-ES"/>
        </w:rPr>
        <w:t>20)</w:t>
      </w:r>
      <w:r w:rsidR="004A4D51">
        <w:rPr>
          <w:rFonts w:eastAsia="Times New Roman"/>
          <w:lang w:val="es-ES" w:eastAsia="es-ES"/>
        </w:rPr>
        <w:t xml:space="preserve">   </w:t>
      </w:r>
      <w:r w:rsidR="004A4D51" w:rsidRPr="00066354">
        <w:rPr>
          <w:rFonts w:eastAsia="Times New Roman"/>
          <w:color w:val="000000" w:themeColor="text1"/>
          <w:lang w:val="es-ES" w:eastAsia="es-ES"/>
        </w:rPr>
        <w:t>Por actividades artísticas y/o audiovisuales que se desarrollen en Áreas Naturales  Protegidas, el equivalente a:</w:t>
      </w:r>
    </w:p>
    <w:p w14:paraId="3F642E70" w14:textId="77777777" w:rsidR="004A4D51" w:rsidRPr="00066354" w:rsidRDefault="004A4D51" w:rsidP="004A4D51">
      <w:pPr>
        <w:ind w:right="50"/>
        <w:jc w:val="both"/>
        <w:rPr>
          <w:rFonts w:eastAsia="Times New Roman"/>
          <w:color w:val="000000" w:themeColor="text1"/>
          <w:lang w:val="es-ES" w:eastAsia="es-ES"/>
        </w:rPr>
      </w:pPr>
      <w:r w:rsidRPr="00066354">
        <w:rPr>
          <w:rFonts w:eastAsia="Times New Roman"/>
          <w:color w:val="000000" w:themeColor="text1"/>
          <w:lang w:val="es-ES" w:eastAsia="es-ES"/>
        </w:rPr>
        <w:t xml:space="preserve">               a)  1(un) día 290 Unidades Tributarias.</w:t>
      </w:r>
    </w:p>
    <w:p w14:paraId="01565F20" w14:textId="77777777" w:rsidR="004A4D51" w:rsidRPr="00066354" w:rsidRDefault="004A4D51" w:rsidP="004A4D51">
      <w:pPr>
        <w:ind w:right="50"/>
        <w:jc w:val="both"/>
        <w:rPr>
          <w:rFonts w:eastAsia="Times New Roman"/>
          <w:color w:val="000000" w:themeColor="text1"/>
          <w:lang w:val="es-ES" w:eastAsia="es-ES"/>
        </w:rPr>
      </w:pPr>
      <w:r w:rsidRPr="00066354">
        <w:rPr>
          <w:rFonts w:eastAsia="Times New Roman"/>
          <w:color w:val="000000" w:themeColor="text1"/>
          <w:lang w:val="es-ES" w:eastAsia="es-ES"/>
        </w:rPr>
        <w:t xml:space="preserve">               b) Hasta cinco (5) días 900 Unidades Tributarias.</w:t>
      </w:r>
    </w:p>
    <w:p w14:paraId="698BF955" w14:textId="77777777" w:rsidR="004A4D51" w:rsidRPr="00066354" w:rsidRDefault="004A4D51" w:rsidP="004A4D51">
      <w:pPr>
        <w:ind w:right="50"/>
        <w:jc w:val="both"/>
        <w:rPr>
          <w:rFonts w:eastAsia="Times New Roman"/>
          <w:color w:val="000000" w:themeColor="text1"/>
          <w:lang w:val="es-ES" w:eastAsia="es-ES"/>
        </w:rPr>
      </w:pPr>
      <w:r w:rsidRPr="00066354">
        <w:rPr>
          <w:rFonts w:eastAsia="Times New Roman"/>
          <w:color w:val="000000" w:themeColor="text1"/>
          <w:lang w:val="es-ES" w:eastAsia="es-ES"/>
        </w:rPr>
        <w:t xml:space="preserve">               c) Hasta diez (10) días 1400 Unidades Tributarias.</w:t>
      </w:r>
    </w:p>
    <w:p w14:paraId="39E92040" w14:textId="77777777" w:rsidR="004A4D51" w:rsidRPr="00066354" w:rsidRDefault="004A4D51" w:rsidP="004A4D51">
      <w:pPr>
        <w:ind w:right="50"/>
        <w:jc w:val="both"/>
        <w:rPr>
          <w:rFonts w:eastAsia="Times New Roman"/>
          <w:color w:val="000000" w:themeColor="text1"/>
          <w:lang w:val="es-ES" w:eastAsia="es-ES"/>
        </w:rPr>
      </w:pPr>
      <w:r w:rsidRPr="00066354">
        <w:rPr>
          <w:rFonts w:eastAsia="Times New Roman"/>
          <w:color w:val="000000" w:themeColor="text1"/>
          <w:lang w:val="es-ES" w:eastAsia="es-ES"/>
        </w:rPr>
        <w:t xml:space="preserve">               d) Más de diez (10) días 2000 Unidades Tributarias.</w:t>
      </w:r>
    </w:p>
    <w:p w14:paraId="3F870B8B" w14:textId="77777777" w:rsidR="004A4D51" w:rsidRPr="00066354" w:rsidRDefault="004A4D51" w:rsidP="004A4D51">
      <w:pPr>
        <w:ind w:left="567" w:right="50"/>
        <w:jc w:val="both"/>
        <w:rPr>
          <w:rFonts w:eastAsia="Times New Roman"/>
          <w:color w:val="000000" w:themeColor="text1"/>
          <w:lang w:val="es-ES" w:eastAsia="es-ES"/>
        </w:rPr>
      </w:pPr>
      <w:r w:rsidRPr="00066354">
        <w:rPr>
          <w:rFonts w:eastAsia="Times New Roman"/>
          <w:color w:val="000000" w:themeColor="text1"/>
          <w:lang w:val="es-ES" w:eastAsia="es-ES"/>
        </w:rPr>
        <w:t>Quedan exceptuados de los cánones precedentes los organismos del Estado Provincial y toda otra persona física o jurídica cuya actividad sea exclusivamente con fines científicos y/o educativos.</w:t>
      </w:r>
    </w:p>
    <w:p w14:paraId="3BD39E91" w14:textId="76E9CFA9" w:rsidR="0088603A" w:rsidRPr="00066354" w:rsidRDefault="00B81587" w:rsidP="00B81587">
      <w:pPr>
        <w:ind w:left="567" w:right="50" w:hanging="567"/>
        <w:jc w:val="both"/>
        <w:rPr>
          <w:rFonts w:eastAsia="Times New Roman"/>
          <w:color w:val="000000" w:themeColor="text1"/>
          <w:lang w:val="es-ES" w:eastAsia="es-ES"/>
        </w:rPr>
      </w:pPr>
      <w:r w:rsidRPr="00066354">
        <w:rPr>
          <w:rFonts w:eastAsia="Times New Roman"/>
          <w:color w:val="000000" w:themeColor="text1"/>
          <w:lang w:val="es-ES" w:eastAsia="es-ES"/>
        </w:rPr>
        <w:t xml:space="preserve">21)  </w:t>
      </w:r>
      <w:r w:rsidR="0088603A" w:rsidRPr="00066354">
        <w:rPr>
          <w:rFonts w:eastAsia="Times New Roman"/>
          <w:color w:val="000000" w:themeColor="text1"/>
          <w:lang w:val="es-ES" w:eastAsia="es-ES"/>
        </w:rPr>
        <w:t>Se faculta a la Secretaría de Estado de Ambiente y Desarrollo Sustentable al cobro de los siguientes aranceles por ingreso y visitas guiadas al Instituto de Desarrollo Hidrobiológico:</w:t>
      </w:r>
    </w:p>
    <w:p w14:paraId="40770288" w14:textId="77777777" w:rsidR="0088603A" w:rsidRPr="00066354" w:rsidRDefault="0088603A" w:rsidP="0088603A">
      <w:pPr>
        <w:ind w:left="851" w:right="50"/>
        <w:rPr>
          <w:rFonts w:eastAsia="Times New Roman"/>
          <w:color w:val="000000" w:themeColor="text1"/>
          <w:lang w:val="es-ES" w:eastAsia="es-ES"/>
        </w:rPr>
      </w:pPr>
      <w:r w:rsidRPr="00066354">
        <w:rPr>
          <w:rFonts w:eastAsia="Times New Roman"/>
          <w:color w:val="000000" w:themeColor="text1"/>
          <w:lang w:val="es-ES" w:eastAsia="es-ES"/>
        </w:rPr>
        <w:t>Entrada General 16 Unidades Tributarias por persona.</w:t>
      </w:r>
    </w:p>
    <w:p w14:paraId="30A8FDCA" w14:textId="77777777" w:rsidR="0088603A" w:rsidRPr="00066354" w:rsidRDefault="0088603A" w:rsidP="0088603A">
      <w:pPr>
        <w:ind w:left="851" w:right="50"/>
        <w:rPr>
          <w:rFonts w:eastAsia="Times New Roman"/>
          <w:color w:val="000000" w:themeColor="text1"/>
          <w:lang w:val="es-ES" w:eastAsia="es-ES"/>
        </w:rPr>
      </w:pPr>
      <w:r w:rsidRPr="00066354">
        <w:rPr>
          <w:rFonts w:eastAsia="Times New Roman"/>
          <w:color w:val="000000" w:themeColor="text1"/>
          <w:lang w:val="es-ES" w:eastAsia="es-ES"/>
        </w:rPr>
        <w:t>Contingentes 6 Unidades Tributarias por persona.</w:t>
      </w:r>
    </w:p>
    <w:p w14:paraId="5E1CF4D0" w14:textId="77777777" w:rsidR="0088603A" w:rsidRPr="00066354" w:rsidRDefault="0088603A" w:rsidP="00B81587">
      <w:pPr>
        <w:ind w:left="851"/>
        <w:jc w:val="both"/>
        <w:rPr>
          <w:rFonts w:eastAsia="Times New Roman"/>
          <w:color w:val="000000" w:themeColor="text1"/>
          <w:lang w:val="es-ES" w:eastAsia="es-ES"/>
        </w:rPr>
      </w:pPr>
      <w:r w:rsidRPr="00066354">
        <w:rPr>
          <w:rFonts w:eastAsia="Times New Roman"/>
          <w:color w:val="000000" w:themeColor="text1"/>
          <w:lang w:val="es-ES" w:eastAsia="es-ES"/>
        </w:rPr>
        <w:t>Quedan exceptuados del pago de aranceles los jubilados y niños menores de 12 años y establecimientos educativos, de lunes a viernes.</w:t>
      </w:r>
    </w:p>
    <w:p w14:paraId="17E8C5E1" w14:textId="242E1381" w:rsidR="0088603A" w:rsidRPr="00EA5F64" w:rsidRDefault="0088603A" w:rsidP="0088603A">
      <w:pPr>
        <w:ind w:left="567" w:hanging="567"/>
        <w:jc w:val="both"/>
        <w:rPr>
          <w:rFonts w:eastAsia="Times New Roman"/>
          <w:lang w:val="es-ES" w:eastAsia="es-ES"/>
        </w:rPr>
      </w:pPr>
      <w:r w:rsidRPr="00066354">
        <w:rPr>
          <w:rFonts w:eastAsia="Times New Roman"/>
          <w:color w:val="000000" w:themeColor="text1"/>
          <w:lang w:val="es-ES" w:eastAsia="es-ES"/>
        </w:rPr>
        <w:t>2</w:t>
      </w:r>
      <w:r w:rsidR="00B81587" w:rsidRPr="00066354">
        <w:rPr>
          <w:rFonts w:eastAsia="Times New Roman"/>
          <w:color w:val="000000" w:themeColor="text1"/>
          <w:lang w:val="es-ES" w:eastAsia="es-ES"/>
        </w:rPr>
        <w:t>2</w:t>
      </w:r>
      <w:r w:rsidRPr="00066354">
        <w:rPr>
          <w:rFonts w:eastAsia="Times New Roman"/>
          <w:color w:val="000000" w:themeColor="text1"/>
          <w:lang w:val="es-ES" w:eastAsia="es-ES"/>
        </w:rPr>
        <w:t xml:space="preserve">)  Se pagarán los siguientes importes en concepto de venta de ovas de peces y </w:t>
      </w:r>
      <w:r w:rsidRPr="00EA5F64">
        <w:rPr>
          <w:rFonts w:eastAsia="Times New Roman"/>
          <w:lang w:val="es-ES" w:eastAsia="es-ES"/>
        </w:rPr>
        <w:t>peces nacidos y criados en el Instituto de Desarrollo Hidrobiológico, dependiente de la Secretaría de Estado de Ambiente y Desarrollo Sustentable, conforme se detallan:</w:t>
      </w:r>
    </w:p>
    <w:p w14:paraId="57FBF4F2" w14:textId="77777777" w:rsidR="0088603A" w:rsidRPr="00EA5F64" w:rsidRDefault="0088603A" w:rsidP="0088603A">
      <w:pPr>
        <w:widowControl w:val="0"/>
        <w:ind w:firstLine="324"/>
        <w:jc w:val="both"/>
        <w:rPr>
          <w:rFonts w:eastAsia="Times New Roman"/>
          <w:lang w:val="es-ES" w:eastAsia="es-ES"/>
        </w:rPr>
      </w:pPr>
      <w:r w:rsidRPr="00EA5F64">
        <w:rPr>
          <w:rFonts w:eastAsia="Times New Roman"/>
          <w:lang w:val="es-ES" w:eastAsia="es-ES"/>
        </w:rPr>
        <w:t xml:space="preserve"> a)  Sogyo (pez herbívoro):</w:t>
      </w:r>
    </w:p>
    <w:p w14:paraId="77F0C832" w14:textId="77777777" w:rsidR="0088603A" w:rsidRPr="00EA5F64"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50 mm de talla el valor equivalente a 20 Unidades Tributarias.</w:t>
      </w:r>
    </w:p>
    <w:p w14:paraId="6B3D0FA9" w14:textId="77777777" w:rsidR="0088603A" w:rsidRPr="00EA5F64"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100 mm de talla el valor equivalente a 30 Unidades Tributarias.</w:t>
      </w:r>
    </w:p>
    <w:p w14:paraId="208EBD02" w14:textId="77777777" w:rsidR="0088603A"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200 mm de talla el valor equivalente a 40 Unidades Tributarias.</w:t>
      </w:r>
    </w:p>
    <w:p w14:paraId="1EF5BDE3" w14:textId="77777777" w:rsidR="0088603A" w:rsidRPr="00EA5F64" w:rsidRDefault="0088603A" w:rsidP="0088603A">
      <w:pPr>
        <w:widowControl w:val="0"/>
        <w:ind w:firstLine="324"/>
        <w:jc w:val="both"/>
        <w:rPr>
          <w:rFonts w:eastAsia="Times New Roman"/>
          <w:lang w:val="es-ES" w:eastAsia="es-ES"/>
        </w:rPr>
      </w:pPr>
      <w:r w:rsidRPr="00EA5F64">
        <w:rPr>
          <w:rFonts w:eastAsia="Times New Roman"/>
          <w:lang w:val="es-ES" w:eastAsia="es-ES"/>
        </w:rPr>
        <w:t xml:space="preserve"> b)  Trucha Arco Iris:</w:t>
      </w:r>
    </w:p>
    <w:p w14:paraId="54825DDE" w14:textId="77777777" w:rsidR="0088603A" w:rsidRPr="00EA5F64"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50 mm de talla el valor equivalente a 4 Unidades Tributarias.</w:t>
      </w:r>
    </w:p>
    <w:p w14:paraId="2857F487" w14:textId="77777777" w:rsidR="0088603A" w:rsidRPr="00EA5F64"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150 mm de talla el valor equivalente a 10 Unidades Tributarias.</w:t>
      </w:r>
    </w:p>
    <w:p w14:paraId="514CA194" w14:textId="77777777" w:rsidR="0088603A" w:rsidRPr="00EA5F64" w:rsidRDefault="0088603A" w:rsidP="0088603A">
      <w:pPr>
        <w:widowControl w:val="0"/>
        <w:ind w:firstLine="324"/>
        <w:jc w:val="both"/>
        <w:rPr>
          <w:rFonts w:eastAsia="Times New Roman"/>
          <w:lang w:val="es-ES" w:eastAsia="es-ES"/>
        </w:rPr>
      </w:pPr>
      <w:r w:rsidRPr="00EA5F64">
        <w:rPr>
          <w:rFonts w:eastAsia="Times New Roman"/>
          <w:lang w:val="es-ES" w:eastAsia="es-ES"/>
        </w:rPr>
        <w:t xml:space="preserve"> c)  Koi (carpa de color):</w:t>
      </w:r>
    </w:p>
    <w:p w14:paraId="03DF8FFF" w14:textId="77777777" w:rsidR="0088603A" w:rsidRPr="00EA5F64"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70 mm de talla el valor equivalente a 25 Unidades Tributarias.</w:t>
      </w:r>
    </w:p>
    <w:p w14:paraId="32A3EC53" w14:textId="77777777" w:rsidR="0088603A" w:rsidRPr="00EA5F64" w:rsidRDefault="0088603A" w:rsidP="0088603A">
      <w:pPr>
        <w:widowControl w:val="0"/>
        <w:ind w:left="720"/>
        <w:contextualSpacing/>
        <w:jc w:val="both"/>
        <w:rPr>
          <w:rFonts w:eastAsia="Times New Roman"/>
          <w:snapToGrid w:val="0"/>
          <w:szCs w:val="20"/>
          <w:lang w:eastAsia="es-ES"/>
        </w:rPr>
      </w:pPr>
      <w:r w:rsidRPr="00EA5F64">
        <w:rPr>
          <w:rFonts w:eastAsia="Times New Roman"/>
          <w:snapToGrid w:val="0"/>
          <w:szCs w:val="20"/>
          <w:lang w:eastAsia="es-ES"/>
        </w:rPr>
        <w:t>Hasta 150 mm de talla el valor equivalente a 50 Unidades Tributarias.</w:t>
      </w:r>
    </w:p>
    <w:p w14:paraId="55ADF8F4" w14:textId="77777777" w:rsidR="0088603A" w:rsidRPr="00EA5F64" w:rsidRDefault="0088603A" w:rsidP="0088603A">
      <w:pPr>
        <w:jc w:val="both"/>
        <w:rPr>
          <w:rFonts w:eastAsia="Times New Roman"/>
          <w:lang w:val="es-ES" w:eastAsia="es-ES"/>
        </w:rPr>
      </w:pPr>
    </w:p>
    <w:p w14:paraId="0E348974" w14:textId="58B58107" w:rsidR="0088603A"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29 BIS.-</w:t>
      </w:r>
      <w:r>
        <w:rPr>
          <w:rFonts w:eastAsia="Times New Roman"/>
          <w:b/>
          <w:spacing w:val="-2"/>
          <w:lang w:val="es-ES" w:eastAsia="es-ES"/>
        </w:rPr>
        <w:t xml:space="preserve"> </w:t>
      </w:r>
      <w:r w:rsidRPr="00EA5F64">
        <w:rPr>
          <w:rFonts w:eastAsia="Times New Roman"/>
          <w:lang w:val="es-ES" w:eastAsia="es-ES"/>
        </w:rPr>
        <w:t xml:space="preserve">Pagarán las siguientes tasas y aranceles las personas físicas o jurídicas autorizadas por la Secretaría de Estado de Ambiente y Desarrollo Sustentable en los términos de la Ley Nacional Nº </w:t>
      </w:r>
      <w:smartTag w:uri="urn:schemas-microsoft-com:office:smarttags" w:element="metricconverter">
        <w:smartTagPr>
          <w:attr w:name="ProductID" w:val="24051 a"/>
        </w:smartTagPr>
        <w:r w:rsidRPr="00EA5F64">
          <w:rPr>
            <w:rFonts w:eastAsia="Times New Roman"/>
            <w:lang w:val="es-ES" w:eastAsia="es-ES"/>
          </w:rPr>
          <w:t>24051 a</w:t>
        </w:r>
      </w:smartTag>
      <w:r w:rsidRPr="00EA5F64">
        <w:rPr>
          <w:rFonts w:eastAsia="Times New Roman"/>
          <w:lang w:val="es-ES" w:eastAsia="es-ES"/>
        </w:rPr>
        <w:t xml:space="preserve"> la que se encuentra adherida la Provincia por Ley Nº 522-L, Decreto Nº 1211/07 según el siguiente detalle:</w:t>
      </w:r>
    </w:p>
    <w:p w14:paraId="407B2A54" w14:textId="6CC0A334" w:rsidR="006B4F36" w:rsidRPr="006B4F36" w:rsidRDefault="0088603A" w:rsidP="006B4F36">
      <w:pPr>
        <w:jc w:val="both"/>
        <w:rPr>
          <w:rFonts w:eastAsia="Times New Roman"/>
          <w:lang w:val="es-ES" w:eastAsia="es-ES"/>
        </w:rPr>
      </w:pPr>
      <w:r w:rsidRPr="00857509">
        <w:rPr>
          <w:rFonts w:eastAsia="Times New Roman"/>
          <w:lang w:val="es-ES" w:eastAsia="es-ES"/>
        </w:rPr>
        <w:t xml:space="preserve"> </w:t>
      </w:r>
    </w:p>
    <w:p w14:paraId="5013BDF8" w14:textId="50445D05" w:rsidR="006B4F36" w:rsidRPr="00066354" w:rsidRDefault="006B4F36" w:rsidP="006B4F36">
      <w:pPr>
        <w:numPr>
          <w:ilvl w:val="0"/>
          <w:numId w:val="60"/>
        </w:numPr>
        <w:spacing w:after="200" w:line="276" w:lineRule="auto"/>
        <w:contextualSpacing/>
        <w:jc w:val="both"/>
        <w:rPr>
          <w:rFonts w:eastAsia="Times New Roman"/>
          <w:color w:val="000000" w:themeColor="text1"/>
          <w:lang w:val="es-ES" w:eastAsia="es-ES"/>
        </w:rPr>
      </w:pPr>
      <w:r w:rsidRPr="00066354">
        <w:rPr>
          <w:rFonts w:eastAsia="Times New Roman"/>
          <w:color w:val="000000" w:themeColor="text1"/>
          <w:lang w:val="es-ES" w:eastAsia="es-ES"/>
        </w:rPr>
        <w:t>Transporte de Residuos Peligrosos el valor equivalente a 500 Unidades Tributarias Anuales por inicio de trámite</w:t>
      </w:r>
      <w:r w:rsidR="00066354">
        <w:rPr>
          <w:rFonts w:eastAsia="Times New Roman"/>
          <w:color w:val="000000" w:themeColor="text1"/>
          <w:lang w:val="es-ES" w:eastAsia="es-ES"/>
        </w:rPr>
        <w:t>.</w:t>
      </w:r>
    </w:p>
    <w:p w14:paraId="206BAAB0" w14:textId="1BD4FB82" w:rsidR="006B4F36" w:rsidRPr="00066354" w:rsidRDefault="006B4F36" w:rsidP="006B4F36">
      <w:pPr>
        <w:numPr>
          <w:ilvl w:val="0"/>
          <w:numId w:val="60"/>
        </w:numPr>
        <w:spacing w:after="200" w:line="276" w:lineRule="auto"/>
        <w:contextualSpacing/>
        <w:jc w:val="both"/>
        <w:rPr>
          <w:rFonts w:eastAsia="Times New Roman"/>
          <w:color w:val="000000" w:themeColor="text1"/>
          <w:lang w:val="es-ES" w:eastAsia="es-ES"/>
        </w:rPr>
      </w:pPr>
      <w:r w:rsidRPr="00066354">
        <w:rPr>
          <w:rFonts w:eastAsia="Times New Roman"/>
          <w:color w:val="000000" w:themeColor="text1"/>
          <w:lang w:val="es-ES" w:eastAsia="es-ES"/>
        </w:rPr>
        <w:t>Transporte de Residuos Peligrosos</w:t>
      </w:r>
      <w:r w:rsidR="00F955E8">
        <w:rPr>
          <w:rFonts w:eastAsia="Times New Roman"/>
          <w:color w:val="000000" w:themeColor="text1"/>
          <w:lang w:val="es-ES" w:eastAsia="es-ES"/>
        </w:rPr>
        <w:t xml:space="preserve"> s</w:t>
      </w:r>
      <w:r w:rsidRPr="00066354">
        <w:rPr>
          <w:rFonts w:eastAsia="Times New Roman"/>
          <w:bCs/>
          <w:color w:val="000000" w:themeColor="text1"/>
          <w:lang w:val="es-ES" w:eastAsia="es-ES"/>
        </w:rPr>
        <w:t xml:space="preserve">e </w:t>
      </w:r>
      <w:r w:rsidRPr="00066354">
        <w:rPr>
          <w:rFonts w:eastAsia="Times New Roman"/>
          <w:color w:val="000000" w:themeColor="text1"/>
          <w:lang w:val="es-ES" w:eastAsia="es-ES"/>
        </w:rPr>
        <w:t xml:space="preserve">pagarán en equivalente en unidades tributarias las siguientes Tasas Ambientales Anuales por dominio habilitado: </w:t>
      </w:r>
    </w:p>
    <w:p w14:paraId="33D4BC0C" w14:textId="77777777" w:rsidR="006B4F36" w:rsidRPr="00066354" w:rsidRDefault="006B4F36" w:rsidP="006B4F36">
      <w:pPr>
        <w:spacing w:after="200" w:line="276" w:lineRule="auto"/>
        <w:ind w:left="1050"/>
        <w:contextualSpacing/>
        <w:jc w:val="both"/>
        <w:rPr>
          <w:rFonts w:eastAsia="Times New Roman"/>
          <w:color w:val="000000" w:themeColor="text1"/>
          <w:lang w:val="es-ES" w:eastAsia="es-ES"/>
        </w:rPr>
      </w:pPr>
    </w:p>
    <w:tbl>
      <w:tblPr>
        <w:tblStyle w:val="Tablaconcuadrcula"/>
        <w:tblW w:w="8170" w:type="dxa"/>
        <w:tblInd w:w="284" w:type="dxa"/>
        <w:tblLayout w:type="fixed"/>
        <w:tblLook w:val="04A0" w:firstRow="1" w:lastRow="0" w:firstColumn="1" w:lastColumn="0" w:noHBand="0" w:noVBand="1"/>
      </w:tblPr>
      <w:tblGrid>
        <w:gridCol w:w="6093"/>
        <w:gridCol w:w="2077"/>
      </w:tblGrid>
      <w:tr w:rsidR="006B4F36" w:rsidRPr="006B4F36" w14:paraId="215769C0" w14:textId="77777777" w:rsidTr="00E33643">
        <w:trPr>
          <w:trHeight w:val="620"/>
        </w:trPr>
        <w:tc>
          <w:tcPr>
            <w:tcW w:w="6093" w:type="dxa"/>
          </w:tcPr>
          <w:p w14:paraId="5D7FE260" w14:textId="77777777" w:rsidR="006B4F36" w:rsidRPr="00066354" w:rsidRDefault="006B4F36" w:rsidP="006B4F36">
            <w:pPr>
              <w:tabs>
                <w:tab w:val="left" w:pos="2814"/>
              </w:tabs>
              <w:spacing w:after="200" w:line="276" w:lineRule="auto"/>
              <w:jc w:val="center"/>
              <w:rPr>
                <w:rFonts w:eastAsia="Times New Roman"/>
                <w:b/>
                <w:color w:val="000000" w:themeColor="text1"/>
                <w:sz w:val="22"/>
                <w:szCs w:val="22"/>
                <w:lang w:val="es-ES" w:eastAsia="es-ES"/>
              </w:rPr>
            </w:pPr>
            <w:r w:rsidRPr="00066354">
              <w:rPr>
                <w:rFonts w:eastAsia="Times New Roman"/>
                <w:b/>
                <w:color w:val="000000" w:themeColor="text1"/>
                <w:sz w:val="22"/>
                <w:szCs w:val="22"/>
                <w:lang w:val="es-ES" w:eastAsia="es-ES"/>
              </w:rPr>
              <w:t>UNIDAD</w:t>
            </w:r>
          </w:p>
        </w:tc>
        <w:tc>
          <w:tcPr>
            <w:tcW w:w="2077" w:type="dxa"/>
          </w:tcPr>
          <w:p w14:paraId="0E1C5ECF" w14:textId="77777777" w:rsidR="006B4F36" w:rsidRPr="00066354" w:rsidRDefault="006B4F36" w:rsidP="006B4F36">
            <w:pPr>
              <w:tabs>
                <w:tab w:val="left" w:pos="2814"/>
              </w:tabs>
              <w:spacing w:after="200" w:line="276" w:lineRule="auto"/>
              <w:jc w:val="center"/>
              <w:rPr>
                <w:rFonts w:eastAsia="Times New Roman"/>
                <w:b/>
                <w:color w:val="000000" w:themeColor="text1"/>
                <w:sz w:val="22"/>
                <w:szCs w:val="22"/>
                <w:lang w:val="es-ES" w:eastAsia="es-ES"/>
              </w:rPr>
            </w:pPr>
            <w:r w:rsidRPr="00066354">
              <w:rPr>
                <w:rFonts w:eastAsia="Times New Roman"/>
                <w:b/>
                <w:color w:val="000000" w:themeColor="text1"/>
                <w:sz w:val="22"/>
                <w:szCs w:val="22"/>
                <w:lang w:val="es-ES" w:eastAsia="es-ES"/>
              </w:rPr>
              <w:t>VALOR</w:t>
            </w:r>
          </w:p>
          <w:p w14:paraId="716DEE2F" w14:textId="77777777" w:rsidR="006B4F36" w:rsidRPr="00066354" w:rsidRDefault="006B4F36" w:rsidP="006B4F36">
            <w:pPr>
              <w:tabs>
                <w:tab w:val="left" w:pos="2814"/>
              </w:tabs>
              <w:spacing w:after="200" w:line="276" w:lineRule="auto"/>
              <w:jc w:val="center"/>
              <w:rPr>
                <w:rFonts w:eastAsia="Times New Roman"/>
                <w:b/>
                <w:color w:val="000000" w:themeColor="text1"/>
                <w:sz w:val="22"/>
                <w:szCs w:val="22"/>
                <w:lang w:val="es-ES" w:eastAsia="es-ES"/>
              </w:rPr>
            </w:pPr>
            <w:r w:rsidRPr="00066354">
              <w:rPr>
                <w:rFonts w:eastAsia="Times New Roman"/>
                <w:b/>
                <w:color w:val="000000" w:themeColor="text1"/>
                <w:sz w:val="22"/>
                <w:szCs w:val="22"/>
                <w:lang w:val="es-ES" w:eastAsia="es-ES"/>
              </w:rPr>
              <w:t>UT</w:t>
            </w:r>
          </w:p>
        </w:tc>
      </w:tr>
      <w:tr w:rsidR="006B4F36" w:rsidRPr="006B4F36" w14:paraId="1E134436" w14:textId="77777777" w:rsidTr="00E33643">
        <w:trPr>
          <w:trHeight w:val="368"/>
        </w:trPr>
        <w:tc>
          <w:tcPr>
            <w:tcW w:w="6093" w:type="dxa"/>
          </w:tcPr>
          <w:p w14:paraId="3180BB26"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Cisternas de menos de 3.000 l de capacidad</w:t>
            </w:r>
          </w:p>
        </w:tc>
        <w:tc>
          <w:tcPr>
            <w:tcW w:w="2077" w:type="dxa"/>
          </w:tcPr>
          <w:p w14:paraId="329876D3" w14:textId="77777777" w:rsidR="006B4F36" w:rsidRPr="00066354" w:rsidRDefault="006B4F36" w:rsidP="006B4F36">
            <w:pPr>
              <w:tabs>
                <w:tab w:val="left" w:pos="317"/>
                <w:tab w:val="left" w:pos="2814"/>
              </w:tabs>
              <w:spacing w:after="200" w:line="276" w:lineRule="auto"/>
              <w:ind w:left="720" w:hanging="686"/>
              <w:contextualSpacing/>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750 UT</w:t>
            </w:r>
          </w:p>
        </w:tc>
      </w:tr>
      <w:tr w:rsidR="006B4F36" w:rsidRPr="006B4F36" w14:paraId="153DEA97" w14:textId="77777777" w:rsidTr="00E33643">
        <w:trPr>
          <w:trHeight w:val="114"/>
        </w:trPr>
        <w:tc>
          <w:tcPr>
            <w:tcW w:w="6093" w:type="dxa"/>
          </w:tcPr>
          <w:p w14:paraId="642C9100"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Cisternas de 3.000 hasta 10.000 l de capacidad</w:t>
            </w:r>
          </w:p>
        </w:tc>
        <w:tc>
          <w:tcPr>
            <w:tcW w:w="2077" w:type="dxa"/>
          </w:tcPr>
          <w:p w14:paraId="1CC38E7C"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1.500 UT</w:t>
            </w:r>
          </w:p>
        </w:tc>
      </w:tr>
      <w:tr w:rsidR="006B4F36" w:rsidRPr="006B4F36" w14:paraId="59ABB4DD" w14:textId="77777777" w:rsidTr="00E33643">
        <w:trPr>
          <w:trHeight w:val="110"/>
        </w:trPr>
        <w:tc>
          <w:tcPr>
            <w:tcW w:w="6093" w:type="dxa"/>
          </w:tcPr>
          <w:p w14:paraId="035D5789"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Cisternas de más de 10.000 l de capacidad</w:t>
            </w:r>
          </w:p>
        </w:tc>
        <w:tc>
          <w:tcPr>
            <w:tcW w:w="2077" w:type="dxa"/>
          </w:tcPr>
          <w:p w14:paraId="2EF3CA7C"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2.000 UT</w:t>
            </w:r>
          </w:p>
        </w:tc>
      </w:tr>
      <w:tr w:rsidR="006B4F36" w:rsidRPr="006B4F36" w14:paraId="4F557C33" w14:textId="77777777" w:rsidTr="00E33643">
        <w:trPr>
          <w:trHeight w:val="114"/>
        </w:trPr>
        <w:tc>
          <w:tcPr>
            <w:tcW w:w="6093" w:type="dxa"/>
          </w:tcPr>
          <w:p w14:paraId="2B465682"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Camión cisterna de 1.000 hasta 10.000 lts de capacidad</w:t>
            </w:r>
          </w:p>
        </w:tc>
        <w:tc>
          <w:tcPr>
            <w:tcW w:w="2077" w:type="dxa"/>
          </w:tcPr>
          <w:p w14:paraId="447172FF"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1.000 UT</w:t>
            </w:r>
          </w:p>
        </w:tc>
      </w:tr>
      <w:tr w:rsidR="006B4F36" w:rsidRPr="006B4F36" w14:paraId="20F124A6" w14:textId="77777777" w:rsidTr="00E33643">
        <w:trPr>
          <w:trHeight w:val="114"/>
        </w:trPr>
        <w:tc>
          <w:tcPr>
            <w:tcW w:w="6093" w:type="dxa"/>
          </w:tcPr>
          <w:p w14:paraId="1D8A8905"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Camión cisterna de más de 10.000 lts de capacidad</w:t>
            </w:r>
          </w:p>
        </w:tc>
        <w:tc>
          <w:tcPr>
            <w:tcW w:w="2077" w:type="dxa"/>
          </w:tcPr>
          <w:p w14:paraId="66B74C25"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2.000 UT</w:t>
            </w:r>
          </w:p>
        </w:tc>
      </w:tr>
      <w:tr w:rsidR="006B4F36" w:rsidRPr="006B4F36" w14:paraId="46EE61B6" w14:textId="77777777" w:rsidTr="00E33643">
        <w:trPr>
          <w:trHeight w:val="110"/>
        </w:trPr>
        <w:tc>
          <w:tcPr>
            <w:tcW w:w="6093" w:type="dxa"/>
          </w:tcPr>
          <w:p w14:paraId="5E17BBC9"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Tractor</w:t>
            </w:r>
          </w:p>
        </w:tc>
        <w:tc>
          <w:tcPr>
            <w:tcW w:w="2077" w:type="dxa"/>
          </w:tcPr>
          <w:p w14:paraId="4F8BF2CC"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500 UT</w:t>
            </w:r>
          </w:p>
        </w:tc>
      </w:tr>
      <w:tr w:rsidR="006B4F36" w:rsidRPr="006B4F36" w14:paraId="2D10F12F" w14:textId="77777777" w:rsidTr="00E33643">
        <w:trPr>
          <w:trHeight w:val="114"/>
        </w:trPr>
        <w:tc>
          <w:tcPr>
            <w:tcW w:w="6093" w:type="dxa"/>
          </w:tcPr>
          <w:p w14:paraId="422768A5"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Semirremolque</w:t>
            </w:r>
          </w:p>
        </w:tc>
        <w:tc>
          <w:tcPr>
            <w:tcW w:w="2077" w:type="dxa"/>
          </w:tcPr>
          <w:p w14:paraId="7CE6607F"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1.000 UT</w:t>
            </w:r>
          </w:p>
        </w:tc>
      </w:tr>
      <w:tr w:rsidR="006B4F36" w:rsidRPr="006B4F36" w14:paraId="742E1F1D" w14:textId="77777777" w:rsidTr="00E33643">
        <w:trPr>
          <w:trHeight w:val="110"/>
        </w:trPr>
        <w:tc>
          <w:tcPr>
            <w:tcW w:w="6093" w:type="dxa"/>
          </w:tcPr>
          <w:p w14:paraId="7E015417"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Tractor portacontenedor</w:t>
            </w:r>
          </w:p>
        </w:tc>
        <w:tc>
          <w:tcPr>
            <w:tcW w:w="2077" w:type="dxa"/>
          </w:tcPr>
          <w:p w14:paraId="1403E328"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1.500 UT</w:t>
            </w:r>
          </w:p>
        </w:tc>
      </w:tr>
      <w:tr w:rsidR="006B4F36" w:rsidRPr="006B4F36" w14:paraId="5C6FFD9D" w14:textId="77777777" w:rsidTr="00E33643">
        <w:trPr>
          <w:trHeight w:val="70"/>
        </w:trPr>
        <w:tc>
          <w:tcPr>
            <w:tcW w:w="6093" w:type="dxa"/>
          </w:tcPr>
          <w:p w14:paraId="286C9479"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Pick Up</w:t>
            </w:r>
          </w:p>
        </w:tc>
        <w:tc>
          <w:tcPr>
            <w:tcW w:w="2077" w:type="dxa"/>
          </w:tcPr>
          <w:p w14:paraId="6888A006" w14:textId="77777777" w:rsidR="006B4F36" w:rsidRPr="00066354" w:rsidRDefault="006B4F36" w:rsidP="006B4F36">
            <w:pPr>
              <w:tabs>
                <w:tab w:val="left" w:pos="2814"/>
              </w:tabs>
              <w:spacing w:after="200" w:line="276" w:lineRule="auto"/>
              <w:jc w:val="both"/>
              <w:rPr>
                <w:rFonts w:eastAsia="Times New Roman"/>
                <w:color w:val="000000" w:themeColor="text1"/>
                <w:sz w:val="22"/>
                <w:szCs w:val="22"/>
                <w:lang w:val="es-ES" w:eastAsia="es-ES"/>
              </w:rPr>
            </w:pPr>
            <w:r w:rsidRPr="00066354">
              <w:rPr>
                <w:rFonts w:eastAsia="Times New Roman"/>
                <w:color w:val="000000" w:themeColor="text1"/>
                <w:sz w:val="22"/>
                <w:szCs w:val="22"/>
                <w:lang w:val="es-ES" w:eastAsia="es-ES"/>
              </w:rPr>
              <w:t>500 UT</w:t>
            </w:r>
          </w:p>
        </w:tc>
      </w:tr>
    </w:tbl>
    <w:p w14:paraId="1089CE55" w14:textId="4F615E67" w:rsidR="0088603A" w:rsidRPr="00857509" w:rsidRDefault="0088603A" w:rsidP="0088603A">
      <w:pPr>
        <w:ind w:left="567" w:right="50" w:hanging="283"/>
        <w:jc w:val="both"/>
        <w:rPr>
          <w:rFonts w:eastAsia="Times New Roman"/>
          <w:lang w:val="es-ES" w:eastAsia="es-ES"/>
        </w:rPr>
      </w:pPr>
    </w:p>
    <w:p w14:paraId="11BD4648" w14:textId="77777777" w:rsidR="0088603A" w:rsidRPr="00EA5F64" w:rsidRDefault="0088603A" w:rsidP="0088603A">
      <w:pPr>
        <w:ind w:left="567" w:hanging="283"/>
        <w:jc w:val="both"/>
        <w:rPr>
          <w:rFonts w:eastAsia="Times New Roman"/>
          <w:lang w:val="es-ES_tradnl" w:eastAsia="es-ES_tradnl"/>
        </w:rPr>
      </w:pPr>
      <w:r w:rsidRPr="00EA5F64">
        <w:rPr>
          <w:rFonts w:eastAsia="Times New Roman"/>
          <w:lang w:val="es-ES_tradnl" w:eastAsia="es-ES"/>
        </w:rPr>
        <w:t xml:space="preserve">- </w:t>
      </w:r>
      <w:r w:rsidRPr="00EA5F64">
        <w:rPr>
          <w:rFonts w:eastAsia="Times New Roman"/>
          <w:lang w:val="es-ES_tradnl" w:eastAsia="es-ES_tradnl"/>
        </w:rPr>
        <w:t>Generador de Residuos Peligrosos, de conformidad a la categorización establecida en el artículo 16° del Decreto N° 1211/07, el valor equivalente a:</w:t>
      </w:r>
    </w:p>
    <w:p w14:paraId="253E02DD" w14:textId="6DCD6551" w:rsidR="0088603A" w:rsidRPr="00066354" w:rsidRDefault="0088603A" w:rsidP="0088603A">
      <w:pPr>
        <w:widowControl w:val="0"/>
        <w:ind w:left="426" w:right="50" w:hanging="426"/>
        <w:contextualSpacing/>
        <w:jc w:val="both"/>
        <w:rPr>
          <w:rFonts w:eastAsia="Times New Roman" w:cs="Times New Roman"/>
          <w:snapToGrid w:val="0"/>
          <w:color w:val="000000" w:themeColor="text1"/>
          <w:szCs w:val="20"/>
          <w:lang w:val="es-ES_tradnl" w:eastAsia="es-ES"/>
        </w:rPr>
      </w:pPr>
      <w:r w:rsidRPr="00EA5F64">
        <w:rPr>
          <w:rFonts w:eastAsia="Times New Roman" w:cs="Times New Roman"/>
          <w:snapToGrid w:val="0"/>
          <w:szCs w:val="20"/>
          <w:lang w:val="es-ES_tradnl" w:eastAsia="es-ES"/>
        </w:rPr>
        <w:t xml:space="preserve">a) </w:t>
      </w:r>
      <w:r w:rsidR="006B4F36" w:rsidRPr="00066354">
        <w:rPr>
          <w:rFonts w:eastAsia="Times New Roman" w:cs="Times New Roman"/>
          <w:snapToGrid w:val="0"/>
          <w:color w:val="000000" w:themeColor="text1"/>
          <w:szCs w:val="20"/>
          <w:lang w:val="es-ES_tradnl" w:eastAsia="es-ES"/>
        </w:rPr>
        <w:t>50</w:t>
      </w:r>
      <w:r w:rsidRPr="00066354">
        <w:rPr>
          <w:rFonts w:eastAsia="Times New Roman" w:cs="Times New Roman"/>
          <w:snapToGrid w:val="0"/>
          <w:color w:val="000000" w:themeColor="text1"/>
          <w:szCs w:val="20"/>
          <w:lang w:val="es-ES_tradnl" w:eastAsia="es-ES"/>
        </w:rPr>
        <w:t>0 Unidades Tributarias: Categoría I Generadores hasta 1000 kg/lts año de residuos peligrosos.</w:t>
      </w:r>
    </w:p>
    <w:p w14:paraId="57008F6E" w14:textId="43F6CAC3" w:rsidR="0088603A" w:rsidRPr="00066354" w:rsidRDefault="0088603A" w:rsidP="0088603A">
      <w:pPr>
        <w:widowControl w:val="0"/>
        <w:ind w:left="426" w:right="50" w:hanging="426"/>
        <w:contextualSpacing/>
        <w:jc w:val="both"/>
        <w:rPr>
          <w:rFonts w:eastAsia="Times New Roman"/>
          <w:snapToGrid w:val="0"/>
          <w:color w:val="000000" w:themeColor="text1"/>
          <w:lang w:eastAsia="es-ES"/>
        </w:rPr>
      </w:pPr>
      <w:r w:rsidRPr="00066354">
        <w:rPr>
          <w:rFonts w:eastAsia="Times New Roman" w:cs="Times New Roman"/>
          <w:snapToGrid w:val="0"/>
          <w:color w:val="000000" w:themeColor="text1"/>
          <w:szCs w:val="20"/>
          <w:lang w:val="es-ES_tradnl" w:eastAsia="es-ES"/>
        </w:rPr>
        <w:t xml:space="preserve">b)  </w:t>
      </w:r>
      <w:r w:rsidR="006B4F36" w:rsidRPr="00066354">
        <w:rPr>
          <w:rFonts w:eastAsia="Times New Roman" w:cs="Times New Roman"/>
          <w:snapToGrid w:val="0"/>
          <w:color w:val="000000" w:themeColor="text1"/>
          <w:szCs w:val="20"/>
          <w:lang w:val="es-ES_tradnl" w:eastAsia="es-ES"/>
        </w:rPr>
        <w:t xml:space="preserve"> 9</w:t>
      </w:r>
      <w:r w:rsidRPr="00066354">
        <w:rPr>
          <w:rFonts w:eastAsia="Times New Roman"/>
          <w:snapToGrid w:val="0"/>
          <w:color w:val="000000" w:themeColor="text1"/>
          <w:lang w:eastAsia="es-ES"/>
        </w:rPr>
        <w:t>00 Unidades Tributarias: Categoría II Generadores de 1000 hasta 3000 kg/lts año de residuos peligrosos.</w:t>
      </w:r>
    </w:p>
    <w:p w14:paraId="4B8B632D" w14:textId="1D00285A" w:rsidR="0088603A" w:rsidRDefault="0088603A" w:rsidP="0088603A">
      <w:pPr>
        <w:widowControl w:val="0"/>
        <w:ind w:left="426" w:right="50" w:hanging="426"/>
        <w:contextualSpacing/>
        <w:jc w:val="both"/>
        <w:rPr>
          <w:rFonts w:eastAsia="Times New Roman"/>
          <w:snapToGrid w:val="0"/>
          <w:lang w:eastAsia="es-ES"/>
        </w:rPr>
      </w:pPr>
      <w:r w:rsidRPr="00066354">
        <w:rPr>
          <w:rFonts w:eastAsia="Times New Roman"/>
          <w:snapToGrid w:val="0"/>
          <w:color w:val="000000" w:themeColor="text1"/>
          <w:lang w:eastAsia="es-ES"/>
        </w:rPr>
        <w:t xml:space="preserve">c) </w:t>
      </w:r>
      <w:r w:rsidRPr="00066354">
        <w:rPr>
          <w:rFonts w:eastAsia="Times New Roman" w:cs="Times New Roman"/>
          <w:snapToGrid w:val="0"/>
          <w:color w:val="000000" w:themeColor="text1"/>
          <w:szCs w:val="20"/>
          <w:lang w:eastAsia="es-ES"/>
        </w:rPr>
        <w:t xml:space="preserve"> </w:t>
      </w:r>
      <w:r w:rsidR="006B4F36" w:rsidRPr="00066354">
        <w:rPr>
          <w:rFonts w:eastAsia="Times New Roman" w:cs="Times New Roman"/>
          <w:snapToGrid w:val="0"/>
          <w:color w:val="000000" w:themeColor="text1"/>
          <w:szCs w:val="20"/>
          <w:lang w:eastAsia="es-ES"/>
        </w:rPr>
        <w:t>1</w:t>
      </w:r>
      <w:r w:rsidR="00F955E8">
        <w:rPr>
          <w:rFonts w:eastAsia="Times New Roman" w:cs="Times New Roman"/>
          <w:snapToGrid w:val="0"/>
          <w:color w:val="000000" w:themeColor="text1"/>
          <w:szCs w:val="20"/>
          <w:lang w:eastAsia="es-ES"/>
        </w:rPr>
        <w:t>5</w:t>
      </w:r>
      <w:r w:rsidRPr="00066354">
        <w:rPr>
          <w:rFonts w:eastAsia="Times New Roman"/>
          <w:snapToGrid w:val="0"/>
          <w:color w:val="000000" w:themeColor="text1"/>
          <w:lang w:eastAsia="es-ES"/>
        </w:rPr>
        <w:t>00</w:t>
      </w:r>
      <w:r w:rsidR="006B4F36" w:rsidRPr="00066354">
        <w:rPr>
          <w:rFonts w:eastAsia="Times New Roman"/>
          <w:snapToGrid w:val="0"/>
          <w:color w:val="000000" w:themeColor="text1"/>
          <w:lang w:eastAsia="es-ES"/>
        </w:rPr>
        <w:t xml:space="preserve"> </w:t>
      </w:r>
      <w:r w:rsidRPr="00EA5F64">
        <w:rPr>
          <w:rFonts w:eastAsia="Times New Roman"/>
          <w:snapToGrid w:val="0"/>
          <w:lang w:eastAsia="es-ES"/>
        </w:rPr>
        <w:t>Unidades Tributarias: Categoría III Generadores de 3000 hasta 6000 Kg/lts año de residuos peligrosos.</w:t>
      </w:r>
    </w:p>
    <w:p w14:paraId="3D68849F" w14:textId="21D8D656" w:rsidR="0088603A" w:rsidRPr="002F6445" w:rsidRDefault="0088603A" w:rsidP="0088603A">
      <w:pPr>
        <w:widowControl w:val="0"/>
        <w:ind w:left="426" w:right="50" w:hanging="426"/>
        <w:contextualSpacing/>
        <w:jc w:val="both"/>
        <w:rPr>
          <w:rFonts w:eastAsia="Times New Roman" w:cs="Times New Roman"/>
          <w:snapToGrid w:val="0"/>
          <w:szCs w:val="20"/>
          <w:lang w:val="es-ES_tradnl" w:eastAsia="es-ES"/>
        </w:rPr>
      </w:pPr>
      <w:r>
        <w:rPr>
          <w:rFonts w:eastAsia="Times New Roman"/>
          <w:snapToGrid w:val="0"/>
          <w:lang w:eastAsia="es-ES"/>
        </w:rPr>
        <w:t>d)</w:t>
      </w:r>
      <w:r>
        <w:rPr>
          <w:rFonts w:eastAsia="Times New Roman" w:cs="Times New Roman"/>
          <w:snapToGrid w:val="0"/>
          <w:szCs w:val="20"/>
          <w:lang w:eastAsia="es-ES"/>
        </w:rPr>
        <w:t xml:space="preserve">   </w:t>
      </w:r>
      <w:r w:rsidRPr="00EA5F64">
        <w:rPr>
          <w:rFonts w:eastAsia="Times New Roman"/>
          <w:snapToGrid w:val="0"/>
          <w:lang w:eastAsia="es-ES"/>
        </w:rPr>
        <w:t>1</w:t>
      </w:r>
      <w:r>
        <w:rPr>
          <w:rFonts w:eastAsia="Times New Roman"/>
          <w:snapToGrid w:val="0"/>
          <w:lang w:eastAsia="es-ES"/>
        </w:rPr>
        <w:t>.</w:t>
      </w:r>
      <w:r w:rsidRPr="00EA5F64">
        <w:rPr>
          <w:rFonts w:eastAsia="Times New Roman"/>
          <w:snapToGrid w:val="0"/>
          <w:lang w:eastAsia="es-ES"/>
        </w:rPr>
        <w:t>500</w:t>
      </w:r>
      <w:r w:rsidR="009F4DEF">
        <w:rPr>
          <w:rFonts w:eastAsia="Times New Roman"/>
          <w:snapToGrid w:val="0"/>
          <w:lang w:eastAsia="es-ES"/>
        </w:rPr>
        <w:t xml:space="preserve"> </w:t>
      </w:r>
      <w:r w:rsidRPr="00EA5F64">
        <w:rPr>
          <w:rFonts w:eastAsia="Times New Roman"/>
          <w:snapToGrid w:val="0"/>
          <w:lang w:eastAsia="es-ES"/>
        </w:rPr>
        <w:t xml:space="preserve">Unidades Tributarias: Categoría IV Generadores de más de 6000 kg/lts año de residuos peligrosos. </w:t>
      </w:r>
    </w:p>
    <w:p w14:paraId="6DB4A858" w14:textId="77777777" w:rsidR="0088603A" w:rsidRPr="00857509" w:rsidRDefault="0088603A" w:rsidP="0088603A">
      <w:pPr>
        <w:ind w:left="567" w:right="50" w:hanging="283"/>
        <w:jc w:val="both"/>
        <w:rPr>
          <w:rFonts w:eastAsia="Times New Roman"/>
          <w:lang w:val="es-ES" w:eastAsia="es-ES"/>
        </w:rPr>
      </w:pPr>
      <w:r w:rsidRPr="00EA5F64">
        <w:rPr>
          <w:rFonts w:eastAsia="Times New Roman"/>
          <w:lang w:val="es-ES" w:eastAsia="es-ES"/>
        </w:rPr>
        <w:t>-</w:t>
      </w:r>
      <w:r w:rsidRPr="00EA5F64">
        <w:rPr>
          <w:rFonts w:eastAsia="Times New Roman"/>
          <w:lang w:val="es-ES" w:eastAsia="es-ES"/>
        </w:rPr>
        <w:tab/>
        <w:t xml:space="preserve">Inscripción de Generadores de Residuos Patogénicos en el Registro Provincial de Generadores, Operadores y Transportistas de Residuos Peligrosos, el valor </w:t>
      </w:r>
      <w:r w:rsidRPr="00857509">
        <w:rPr>
          <w:rFonts w:eastAsia="Times New Roman"/>
          <w:lang w:val="es-ES" w:eastAsia="es-ES"/>
        </w:rPr>
        <w:t>equivalente a:</w:t>
      </w:r>
    </w:p>
    <w:p w14:paraId="46AB16FA" w14:textId="77777777" w:rsidR="0088603A" w:rsidRPr="00857509" w:rsidRDefault="0088603A" w:rsidP="0088603A">
      <w:pPr>
        <w:ind w:left="426" w:right="50" w:hanging="426"/>
        <w:jc w:val="both"/>
        <w:rPr>
          <w:rFonts w:eastAsia="Times New Roman"/>
          <w:lang w:eastAsia="es-ES"/>
        </w:rPr>
      </w:pPr>
      <w:r w:rsidRPr="00857509">
        <w:rPr>
          <w:rFonts w:eastAsia="Times New Roman"/>
          <w:lang w:val="es-ES" w:eastAsia="es-ES"/>
        </w:rPr>
        <w:t xml:space="preserve">a)  </w:t>
      </w:r>
      <w:r w:rsidRPr="00857509">
        <w:rPr>
          <w:rFonts w:eastAsia="Times New Roman"/>
          <w:lang w:eastAsia="es-ES"/>
        </w:rPr>
        <w:t>7.000 Unidades Tributarias anuales para generadores de más de 1000 kg por mes.</w:t>
      </w:r>
    </w:p>
    <w:p w14:paraId="2C9D5AF3" w14:textId="77777777" w:rsidR="0088603A" w:rsidRPr="00857509" w:rsidRDefault="0088603A" w:rsidP="0088603A">
      <w:pPr>
        <w:ind w:left="426" w:right="50" w:hanging="426"/>
        <w:jc w:val="both"/>
        <w:rPr>
          <w:rFonts w:eastAsia="Times New Roman"/>
          <w:lang w:eastAsia="es-ES"/>
        </w:rPr>
      </w:pPr>
      <w:r w:rsidRPr="00857509">
        <w:rPr>
          <w:rFonts w:eastAsia="Times New Roman"/>
          <w:lang w:eastAsia="es-ES"/>
        </w:rPr>
        <w:t>b)   4.000 Unidades Tributarias anuales para generadores entre 700 Kg hasta 1000 kg por mes.</w:t>
      </w:r>
    </w:p>
    <w:p w14:paraId="2BB6E5DC" w14:textId="77777777" w:rsidR="0088603A" w:rsidRPr="00857509" w:rsidRDefault="0088603A" w:rsidP="0088603A">
      <w:pPr>
        <w:ind w:left="426" w:right="50" w:hanging="426"/>
        <w:jc w:val="both"/>
        <w:rPr>
          <w:rFonts w:eastAsia="Times New Roman"/>
          <w:lang w:eastAsia="es-ES"/>
        </w:rPr>
      </w:pPr>
      <w:r w:rsidRPr="00857509">
        <w:rPr>
          <w:rFonts w:eastAsia="Times New Roman"/>
          <w:lang w:eastAsia="es-ES"/>
        </w:rPr>
        <w:t>c)  2.000 Unidades Tributarias anuales para generadores entre 100 Kg hasta 700Kg por mes.</w:t>
      </w:r>
    </w:p>
    <w:p w14:paraId="229CEAA3" w14:textId="5C384B55" w:rsidR="0088603A" w:rsidRPr="00857509" w:rsidRDefault="0088603A" w:rsidP="0088603A">
      <w:pPr>
        <w:jc w:val="both"/>
        <w:rPr>
          <w:rFonts w:eastAsia="Times New Roman"/>
          <w:lang w:val="es-ES" w:eastAsia="es-ES"/>
        </w:rPr>
      </w:pPr>
      <w:r w:rsidRPr="00857509">
        <w:rPr>
          <w:rFonts w:eastAsia="Times New Roman"/>
          <w:lang w:val="es-ES" w:eastAsia="es-ES"/>
        </w:rPr>
        <w:t xml:space="preserve">d)  </w:t>
      </w:r>
      <w:r w:rsidR="006B4F36" w:rsidRPr="00066354">
        <w:rPr>
          <w:rFonts w:eastAsia="Times New Roman"/>
          <w:color w:val="000000" w:themeColor="text1"/>
          <w:lang w:val="es-ES" w:eastAsia="es-ES"/>
        </w:rPr>
        <w:t>75</w:t>
      </w:r>
      <w:r w:rsidRPr="00066354">
        <w:rPr>
          <w:rFonts w:eastAsia="Times New Roman"/>
          <w:color w:val="000000" w:themeColor="text1"/>
          <w:lang w:val="es-ES" w:eastAsia="es-ES"/>
        </w:rPr>
        <w:t xml:space="preserve">0 </w:t>
      </w:r>
      <w:r w:rsidRPr="00857509">
        <w:rPr>
          <w:rFonts w:eastAsia="Times New Roman"/>
          <w:lang w:val="es-ES" w:eastAsia="es-ES"/>
        </w:rPr>
        <w:t>Unidades Tributarias anuales para generadores hasta 100 Kg por mes.</w:t>
      </w:r>
    </w:p>
    <w:p w14:paraId="78E22E27" w14:textId="77777777" w:rsidR="0088603A" w:rsidRPr="00857509" w:rsidRDefault="0088603A" w:rsidP="0088603A">
      <w:pPr>
        <w:ind w:firstLine="2268"/>
        <w:jc w:val="both"/>
        <w:rPr>
          <w:rFonts w:eastAsia="Times New Roman"/>
          <w:lang w:val="es-ES" w:eastAsia="es-ES"/>
        </w:rPr>
      </w:pPr>
      <w:r w:rsidRPr="00857509">
        <w:rPr>
          <w:rFonts w:eastAsia="Times New Roman"/>
          <w:color w:val="FF0000"/>
          <w:lang w:val="es-ES" w:eastAsia="es-ES"/>
        </w:rPr>
        <w:t xml:space="preserve"> </w:t>
      </w:r>
      <w:r w:rsidRPr="00857509">
        <w:rPr>
          <w:rFonts w:eastAsia="Times New Roman"/>
          <w:lang w:val="es-ES" w:eastAsia="es-ES"/>
        </w:rPr>
        <w:t>El juego de manifiestos de control a las empresas inscriptas como generadores peligrosos tendrá un valor equivalente a 6 U.T. .</w:t>
      </w:r>
    </w:p>
    <w:p w14:paraId="18117E30" w14:textId="76AEF243" w:rsidR="0088603A" w:rsidRDefault="0088603A" w:rsidP="0088603A">
      <w:pPr>
        <w:ind w:right="50" w:firstLine="2309"/>
        <w:jc w:val="both"/>
        <w:rPr>
          <w:rFonts w:eastAsia="Times New Roman"/>
          <w:lang w:val="es-ES" w:eastAsia="es-ES"/>
        </w:rPr>
      </w:pPr>
      <w:r w:rsidRPr="00EA5F64">
        <w:rPr>
          <w:rFonts w:eastAsia="Times New Roman"/>
          <w:lang w:val="es-ES" w:eastAsia="es-ES"/>
        </w:rPr>
        <w:t>Quedan exceptuados del pago las actividades ejecutadas por las sociedades del Estado Provincial, los organismos dependientes de la Secretaría de Estado de Ambiente y Desarrollo Sustentable y los restantes organismos o instituciones dependientes del Poder Ejecutivo Provincial, salvo cuando la ejecución u operación de la obra o actividad sean ejecutadas por terceros, en cuyo caso deberán abonarse las tasas previstas en el presente artículo.</w:t>
      </w:r>
    </w:p>
    <w:p w14:paraId="3090F43E" w14:textId="77777777" w:rsidR="006B4F36" w:rsidRPr="00EA5F64" w:rsidRDefault="006B4F36" w:rsidP="0088603A">
      <w:pPr>
        <w:ind w:right="50" w:firstLine="2309"/>
        <w:jc w:val="both"/>
        <w:rPr>
          <w:rFonts w:eastAsia="Times New Roman"/>
          <w:lang w:val="es-ES" w:eastAsia="es-ES"/>
        </w:rPr>
      </w:pPr>
    </w:p>
    <w:p w14:paraId="3A33FFF4" w14:textId="77777777" w:rsidR="0088603A" w:rsidRDefault="0088603A" w:rsidP="0088603A">
      <w:pPr>
        <w:jc w:val="both"/>
        <w:rPr>
          <w:rFonts w:eastAsia="Times New Roman"/>
          <w:b/>
          <w:lang w:val="es-ES" w:eastAsia="es-ES"/>
        </w:rPr>
      </w:pPr>
      <w:r w:rsidRPr="00EA5F64">
        <w:rPr>
          <w:rFonts w:eastAsia="Times New Roman"/>
          <w:b/>
          <w:u w:val="single"/>
          <w:lang w:val="es-ES" w:eastAsia="es-ES"/>
        </w:rPr>
        <w:t>ARTÍCULO 29 TER.-</w:t>
      </w:r>
    </w:p>
    <w:p w14:paraId="77EEF9B2" w14:textId="77777777" w:rsidR="0088603A" w:rsidRPr="002F0885" w:rsidRDefault="0088603A" w:rsidP="0088603A">
      <w:pPr>
        <w:jc w:val="both"/>
        <w:rPr>
          <w:rFonts w:eastAsia="Times New Roman"/>
          <w:b/>
          <w:lang w:val="es-ES" w:eastAsia="es-ES"/>
        </w:rPr>
      </w:pPr>
      <w:r w:rsidRPr="00EA5F64">
        <w:rPr>
          <w:rFonts w:eastAsia="Times New Roman"/>
          <w:lang w:val="es-ES" w:eastAsia="es-ES"/>
        </w:rPr>
        <w:t>1- Se pagarán los siguientes aranceles por el vertido de residuos sólidos en los sitios de disposición final y escombreras que administra la Subsecretaría de Residuos Sólidos Urbanos, con destino a su financiamiento, según el siguiente detalle:</w:t>
      </w:r>
    </w:p>
    <w:p w14:paraId="25EE1B80" w14:textId="77777777" w:rsidR="0088603A" w:rsidRPr="00EA5F64" w:rsidRDefault="0088603A" w:rsidP="0088603A">
      <w:pPr>
        <w:ind w:left="567" w:right="50" w:hanging="283"/>
        <w:jc w:val="both"/>
        <w:rPr>
          <w:rFonts w:eastAsia="Times New Roman"/>
          <w:lang w:val="es-ES" w:eastAsia="es-ES"/>
        </w:rPr>
      </w:pPr>
      <w:r w:rsidRPr="00EA5F64">
        <w:rPr>
          <w:rFonts w:eastAsia="Times New Roman"/>
          <w:lang w:val="es-ES" w:eastAsia="es-ES"/>
        </w:rPr>
        <w:t>a)</w:t>
      </w:r>
      <w:r w:rsidRPr="00EA5F64">
        <w:rPr>
          <w:rFonts w:eastAsia="Times New Roman"/>
          <w:lang w:val="es-ES" w:eastAsia="es-ES"/>
        </w:rPr>
        <w:tab/>
        <w:t>105 Unidades Tributarias por tonelada de residuos sólidos urbanos vertidos por los municipios que integran la Región I, según Programa Estratégico Gestión Integral Residuos Sólidos Urbanos (PEGIRSU), con excepción de aquellos municipios con convenios específicos. Más toda tasa, arancel o impuesto que se agregaren en su caso como obligación de pago que pudiera corresponder a esta Secretaría dependiente del Gobierno de San Juan.</w:t>
      </w:r>
    </w:p>
    <w:p w14:paraId="3AA1BE77" w14:textId="77777777" w:rsidR="0088603A" w:rsidRPr="00EA5F64" w:rsidRDefault="0088603A" w:rsidP="0088603A">
      <w:pPr>
        <w:ind w:left="567" w:right="50" w:hanging="283"/>
        <w:jc w:val="both"/>
        <w:rPr>
          <w:rFonts w:eastAsia="Times New Roman"/>
          <w:lang w:val="es-ES" w:eastAsia="es-ES"/>
        </w:rPr>
      </w:pPr>
      <w:r w:rsidRPr="00EA5F64">
        <w:rPr>
          <w:rFonts w:eastAsia="Times New Roman"/>
          <w:lang w:val="es-ES" w:eastAsia="es-ES"/>
        </w:rPr>
        <w:t>b)</w:t>
      </w:r>
      <w:r w:rsidRPr="00EA5F64">
        <w:rPr>
          <w:rFonts w:eastAsia="Times New Roman"/>
          <w:lang w:val="es-ES" w:eastAsia="es-ES"/>
        </w:rPr>
        <w:tab/>
        <w:t>126 Unidades Tributarias por toneladas de residuos mezclados vertidos por los municipios que integran la Región I, según Programa Estratégico Gestión Integral Residuos Sólidos Urbanos (PEGIRSU).</w:t>
      </w:r>
    </w:p>
    <w:p w14:paraId="6A14A136" w14:textId="77777777" w:rsidR="0088603A" w:rsidRPr="00EA5F64" w:rsidRDefault="0088603A" w:rsidP="0088603A">
      <w:pPr>
        <w:ind w:left="567" w:right="50" w:hanging="283"/>
        <w:jc w:val="both"/>
        <w:rPr>
          <w:rFonts w:eastAsia="Times New Roman"/>
          <w:lang w:val="es-ES" w:eastAsia="es-ES"/>
        </w:rPr>
      </w:pPr>
      <w:r w:rsidRPr="00EA5F64">
        <w:rPr>
          <w:rFonts w:eastAsia="Times New Roman"/>
          <w:lang w:val="es-ES" w:eastAsia="es-ES"/>
        </w:rPr>
        <w:t>c)</w:t>
      </w:r>
      <w:r w:rsidRPr="00EA5F64">
        <w:rPr>
          <w:rFonts w:eastAsia="Times New Roman"/>
          <w:lang w:val="es-ES" w:eastAsia="es-ES"/>
        </w:rPr>
        <w:tab/>
        <w:t>165 Unidades Tributarias por tonelada de residuos sólidos urbanos vertidos por personas físicas o jurídicas, públicas o privadas.</w:t>
      </w:r>
    </w:p>
    <w:p w14:paraId="3479877C" w14:textId="77777777" w:rsidR="0088603A" w:rsidRPr="00EA5F64" w:rsidRDefault="0088603A" w:rsidP="0088603A">
      <w:pPr>
        <w:ind w:left="567" w:right="50" w:hanging="283"/>
        <w:jc w:val="both"/>
        <w:rPr>
          <w:rFonts w:eastAsia="Times New Roman"/>
          <w:lang w:val="es-ES" w:eastAsia="es-ES"/>
        </w:rPr>
      </w:pPr>
      <w:r w:rsidRPr="00EA5F64">
        <w:rPr>
          <w:rFonts w:eastAsia="Times New Roman"/>
          <w:lang w:val="es-ES" w:eastAsia="es-ES"/>
        </w:rPr>
        <w:t>d)</w:t>
      </w:r>
      <w:r w:rsidRPr="00EA5F64">
        <w:rPr>
          <w:rFonts w:eastAsia="Times New Roman"/>
          <w:lang w:val="es-ES" w:eastAsia="es-ES"/>
        </w:rPr>
        <w:tab/>
        <w:t>10 Unidades Tributarias por tonelada de escombros vertidos por personas físicas o jurídicas públicas o privadas.</w:t>
      </w:r>
    </w:p>
    <w:p w14:paraId="354F64FB" w14:textId="14661526" w:rsidR="0088603A" w:rsidRDefault="0088603A" w:rsidP="0088603A">
      <w:pPr>
        <w:ind w:left="567" w:right="50" w:hanging="283"/>
        <w:jc w:val="both"/>
        <w:rPr>
          <w:rFonts w:eastAsia="Times New Roman"/>
          <w:lang w:val="es-ES" w:eastAsia="es-ES"/>
        </w:rPr>
      </w:pPr>
      <w:r w:rsidRPr="00EA5F64">
        <w:rPr>
          <w:rFonts w:eastAsia="Times New Roman"/>
          <w:lang w:val="es-ES" w:eastAsia="es-ES"/>
        </w:rPr>
        <w:t>e) 50 Unidades Tributarias por tonelada de residuos orgánico valorizado (residuos agroindustriales como hollejos, semillas, orujos y similares), todos con un máximo del 20% de humedad, y resto de poda en bruto con rama.</w:t>
      </w:r>
    </w:p>
    <w:p w14:paraId="3A48F45C" w14:textId="77777777" w:rsidR="006B4F36" w:rsidRPr="00066354" w:rsidRDefault="006B4F36" w:rsidP="006B4F36">
      <w:pPr>
        <w:ind w:left="567" w:right="50" w:hanging="283"/>
        <w:jc w:val="both"/>
        <w:rPr>
          <w:rFonts w:eastAsia="Times New Roman"/>
          <w:color w:val="000000" w:themeColor="text1"/>
          <w:lang w:val="es-ES" w:eastAsia="es-ES"/>
        </w:rPr>
      </w:pPr>
      <w:r w:rsidRPr="00066354">
        <w:rPr>
          <w:rFonts w:eastAsia="Times New Roman"/>
          <w:color w:val="000000" w:themeColor="text1"/>
          <w:lang w:val="es-ES" w:eastAsia="es-ES"/>
        </w:rPr>
        <w:t>f) 185 Unidades Tributarias por toneladas de residuos mezclados vertidos por personas físicas o jurídicas, públicas o privadas.</w:t>
      </w:r>
    </w:p>
    <w:p w14:paraId="41E1CF38" w14:textId="77777777" w:rsidR="0088603A" w:rsidRPr="00EA5F64" w:rsidRDefault="0088603A" w:rsidP="0088603A">
      <w:pPr>
        <w:ind w:right="50" w:firstLine="2410"/>
        <w:jc w:val="both"/>
        <w:rPr>
          <w:rFonts w:eastAsia="Times New Roman"/>
          <w:lang w:val="es-ES" w:eastAsia="es-ES"/>
        </w:rPr>
      </w:pPr>
      <w:r w:rsidRPr="00EA5F64">
        <w:rPr>
          <w:rFonts w:eastAsia="Times New Roman"/>
          <w:lang w:val="es-ES" w:eastAsia="es-ES"/>
        </w:rPr>
        <w:t>Quedan exceptuados del arancel aquellas empresas privadas y organismos públicos centralizados y descentralizados, como así también los municipios que integran la Región I, según Programa Estratégico Gestión Integral Residuos Sólidos Urbanos (PEGIRSU), que ingresen con materiales reciclables limpios y secos con alto valor de recuperación, como cartón, plástico, chatarra pesada, metales no ferrosos, envases de vidrios, etc. (no mezclados con restos de comida o escombros). Se incluye también el material procesado, como chipeado de ramas.</w:t>
      </w:r>
    </w:p>
    <w:p w14:paraId="0ED76F9D" w14:textId="77777777" w:rsidR="0088603A" w:rsidRDefault="0088603A" w:rsidP="0088603A">
      <w:pPr>
        <w:ind w:right="50" w:firstLine="2410"/>
        <w:jc w:val="both"/>
        <w:rPr>
          <w:rFonts w:eastAsia="Times New Roman"/>
          <w:lang w:val="es-ES" w:eastAsia="es-ES"/>
        </w:rPr>
      </w:pPr>
      <w:r w:rsidRPr="00EA5F64">
        <w:rPr>
          <w:rFonts w:eastAsia="Times New Roman"/>
          <w:lang w:val="es-ES" w:eastAsia="es-ES"/>
        </w:rPr>
        <w:t>También se excluyen del arancel de vertido, los organismos o instituciones dependientes del Poder Ejecutivo Provincial, salvo cuando la ejecución u operación de la obra o actividad sean ejecutadas por terceros, en cuyo caso deberán abonarse las tasas previstas en el presente artículo.</w:t>
      </w:r>
    </w:p>
    <w:p w14:paraId="79E18C75" w14:textId="77777777" w:rsidR="0088603A" w:rsidRPr="00EA5F64" w:rsidRDefault="0088603A" w:rsidP="0088603A">
      <w:pPr>
        <w:ind w:right="50"/>
        <w:jc w:val="both"/>
        <w:rPr>
          <w:rFonts w:eastAsia="Times New Roman"/>
          <w:lang w:val="es-ES" w:eastAsia="es-ES"/>
        </w:rPr>
      </w:pPr>
      <w:r w:rsidRPr="00EA5F64">
        <w:rPr>
          <w:rFonts w:eastAsia="Times New Roman"/>
          <w:lang w:val="es-ES" w:eastAsia="es-ES"/>
        </w:rPr>
        <w:t>2- Se pagarán los siguientes importes en concepto de venta de lo producido en el Parque de Tecnologías Ambientales, dependiente de la Secretaría de Estado de Ambiente y Desarrollo Sustentable, conforme se detallan:</w:t>
      </w:r>
    </w:p>
    <w:p w14:paraId="5CD66E12" w14:textId="77777777" w:rsidR="0088603A" w:rsidRPr="00EA5F64" w:rsidRDefault="0088603A" w:rsidP="0088603A">
      <w:pPr>
        <w:widowControl w:val="0"/>
        <w:numPr>
          <w:ilvl w:val="0"/>
          <w:numId w:val="54"/>
        </w:numPr>
        <w:ind w:left="567" w:right="50" w:hanging="283"/>
        <w:contextualSpacing/>
        <w:jc w:val="both"/>
        <w:rPr>
          <w:rFonts w:eastAsia="Times New Roman"/>
          <w:snapToGrid w:val="0"/>
          <w:szCs w:val="20"/>
          <w:lang w:val="es-ES" w:eastAsia="es-ES"/>
        </w:rPr>
      </w:pPr>
      <w:r w:rsidRPr="00EA5F64">
        <w:rPr>
          <w:rFonts w:eastAsia="Times New Roman"/>
          <w:snapToGrid w:val="0"/>
          <w:szCs w:val="20"/>
          <w:lang w:val="es-ES" w:eastAsia="es-ES"/>
        </w:rPr>
        <w:t>Compost de 1,5 dm</w:t>
      </w:r>
      <w:r w:rsidRPr="00EA5F64">
        <w:rPr>
          <w:rFonts w:eastAsia="Times New Roman"/>
          <w:snapToGrid w:val="0"/>
          <w:szCs w:val="20"/>
          <w:vertAlign w:val="superscript"/>
          <w:lang w:val="es-ES" w:eastAsia="es-ES"/>
        </w:rPr>
        <w:t>3</w:t>
      </w:r>
      <w:r w:rsidRPr="00EA5F64">
        <w:rPr>
          <w:rFonts w:eastAsia="Times New Roman"/>
          <w:snapToGrid w:val="0"/>
          <w:szCs w:val="20"/>
          <w:lang w:val="es-ES" w:eastAsia="es-ES"/>
        </w:rPr>
        <w:t xml:space="preserve"> el valor equivalente a 3 Unidades Tributarias.</w:t>
      </w:r>
    </w:p>
    <w:p w14:paraId="29499543" w14:textId="77777777" w:rsidR="0088603A" w:rsidRPr="00EA5F64" w:rsidRDefault="0088603A" w:rsidP="0088603A">
      <w:pPr>
        <w:widowControl w:val="0"/>
        <w:numPr>
          <w:ilvl w:val="0"/>
          <w:numId w:val="54"/>
        </w:numPr>
        <w:ind w:right="50"/>
        <w:contextualSpacing/>
        <w:jc w:val="both"/>
        <w:rPr>
          <w:rFonts w:eastAsia="Times New Roman"/>
          <w:snapToGrid w:val="0"/>
          <w:szCs w:val="20"/>
          <w:lang w:val="es-ES" w:eastAsia="es-ES"/>
        </w:rPr>
      </w:pPr>
      <w:r w:rsidRPr="00EA5F64">
        <w:rPr>
          <w:rFonts w:eastAsia="Times New Roman"/>
          <w:snapToGrid w:val="0"/>
          <w:szCs w:val="20"/>
          <w:lang w:val="es-ES" w:eastAsia="es-ES"/>
        </w:rPr>
        <w:t>Compost de 15 dm</w:t>
      </w:r>
      <w:r w:rsidRPr="00EA5F64">
        <w:rPr>
          <w:rFonts w:eastAsia="Times New Roman"/>
          <w:snapToGrid w:val="0"/>
          <w:szCs w:val="20"/>
          <w:vertAlign w:val="superscript"/>
          <w:lang w:val="es-ES" w:eastAsia="es-ES"/>
        </w:rPr>
        <w:t>3</w:t>
      </w:r>
      <w:r w:rsidRPr="00EA5F64">
        <w:rPr>
          <w:rFonts w:eastAsia="Times New Roman"/>
          <w:snapToGrid w:val="0"/>
          <w:szCs w:val="20"/>
          <w:lang w:val="es-ES" w:eastAsia="es-ES"/>
        </w:rPr>
        <w:t xml:space="preserve"> el valor equivalente a 20 Unidades Tributarias.</w:t>
      </w:r>
    </w:p>
    <w:p w14:paraId="06EFF453" w14:textId="77777777" w:rsidR="0088603A" w:rsidRPr="00EA5F64" w:rsidRDefault="0088603A" w:rsidP="0088603A">
      <w:pPr>
        <w:widowControl w:val="0"/>
        <w:numPr>
          <w:ilvl w:val="0"/>
          <w:numId w:val="54"/>
        </w:numPr>
        <w:ind w:right="50"/>
        <w:contextualSpacing/>
        <w:jc w:val="both"/>
        <w:rPr>
          <w:rFonts w:eastAsia="Times New Roman"/>
          <w:snapToGrid w:val="0"/>
          <w:szCs w:val="20"/>
          <w:lang w:val="es-ES" w:eastAsia="es-ES"/>
        </w:rPr>
      </w:pPr>
      <w:r w:rsidRPr="00EA5F64">
        <w:rPr>
          <w:rFonts w:eastAsia="Times New Roman"/>
          <w:snapToGrid w:val="0"/>
          <w:szCs w:val="20"/>
          <w:lang w:val="es-ES" w:eastAsia="es-ES"/>
        </w:rPr>
        <w:t>Semicompost de 1m</w:t>
      </w:r>
      <w:r w:rsidRPr="00EA5F64">
        <w:rPr>
          <w:rFonts w:eastAsia="Times New Roman"/>
          <w:snapToGrid w:val="0"/>
          <w:szCs w:val="20"/>
          <w:vertAlign w:val="superscript"/>
          <w:lang w:val="es-ES" w:eastAsia="es-ES"/>
        </w:rPr>
        <w:t xml:space="preserve">3 </w:t>
      </w:r>
      <w:r w:rsidRPr="00EA5F64">
        <w:rPr>
          <w:rFonts w:eastAsia="Times New Roman"/>
          <w:snapToGrid w:val="0"/>
          <w:szCs w:val="20"/>
          <w:lang w:val="es-ES" w:eastAsia="es-ES"/>
        </w:rPr>
        <w:t>el valor equivalente a 100 Unidades Tributarias.</w:t>
      </w:r>
    </w:p>
    <w:p w14:paraId="3E7CC47B" w14:textId="77777777" w:rsidR="0088603A" w:rsidRPr="00EA5F64" w:rsidRDefault="0088603A" w:rsidP="0088603A">
      <w:pPr>
        <w:widowControl w:val="0"/>
        <w:numPr>
          <w:ilvl w:val="0"/>
          <w:numId w:val="54"/>
        </w:numPr>
        <w:ind w:right="50"/>
        <w:contextualSpacing/>
        <w:jc w:val="both"/>
        <w:rPr>
          <w:rFonts w:eastAsia="Times New Roman"/>
          <w:snapToGrid w:val="0"/>
          <w:szCs w:val="20"/>
          <w:lang w:val="es-ES" w:eastAsia="es-ES"/>
        </w:rPr>
      </w:pPr>
      <w:r w:rsidRPr="00EA5F64">
        <w:rPr>
          <w:rFonts w:eastAsia="Times New Roman"/>
          <w:snapToGrid w:val="0"/>
          <w:szCs w:val="20"/>
          <w:lang w:val="es-ES" w:eastAsia="es-ES"/>
        </w:rPr>
        <w:t>Compost de 1 m</w:t>
      </w:r>
      <w:r w:rsidRPr="00EA5F64">
        <w:rPr>
          <w:rFonts w:eastAsia="Times New Roman"/>
          <w:snapToGrid w:val="0"/>
          <w:szCs w:val="20"/>
          <w:vertAlign w:val="superscript"/>
          <w:lang w:val="es-ES" w:eastAsia="es-ES"/>
        </w:rPr>
        <w:t>3</w:t>
      </w:r>
      <w:r w:rsidRPr="00EA5F64">
        <w:rPr>
          <w:rFonts w:eastAsia="Times New Roman"/>
          <w:snapToGrid w:val="0"/>
          <w:szCs w:val="20"/>
          <w:lang w:val="es-ES" w:eastAsia="es-ES"/>
        </w:rPr>
        <w:t xml:space="preserve"> el valor equivalente a 200 Unidades Tributarias.</w:t>
      </w:r>
    </w:p>
    <w:p w14:paraId="538A8297" w14:textId="48DFA7EE" w:rsidR="0088603A" w:rsidRDefault="0088603A" w:rsidP="0088603A">
      <w:pPr>
        <w:widowControl w:val="0"/>
        <w:numPr>
          <w:ilvl w:val="0"/>
          <w:numId w:val="54"/>
        </w:numPr>
        <w:ind w:right="50"/>
        <w:contextualSpacing/>
        <w:jc w:val="both"/>
        <w:rPr>
          <w:rFonts w:eastAsia="Times New Roman"/>
          <w:snapToGrid w:val="0"/>
          <w:szCs w:val="20"/>
          <w:lang w:val="es-ES" w:eastAsia="es-ES"/>
        </w:rPr>
      </w:pPr>
      <w:r w:rsidRPr="00EA5F64">
        <w:rPr>
          <w:rFonts w:eastAsia="Times New Roman"/>
          <w:snapToGrid w:val="0"/>
          <w:szCs w:val="20"/>
          <w:lang w:val="es-ES" w:eastAsia="es-ES"/>
        </w:rPr>
        <w:t xml:space="preserve">Vidrio triturado </w:t>
      </w:r>
      <w:r w:rsidRPr="0064221F">
        <w:rPr>
          <w:rFonts w:eastAsia="Times New Roman"/>
          <w:snapToGrid w:val="0"/>
          <w:szCs w:val="20"/>
          <w:lang w:val="es-ES" w:eastAsia="es-ES"/>
        </w:rPr>
        <w:t>por 1 kg el valor equivalente a 1 Unidad</w:t>
      </w:r>
      <w:r w:rsidRPr="00EA5F64">
        <w:rPr>
          <w:rFonts w:eastAsia="Times New Roman"/>
          <w:snapToGrid w:val="0"/>
          <w:szCs w:val="20"/>
          <w:lang w:val="es-ES" w:eastAsia="es-ES"/>
        </w:rPr>
        <w:t xml:space="preserve"> Tributaria por Kg.</w:t>
      </w:r>
    </w:p>
    <w:p w14:paraId="65EEB84E" w14:textId="77777777" w:rsidR="0064221F" w:rsidRPr="00066354" w:rsidRDefault="0064221F" w:rsidP="0064221F">
      <w:pPr>
        <w:widowControl w:val="0"/>
        <w:ind w:right="50"/>
        <w:contextualSpacing/>
        <w:jc w:val="both"/>
        <w:rPr>
          <w:rFonts w:eastAsia="Times New Roman"/>
          <w:snapToGrid w:val="0"/>
          <w:color w:val="000000" w:themeColor="text1"/>
          <w:szCs w:val="20"/>
          <w:lang w:val="es-ES" w:eastAsia="es-ES"/>
        </w:rPr>
      </w:pPr>
      <w:r w:rsidRPr="0064221F">
        <w:rPr>
          <w:rFonts w:eastAsia="Times New Roman"/>
          <w:snapToGrid w:val="0"/>
          <w:szCs w:val="20"/>
          <w:lang w:val="es-ES" w:eastAsia="es-ES"/>
        </w:rPr>
        <w:t>3-</w:t>
      </w:r>
      <w:r>
        <w:rPr>
          <w:rFonts w:eastAsia="Times New Roman"/>
          <w:snapToGrid w:val="0"/>
          <w:szCs w:val="20"/>
          <w:lang w:val="es-ES" w:eastAsia="es-ES"/>
        </w:rPr>
        <w:t xml:space="preserve"> </w:t>
      </w:r>
      <w:r w:rsidRPr="00066354">
        <w:rPr>
          <w:rFonts w:eastAsia="Times New Roman"/>
          <w:snapToGrid w:val="0"/>
          <w:color w:val="000000" w:themeColor="text1"/>
          <w:szCs w:val="20"/>
          <w:lang w:val="es-ES" w:eastAsia="es-ES"/>
        </w:rPr>
        <w:t>Se pagará 1 Unidad Tributaria por Orden de Transporte (OT) de residuos sólidos urbanos, sea Municipal (M), Privado (P) o Recuperable (R), que suministra la Subsecretaria de Residuos Sólidos Urbanos, documentación para circular y transportar residuos sólidos urbanos en el territorio de la provincia de San Juan.</w:t>
      </w:r>
    </w:p>
    <w:p w14:paraId="12217F66" w14:textId="69B172C3" w:rsidR="0064221F" w:rsidRDefault="0064221F" w:rsidP="0064221F">
      <w:pPr>
        <w:widowControl w:val="0"/>
        <w:ind w:right="50"/>
        <w:contextualSpacing/>
        <w:jc w:val="both"/>
        <w:rPr>
          <w:rFonts w:eastAsia="Times New Roman"/>
          <w:snapToGrid w:val="0"/>
          <w:color w:val="000000" w:themeColor="text1"/>
          <w:szCs w:val="20"/>
          <w:lang w:val="es-ES" w:eastAsia="es-ES"/>
        </w:rPr>
      </w:pPr>
      <w:r w:rsidRPr="00066354">
        <w:rPr>
          <w:rFonts w:eastAsia="Times New Roman"/>
          <w:snapToGrid w:val="0"/>
          <w:color w:val="000000" w:themeColor="text1"/>
          <w:szCs w:val="20"/>
          <w:lang w:val="es-ES" w:eastAsia="es-ES"/>
        </w:rPr>
        <w:t>4- Se pagarán 250 Unidades Tributarias anualmente en concepto de Tasa de Evaluación y Fiscalización toda persona física o jurídica, pública o privada inscriptas ante la Subsecretaría de Residuos Sólidos Urbanos, generadores o transportistas de residuos sólidos urbanos</w:t>
      </w:r>
      <w:r w:rsidR="00025201" w:rsidRPr="00066354">
        <w:rPr>
          <w:rFonts w:eastAsia="Times New Roman"/>
          <w:snapToGrid w:val="0"/>
          <w:color w:val="000000" w:themeColor="text1"/>
          <w:szCs w:val="20"/>
          <w:lang w:val="es-ES" w:eastAsia="es-ES"/>
        </w:rPr>
        <w:t>.</w:t>
      </w:r>
      <w:r w:rsidRPr="00066354">
        <w:rPr>
          <w:rFonts w:eastAsia="Times New Roman"/>
          <w:snapToGrid w:val="0"/>
          <w:color w:val="000000" w:themeColor="text1"/>
          <w:szCs w:val="20"/>
          <w:lang w:val="es-ES" w:eastAsia="es-ES"/>
        </w:rPr>
        <w:t xml:space="preserve"> </w:t>
      </w:r>
    </w:p>
    <w:p w14:paraId="2A213796" w14:textId="14C6F0C2" w:rsidR="0064221F" w:rsidRPr="00066354" w:rsidRDefault="0064221F" w:rsidP="0064221F">
      <w:pPr>
        <w:widowControl w:val="0"/>
        <w:ind w:right="50"/>
        <w:contextualSpacing/>
        <w:jc w:val="both"/>
        <w:rPr>
          <w:rFonts w:eastAsia="Times New Roman"/>
          <w:snapToGrid w:val="0"/>
          <w:color w:val="000000" w:themeColor="text1"/>
          <w:szCs w:val="20"/>
          <w:lang w:val="es-ES" w:eastAsia="es-ES"/>
        </w:rPr>
      </w:pPr>
      <w:r w:rsidRPr="00066354">
        <w:rPr>
          <w:rFonts w:eastAsia="Times New Roman"/>
          <w:snapToGrid w:val="0"/>
          <w:color w:val="000000" w:themeColor="text1"/>
          <w:szCs w:val="20"/>
          <w:lang w:val="es-ES" w:eastAsia="es-ES"/>
        </w:rPr>
        <w:t xml:space="preserve">Quedan exceptuados del pago las sociedades del Estado Provincial, los entes autárquicos, los organismos dependientes de la Secretaría de Estado de Ambiente y Desarrollo Sustentable y los restantes organismos o instituciones dependientes del Poder Ejecutivo Provincial, cuando el transporte de los residuos sólidos urbanos sea realizado por movilidades oficiales habilitadas del estado provincial. En caso de que dicho transporte sea realizado por empresas transportistas privadas deberán abonar el importe correspondiente estipulado.  </w:t>
      </w:r>
    </w:p>
    <w:p w14:paraId="03C0C7E1" w14:textId="77777777" w:rsidR="0088603A" w:rsidRPr="00EA5F64" w:rsidRDefault="0088603A" w:rsidP="0088603A">
      <w:pPr>
        <w:ind w:right="50"/>
        <w:jc w:val="both"/>
        <w:rPr>
          <w:rFonts w:eastAsia="Times New Roman"/>
          <w:lang w:val="es-ES" w:eastAsia="es-ES"/>
        </w:rPr>
      </w:pPr>
    </w:p>
    <w:p w14:paraId="15C0C13B"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29 QUATER.-</w:t>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 xml:space="preserve">Se pagarán los siguientes aranceles en concepto de servicios y extensión de certificaciones relacionadas con la actividad desarrollada en el Complejo Ambiental San Juan integrado por: el Parque de Tecnologías Ambientales, el Centro de Interpretación Ecoparque "Anchipurac" y el Parque Tecnológico Ambiental Regional, en los términos de la Ley Nº 1451-L y las Resoluciones que en su consecuencia se dicten por parte de la Secretaría de Estado de Ambiente y Desarrollo Sustentable: </w:t>
      </w:r>
    </w:p>
    <w:p w14:paraId="1EC1BAA5" w14:textId="77777777" w:rsidR="0088603A" w:rsidRPr="00EA5F64" w:rsidRDefault="0088603A" w:rsidP="0088603A">
      <w:pPr>
        <w:numPr>
          <w:ilvl w:val="0"/>
          <w:numId w:val="55"/>
        </w:numPr>
        <w:spacing w:after="160" w:line="259" w:lineRule="auto"/>
        <w:contextualSpacing/>
        <w:jc w:val="both"/>
        <w:rPr>
          <w:rFonts w:eastAsia="Times New Roman"/>
          <w:snapToGrid w:val="0"/>
          <w:lang w:val="es-ES" w:eastAsia="es-ES"/>
        </w:rPr>
      </w:pPr>
      <w:r w:rsidRPr="00EA5F64">
        <w:rPr>
          <w:rFonts w:eastAsia="Times New Roman"/>
          <w:snapToGrid w:val="0"/>
          <w:lang w:val="es-ES" w:eastAsia="es-ES"/>
        </w:rPr>
        <w:t>Servicios de Investigación, asesoramiento y consultoría, el valor equivalente desde 100 hasta 5.000.000 Unidades Tributarias.</w:t>
      </w:r>
    </w:p>
    <w:p w14:paraId="092206FD" w14:textId="06DD8102" w:rsidR="0088603A" w:rsidRPr="00EA5F64" w:rsidRDefault="0088603A" w:rsidP="0088603A">
      <w:pPr>
        <w:numPr>
          <w:ilvl w:val="0"/>
          <w:numId w:val="55"/>
        </w:numPr>
        <w:spacing w:after="160" w:line="259" w:lineRule="auto"/>
        <w:contextualSpacing/>
        <w:jc w:val="both"/>
        <w:rPr>
          <w:rFonts w:eastAsia="Times New Roman"/>
          <w:snapToGrid w:val="0"/>
          <w:lang w:val="es-ES" w:eastAsia="es-ES"/>
        </w:rPr>
      </w:pPr>
      <w:r w:rsidRPr="00EA5F64">
        <w:rPr>
          <w:rFonts w:eastAsia="Times New Roman"/>
          <w:snapToGrid w:val="0"/>
          <w:lang w:val="es-ES" w:eastAsia="es-ES"/>
        </w:rPr>
        <w:t>Alquiler de salones o predios del Complejo Ambiental San Juan, con excepción de organismo del Estado Provincial, municipios u ONG con convenio específico, el valor equivalente desde 200 hasta 10.000 Unidades Tributarias</w:t>
      </w:r>
      <w:r w:rsidR="0064221F">
        <w:rPr>
          <w:rFonts w:eastAsia="Times New Roman"/>
          <w:snapToGrid w:val="0"/>
          <w:lang w:val="es-ES" w:eastAsia="es-ES"/>
        </w:rPr>
        <w:t>.</w:t>
      </w:r>
      <w:r w:rsidR="0064221F" w:rsidRPr="0064221F">
        <w:rPr>
          <w:rFonts w:ascii="Calibri" w:hAnsi="Calibri" w:cs="Times New Roman"/>
          <w:sz w:val="22"/>
          <w:szCs w:val="22"/>
        </w:rPr>
        <w:t xml:space="preserve"> </w:t>
      </w:r>
      <w:r w:rsidR="0064221F" w:rsidRPr="001736C9">
        <w:rPr>
          <w:rFonts w:eastAsia="Times New Roman"/>
          <w:snapToGrid w:val="0"/>
          <w:color w:val="000000" w:themeColor="text1"/>
          <w:lang w:val="es-ES" w:eastAsia="es-ES"/>
        </w:rPr>
        <w:t>O compensación con dictado de charlas, cursos conferencias, exposiciones, obras culturales relacionadas con el ambiente, la educación y o investigación.</w:t>
      </w:r>
    </w:p>
    <w:p w14:paraId="7972D07A" w14:textId="77777777" w:rsidR="0088603A" w:rsidRPr="00EA5F64" w:rsidRDefault="0088603A" w:rsidP="0088603A">
      <w:pPr>
        <w:numPr>
          <w:ilvl w:val="0"/>
          <w:numId w:val="55"/>
        </w:numPr>
        <w:spacing w:after="160" w:line="259" w:lineRule="auto"/>
        <w:contextualSpacing/>
        <w:jc w:val="both"/>
        <w:rPr>
          <w:rFonts w:eastAsia="Times New Roman"/>
          <w:snapToGrid w:val="0"/>
          <w:lang w:val="es-ES" w:eastAsia="es-ES"/>
        </w:rPr>
      </w:pPr>
      <w:r w:rsidRPr="00EA5F64">
        <w:rPr>
          <w:rFonts w:eastAsia="Times New Roman"/>
          <w:snapToGrid w:val="0"/>
          <w:lang w:val="es-ES" w:eastAsia="es-ES"/>
        </w:rPr>
        <w:t>Servicios educativos, seminarios el valor equivalente desde 100 hasta 500.000 Unidades Tributarias.</w:t>
      </w:r>
    </w:p>
    <w:p w14:paraId="44B4DDD8" w14:textId="77777777" w:rsidR="0088603A" w:rsidRPr="00EA5F64" w:rsidRDefault="0088603A" w:rsidP="0088603A">
      <w:pPr>
        <w:numPr>
          <w:ilvl w:val="0"/>
          <w:numId w:val="55"/>
        </w:numPr>
        <w:spacing w:after="160" w:line="259" w:lineRule="auto"/>
        <w:contextualSpacing/>
        <w:jc w:val="both"/>
        <w:rPr>
          <w:rFonts w:eastAsia="Times New Roman"/>
          <w:snapToGrid w:val="0"/>
          <w:lang w:val="es-ES" w:eastAsia="es-ES"/>
        </w:rPr>
      </w:pPr>
      <w:r w:rsidRPr="00EA5F64">
        <w:rPr>
          <w:rFonts w:eastAsia="Times New Roman"/>
          <w:snapToGrid w:val="0"/>
          <w:lang w:val="es-ES" w:eastAsia="es-ES"/>
        </w:rPr>
        <w:t>Servicios de información, monitoreo, auditorías ambientales y estadísticas descriptivas de la realidad, el valor equivalente desde 50 hasta 100.000 Unidades Tributarias.</w:t>
      </w:r>
    </w:p>
    <w:p w14:paraId="69AF7551" w14:textId="77777777" w:rsidR="0088603A" w:rsidRPr="00EA5F64" w:rsidRDefault="0088603A" w:rsidP="0088603A">
      <w:pPr>
        <w:numPr>
          <w:ilvl w:val="0"/>
          <w:numId w:val="55"/>
        </w:numPr>
        <w:spacing w:after="160" w:line="259" w:lineRule="auto"/>
        <w:contextualSpacing/>
        <w:jc w:val="both"/>
        <w:rPr>
          <w:rFonts w:eastAsia="Times New Roman"/>
          <w:snapToGrid w:val="0"/>
          <w:lang w:val="es-ES" w:eastAsia="es-ES"/>
        </w:rPr>
      </w:pPr>
      <w:r w:rsidRPr="00EA5F64">
        <w:rPr>
          <w:rFonts w:eastAsia="Times New Roman"/>
          <w:snapToGrid w:val="0"/>
          <w:lang w:val="es-ES" w:eastAsia="es-ES"/>
        </w:rPr>
        <w:t>Servicios de desarrollo de materiales de productos y de procesos, el valor equivalente desde 50 hasta 5.000.000 Unidades Tributarias.</w:t>
      </w:r>
    </w:p>
    <w:p w14:paraId="0B349A11" w14:textId="10E555EE" w:rsidR="0088603A" w:rsidRPr="001736C9" w:rsidRDefault="0088603A" w:rsidP="0088603A">
      <w:pPr>
        <w:numPr>
          <w:ilvl w:val="0"/>
          <w:numId w:val="55"/>
        </w:numPr>
        <w:spacing w:after="160" w:line="259" w:lineRule="auto"/>
        <w:contextualSpacing/>
        <w:jc w:val="both"/>
        <w:rPr>
          <w:rFonts w:eastAsia="Times New Roman"/>
          <w:snapToGrid w:val="0"/>
          <w:color w:val="000000" w:themeColor="text1"/>
          <w:lang w:val="es-ES" w:eastAsia="es-ES"/>
        </w:rPr>
      </w:pPr>
      <w:r w:rsidRPr="00EA5F64">
        <w:rPr>
          <w:rFonts w:eastAsia="Times New Roman"/>
          <w:snapToGrid w:val="0"/>
          <w:lang w:val="es-ES" w:eastAsia="es-ES"/>
        </w:rPr>
        <w:t>Certificación por sustentabilidad, reciclaje, procesos y ecodiseños, el valor equivalente desde 500 hasta 1.000.000 Unidades Tributarias</w:t>
      </w:r>
      <w:r w:rsidRPr="001736C9">
        <w:rPr>
          <w:rFonts w:eastAsia="Times New Roman"/>
          <w:snapToGrid w:val="0"/>
          <w:color w:val="000000" w:themeColor="text1"/>
          <w:lang w:val="es-ES" w:eastAsia="es-ES"/>
        </w:rPr>
        <w:t>.</w:t>
      </w:r>
      <w:r w:rsidR="0064221F" w:rsidRPr="001736C9">
        <w:rPr>
          <w:rFonts w:eastAsia="Times New Roman"/>
          <w:snapToGrid w:val="0"/>
          <w:color w:val="000000" w:themeColor="text1"/>
          <w:lang w:val="es-ES" w:eastAsia="es-ES"/>
        </w:rPr>
        <w:t xml:space="preserve"> O la prestación de servicios equivalentes, como beneficios comunes para la institución u o bien para la Secretar</w:t>
      </w:r>
      <w:r w:rsidR="004B629A" w:rsidRPr="001736C9">
        <w:rPr>
          <w:rFonts w:eastAsia="Times New Roman"/>
          <w:snapToGrid w:val="0"/>
          <w:color w:val="000000" w:themeColor="text1"/>
          <w:lang w:val="es-ES" w:eastAsia="es-ES"/>
        </w:rPr>
        <w:t>í</w:t>
      </w:r>
      <w:r w:rsidR="0064221F" w:rsidRPr="001736C9">
        <w:rPr>
          <w:rFonts w:eastAsia="Times New Roman"/>
          <w:snapToGrid w:val="0"/>
          <w:color w:val="000000" w:themeColor="text1"/>
          <w:lang w:val="es-ES" w:eastAsia="es-ES"/>
        </w:rPr>
        <w:t>a de Ambiente extensivo a la comunidad.</w:t>
      </w:r>
    </w:p>
    <w:p w14:paraId="7C073864" w14:textId="6E09E6D7" w:rsidR="0088603A" w:rsidRPr="00EA5F64" w:rsidRDefault="0088603A" w:rsidP="0088603A">
      <w:pPr>
        <w:numPr>
          <w:ilvl w:val="0"/>
          <w:numId w:val="55"/>
        </w:numPr>
        <w:spacing w:after="160" w:line="259" w:lineRule="auto"/>
        <w:contextualSpacing/>
        <w:jc w:val="both"/>
        <w:rPr>
          <w:rFonts w:eastAsia="Times New Roman"/>
          <w:snapToGrid w:val="0"/>
          <w:lang w:val="es-ES" w:eastAsia="es-ES"/>
        </w:rPr>
      </w:pPr>
      <w:r w:rsidRPr="00EA5F64">
        <w:rPr>
          <w:rFonts w:eastAsia="Times New Roman"/>
          <w:snapToGrid w:val="0"/>
          <w:lang w:val="es-ES" w:eastAsia="es-ES"/>
        </w:rPr>
        <w:t xml:space="preserve">Certificación de disposición final el valor equivalente a </w:t>
      </w:r>
      <w:r w:rsidR="0064221F" w:rsidRPr="001736C9">
        <w:rPr>
          <w:rFonts w:eastAsia="Times New Roman"/>
          <w:snapToGrid w:val="0"/>
          <w:color w:val="000000" w:themeColor="text1"/>
          <w:lang w:val="es-ES" w:eastAsia="es-ES"/>
        </w:rPr>
        <w:t>2</w:t>
      </w:r>
      <w:r w:rsidRPr="001736C9">
        <w:rPr>
          <w:rFonts w:eastAsia="Times New Roman"/>
          <w:snapToGrid w:val="0"/>
          <w:color w:val="000000" w:themeColor="text1"/>
          <w:lang w:val="es-ES" w:eastAsia="es-ES"/>
        </w:rPr>
        <w:t xml:space="preserve">0 </w:t>
      </w:r>
      <w:r w:rsidRPr="00EA5F64">
        <w:rPr>
          <w:rFonts w:eastAsia="Times New Roman"/>
          <w:snapToGrid w:val="0"/>
          <w:lang w:val="es-ES" w:eastAsia="es-ES"/>
        </w:rPr>
        <w:t>Unidades Tributarias.</w:t>
      </w:r>
    </w:p>
    <w:p w14:paraId="3C0B59B3" w14:textId="658E14C9" w:rsidR="0088603A" w:rsidRPr="0064221F" w:rsidRDefault="0088603A" w:rsidP="0088603A">
      <w:pPr>
        <w:numPr>
          <w:ilvl w:val="0"/>
          <w:numId w:val="55"/>
        </w:numPr>
        <w:spacing w:after="160"/>
        <w:contextualSpacing/>
        <w:jc w:val="both"/>
        <w:rPr>
          <w:rFonts w:eastAsia="Times New Roman"/>
          <w:snapToGrid w:val="0"/>
          <w:lang w:val="es-ES" w:eastAsia="es-ES"/>
        </w:rPr>
      </w:pPr>
      <w:r w:rsidRPr="00EA5F64">
        <w:rPr>
          <w:rFonts w:eastAsia="Times New Roman"/>
          <w:snapToGrid w:val="0"/>
          <w:szCs w:val="20"/>
          <w:lang w:val="es-ES" w:eastAsia="es-ES"/>
        </w:rPr>
        <w:t>Arancel por visitas guiadas en el interior de Anchipurac:</w:t>
      </w:r>
    </w:p>
    <w:p w14:paraId="7D69B8AE" w14:textId="313EA830" w:rsidR="0064221F" w:rsidRPr="001E3AF9" w:rsidRDefault="0064221F" w:rsidP="0064221F">
      <w:pPr>
        <w:spacing w:after="160"/>
        <w:ind w:left="720"/>
        <w:contextualSpacing/>
        <w:jc w:val="both"/>
        <w:rPr>
          <w:rFonts w:eastAsia="Times New Roman"/>
          <w:snapToGrid w:val="0"/>
          <w:color w:val="000000" w:themeColor="text1"/>
          <w:lang w:val="es-ES" w:eastAsia="es-ES"/>
        </w:rPr>
      </w:pPr>
      <w:r w:rsidRPr="001E3AF9">
        <w:rPr>
          <w:rFonts w:eastAsia="Times New Roman"/>
          <w:snapToGrid w:val="0"/>
          <w:color w:val="000000" w:themeColor="text1"/>
          <w:lang w:val="es-ES" w:eastAsia="es-ES"/>
        </w:rPr>
        <w:t>Todo el sistema educativo formal desde Nivel inicial, primario, secundario, y los programas ESA, del Ministerio de Educación, arancel bonificado incluye tres (3) maestros o profesores por cada 30 niños</w:t>
      </w:r>
      <w:r w:rsidR="009F4B6F">
        <w:rPr>
          <w:rFonts w:eastAsia="Times New Roman"/>
          <w:snapToGrid w:val="0"/>
          <w:color w:val="000000" w:themeColor="text1"/>
          <w:lang w:val="es-ES" w:eastAsia="es-ES"/>
        </w:rPr>
        <w:t>.</w:t>
      </w:r>
    </w:p>
    <w:p w14:paraId="5BDEED83" w14:textId="15124163" w:rsidR="0064221F" w:rsidRPr="001E3AF9" w:rsidRDefault="0064221F" w:rsidP="001E3AF9">
      <w:pPr>
        <w:spacing w:after="160"/>
        <w:ind w:left="851" w:hanging="131"/>
        <w:contextualSpacing/>
        <w:jc w:val="both"/>
        <w:rPr>
          <w:rFonts w:eastAsia="Times New Roman"/>
          <w:snapToGrid w:val="0"/>
          <w:color w:val="000000" w:themeColor="text1"/>
          <w:lang w:val="es-ES" w:eastAsia="es-ES"/>
        </w:rPr>
      </w:pPr>
      <w:r w:rsidRPr="001E3AF9">
        <w:rPr>
          <w:rFonts w:eastAsia="Times New Roman"/>
          <w:snapToGrid w:val="0"/>
          <w:color w:val="000000" w:themeColor="text1"/>
          <w:lang w:val="es-ES" w:eastAsia="es-ES"/>
        </w:rPr>
        <w:t>-Niños desde los 10 años, y hasta los 18 años el valor equivalente a 10 Unidades Tributarias con procedencia de la Provincia de San Juan, el resto de las provincias el valor equivalente a 15 Unidades Tributarias.</w:t>
      </w:r>
    </w:p>
    <w:p w14:paraId="124A8FA3" w14:textId="77777777" w:rsidR="0064221F" w:rsidRPr="001E3AF9" w:rsidRDefault="0064221F" w:rsidP="001E3AF9">
      <w:pPr>
        <w:spacing w:after="160"/>
        <w:ind w:left="851" w:hanging="131"/>
        <w:contextualSpacing/>
        <w:jc w:val="both"/>
        <w:rPr>
          <w:rFonts w:eastAsia="Times New Roman"/>
          <w:snapToGrid w:val="0"/>
          <w:color w:val="000000" w:themeColor="text1"/>
          <w:lang w:val="es-ES" w:eastAsia="es-ES"/>
        </w:rPr>
      </w:pPr>
      <w:r w:rsidRPr="001E3AF9">
        <w:rPr>
          <w:rFonts w:eastAsia="Times New Roman"/>
          <w:snapToGrid w:val="0"/>
          <w:color w:val="000000" w:themeColor="text1"/>
          <w:lang w:val="es-ES" w:eastAsia="es-ES"/>
        </w:rPr>
        <w:t xml:space="preserve">- Adultos desde los 18 años el valor equivalente a 25 Unidades Tributarias para los sanjuaninos, resto de las provincias el Valor equivalente a 30 Unidades Tributarias. </w:t>
      </w:r>
    </w:p>
    <w:p w14:paraId="16C04DB9" w14:textId="517519E9" w:rsidR="0064221F" w:rsidRPr="001E3AF9" w:rsidRDefault="0064221F" w:rsidP="001E3AF9">
      <w:pPr>
        <w:spacing w:after="160"/>
        <w:ind w:left="851" w:hanging="131"/>
        <w:contextualSpacing/>
        <w:jc w:val="both"/>
        <w:rPr>
          <w:rFonts w:eastAsia="Times New Roman"/>
          <w:snapToGrid w:val="0"/>
          <w:color w:val="000000" w:themeColor="text1"/>
          <w:lang w:val="es-ES" w:eastAsia="es-ES"/>
        </w:rPr>
      </w:pPr>
      <w:r w:rsidRPr="001E3AF9">
        <w:rPr>
          <w:rFonts w:eastAsia="Times New Roman"/>
          <w:snapToGrid w:val="0"/>
          <w:color w:val="000000" w:themeColor="text1"/>
          <w:lang w:val="es-ES" w:eastAsia="es-ES"/>
        </w:rPr>
        <w:t>- Jubilados el valor equivalente a 10 Unidades Tributarias si son domiciliados o residentes en la Provincia de San Juan, resto de las provincias el valor equivalente a 15 Unidades Tributarias.</w:t>
      </w:r>
    </w:p>
    <w:p w14:paraId="12F11631" w14:textId="18390505" w:rsidR="0088603A" w:rsidRDefault="0088603A" w:rsidP="001E3AF9">
      <w:pPr>
        <w:spacing w:after="160"/>
        <w:ind w:left="851" w:hanging="131"/>
        <w:contextualSpacing/>
        <w:jc w:val="both"/>
        <w:rPr>
          <w:rFonts w:eastAsia="Times New Roman" w:cs="Times New Roman"/>
          <w:snapToGrid w:val="0"/>
          <w:szCs w:val="20"/>
          <w:lang w:val="es-ES" w:eastAsia="es-ES"/>
        </w:rPr>
      </w:pPr>
      <w:r w:rsidRPr="00EA5F64">
        <w:rPr>
          <w:rFonts w:eastAsia="Times New Roman" w:cs="Times New Roman"/>
          <w:snapToGrid w:val="0"/>
          <w:szCs w:val="20"/>
          <w:lang w:val="es-ES" w:eastAsia="es-ES"/>
        </w:rPr>
        <w:t xml:space="preserve">- Personas con discapacidad, (con presentación de carnet o credencial) </w:t>
      </w:r>
      <w:r w:rsidR="00916FDE" w:rsidRPr="001E3AF9">
        <w:rPr>
          <w:rFonts w:eastAsia="Times New Roman" w:cs="Times New Roman"/>
          <w:snapToGrid w:val="0"/>
          <w:color w:val="000000" w:themeColor="text1"/>
          <w:szCs w:val="20"/>
          <w:lang w:val="es-ES" w:eastAsia="es-ES"/>
        </w:rPr>
        <w:t>arancel</w:t>
      </w:r>
      <w:r w:rsidRPr="00EA5F64">
        <w:rPr>
          <w:rFonts w:eastAsia="Times New Roman" w:cs="Times New Roman"/>
          <w:snapToGrid w:val="0"/>
          <w:szCs w:val="20"/>
          <w:lang w:val="es-ES" w:eastAsia="es-ES"/>
        </w:rPr>
        <w:t xml:space="preserve"> bonificado. Incluye dos (2) acompañantes por cada 10 personas o niños (con credencial) con acceso bonificado.</w:t>
      </w:r>
    </w:p>
    <w:p w14:paraId="45ED1F75" w14:textId="77777777" w:rsidR="0088603A" w:rsidRDefault="0088603A" w:rsidP="008A4968">
      <w:pPr>
        <w:spacing w:after="160"/>
        <w:ind w:left="993" w:hanging="273"/>
        <w:contextualSpacing/>
        <w:jc w:val="both"/>
        <w:rPr>
          <w:rFonts w:eastAsia="Times New Roman" w:cs="Times New Roman"/>
          <w:snapToGrid w:val="0"/>
          <w:szCs w:val="20"/>
          <w:lang w:eastAsia="es-ES"/>
        </w:rPr>
      </w:pPr>
      <w:r w:rsidRPr="00EA5F64">
        <w:rPr>
          <w:rFonts w:eastAsia="Times New Roman" w:cs="Times New Roman"/>
          <w:snapToGrid w:val="0"/>
          <w:szCs w:val="20"/>
          <w:lang w:val="es-ES" w:eastAsia="es-ES"/>
        </w:rPr>
        <w:t xml:space="preserve">-  </w:t>
      </w:r>
      <w:r w:rsidRPr="00EA5F64">
        <w:rPr>
          <w:rFonts w:eastAsia="Times New Roman" w:cs="Times New Roman"/>
          <w:snapToGrid w:val="0"/>
          <w:szCs w:val="20"/>
          <w:lang w:eastAsia="es-ES"/>
        </w:rPr>
        <w:t xml:space="preserve">Podrán ser bonificados aquellos contingentes de personas que asistieran previa solicitud, según procedimiento administrativos, vía pedido expreso bajo convenio, y/o acta acuerdo, interministerial, municipal, o bien sectores de bajos recurso que pudieran requerir la eximición de pago de arancel según autorización expresa de las autoridades competentes como lo es el Sr. Secretario de Ambiente y o director a cargo del Centro Ambiental Anchipurac. </w:t>
      </w:r>
    </w:p>
    <w:p w14:paraId="34DC942F" w14:textId="0DD83D81" w:rsidR="0088603A" w:rsidRPr="00EA5F64" w:rsidRDefault="0088603A" w:rsidP="008A4968">
      <w:pPr>
        <w:widowControl w:val="0"/>
        <w:ind w:left="993" w:hanging="284"/>
        <w:contextualSpacing/>
        <w:jc w:val="both"/>
        <w:rPr>
          <w:rFonts w:eastAsia="Times New Roman" w:cs="Times New Roman"/>
          <w:snapToGrid w:val="0"/>
          <w:szCs w:val="20"/>
          <w:lang w:eastAsia="es-ES"/>
        </w:rPr>
      </w:pPr>
      <w:r w:rsidRPr="00EA5F64">
        <w:rPr>
          <w:rFonts w:eastAsia="Times New Roman" w:cs="Times New Roman"/>
          <w:snapToGrid w:val="0"/>
          <w:szCs w:val="20"/>
          <w:lang w:eastAsia="es-ES"/>
        </w:rPr>
        <w:t xml:space="preserve"> - Eximición de pago de arancel, para aquellas personas, residentes en la provincia de San Juan, que ya hayan asistido al Centro Ambiental</w:t>
      </w:r>
      <w:r w:rsidR="00255DCB">
        <w:rPr>
          <w:rFonts w:eastAsia="Times New Roman" w:cs="Times New Roman"/>
          <w:snapToGrid w:val="0"/>
          <w:szCs w:val="20"/>
          <w:lang w:eastAsia="es-ES"/>
        </w:rPr>
        <w:t>.</w:t>
      </w:r>
      <w:r w:rsidRPr="00EA5F64">
        <w:rPr>
          <w:rFonts w:eastAsia="Times New Roman" w:cs="Times New Roman"/>
          <w:snapToGrid w:val="0"/>
          <w:szCs w:val="20"/>
          <w:lang w:eastAsia="es-ES"/>
        </w:rPr>
        <w:t xml:space="preserve"> Anchipurac y se encuentre registrado en la base de datos correspondiente como visitante registrado.</w:t>
      </w:r>
    </w:p>
    <w:p w14:paraId="0D2DB042" w14:textId="77777777" w:rsidR="0088603A" w:rsidRPr="00EA5F64" w:rsidRDefault="0088603A" w:rsidP="008A4968">
      <w:pPr>
        <w:widowControl w:val="0"/>
        <w:ind w:left="993" w:hanging="284"/>
        <w:contextualSpacing/>
        <w:jc w:val="both"/>
        <w:rPr>
          <w:rFonts w:eastAsia="Times New Roman" w:cs="Times New Roman"/>
          <w:snapToGrid w:val="0"/>
          <w:szCs w:val="20"/>
          <w:lang w:eastAsia="es-ES"/>
        </w:rPr>
      </w:pPr>
      <w:r w:rsidRPr="00EA5F64">
        <w:rPr>
          <w:rFonts w:eastAsia="Times New Roman" w:cs="Times New Roman"/>
          <w:snapToGrid w:val="0"/>
          <w:szCs w:val="20"/>
          <w:lang w:eastAsia="es-ES"/>
        </w:rPr>
        <w:t xml:space="preserve"> - Se contempla en este punto la disponibilidad por parte de la Institución de diez pases de cortesía para eventos especiales provinciales a personalidades y o autoridades gubernamentales que pudieren asistir a este Centro Ambiental.</w:t>
      </w:r>
    </w:p>
    <w:p w14:paraId="2CCF9E02" w14:textId="2D762439" w:rsidR="0088603A" w:rsidRDefault="0088603A" w:rsidP="008A4968">
      <w:pPr>
        <w:widowControl w:val="0"/>
        <w:ind w:left="993" w:hanging="284"/>
        <w:contextualSpacing/>
        <w:jc w:val="both"/>
        <w:rPr>
          <w:rFonts w:eastAsia="Times New Roman" w:cs="Times New Roman"/>
          <w:snapToGrid w:val="0"/>
          <w:szCs w:val="20"/>
          <w:lang w:eastAsia="es-ES"/>
        </w:rPr>
      </w:pPr>
      <w:r w:rsidRPr="00EA5F64">
        <w:rPr>
          <w:rFonts w:eastAsia="Times New Roman" w:cs="Times New Roman"/>
          <w:snapToGrid w:val="0"/>
          <w:szCs w:val="20"/>
          <w:lang w:eastAsia="es-ES"/>
        </w:rPr>
        <w:t>-   Se contempla la de disponer de dos pases bonificados mensuales en forma de premiación a participantes en diferentes actividades propuestas por el centro a disponer de estos, según sea necesario tanto en medios radiales como televisivos, a fin de promocionar el Centro Ambiental.</w:t>
      </w:r>
    </w:p>
    <w:p w14:paraId="50308C51" w14:textId="77777777" w:rsidR="00916FDE" w:rsidRPr="00916FDE" w:rsidRDefault="00916FDE" w:rsidP="008A4968">
      <w:pPr>
        <w:widowControl w:val="0"/>
        <w:ind w:left="993" w:hanging="284"/>
        <w:contextualSpacing/>
        <w:jc w:val="both"/>
        <w:rPr>
          <w:rFonts w:eastAsia="Times New Roman" w:cs="Times New Roman"/>
          <w:snapToGrid w:val="0"/>
          <w:szCs w:val="20"/>
          <w:lang w:eastAsia="es-ES"/>
        </w:rPr>
      </w:pPr>
      <w:r w:rsidRPr="00916FDE">
        <w:rPr>
          <w:rFonts w:eastAsia="Times New Roman" w:cs="Times New Roman"/>
          <w:snapToGrid w:val="0"/>
          <w:szCs w:val="20"/>
          <w:lang w:eastAsia="es-ES"/>
        </w:rPr>
        <w:t>-  Las agencias de turismo que promuevan visitas en forma permanente a este Centro, podrán acceder a un valor de arancel por persona equivalente a 20 Unidades Tributarias por cada persona desde los 6 años de edad.</w:t>
      </w:r>
    </w:p>
    <w:p w14:paraId="7183E4A7" w14:textId="717D915F" w:rsidR="00916FDE" w:rsidRPr="00916FDE" w:rsidRDefault="00916FDE" w:rsidP="008A4968">
      <w:pPr>
        <w:widowControl w:val="0"/>
        <w:ind w:left="993" w:hanging="284"/>
        <w:contextualSpacing/>
        <w:jc w:val="both"/>
        <w:rPr>
          <w:rFonts w:eastAsia="Times New Roman" w:cs="Times New Roman"/>
          <w:snapToGrid w:val="0"/>
          <w:szCs w:val="20"/>
          <w:lang w:eastAsia="es-ES"/>
        </w:rPr>
      </w:pPr>
      <w:r w:rsidRPr="00916FDE">
        <w:rPr>
          <w:rFonts w:eastAsia="Times New Roman" w:cs="Times New Roman"/>
          <w:snapToGrid w:val="0"/>
          <w:szCs w:val="20"/>
          <w:lang w:eastAsia="es-ES"/>
        </w:rPr>
        <w:t xml:space="preserve"> -  Las personas que llegaran a este Centro, en movilidades eléctricas 100%, o H</w:t>
      </w:r>
      <w:r w:rsidR="009F4B6F">
        <w:rPr>
          <w:rFonts w:eastAsia="Times New Roman" w:cs="Times New Roman"/>
          <w:snapToGrid w:val="0"/>
          <w:szCs w:val="20"/>
          <w:lang w:eastAsia="es-ES"/>
        </w:rPr>
        <w:t>í</w:t>
      </w:r>
      <w:r w:rsidRPr="00916FDE">
        <w:rPr>
          <w:rFonts w:eastAsia="Times New Roman" w:cs="Times New Roman"/>
          <w:snapToGrid w:val="0"/>
          <w:szCs w:val="20"/>
          <w:lang w:eastAsia="es-ES"/>
        </w:rPr>
        <w:t>bridas, o bien bicicletas (Movilidades Sustentables con bajas emisiones de Carbono), abonaran un arancel mínimo equivalente a 10 Unidades Tributarias.</w:t>
      </w:r>
    </w:p>
    <w:p w14:paraId="6BE7C3B7" w14:textId="126FD7AA" w:rsidR="00916FDE" w:rsidRPr="008A4968" w:rsidRDefault="00916FDE" w:rsidP="008A4968">
      <w:pPr>
        <w:widowControl w:val="0"/>
        <w:ind w:left="709" w:hanging="283"/>
        <w:contextualSpacing/>
        <w:jc w:val="both"/>
        <w:rPr>
          <w:rFonts w:eastAsia="Times New Roman" w:cs="Times New Roman"/>
          <w:snapToGrid w:val="0"/>
          <w:color w:val="000000" w:themeColor="text1"/>
          <w:szCs w:val="20"/>
          <w:lang w:eastAsia="es-ES"/>
        </w:rPr>
      </w:pPr>
      <w:r w:rsidRPr="00916FDE">
        <w:rPr>
          <w:rFonts w:eastAsia="Times New Roman" w:cs="Times New Roman"/>
          <w:snapToGrid w:val="0"/>
          <w:szCs w:val="20"/>
          <w:lang w:eastAsia="es-ES"/>
        </w:rPr>
        <w:t xml:space="preserve">i) </w:t>
      </w:r>
      <w:r>
        <w:rPr>
          <w:rFonts w:eastAsia="Times New Roman" w:cs="Times New Roman"/>
          <w:snapToGrid w:val="0"/>
          <w:szCs w:val="20"/>
          <w:lang w:eastAsia="es-ES"/>
        </w:rPr>
        <w:t xml:space="preserve"> </w:t>
      </w:r>
      <w:r w:rsidR="003775A9">
        <w:rPr>
          <w:rFonts w:eastAsia="Times New Roman" w:cs="Times New Roman"/>
          <w:snapToGrid w:val="0"/>
          <w:szCs w:val="20"/>
          <w:lang w:eastAsia="es-ES"/>
        </w:rPr>
        <w:t xml:space="preserve"> </w:t>
      </w:r>
      <w:r w:rsidRPr="008A4968">
        <w:rPr>
          <w:rFonts w:eastAsia="Times New Roman" w:cs="Times New Roman"/>
          <w:snapToGrid w:val="0"/>
          <w:color w:val="000000" w:themeColor="text1"/>
          <w:szCs w:val="20"/>
          <w:lang w:eastAsia="es-ES"/>
        </w:rPr>
        <w:t>Alquiler Sala de Conferencias para 150 personas, Sala Climatizada, incluido el sonido, la iluminación (existente dentro de la sala), proyección a dos pantallas y técnica de operación de controles el valor equivalente a 6000 Unidades tributarias por cada turno de siete (7) horas, si la empresa u organismo se domicilia o reside en la Provincia de San Juan, 7000 Unidades Tributarias para el resto de las provincias. No Incluye Servicio de Visitas Guiadas, las cuales deberán abonar el arancel correspondiente por cada persona que desee participar de la Experiencia Anchipurac.</w:t>
      </w:r>
    </w:p>
    <w:p w14:paraId="2858795F" w14:textId="5840DD42" w:rsidR="00916FDE" w:rsidRPr="008A4968" w:rsidRDefault="00916FDE" w:rsidP="008A4968">
      <w:pPr>
        <w:widowControl w:val="0"/>
        <w:ind w:left="709" w:hanging="283"/>
        <w:contextualSpacing/>
        <w:jc w:val="both"/>
        <w:rPr>
          <w:rFonts w:eastAsia="Times New Roman" w:cs="Times New Roman"/>
          <w:snapToGrid w:val="0"/>
          <w:color w:val="000000" w:themeColor="text1"/>
          <w:szCs w:val="20"/>
          <w:lang w:eastAsia="es-ES"/>
        </w:rPr>
      </w:pPr>
      <w:r w:rsidRPr="008A4968">
        <w:rPr>
          <w:rFonts w:eastAsia="Times New Roman" w:cs="Times New Roman"/>
          <w:snapToGrid w:val="0"/>
          <w:color w:val="000000" w:themeColor="text1"/>
          <w:szCs w:val="20"/>
          <w:lang w:eastAsia="es-ES"/>
        </w:rPr>
        <w:t xml:space="preserve">  </w:t>
      </w:r>
      <w:r w:rsidR="003775A9" w:rsidRPr="008A4968">
        <w:rPr>
          <w:rFonts w:eastAsia="Times New Roman" w:cs="Times New Roman"/>
          <w:snapToGrid w:val="0"/>
          <w:color w:val="000000" w:themeColor="text1"/>
          <w:szCs w:val="20"/>
          <w:lang w:eastAsia="es-ES"/>
        </w:rPr>
        <w:t xml:space="preserve">  </w:t>
      </w:r>
      <w:r w:rsidRPr="008A4968">
        <w:rPr>
          <w:rFonts w:eastAsia="Times New Roman" w:cs="Times New Roman"/>
          <w:snapToGrid w:val="0"/>
          <w:color w:val="000000" w:themeColor="text1"/>
          <w:szCs w:val="20"/>
          <w:lang w:eastAsia="es-ES"/>
        </w:rPr>
        <w:t>Alquiler espacios exteriores, Estacionamientos, Sanitarios, Sonido, Soporte Técnico, para exposiciones Ferias o similares eventos el valor equivalente a 4500 a 8000 Unidades Tributarias por día.</w:t>
      </w:r>
    </w:p>
    <w:p w14:paraId="27207DF0" w14:textId="53EDCBBA" w:rsidR="00237C9F" w:rsidRPr="008A4968" w:rsidRDefault="00237C9F" w:rsidP="008A4968">
      <w:pPr>
        <w:pStyle w:val="Prrafodelista"/>
        <w:widowControl w:val="0"/>
        <w:numPr>
          <w:ilvl w:val="0"/>
          <w:numId w:val="57"/>
        </w:numPr>
        <w:jc w:val="both"/>
        <w:rPr>
          <w:rFonts w:eastAsia="Times New Roman" w:cs="Times New Roman"/>
          <w:snapToGrid w:val="0"/>
          <w:color w:val="000000" w:themeColor="text1"/>
          <w:szCs w:val="20"/>
          <w:lang w:eastAsia="es-ES"/>
        </w:rPr>
      </w:pPr>
      <w:r w:rsidRPr="008A4968">
        <w:rPr>
          <w:rFonts w:eastAsia="Times New Roman" w:cs="Times New Roman"/>
          <w:snapToGrid w:val="0"/>
          <w:color w:val="000000" w:themeColor="text1"/>
          <w:szCs w:val="20"/>
          <w:lang w:val="es-ES" w:eastAsia="es-ES"/>
        </w:rPr>
        <w:t>Capacitaciones, cursos, diplomaturas, congresos dictados por entidades ajenas a</w:t>
      </w:r>
      <w:r w:rsidR="00A30B80" w:rsidRPr="008A4968">
        <w:rPr>
          <w:rFonts w:eastAsia="Times New Roman" w:cs="Times New Roman"/>
          <w:snapToGrid w:val="0"/>
          <w:color w:val="000000" w:themeColor="text1"/>
          <w:szCs w:val="20"/>
          <w:lang w:val="es-ES" w:eastAsia="es-ES"/>
        </w:rPr>
        <w:t>l</w:t>
      </w:r>
      <w:r w:rsidRPr="008A4968">
        <w:rPr>
          <w:rFonts w:eastAsia="Times New Roman" w:cs="Times New Roman"/>
          <w:snapToGrid w:val="0"/>
          <w:color w:val="000000" w:themeColor="text1"/>
          <w:szCs w:val="20"/>
          <w:lang w:val="es-ES" w:eastAsia="es-ES"/>
        </w:rPr>
        <w:t xml:space="preserve"> Gobierno </w:t>
      </w:r>
      <w:r w:rsidR="00A30B80" w:rsidRPr="008A4968">
        <w:rPr>
          <w:rFonts w:eastAsia="Times New Roman" w:cs="Times New Roman"/>
          <w:snapToGrid w:val="0"/>
          <w:color w:val="000000" w:themeColor="text1"/>
          <w:szCs w:val="20"/>
          <w:lang w:val="es-ES" w:eastAsia="es-ES"/>
        </w:rPr>
        <w:t>P</w:t>
      </w:r>
      <w:r w:rsidRPr="008A4968">
        <w:rPr>
          <w:rFonts w:eastAsia="Times New Roman" w:cs="Times New Roman"/>
          <w:snapToGrid w:val="0"/>
          <w:color w:val="000000" w:themeColor="text1"/>
          <w:szCs w:val="20"/>
          <w:lang w:val="es-ES" w:eastAsia="es-ES"/>
        </w:rPr>
        <w:t>rovincial, Municipal, o Nacional u organismos fuera de convenios, que cobrar</w:t>
      </w:r>
      <w:r w:rsidR="00A30B80" w:rsidRPr="008A4968">
        <w:rPr>
          <w:rFonts w:eastAsia="Times New Roman" w:cs="Times New Roman"/>
          <w:snapToGrid w:val="0"/>
          <w:color w:val="000000" w:themeColor="text1"/>
          <w:szCs w:val="20"/>
          <w:lang w:val="es-ES" w:eastAsia="es-ES"/>
        </w:rPr>
        <w:t>a</w:t>
      </w:r>
      <w:r w:rsidRPr="008A4968">
        <w:rPr>
          <w:rFonts w:eastAsia="Times New Roman" w:cs="Times New Roman"/>
          <w:snapToGrid w:val="0"/>
          <w:color w:val="000000" w:themeColor="text1"/>
          <w:szCs w:val="20"/>
          <w:lang w:val="es-ES" w:eastAsia="es-ES"/>
        </w:rPr>
        <w:t>n un canon a los participantes, por cada asistente se cobrar</w:t>
      </w:r>
      <w:r w:rsidR="00A30B80" w:rsidRPr="008A4968">
        <w:rPr>
          <w:rFonts w:eastAsia="Times New Roman" w:cs="Times New Roman"/>
          <w:snapToGrid w:val="0"/>
          <w:color w:val="000000" w:themeColor="text1"/>
          <w:szCs w:val="20"/>
          <w:lang w:val="es-ES" w:eastAsia="es-ES"/>
        </w:rPr>
        <w:t>á</w:t>
      </w:r>
      <w:r w:rsidRPr="008A4968">
        <w:rPr>
          <w:rFonts w:eastAsia="Times New Roman" w:cs="Times New Roman"/>
          <w:snapToGrid w:val="0"/>
          <w:color w:val="000000" w:themeColor="text1"/>
          <w:szCs w:val="20"/>
          <w:lang w:val="es-ES" w:eastAsia="es-ES"/>
        </w:rPr>
        <w:t xml:space="preserve"> un arancel, ya sea uso de Sala de Conferencias o Uso de la Sala Interactiva el valor equivalente a 50 Unidades Tributarias</w:t>
      </w:r>
      <w:r w:rsidR="00A30B80" w:rsidRPr="008A4968">
        <w:rPr>
          <w:rFonts w:eastAsia="Times New Roman" w:cs="Times New Roman"/>
          <w:snapToGrid w:val="0"/>
          <w:color w:val="000000" w:themeColor="text1"/>
          <w:szCs w:val="20"/>
          <w:lang w:val="es-ES" w:eastAsia="es-ES"/>
        </w:rPr>
        <w:t>.</w:t>
      </w:r>
      <w:r w:rsidRPr="008A4968">
        <w:rPr>
          <w:rFonts w:eastAsia="Times New Roman" w:cs="Times New Roman"/>
          <w:snapToGrid w:val="0"/>
          <w:color w:val="000000" w:themeColor="text1"/>
          <w:szCs w:val="20"/>
          <w:lang w:val="es-ES" w:eastAsia="es-ES"/>
        </w:rPr>
        <w:t xml:space="preserve"> </w:t>
      </w:r>
    </w:p>
    <w:p w14:paraId="08DECA79" w14:textId="77777777" w:rsidR="0088603A" w:rsidRPr="00237C9F" w:rsidRDefault="0088603A" w:rsidP="008A4968">
      <w:pPr>
        <w:pStyle w:val="Prrafodelista"/>
        <w:numPr>
          <w:ilvl w:val="0"/>
          <w:numId w:val="57"/>
        </w:numPr>
        <w:jc w:val="both"/>
        <w:rPr>
          <w:rFonts w:eastAsia="Times New Roman" w:cs="Times New Roman"/>
          <w:snapToGrid w:val="0"/>
          <w:szCs w:val="20"/>
          <w:lang w:val="es-ES" w:eastAsia="es-ES"/>
        </w:rPr>
      </w:pPr>
      <w:r w:rsidRPr="00237C9F">
        <w:rPr>
          <w:rFonts w:eastAsia="Times New Roman" w:cs="Times New Roman"/>
          <w:snapToGrid w:val="0"/>
          <w:szCs w:val="20"/>
          <w:lang w:val="es-ES" w:eastAsia="es-ES"/>
        </w:rPr>
        <w:t>Espacio publicitario en página web desde 50 hasta 1000 Unidades Tributarias mensuales.</w:t>
      </w:r>
    </w:p>
    <w:p w14:paraId="59C43A78" w14:textId="77777777" w:rsidR="00237C9F" w:rsidRPr="008A4968" w:rsidRDefault="0088603A" w:rsidP="00237C9F">
      <w:pPr>
        <w:numPr>
          <w:ilvl w:val="0"/>
          <w:numId w:val="57"/>
        </w:numPr>
        <w:jc w:val="both"/>
        <w:rPr>
          <w:rFonts w:eastAsia="Times New Roman" w:cs="Times New Roman"/>
          <w:snapToGrid w:val="0"/>
          <w:color w:val="000000" w:themeColor="text1"/>
          <w:szCs w:val="20"/>
          <w:lang w:val="es-ES" w:eastAsia="es-ES"/>
        </w:rPr>
      </w:pPr>
      <w:r w:rsidRPr="00EA5F64">
        <w:rPr>
          <w:rFonts w:eastAsia="Times New Roman" w:cs="Times New Roman"/>
          <w:snapToGrid w:val="0"/>
          <w:szCs w:val="20"/>
          <w:lang w:val="es-ES" w:eastAsia="es-ES"/>
        </w:rPr>
        <w:t xml:space="preserve">Espacios Publicitarios dentro del Centro Ambiental </w:t>
      </w:r>
      <w:r w:rsidR="00237C9F" w:rsidRPr="00237C9F">
        <w:rPr>
          <w:rFonts w:eastAsia="Times New Roman" w:cs="Times New Roman"/>
          <w:snapToGrid w:val="0"/>
          <w:szCs w:val="20"/>
          <w:lang w:val="es-ES" w:eastAsia="es-ES"/>
        </w:rPr>
        <w:t>Anchipurac</w:t>
      </w:r>
      <w:r w:rsidR="00237C9F" w:rsidRPr="00237C9F">
        <w:rPr>
          <w:rFonts w:eastAsia="Times New Roman" w:cs="Times New Roman"/>
          <w:snapToGrid w:val="0"/>
          <w:szCs w:val="20"/>
          <w:lang w:eastAsia="es-ES"/>
        </w:rPr>
        <w:t xml:space="preserve"> </w:t>
      </w:r>
      <w:r w:rsidR="00237C9F" w:rsidRPr="008A4968">
        <w:rPr>
          <w:rFonts w:eastAsia="Times New Roman" w:cs="Times New Roman"/>
          <w:snapToGrid w:val="0"/>
          <w:color w:val="000000" w:themeColor="text1"/>
          <w:szCs w:val="20"/>
          <w:lang w:val="es-ES" w:eastAsia="es-ES"/>
        </w:rPr>
        <w:t xml:space="preserve">por metro cuadrado de publicidad ya sea en pantallas digitales o Banners 300 Unidades Tributarias por día. </w:t>
      </w:r>
    </w:p>
    <w:p w14:paraId="78FF8CC2" w14:textId="77777777" w:rsidR="00237C9F" w:rsidRPr="00237C9F" w:rsidRDefault="0088603A" w:rsidP="00237C9F">
      <w:pPr>
        <w:numPr>
          <w:ilvl w:val="0"/>
          <w:numId w:val="57"/>
        </w:numPr>
        <w:ind w:left="851" w:hanging="425"/>
        <w:jc w:val="both"/>
        <w:rPr>
          <w:rFonts w:eastAsia="Times New Roman" w:cs="Times New Roman"/>
          <w:snapToGrid w:val="0"/>
          <w:color w:val="FF0000"/>
          <w:szCs w:val="20"/>
          <w:lang w:val="es-ES" w:eastAsia="es-ES"/>
        </w:rPr>
      </w:pPr>
      <w:r w:rsidRPr="008A4968">
        <w:rPr>
          <w:rFonts w:eastAsia="Times New Roman" w:cs="Times New Roman"/>
          <w:snapToGrid w:val="0"/>
          <w:color w:val="000000" w:themeColor="text1"/>
          <w:szCs w:val="20"/>
          <w:lang w:val="es-ES" w:eastAsia="es-ES"/>
        </w:rPr>
        <w:t xml:space="preserve">Espacios publicitarios </w:t>
      </w:r>
      <w:r w:rsidR="00237C9F" w:rsidRPr="008A4968">
        <w:rPr>
          <w:rFonts w:eastAsia="Times New Roman" w:cs="Times New Roman"/>
          <w:snapToGrid w:val="0"/>
          <w:color w:val="000000" w:themeColor="text1"/>
          <w:szCs w:val="20"/>
          <w:lang w:val="es-ES" w:eastAsia="es-ES"/>
        </w:rPr>
        <w:t>anuales dentro del Centro Ambiental y fuera en el entorno Inmediato por metro cuadrado, el valor equivalente a 5000 Unidades Tributarias</w:t>
      </w:r>
      <w:r w:rsidR="00237C9F" w:rsidRPr="00237C9F">
        <w:rPr>
          <w:rFonts w:eastAsia="Times New Roman" w:cs="Times New Roman"/>
          <w:snapToGrid w:val="0"/>
          <w:color w:val="FF0000"/>
          <w:szCs w:val="20"/>
          <w:lang w:val="es-ES" w:eastAsia="es-ES"/>
        </w:rPr>
        <w:t xml:space="preserve">. </w:t>
      </w:r>
    </w:p>
    <w:p w14:paraId="213167C7" w14:textId="24D2E4DB" w:rsidR="0088603A" w:rsidRPr="00237C9F" w:rsidRDefault="0088603A" w:rsidP="00237C9F">
      <w:pPr>
        <w:numPr>
          <w:ilvl w:val="0"/>
          <w:numId w:val="57"/>
        </w:numPr>
        <w:spacing w:after="160"/>
        <w:ind w:left="851" w:hanging="425"/>
        <w:contextualSpacing/>
        <w:jc w:val="both"/>
        <w:rPr>
          <w:rFonts w:eastAsia="Times New Roman" w:cs="Times New Roman"/>
          <w:snapToGrid w:val="0"/>
          <w:szCs w:val="20"/>
          <w:lang w:val="es-ES" w:eastAsia="es-ES"/>
        </w:rPr>
      </w:pPr>
      <w:r w:rsidRPr="00237C9F">
        <w:rPr>
          <w:rFonts w:eastAsia="Times New Roman" w:cs="Times New Roman"/>
          <w:snapToGrid w:val="0"/>
          <w:szCs w:val="20"/>
          <w:lang w:val="es-ES" w:eastAsia="es-ES"/>
        </w:rPr>
        <w:t>Espacio Publicitario en publicaciones mensuales del Centro Ambiental Anchipurac, desde 80 hasta 1000 Unidades Tributarias, por edición</w:t>
      </w:r>
      <w:r w:rsidRPr="00237C9F">
        <w:rPr>
          <w:rFonts w:eastAsia="Times New Roman" w:cs="Times New Roman"/>
          <w:b/>
          <w:snapToGrid w:val="0"/>
          <w:szCs w:val="20"/>
          <w:lang w:val="es-ES" w:eastAsia="es-ES"/>
        </w:rPr>
        <w:t>.</w:t>
      </w:r>
    </w:p>
    <w:p w14:paraId="67C2328B" w14:textId="03C98496" w:rsidR="00237C9F" w:rsidRPr="008A4968" w:rsidRDefault="00237C9F" w:rsidP="00237C9F">
      <w:pPr>
        <w:numPr>
          <w:ilvl w:val="0"/>
          <w:numId w:val="57"/>
        </w:numPr>
        <w:spacing w:after="160"/>
        <w:ind w:left="851" w:hanging="425"/>
        <w:contextualSpacing/>
        <w:jc w:val="both"/>
        <w:rPr>
          <w:rFonts w:eastAsia="Times New Roman" w:cs="Times New Roman"/>
          <w:snapToGrid w:val="0"/>
          <w:color w:val="000000" w:themeColor="text1"/>
          <w:szCs w:val="20"/>
          <w:lang w:val="es-ES" w:eastAsia="es-ES"/>
        </w:rPr>
      </w:pPr>
      <w:r w:rsidRPr="008A4968">
        <w:rPr>
          <w:rFonts w:eastAsia="Times New Roman"/>
          <w:snapToGrid w:val="0"/>
          <w:color w:val="000000" w:themeColor="text1"/>
          <w:szCs w:val="20"/>
          <w:lang w:val="es-ES" w:eastAsia="es-ES"/>
        </w:rPr>
        <w:t>Concesión Confitería el valor equivalente entre 3000 y 7500 Unidades Tributarias Mensuales, mientras que para la concesión de tiempos reducidos por congresos y otros eventos el canon es de 800 UT por día.</w:t>
      </w:r>
    </w:p>
    <w:p w14:paraId="64F02D21" w14:textId="77777777" w:rsidR="008A4968" w:rsidRPr="008A4968" w:rsidRDefault="008A4968" w:rsidP="008A4968">
      <w:pPr>
        <w:spacing w:after="160"/>
        <w:contextualSpacing/>
        <w:jc w:val="both"/>
        <w:rPr>
          <w:rFonts w:eastAsia="Times New Roman" w:cs="Times New Roman"/>
          <w:snapToGrid w:val="0"/>
          <w:color w:val="000000" w:themeColor="text1"/>
          <w:szCs w:val="20"/>
          <w:lang w:val="es-ES" w:eastAsia="es-ES"/>
        </w:rPr>
      </w:pPr>
    </w:p>
    <w:p w14:paraId="2E4BC36B" w14:textId="3AFEE84A" w:rsidR="0088603A" w:rsidRPr="00EA5F64" w:rsidRDefault="0088603A" w:rsidP="0088603A">
      <w:pPr>
        <w:spacing w:after="160" w:line="259" w:lineRule="auto"/>
        <w:contextualSpacing/>
        <w:jc w:val="both"/>
        <w:rPr>
          <w:rFonts w:eastAsia="Times New Roman" w:cs="Times New Roman"/>
          <w:snapToGrid w:val="0"/>
          <w:szCs w:val="20"/>
          <w:lang w:val="es-ES" w:eastAsia="es-ES"/>
        </w:rPr>
      </w:pPr>
      <w:r w:rsidRPr="00EA5F64">
        <w:rPr>
          <w:rFonts w:eastAsia="Times New Roman" w:cs="Times New Roman"/>
          <w:b/>
          <w:snapToGrid w:val="0"/>
          <w:szCs w:val="20"/>
          <w:u w:val="single"/>
          <w:lang w:val="es-ES" w:eastAsia="es-ES"/>
        </w:rPr>
        <w:t xml:space="preserve">ARTÍCULO </w:t>
      </w:r>
      <w:r w:rsidRPr="00EA5F64">
        <w:rPr>
          <w:rFonts w:eastAsia="Times New Roman" w:cs="Times New Roman"/>
          <w:b/>
          <w:snapToGrid w:val="0"/>
          <w:spacing w:val="-2"/>
          <w:szCs w:val="20"/>
          <w:u w:val="single"/>
          <w:lang w:val="es-ES" w:eastAsia="es-ES"/>
        </w:rPr>
        <w:t>29 QUINQUIES.-</w:t>
      </w:r>
      <w:r>
        <w:rPr>
          <w:rFonts w:eastAsia="Times New Roman" w:cs="Times New Roman"/>
          <w:b/>
          <w:snapToGrid w:val="0"/>
          <w:spacing w:val="-2"/>
          <w:szCs w:val="20"/>
          <w:u w:val="single"/>
          <w:lang w:val="es-ES" w:eastAsia="es-ES"/>
        </w:rPr>
        <w:t xml:space="preserve"> </w:t>
      </w:r>
      <w:r w:rsidRPr="00EA5F64">
        <w:rPr>
          <w:rFonts w:eastAsia="Times New Roman" w:cs="Times New Roman"/>
          <w:snapToGrid w:val="0"/>
          <w:szCs w:val="20"/>
          <w:lang w:val="es-ES" w:eastAsia="es-ES"/>
        </w:rPr>
        <w:t xml:space="preserve">Se pagarán los siguientes aranceles en concepto de copias de producciones de autoría impresas o audiovisuales de carácter intelectual, educativa y/o científica; publicaciones, revistas, libros, CD, DVD, que la Secretaría de Estado de Ambiente y Desarrollo Sustentable determine como no gratuitas, en los términos de la Ley Nº 513-L. </w:t>
      </w:r>
    </w:p>
    <w:p w14:paraId="2B949C57" w14:textId="1D70B12A" w:rsidR="0088603A" w:rsidRDefault="0088603A" w:rsidP="0088603A">
      <w:pPr>
        <w:spacing w:after="160" w:line="259" w:lineRule="auto"/>
        <w:contextualSpacing/>
        <w:jc w:val="both"/>
        <w:rPr>
          <w:rFonts w:eastAsia="Times New Roman" w:cs="Times New Roman"/>
          <w:snapToGrid w:val="0"/>
          <w:szCs w:val="20"/>
          <w:lang w:val="es-ES" w:eastAsia="es-ES"/>
        </w:rPr>
      </w:pPr>
      <w:r w:rsidRPr="00EA5F64">
        <w:rPr>
          <w:rFonts w:eastAsia="Times New Roman" w:cs="Times New Roman"/>
          <w:snapToGrid w:val="0"/>
          <w:szCs w:val="20"/>
          <w:lang w:val="es-ES" w:eastAsia="es-ES"/>
        </w:rPr>
        <w:t xml:space="preserve">El valor equivalente </w:t>
      </w:r>
      <w:r w:rsidRPr="006212B6">
        <w:rPr>
          <w:rFonts w:eastAsia="Times New Roman" w:cs="Times New Roman"/>
          <w:snapToGrid w:val="0"/>
          <w:color w:val="000000" w:themeColor="text1"/>
          <w:szCs w:val="20"/>
          <w:lang w:val="es-ES" w:eastAsia="es-ES"/>
        </w:rPr>
        <w:t xml:space="preserve">de 3 a </w:t>
      </w:r>
      <w:r w:rsidR="00413DBC" w:rsidRPr="006212B6">
        <w:rPr>
          <w:rFonts w:eastAsia="Times New Roman" w:cs="Times New Roman"/>
          <w:snapToGrid w:val="0"/>
          <w:color w:val="000000" w:themeColor="text1"/>
          <w:szCs w:val="20"/>
          <w:lang w:val="es-ES" w:eastAsia="es-ES"/>
        </w:rPr>
        <w:t>2</w:t>
      </w:r>
      <w:r w:rsidRPr="006212B6">
        <w:rPr>
          <w:rFonts w:eastAsia="Times New Roman" w:cs="Times New Roman"/>
          <w:snapToGrid w:val="0"/>
          <w:color w:val="000000" w:themeColor="text1"/>
          <w:szCs w:val="20"/>
          <w:lang w:val="es-ES" w:eastAsia="es-ES"/>
        </w:rPr>
        <w:t xml:space="preserve">500 </w:t>
      </w:r>
      <w:r w:rsidRPr="00EA5F64">
        <w:rPr>
          <w:rFonts w:eastAsia="Times New Roman" w:cs="Times New Roman"/>
          <w:snapToGrid w:val="0"/>
          <w:szCs w:val="20"/>
          <w:lang w:val="es-ES" w:eastAsia="es-ES"/>
        </w:rPr>
        <w:t>Unidades Tributarias.</w:t>
      </w:r>
    </w:p>
    <w:p w14:paraId="07495627" w14:textId="77777777" w:rsidR="009B4F81" w:rsidRPr="00EA5F64" w:rsidRDefault="009B4F81" w:rsidP="0088603A">
      <w:pPr>
        <w:spacing w:after="160" w:line="259" w:lineRule="auto"/>
        <w:contextualSpacing/>
        <w:jc w:val="both"/>
        <w:rPr>
          <w:rFonts w:eastAsia="Times New Roman" w:cs="Times New Roman"/>
          <w:snapToGrid w:val="0"/>
          <w:szCs w:val="20"/>
          <w:lang w:val="es-ES" w:eastAsia="es-ES"/>
        </w:rPr>
      </w:pPr>
    </w:p>
    <w:p w14:paraId="1BAD95A3" w14:textId="77777777" w:rsidR="0088603A" w:rsidRPr="00EA5F64" w:rsidRDefault="0088603A" w:rsidP="0088603A">
      <w:pPr>
        <w:widowControl w:val="0"/>
        <w:spacing w:after="160" w:line="259" w:lineRule="auto"/>
        <w:contextualSpacing/>
        <w:jc w:val="both"/>
        <w:rPr>
          <w:rFonts w:eastAsia="Times New Roman" w:cs="Times New Roman"/>
          <w:snapToGrid w:val="0"/>
          <w:spacing w:val="-2"/>
          <w:szCs w:val="20"/>
          <w:lang w:val="es-ES" w:eastAsia="es-ES"/>
        </w:rPr>
      </w:pPr>
      <w:r w:rsidRPr="00EA5F64">
        <w:rPr>
          <w:rFonts w:eastAsia="Times New Roman" w:cs="Times New Roman"/>
          <w:b/>
          <w:snapToGrid w:val="0"/>
          <w:szCs w:val="20"/>
          <w:u w:val="single"/>
          <w:lang w:val="es-ES" w:eastAsia="es-ES"/>
        </w:rPr>
        <w:t xml:space="preserve">ARTÍCULO </w:t>
      </w:r>
      <w:r w:rsidRPr="00EA5F64">
        <w:rPr>
          <w:rFonts w:eastAsia="Times New Roman" w:cs="Times New Roman"/>
          <w:b/>
          <w:snapToGrid w:val="0"/>
          <w:spacing w:val="-2"/>
          <w:szCs w:val="20"/>
          <w:u w:val="single"/>
          <w:lang w:val="es-ES" w:eastAsia="es-ES"/>
        </w:rPr>
        <w:t>29 SEXIES</w:t>
      </w:r>
      <w:r w:rsidRPr="00EA5F64">
        <w:rPr>
          <w:rFonts w:eastAsia="Times New Roman" w:cs="Times New Roman"/>
          <w:snapToGrid w:val="0"/>
          <w:spacing w:val="-2"/>
          <w:szCs w:val="20"/>
          <w:lang w:val="es-ES" w:eastAsia="es-ES"/>
        </w:rPr>
        <w:t>.-</w:t>
      </w:r>
    </w:p>
    <w:p w14:paraId="6D523CBE" w14:textId="77777777" w:rsidR="0088603A" w:rsidRPr="00857509" w:rsidRDefault="0088603A" w:rsidP="0088603A">
      <w:pPr>
        <w:spacing w:after="160" w:line="259" w:lineRule="auto"/>
        <w:contextualSpacing/>
        <w:jc w:val="both"/>
        <w:rPr>
          <w:rFonts w:eastAsia="Times New Roman" w:cs="Times New Roman"/>
          <w:snapToGrid w:val="0"/>
          <w:spacing w:val="-2"/>
          <w:szCs w:val="20"/>
          <w:lang w:eastAsia="es-ES"/>
        </w:rPr>
      </w:pPr>
      <w:r w:rsidRPr="00EA5F64">
        <w:rPr>
          <w:rFonts w:eastAsia="Times New Roman" w:cs="Times New Roman"/>
          <w:snapToGrid w:val="0"/>
          <w:spacing w:val="-2"/>
          <w:szCs w:val="20"/>
          <w:lang w:val="es-ES" w:eastAsia="es-ES"/>
        </w:rPr>
        <w:t xml:space="preserve">1-  </w:t>
      </w:r>
      <w:r w:rsidRPr="00EA5F64">
        <w:rPr>
          <w:rFonts w:eastAsia="Times New Roman" w:cs="Times New Roman"/>
          <w:snapToGrid w:val="0"/>
          <w:spacing w:val="-2"/>
          <w:szCs w:val="20"/>
          <w:lang w:eastAsia="es-ES"/>
        </w:rPr>
        <w:t xml:space="preserve">Se pagarán los siguientes aranceles </w:t>
      </w:r>
      <w:r w:rsidRPr="00857509">
        <w:rPr>
          <w:rFonts w:eastAsia="Times New Roman" w:cs="Times New Roman"/>
          <w:snapToGrid w:val="0"/>
          <w:spacing w:val="-2"/>
          <w:szCs w:val="20"/>
          <w:lang w:eastAsia="es-ES"/>
        </w:rPr>
        <w:t>por la operación de Equipos Informáticos Fuera de Uso y Residuos de Artefactos Eléctricos y Electrónicos en los sitios de tratamiento que administra la Subsecretaría de Residuos Sólidos Urbanos, con destino a su financiamiento, según el siguiente detalle:</w:t>
      </w:r>
    </w:p>
    <w:p w14:paraId="06F13D83" w14:textId="50C4EC63" w:rsidR="0088603A" w:rsidRPr="006212B6" w:rsidRDefault="00430069" w:rsidP="0088603A">
      <w:pPr>
        <w:numPr>
          <w:ilvl w:val="0"/>
          <w:numId w:val="58"/>
        </w:numPr>
        <w:spacing w:after="160" w:line="259" w:lineRule="auto"/>
        <w:contextualSpacing/>
        <w:jc w:val="both"/>
        <w:rPr>
          <w:rFonts w:eastAsia="Times New Roman" w:cs="Times New Roman"/>
          <w:strike/>
          <w:snapToGrid w:val="0"/>
          <w:color w:val="000000" w:themeColor="text1"/>
          <w:spacing w:val="-2"/>
          <w:szCs w:val="20"/>
          <w:lang w:eastAsia="es-ES"/>
        </w:rPr>
      </w:pPr>
      <w:r>
        <w:rPr>
          <w:rFonts w:eastAsia="Times New Roman" w:cs="Times New Roman"/>
          <w:snapToGrid w:val="0"/>
          <w:color w:val="000000" w:themeColor="text1"/>
          <w:spacing w:val="-2"/>
          <w:szCs w:val="20"/>
          <w:lang w:eastAsia="es-ES"/>
        </w:rPr>
        <w:t>8</w:t>
      </w:r>
      <w:r w:rsidR="0088603A" w:rsidRPr="006212B6">
        <w:rPr>
          <w:rFonts w:eastAsia="Times New Roman" w:cs="Times New Roman"/>
          <w:snapToGrid w:val="0"/>
          <w:color w:val="000000" w:themeColor="text1"/>
          <w:spacing w:val="-2"/>
          <w:szCs w:val="20"/>
          <w:lang w:eastAsia="es-ES"/>
        </w:rPr>
        <w:t xml:space="preserve"> Unidades Tributarias por kilogramo de Residuos de Artefactos Eléctricos y Electrónicos dispuestos por los Municipios, con excepción de aquellos Municipios con convenios específicos.</w:t>
      </w:r>
    </w:p>
    <w:p w14:paraId="6FD1810F" w14:textId="7371D3F5" w:rsidR="0088603A" w:rsidRPr="006212B6" w:rsidRDefault="0088603A" w:rsidP="0088603A">
      <w:pPr>
        <w:numPr>
          <w:ilvl w:val="0"/>
          <w:numId w:val="58"/>
        </w:numPr>
        <w:spacing w:after="160" w:line="259" w:lineRule="auto"/>
        <w:contextualSpacing/>
        <w:jc w:val="both"/>
        <w:rPr>
          <w:rFonts w:eastAsia="Times New Roman" w:cs="Times New Roman"/>
          <w:strike/>
          <w:snapToGrid w:val="0"/>
          <w:color w:val="000000" w:themeColor="text1"/>
          <w:spacing w:val="-2"/>
          <w:szCs w:val="20"/>
          <w:lang w:eastAsia="es-ES"/>
        </w:rPr>
      </w:pPr>
      <w:r w:rsidRPr="006212B6">
        <w:rPr>
          <w:rFonts w:eastAsia="Times New Roman" w:cs="Times New Roman"/>
          <w:snapToGrid w:val="0"/>
          <w:color w:val="000000" w:themeColor="text1"/>
          <w:spacing w:val="-2"/>
          <w:szCs w:val="20"/>
          <w:lang w:eastAsia="es-ES"/>
        </w:rPr>
        <w:t>1</w:t>
      </w:r>
      <w:r w:rsidR="00430069">
        <w:rPr>
          <w:rFonts w:eastAsia="Times New Roman" w:cs="Times New Roman"/>
          <w:snapToGrid w:val="0"/>
          <w:color w:val="000000" w:themeColor="text1"/>
          <w:spacing w:val="-2"/>
          <w:szCs w:val="20"/>
          <w:lang w:eastAsia="es-ES"/>
        </w:rPr>
        <w:t>6</w:t>
      </w:r>
      <w:r w:rsidRPr="006212B6">
        <w:rPr>
          <w:rFonts w:eastAsia="Times New Roman" w:cs="Times New Roman"/>
          <w:snapToGrid w:val="0"/>
          <w:color w:val="000000" w:themeColor="text1"/>
          <w:spacing w:val="-2"/>
          <w:szCs w:val="20"/>
          <w:lang w:eastAsia="es-ES"/>
        </w:rPr>
        <w:t xml:space="preserve"> Unidades Tributarias por </w:t>
      </w:r>
      <w:r w:rsidR="00413DBC" w:rsidRPr="006212B6">
        <w:rPr>
          <w:rFonts w:eastAsia="Times New Roman" w:cs="Times New Roman"/>
          <w:snapToGrid w:val="0"/>
          <w:color w:val="000000" w:themeColor="text1"/>
          <w:spacing w:val="-2"/>
          <w:szCs w:val="20"/>
          <w:lang w:eastAsia="es-ES"/>
        </w:rPr>
        <w:t>kilogramo</w:t>
      </w:r>
      <w:r w:rsidRPr="006212B6">
        <w:rPr>
          <w:rFonts w:eastAsia="Times New Roman" w:cs="Times New Roman"/>
          <w:snapToGrid w:val="0"/>
          <w:color w:val="000000" w:themeColor="text1"/>
          <w:spacing w:val="-2"/>
          <w:szCs w:val="20"/>
          <w:lang w:eastAsia="es-ES"/>
        </w:rPr>
        <w:t xml:space="preserve"> de Residuos de Artefactos Eléctricos y Electrónicos dispuestos por personas físicas o jurídicas, privadas. </w:t>
      </w:r>
    </w:p>
    <w:p w14:paraId="53511EAC" w14:textId="47B4414D" w:rsidR="0088603A" w:rsidRPr="006212B6" w:rsidRDefault="00430069" w:rsidP="0088603A">
      <w:pPr>
        <w:numPr>
          <w:ilvl w:val="0"/>
          <w:numId w:val="58"/>
        </w:numPr>
        <w:spacing w:after="160" w:line="259" w:lineRule="auto"/>
        <w:contextualSpacing/>
        <w:jc w:val="both"/>
        <w:rPr>
          <w:rFonts w:eastAsia="Times New Roman" w:cs="Times New Roman"/>
          <w:snapToGrid w:val="0"/>
          <w:color w:val="000000" w:themeColor="text1"/>
          <w:spacing w:val="-2"/>
          <w:szCs w:val="20"/>
          <w:lang w:eastAsia="es-ES"/>
        </w:rPr>
      </w:pPr>
      <w:r>
        <w:rPr>
          <w:rFonts w:eastAsia="Times New Roman" w:cs="Times New Roman"/>
          <w:snapToGrid w:val="0"/>
          <w:color w:val="000000" w:themeColor="text1"/>
          <w:spacing w:val="-2"/>
          <w:szCs w:val="20"/>
          <w:lang w:eastAsia="es-ES"/>
        </w:rPr>
        <w:t>16</w:t>
      </w:r>
      <w:r w:rsidR="0088603A" w:rsidRPr="006212B6">
        <w:rPr>
          <w:rFonts w:eastAsia="Times New Roman" w:cs="Times New Roman"/>
          <w:snapToGrid w:val="0"/>
          <w:color w:val="000000" w:themeColor="text1"/>
          <w:spacing w:val="-2"/>
          <w:szCs w:val="20"/>
          <w:lang w:eastAsia="es-ES"/>
        </w:rPr>
        <w:t xml:space="preserve"> Unidades Tributarias por </w:t>
      </w:r>
      <w:r w:rsidR="00413DBC" w:rsidRPr="006212B6">
        <w:rPr>
          <w:rFonts w:eastAsia="Times New Roman" w:cs="Times New Roman"/>
          <w:snapToGrid w:val="0"/>
          <w:color w:val="000000" w:themeColor="text1"/>
          <w:spacing w:val="-2"/>
          <w:szCs w:val="20"/>
          <w:lang w:eastAsia="es-ES"/>
        </w:rPr>
        <w:t>kilogramo</w:t>
      </w:r>
      <w:r w:rsidR="0088603A" w:rsidRPr="006212B6">
        <w:rPr>
          <w:rFonts w:eastAsia="Times New Roman" w:cs="Times New Roman"/>
          <w:snapToGrid w:val="0"/>
          <w:color w:val="000000" w:themeColor="text1"/>
          <w:spacing w:val="-2"/>
          <w:szCs w:val="20"/>
          <w:lang w:eastAsia="es-ES"/>
        </w:rPr>
        <w:t xml:space="preserve"> de Residuos de Artefactos Eléctricos y Electrónicos dispuestos por personas jurídicas públicas a excepción de aquellos Entes Autárquicos descentralizados u órganos gubernamentales de los tres poderes del Estado con convenios específicos.</w:t>
      </w:r>
    </w:p>
    <w:p w14:paraId="6A12A0FF" w14:textId="4AC2BF1A" w:rsidR="0088603A" w:rsidRPr="008E09FC" w:rsidRDefault="0088603A" w:rsidP="0088603A">
      <w:pPr>
        <w:numPr>
          <w:ilvl w:val="0"/>
          <w:numId w:val="58"/>
        </w:numPr>
        <w:spacing w:after="160" w:line="259" w:lineRule="auto"/>
        <w:contextualSpacing/>
        <w:jc w:val="both"/>
        <w:rPr>
          <w:rFonts w:eastAsia="Times New Roman" w:cs="Times New Roman"/>
          <w:snapToGrid w:val="0"/>
          <w:spacing w:val="-2"/>
          <w:szCs w:val="20"/>
          <w:lang w:eastAsia="es-ES"/>
        </w:rPr>
      </w:pPr>
      <w:r w:rsidRPr="006212B6">
        <w:rPr>
          <w:rFonts w:eastAsia="Times New Roman" w:cs="Times New Roman"/>
          <w:snapToGrid w:val="0"/>
          <w:color w:val="000000" w:themeColor="text1"/>
          <w:spacing w:val="-2"/>
          <w:szCs w:val="20"/>
          <w:lang w:eastAsia="es-ES"/>
        </w:rPr>
        <w:t xml:space="preserve">2 Unidades Tributarias por </w:t>
      </w:r>
      <w:r w:rsidR="00413DBC" w:rsidRPr="006212B6">
        <w:rPr>
          <w:rFonts w:eastAsia="Times New Roman" w:cs="Times New Roman"/>
          <w:snapToGrid w:val="0"/>
          <w:color w:val="000000" w:themeColor="text1"/>
          <w:spacing w:val="-2"/>
          <w:szCs w:val="20"/>
          <w:lang w:eastAsia="es-ES"/>
        </w:rPr>
        <w:t>kilogramo</w:t>
      </w:r>
      <w:r w:rsidRPr="006212B6">
        <w:rPr>
          <w:rFonts w:eastAsia="Times New Roman" w:cs="Times New Roman"/>
          <w:snapToGrid w:val="0"/>
          <w:color w:val="000000" w:themeColor="text1"/>
          <w:spacing w:val="-2"/>
          <w:szCs w:val="20"/>
          <w:lang w:eastAsia="es-ES"/>
        </w:rPr>
        <w:t xml:space="preserve"> </w:t>
      </w:r>
      <w:r w:rsidRPr="008E09FC">
        <w:rPr>
          <w:rFonts w:eastAsia="Times New Roman" w:cs="Times New Roman"/>
          <w:snapToGrid w:val="0"/>
          <w:spacing w:val="-2"/>
          <w:szCs w:val="20"/>
          <w:lang w:eastAsia="es-ES"/>
        </w:rPr>
        <w:t>Residuos de Artefactos Eléctricos y Electrónicos (voluminosos o grandes electrodomésticos y similares).</w:t>
      </w:r>
    </w:p>
    <w:p w14:paraId="67B741C8" w14:textId="77777777" w:rsidR="0088603A" w:rsidRPr="00857509" w:rsidRDefault="0088603A" w:rsidP="0088603A">
      <w:pPr>
        <w:widowControl w:val="0"/>
        <w:spacing w:after="160" w:line="259" w:lineRule="auto"/>
        <w:contextualSpacing/>
        <w:jc w:val="both"/>
        <w:rPr>
          <w:rFonts w:eastAsia="Times New Roman" w:cs="Times New Roman"/>
          <w:snapToGrid w:val="0"/>
          <w:spacing w:val="-2"/>
          <w:szCs w:val="20"/>
          <w:lang w:eastAsia="es-ES"/>
        </w:rPr>
      </w:pPr>
      <w:r w:rsidRPr="008E09FC">
        <w:rPr>
          <w:rFonts w:eastAsia="Times New Roman" w:cs="Times New Roman"/>
          <w:snapToGrid w:val="0"/>
          <w:spacing w:val="-2"/>
          <w:szCs w:val="20"/>
          <w:lang w:eastAsia="es-ES"/>
        </w:rPr>
        <w:t xml:space="preserve">2-  Se pagarán los siguientes </w:t>
      </w:r>
      <w:r w:rsidRPr="00857509">
        <w:rPr>
          <w:rFonts w:eastAsia="Times New Roman" w:cs="Times New Roman"/>
          <w:snapToGrid w:val="0"/>
          <w:spacing w:val="-2"/>
          <w:szCs w:val="20"/>
          <w:lang w:eastAsia="es-ES"/>
        </w:rPr>
        <w:t>importes en concepto de venta de lo recuperado en el Parque de Tecnologías Ambientales, dependiente de la Subsecretaría de Residuos Sólidos Urbanos de la Secretaría de Estado de Ambiente y Desarrollo Sustentable, conforme se detalla:</w:t>
      </w:r>
    </w:p>
    <w:p w14:paraId="7C638C1D" w14:textId="77777777" w:rsidR="0088603A" w:rsidRPr="00EA5F64" w:rsidRDefault="0088603A" w:rsidP="0088603A">
      <w:pPr>
        <w:numPr>
          <w:ilvl w:val="0"/>
          <w:numId w:val="59"/>
        </w:numPr>
        <w:spacing w:after="160" w:line="259" w:lineRule="auto"/>
        <w:contextualSpacing/>
        <w:rPr>
          <w:rFonts w:eastAsia="Times New Roman" w:cs="Times New Roman"/>
          <w:snapToGrid w:val="0"/>
          <w:spacing w:val="-2"/>
          <w:szCs w:val="20"/>
          <w:lang w:eastAsia="es-ES"/>
        </w:rPr>
      </w:pPr>
      <w:r w:rsidRPr="00857509">
        <w:rPr>
          <w:rFonts w:eastAsia="Times New Roman" w:cs="Times New Roman"/>
          <w:snapToGrid w:val="0"/>
          <w:spacing w:val="-2"/>
          <w:szCs w:val="20"/>
          <w:lang w:eastAsia="es-ES"/>
        </w:rPr>
        <w:t>Lote de elementos electrónicos tecnológicos de similares características técnicas en unidades tributarias que rondarán desde</w:t>
      </w:r>
      <w:r w:rsidRPr="00EA5F64">
        <w:rPr>
          <w:rFonts w:eastAsia="Times New Roman" w:cs="Times New Roman"/>
          <w:snapToGrid w:val="0"/>
          <w:spacing w:val="-2"/>
          <w:szCs w:val="20"/>
          <w:lang w:eastAsia="es-ES"/>
        </w:rPr>
        <w:t xml:space="preserve"> las 1.000</w:t>
      </w:r>
      <w:r>
        <w:rPr>
          <w:rFonts w:eastAsia="Times New Roman" w:cs="Times New Roman"/>
          <w:snapToGrid w:val="0"/>
          <w:spacing w:val="-2"/>
          <w:szCs w:val="20"/>
          <w:lang w:eastAsia="es-ES"/>
        </w:rPr>
        <w:t xml:space="preserve"> U.T </w:t>
      </w:r>
      <w:r w:rsidRPr="00EA5F64">
        <w:rPr>
          <w:rFonts w:eastAsia="Times New Roman" w:cs="Times New Roman"/>
          <w:snapToGrid w:val="0"/>
          <w:spacing w:val="-2"/>
          <w:szCs w:val="20"/>
          <w:lang w:eastAsia="es-ES"/>
        </w:rPr>
        <w:t xml:space="preserve"> a 10.000 U</w:t>
      </w:r>
      <w:r>
        <w:rPr>
          <w:rFonts w:eastAsia="Times New Roman" w:cs="Times New Roman"/>
          <w:snapToGrid w:val="0"/>
          <w:spacing w:val="-2"/>
          <w:szCs w:val="20"/>
          <w:lang w:eastAsia="es-ES"/>
        </w:rPr>
        <w:t xml:space="preserve">.T. </w:t>
      </w:r>
      <w:r w:rsidRPr="00EA5F64">
        <w:rPr>
          <w:rFonts w:eastAsia="Times New Roman" w:cs="Times New Roman"/>
          <w:snapToGrid w:val="0"/>
          <w:spacing w:val="-2"/>
          <w:szCs w:val="20"/>
          <w:lang w:eastAsia="es-ES"/>
        </w:rPr>
        <w:t>.</w:t>
      </w:r>
    </w:p>
    <w:p w14:paraId="4B28169D" w14:textId="77777777" w:rsidR="00CB5962" w:rsidRDefault="00CB5962" w:rsidP="0088603A">
      <w:pPr>
        <w:suppressAutoHyphens/>
        <w:ind w:right="50"/>
        <w:jc w:val="center"/>
        <w:rPr>
          <w:rFonts w:eastAsia="Times New Roman"/>
          <w:b/>
          <w:spacing w:val="-2"/>
          <w:lang w:val="es-ES" w:eastAsia="es-ES"/>
        </w:rPr>
      </w:pPr>
    </w:p>
    <w:p w14:paraId="210ADCD3"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CAPÍTULO V</w:t>
      </w:r>
    </w:p>
    <w:p w14:paraId="38C64E8A" w14:textId="77777777" w:rsidR="0088603A" w:rsidRPr="003C69DA" w:rsidRDefault="0088603A" w:rsidP="0088603A">
      <w:pPr>
        <w:jc w:val="center"/>
        <w:rPr>
          <w:rFonts w:eastAsia="Times New Roman"/>
          <w:b/>
          <w:lang w:val="es-ES" w:eastAsia="es-ES"/>
        </w:rPr>
      </w:pPr>
      <w:r w:rsidRPr="003C69DA">
        <w:rPr>
          <w:rFonts w:eastAsia="Times New Roman"/>
          <w:b/>
          <w:lang w:val="es-ES" w:eastAsia="es-ES"/>
        </w:rPr>
        <w:t>SECRETARÍA DE AGRICULTURA, GANADERÍA Y AGROINDUSTRIA</w:t>
      </w:r>
    </w:p>
    <w:p w14:paraId="2ABFCD57" w14:textId="77777777" w:rsidR="0088603A" w:rsidRPr="00EA5F64" w:rsidRDefault="0088603A" w:rsidP="0088603A">
      <w:pPr>
        <w:jc w:val="both"/>
        <w:rPr>
          <w:rFonts w:eastAsia="Times New Roman"/>
          <w:b/>
          <w:u w:val="single"/>
          <w:lang w:val="es-ES" w:eastAsia="es-ES"/>
        </w:rPr>
      </w:pPr>
    </w:p>
    <w:p w14:paraId="1B3547D7"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30.-</w:t>
      </w:r>
      <w:r>
        <w:rPr>
          <w:rFonts w:eastAsia="Times New Roman"/>
          <w:b/>
          <w:spacing w:val="-2"/>
          <w:lang w:val="es-ES" w:eastAsia="es-ES"/>
        </w:rPr>
        <w:t xml:space="preserve"> </w:t>
      </w:r>
      <w:r w:rsidRPr="00EA5F64">
        <w:rPr>
          <w:rFonts w:eastAsia="Times New Roman"/>
          <w:lang w:val="es-ES" w:eastAsia="es-ES"/>
        </w:rPr>
        <w:t>Por los servicios del Registro de Marcas y Señales, se pagarán las siguientes tasas:</w:t>
      </w:r>
    </w:p>
    <w:p w14:paraId="6611D6A6" w14:textId="77777777" w:rsidR="0088603A" w:rsidRPr="00EA5F64" w:rsidRDefault="0088603A" w:rsidP="0088603A">
      <w:pPr>
        <w:widowControl w:val="0"/>
        <w:ind w:left="993" w:hanging="426"/>
        <w:jc w:val="both"/>
        <w:rPr>
          <w:rFonts w:eastAsia="Times New Roman"/>
          <w:lang w:val="es-ES" w:eastAsia="es-ES"/>
        </w:rPr>
      </w:pPr>
      <w:r w:rsidRPr="00EA5F64">
        <w:rPr>
          <w:rFonts w:eastAsia="Times New Roman"/>
          <w:lang w:val="es-ES" w:eastAsia="es-ES"/>
        </w:rPr>
        <w:t>1.-</w:t>
      </w:r>
      <w:r w:rsidRPr="00EA5F64">
        <w:rPr>
          <w:rFonts w:eastAsia="Times New Roman"/>
          <w:lang w:val="es-ES" w:eastAsia="es-ES"/>
        </w:rPr>
        <w:tab/>
        <w:t xml:space="preserve">50 U.T. por cada inscripción, re-inscripción, rectificación o renovación de marca o señal. </w:t>
      </w:r>
    </w:p>
    <w:p w14:paraId="55648C73" w14:textId="77777777" w:rsidR="0088603A" w:rsidRPr="00EA5F64" w:rsidRDefault="0088603A" w:rsidP="0088603A">
      <w:pPr>
        <w:widowControl w:val="0"/>
        <w:ind w:left="993" w:hanging="426"/>
        <w:jc w:val="both"/>
        <w:rPr>
          <w:rFonts w:eastAsia="Times New Roman"/>
          <w:lang w:val="es-ES" w:eastAsia="es-ES"/>
        </w:rPr>
      </w:pPr>
      <w:r w:rsidRPr="00EA5F64">
        <w:rPr>
          <w:rFonts w:eastAsia="Times New Roman"/>
          <w:lang w:val="es-ES" w:eastAsia="es-ES"/>
        </w:rPr>
        <w:t>2.-</w:t>
      </w:r>
      <w:r w:rsidRPr="00EA5F64">
        <w:rPr>
          <w:rFonts w:eastAsia="Times New Roman"/>
          <w:lang w:val="es-ES" w:eastAsia="es-ES"/>
        </w:rPr>
        <w:tab/>
        <w:t xml:space="preserve">50 U.T. por toda rectificación, modificación o adición a introducir en los certificados de marca o señal o pedigrí. </w:t>
      </w:r>
    </w:p>
    <w:p w14:paraId="0D6CF212" w14:textId="77777777" w:rsidR="0088603A" w:rsidRPr="00EA5F64" w:rsidRDefault="0088603A" w:rsidP="0088603A">
      <w:pPr>
        <w:widowControl w:val="0"/>
        <w:ind w:left="993" w:hanging="426"/>
        <w:jc w:val="both"/>
        <w:rPr>
          <w:rFonts w:eastAsia="Times New Roman"/>
          <w:lang w:val="es-ES" w:eastAsia="es-ES"/>
        </w:rPr>
      </w:pPr>
      <w:r w:rsidRPr="00EA5F64">
        <w:rPr>
          <w:rFonts w:eastAsia="Times New Roman"/>
          <w:lang w:val="es-ES" w:eastAsia="es-ES"/>
        </w:rPr>
        <w:t>3.-</w:t>
      </w:r>
      <w:r w:rsidRPr="00EA5F64">
        <w:rPr>
          <w:rFonts w:eastAsia="Times New Roman"/>
          <w:lang w:val="es-ES" w:eastAsia="es-ES"/>
        </w:rPr>
        <w:tab/>
        <w:t>El costo de los talonarios de boletas para los compradores ambulantes, barraqueros acopiadores e industriales del cuero será el importe facturado por cada uno de ellos por el Boletín Oficial.</w:t>
      </w:r>
    </w:p>
    <w:p w14:paraId="278F4B4C" w14:textId="77777777" w:rsidR="0088603A" w:rsidRPr="00EA5F64" w:rsidRDefault="0088603A" w:rsidP="0088603A">
      <w:pPr>
        <w:widowControl w:val="0"/>
        <w:ind w:left="993" w:hanging="426"/>
        <w:jc w:val="both"/>
        <w:rPr>
          <w:rFonts w:eastAsia="Times New Roman"/>
          <w:strike/>
          <w:lang w:val="es-ES" w:eastAsia="es-ES"/>
        </w:rPr>
      </w:pPr>
      <w:r w:rsidRPr="00EA5F64">
        <w:rPr>
          <w:rFonts w:eastAsia="Times New Roman"/>
          <w:lang w:val="es-ES" w:eastAsia="es-ES"/>
        </w:rPr>
        <w:t>4.-</w:t>
      </w:r>
      <w:r w:rsidRPr="00EA5F64">
        <w:rPr>
          <w:rFonts w:eastAsia="Times New Roman"/>
          <w:lang w:val="es-ES" w:eastAsia="es-ES"/>
        </w:rPr>
        <w:tab/>
        <w:t xml:space="preserve">1 U.T. por cada foja del libro de registro de existencias de cuero, que deban llevar los compradores ambulantes, barraqueros acopiadores e industriales del cuero y que debe autorizar y rubricar el Registro de Marcas y Señales. </w:t>
      </w:r>
    </w:p>
    <w:p w14:paraId="3F486346" w14:textId="77777777" w:rsidR="0088603A" w:rsidRDefault="0088603A" w:rsidP="0088603A">
      <w:pPr>
        <w:widowControl w:val="0"/>
        <w:ind w:left="993" w:hanging="426"/>
        <w:jc w:val="both"/>
        <w:rPr>
          <w:rFonts w:eastAsia="Times New Roman"/>
          <w:lang w:val="es-ES" w:eastAsia="es-ES"/>
        </w:rPr>
      </w:pPr>
      <w:r w:rsidRPr="00EA5F64">
        <w:rPr>
          <w:rFonts w:eastAsia="Times New Roman"/>
          <w:lang w:val="es-ES" w:eastAsia="es-ES"/>
        </w:rPr>
        <w:t>5.-</w:t>
      </w:r>
      <w:r w:rsidRPr="00EA5F64">
        <w:rPr>
          <w:rFonts w:eastAsia="Times New Roman"/>
          <w:lang w:val="es-ES" w:eastAsia="es-ES"/>
        </w:rPr>
        <w:tab/>
        <w:t xml:space="preserve">1 U.T. por cada foja del registro de carneo, que deban llevar los mataderos y frigoríficos y que debe autorizar y rubricar el Registro de Marcas y Señales. </w:t>
      </w:r>
    </w:p>
    <w:p w14:paraId="571544E7" w14:textId="77777777" w:rsidR="0088603A" w:rsidRPr="00EA5F64" w:rsidRDefault="0088603A" w:rsidP="0088603A">
      <w:pPr>
        <w:widowControl w:val="0"/>
        <w:ind w:left="993" w:hanging="426"/>
        <w:jc w:val="both"/>
        <w:rPr>
          <w:rFonts w:eastAsia="Times New Roman"/>
          <w:strike/>
          <w:lang w:val="es-ES" w:eastAsia="es-ES"/>
        </w:rPr>
      </w:pPr>
      <w:r w:rsidRPr="00EA5F64">
        <w:rPr>
          <w:rFonts w:eastAsia="Times New Roman"/>
          <w:lang w:val="es-ES" w:eastAsia="es-ES"/>
        </w:rPr>
        <w:t>6.-</w:t>
      </w:r>
      <w:r w:rsidRPr="00EA5F64">
        <w:rPr>
          <w:rFonts w:eastAsia="Times New Roman"/>
          <w:lang w:val="es-ES" w:eastAsia="es-ES"/>
        </w:rPr>
        <w:tab/>
        <w:t xml:space="preserve">50 U.T. por la inscripción en el Registro de Marcas y Señales de los compradores ambulantes, barraqueros acopiadores e industriales del cuero. </w:t>
      </w:r>
    </w:p>
    <w:p w14:paraId="66012EE7" w14:textId="77777777" w:rsidR="0088603A" w:rsidRPr="00EA5F64" w:rsidRDefault="0088603A" w:rsidP="0088603A">
      <w:pPr>
        <w:widowControl w:val="0"/>
        <w:ind w:left="993" w:hanging="426"/>
        <w:jc w:val="both"/>
        <w:rPr>
          <w:rFonts w:eastAsia="Times New Roman"/>
          <w:lang w:val="es-ES" w:eastAsia="es-ES"/>
        </w:rPr>
      </w:pPr>
      <w:r w:rsidRPr="00EA5F64">
        <w:rPr>
          <w:rFonts w:eastAsia="Times New Roman"/>
          <w:lang w:val="es-ES" w:eastAsia="es-ES"/>
        </w:rPr>
        <w:t>7.-</w:t>
      </w:r>
      <w:r w:rsidRPr="00EA5F64">
        <w:rPr>
          <w:rFonts w:eastAsia="Times New Roman"/>
          <w:lang w:val="es-ES" w:eastAsia="es-ES"/>
        </w:rPr>
        <w:tab/>
        <w:t xml:space="preserve">50 U.T. por la inscripción en el Registro de Mataderos y Frigoríficos. </w:t>
      </w:r>
    </w:p>
    <w:p w14:paraId="56713DB7" w14:textId="77777777" w:rsidR="0088603A" w:rsidRPr="00EA5F64" w:rsidRDefault="0088603A" w:rsidP="0088603A">
      <w:pPr>
        <w:widowControl w:val="0"/>
        <w:ind w:left="993" w:hanging="426"/>
        <w:jc w:val="both"/>
        <w:rPr>
          <w:rFonts w:eastAsia="Times New Roman"/>
          <w:lang w:val="es-ES" w:eastAsia="es-ES"/>
        </w:rPr>
      </w:pPr>
      <w:r w:rsidRPr="00EA5F64">
        <w:rPr>
          <w:rFonts w:eastAsia="Times New Roman"/>
          <w:lang w:val="es-ES" w:eastAsia="es-ES"/>
        </w:rPr>
        <w:t>8.-</w:t>
      </w:r>
      <w:r w:rsidRPr="00EA5F64">
        <w:rPr>
          <w:rFonts w:eastAsia="Times New Roman"/>
          <w:lang w:val="es-ES" w:eastAsia="es-ES"/>
        </w:rPr>
        <w:tab/>
        <w:t xml:space="preserve">50 U.T. por la inscripción en el Registro de Abastecedores. </w:t>
      </w:r>
    </w:p>
    <w:p w14:paraId="5159819A" w14:textId="77777777" w:rsidR="0088603A" w:rsidRPr="00EA5F64" w:rsidRDefault="0088603A" w:rsidP="0088603A">
      <w:pPr>
        <w:suppressAutoHyphens/>
        <w:ind w:right="50"/>
        <w:jc w:val="both"/>
        <w:rPr>
          <w:rFonts w:eastAsia="Times New Roman"/>
          <w:spacing w:val="-2"/>
          <w:lang w:val="es-ES" w:eastAsia="es-ES"/>
        </w:rPr>
      </w:pPr>
    </w:p>
    <w:p w14:paraId="71CDCEE7" w14:textId="77777777" w:rsidR="0088603A" w:rsidRPr="000104C4" w:rsidRDefault="0088603A" w:rsidP="0088603A">
      <w:pPr>
        <w:suppressAutoHyphens/>
        <w:ind w:right="50"/>
        <w:jc w:val="center"/>
        <w:rPr>
          <w:rFonts w:eastAsia="Times New Roman"/>
          <w:b/>
          <w:spacing w:val="-2"/>
          <w:lang w:val="es-ES" w:eastAsia="es-ES"/>
        </w:rPr>
      </w:pPr>
      <w:r w:rsidRPr="000104C4">
        <w:rPr>
          <w:rFonts w:eastAsia="Times New Roman"/>
          <w:b/>
          <w:spacing w:val="-2"/>
          <w:lang w:val="es-ES" w:eastAsia="es-ES"/>
        </w:rPr>
        <w:t>CAPÍTULO VI</w:t>
      </w:r>
    </w:p>
    <w:p w14:paraId="7F876B93" w14:textId="77777777" w:rsidR="0088603A" w:rsidRPr="000104C4" w:rsidRDefault="0088603A" w:rsidP="0088603A">
      <w:pPr>
        <w:suppressAutoHyphens/>
        <w:ind w:right="50"/>
        <w:jc w:val="center"/>
        <w:rPr>
          <w:rFonts w:eastAsia="Times New Roman"/>
          <w:b/>
          <w:spacing w:val="-2"/>
          <w:lang w:val="es-ES" w:eastAsia="es-ES"/>
        </w:rPr>
      </w:pPr>
      <w:r w:rsidRPr="000104C4">
        <w:rPr>
          <w:rFonts w:eastAsia="Times New Roman"/>
          <w:b/>
          <w:spacing w:val="-2"/>
          <w:lang w:val="es-ES" w:eastAsia="es-ES"/>
        </w:rPr>
        <w:t>MINISTERIO DE SALUD PÚBLICA</w:t>
      </w:r>
    </w:p>
    <w:p w14:paraId="0936E9C1" w14:textId="77777777" w:rsidR="0088603A" w:rsidRPr="00EA5F64" w:rsidRDefault="0088603A" w:rsidP="0088603A">
      <w:pPr>
        <w:suppressAutoHyphens/>
        <w:ind w:right="50"/>
        <w:rPr>
          <w:rFonts w:eastAsia="Times New Roman"/>
          <w:spacing w:val="-2"/>
          <w:u w:val="single"/>
          <w:lang w:val="es-ES" w:eastAsia="es-ES"/>
        </w:rPr>
      </w:pPr>
    </w:p>
    <w:p w14:paraId="1AB254A0" w14:textId="77777777" w:rsidR="0088603A" w:rsidRPr="00EA5F64" w:rsidRDefault="0088603A" w:rsidP="0088603A">
      <w:pPr>
        <w:autoSpaceDE w:val="0"/>
        <w:autoSpaceDN w:val="0"/>
        <w:adjustRightInd w:val="0"/>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31.-</w:t>
      </w:r>
      <w:r>
        <w:rPr>
          <w:rFonts w:eastAsia="Times New Roman"/>
          <w:b/>
          <w:spacing w:val="-2"/>
          <w:lang w:val="es-ES" w:eastAsia="es-ES"/>
        </w:rPr>
        <w:t xml:space="preserve"> </w:t>
      </w:r>
      <w:r w:rsidRPr="00EA5F64">
        <w:rPr>
          <w:rFonts w:eastAsia="Times New Roman"/>
          <w:lang w:val="es-ES" w:eastAsia="es-ES"/>
        </w:rPr>
        <w:t>Las tasas y aranceles que se apliquen en el ámbito del Ministerio de Salud Pública de la Provincia, en el cumplimiento de sus funciones, en cualquiera de sus ámbitos de actuación, así como los que se apliquen en los hospitales Públicos de gestión descentralizada previstos en la Ley N° 830-Q y su Decreto Reglamentario, se regirán por las siguientes normas:</w:t>
      </w:r>
    </w:p>
    <w:p w14:paraId="0F865420" w14:textId="77777777" w:rsidR="00D8299A" w:rsidRDefault="00D8299A" w:rsidP="0088603A">
      <w:pPr>
        <w:autoSpaceDE w:val="0"/>
        <w:autoSpaceDN w:val="0"/>
        <w:adjustRightInd w:val="0"/>
        <w:ind w:left="1134" w:hanging="1134"/>
        <w:jc w:val="both"/>
        <w:rPr>
          <w:rFonts w:eastAsia="Times New Roman"/>
          <w:lang w:val="es-ES" w:eastAsia="es-ES"/>
        </w:rPr>
      </w:pPr>
    </w:p>
    <w:p w14:paraId="36F56709" w14:textId="22396938" w:rsidR="0088603A" w:rsidRPr="00EA5F64" w:rsidRDefault="0088603A" w:rsidP="0088603A">
      <w:pPr>
        <w:autoSpaceDE w:val="0"/>
        <w:autoSpaceDN w:val="0"/>
        <w:adjustRightInd w:val="0"/>
        <w:ind w:left="1134" w:hanging="1134"/>
        <w:jc w:val="both"/>
        <w:rPr>
          <w:rFonts w:eastAsia="Times New Roman"/>
          <w:bCs/>
          <w:lang w:val="es-ES" w:eastAsia="es-ES"/>
        </w:rPr>
      </w:pPr>
      <w:r w:rsidRPr="00EA5F64">
        <w:rPr>
          <w:rFonts w:eastAsia="Times New Roman"/>
          <w:lang w:val="es-ES" w:eastAsia="es-ES"/>
        </w:rPr>
        <w:t>Inciso A) Las cartillas sanitarias que se emitan en los hospitales y centros de salud dependientes del Ministerio de Salud Pública, serán aranceladas de acuerdo a lo siguiente</w:t>
      </w:r>
      <w:r w:rsidRPr="00EA5F64">
        <w:rPr>
          <w:rFonts w:eastAsia="Times New Roman"/>
          <w:bCs/>
          <w:lang w:val="es-ES" w:eastAsia="es-ES"/>
        </w:rPr>
        <w:t>:</w:t>
      </w:r>
    </w:p>
    <w:p w14:paraId="7F7E95F0" w14:textId="77777777" w:rsidR="0088603A" w:rsidRPr="00EA5F64" w:rsidRDefault="0088603A" w:rsidP="0088603A">
      <w:pPr>
        <w:numPr>
          <w:ilvl w:val="1"/>
          <w:numId w:val="32"/>
        </w:numPr>
        <w:autoSpaceDE w:val="0"/>
        <w:autoSpaceDN w:val="0"/>
        <w:adjustRightInd w:val="0"/>
        <w:ind w:left="992" w:hanging="425"/>
        <w:jc w:val="both"/>
        <w:rPr>
          <w:rFonts w:eastAsia="Times New Roman"/>
          <w:lang w:val="es-ES" w:eastAsia="es-ES"/>
        </w:rPr>
      </w:pPr>
      <w:r w:rsidRPr="00EA5F64">
        <w:rPr>
          <w:rFonts w:eastAsia="Times New Roman"/>
          <w:lang w:val="es-ES" w:eastAsia="es-ES"/>
        </w:rPr>
        <w:t>Niveles Primarios y Secundarios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10</w:t>
      </w:r>
    </w:p>
    <w:p w14:paraId="364B17F1" w14:textId="77777777" w:rsidR="0088603A" w:rsidRPr="00EA5F64" w:rsidRDefault="0088603A" w:rsidP="0088603A">
      <w:pPr>
        <w:numPr>
          <w:ilvl w:val="1"/>
          <w:numId w:val="32"/>
        </w:numPr>
        <w:autoSpaceDE w:val="0"/>
        <w:autoSpaceDN w:val="0"/>
        <w:adjustRightInd w:val="0"/>
        <w:ind w:left="992" w:hanging="425"/>
        <w:rPr>
          <w:rFonts w:eastAsia="Times New Roman"/>
          <w:lang w:val="es-ES" w:eastAsia="es-ES"/>
        </w:rPr>
      </w:pPr>
      <w:r w:rsidRPr="00EA5F64">
        <w:rPr>
          <w:rFonts w:eastAsia="Times New Roman"/>
          <w:bCs/>
          <w:lang w:val="es-ES" w:eastAsia="es-ES"/>
        </w:rPr>
        <w:t>Niveles Universitarios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20</w:t>
      </w:r>
    </w:p>
    <w:p w14:paraId="79E246D9" w14:textId="77777777" w:rsidR="0088603A" w:rsidRPr="00EA5F64" w:rsidRDefault="0088603A" w:rsidP="0088603A">
      <w:pPr>
        <w:numPr>
          <w:ilvl w:val="1"/>
          <w:numId w:val="32"/>
        </w:numPr>
        <w:autoSpaceDE w:val="0"/>
        <w:autoSpaceDN w:val="0"/>
        <w:adjustRightInd w:val="0"/>
        <w:ind w:left="992" w:hanging="425"/>
        <w:rPr>
          <w:rFonts w:eastAsia="Times New Roman"/>
          <w:lang w:val="es-ES" w:eastAsia="es-ES"/>
        </w:rPr>
      </w:pPr>
      <w:r w:rsidRPr="00EA5F64">
        <w:rPr>
          <w:rFonts w:eastAsia="Times New Roman"/>
          <w:bCs/>
          <w:lang w:val="es-ES" w:eastAsia="es-ES"/>
        </w:rPr>
        <w:t>Preocupacionales de reparticiones del Estado</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50</w:t>
      </w:r>
    </w:p>
    <w:p w14:paraId="78C4EBEA" w14:textId="77777777" w:rsidR="0088603A" w:rsidRPr="00EA5F64" w:rsidRDefault="0088603A" w:rsidP="0088603A">
      <w:pPr>
        <w:numPr>
          <w:ilvl w:val="1"/>
          <w:numId w:val="32"/>
        </w:numPr>
        <w:autoSpaceDE w:val="0"/>
        <w:autoSpaceDN w:val="0"/>
        <w:adjustRightInd w:val="0"/>
        <w:ind w:left="992" w:hanging="425"/>
        <w:rPr>
          <w:rFonts w:eastAsia="Times New Roman"/>
          <w:lang w:val="es-ES" w:eastAsia="es-ES"/>
        </w:rPr>
      </w:pPr>
      <w:r w:rsidRPr="00EA5F64">
        <w:rPr>
          <w:rFonts w:eastAsia="Times New Roman"/>
          <w:bCs/>
          <w:lang w:val="es-ES" w:eastAsia="es-ES"/>
        </w:rPr>
        <w:t>Grupos Sanguíneos y factor RH</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5</w:t>
      </w:r>
    </w:p>
    <w:p w14:paraId="359B5E3A" w14:textId="77777777" w:rsidR="0088603A" w:rsidRPr="00EA5F64" w:rsidRDefault="0088603A" w:rsidP="0088603A">
      <w:pPr>
        <w:numPr>
          <w:ilvl w:val="1"/>
          <w:numId w:val="32"/>
        </w:numPr>
        <w:autoSpaceDE w:val="0"/>
        <w:autoSpaceDN w:val="0"/>
        <w:adjustRightInd w:val="0"/>
        <w:ind w:left="992" w:hanging="425"/>
        <w:rPr>
          <w:rFonts w:eastAsia="Times New Roman"/>
          <w:lang w:val="es-ES" w:eastAsia="es-ES"/>
        </w:rPr>
      </w:pPr>
      <w:r w:rsidRPr="00EA5F64">
        <w:rPr>
          <w:rFonts w:eastAsia="Times New Roman"/>
          <w:bCs/>
          <w:lang w:val="es-ES" w:eastAsia="es-ES"/>
        </w:rPr>
        <w:t>Grupos Sanguíneos y factor RH c/ Tarjeta Magnética</w:t>
      </w:r>
      <w:r w:rsidRPr="00EA5F64">
        <w:rPr>
          <w:rFonts w:eastAsia="Times New Roman"/>
          <w:bCs/>
          <w:lang w:val="es-ES" w:eastAsia="es-ES"/>
        </w:rPr>
        <w:tab/>
      </w:r>
      <w:r w:rsidRPr="00EA5F64">
        <w:rPr>
          <w:rFonts w:eastAsia="Times New Roman"/>
          <w:bCs/>
          <w:lang w:val="es-ES" w:eastAsia="es-ES"/>
        </w:rPr>
        <w:tab/>
        <w:t>U.T.    30</w:t>
      </w:r>
    </w:p>
    <w:p w14:paraId="247AB867" w14:textId="77777777" w:rsidR="0088603A" w:rsidRPr="00EA5F64" w:rsidRDefault="0088603A" w:rsidP="0088603A">
      <w:pPr>
        <w:autoSpaceDE w:val="0"/>
        <w:autoSpaceDN w:val="0"/>
        <w:adjustRightInd w:val="0"/>
        <w:ind w:left="1134" w:hanging="1134"/>
        <w:jc w:val="both"/>
        <w:rPr>
          <w:rFonts w:eastAsia="Times New Roman"/>
          <w:bCs/>
          <w:lang w:val="es-ES" w:eastAsia="es-ES"/>
        </w:rPr>
      </w:pPr>
    </w:p>
    <w:p w14:paraId="13011F63" w14:textId="77777777" w:rsidR="0088603A" w:rsidRPr="00EA5F64" w:rsidRDefault="0088603A" w:rsidP="0088603A">
      <w:pPr>
        <w:autoSpaceDE w:val="0"/>
        <w:autoSpaceDN w:val="0"/>
        <w:adjustRightInd w:val="0"/>
        <w:ind w:left="993" w:hanging="1134"/>
        <w:jc w:val="both"/>
        <w:rPr>
          <w:rFonts w:eastAsia="Times New Roman"/>
          <w:bCs/>
          <w:lang w:val="es-ES" w:eastAsia="es-ES"/>
        </w:rPr>
      </w:pPr>
      <w:r w:rsidRPr="00EA5F64">
        <w:rPr>
          <w:rFonts w:eastAsia="Times New Roman"/>
          <w:bCs/>
          <w:lang w:val="es-ES" w:eastAsia="es-ES"/>
        </w:rPr>
        <w:t xml:space="preserve">Inciso B) </w:t>
      </w:r>
      <w:r w:rsidRPr="00EA5F64">
        <w:rPr>
          <w:rFonts w:eastAsia="Times New Roman"/>
          <w:lang w:val="es-ES" w:eastAsia="es-ES"/>
        </w:rPr>
        <w:t>La habilitación de establecimientos y servicios de atención médica privados, serán aranceladas de acuerdo a lo siguiente</w:t>
      </w:r>
      <w:r w:rsidRPr="00EA5F64">
        <w:rPr>
          <w:rFonts w:eastAsia="Times New Roman"/>
          <w:bCs/>
          <w:lang w:val="es-ES" w:eastAsia="es-ES"/>
        </w:rPr>
        <w:t>:</w:t>
      </w:r>
    </w:p>
    <w:p w14:paraId="2D1DD5E2" w14:textId="77777777" w:rsidR="0088603A" w:rsidRPr="00EA5F64" w:rsidRDefault="0088603A" w:rsidP="0088603A">
      <w:pPr>
        <w:numPr>
          <w:ilvl w:val="0"/>
          <w:numId w:val="27"/>
        </w:numPr>
        <w:tabs>
          <w:tab w:val="left" w:pos="993"/>
        </w:tabs>
        <w:autoSpaceDE w:val="0"/>
        <w:autoSpaceDN w:val="0"/>
        <w:adjustRightInd w:val="0"/>
        <w:ind w:firstLine="207"/>
        <w:jc w:val="both"/>
        <w:rPr>
          <w:rFonts w:eastAsia="Times New Roman"/>
          <w:bCs/>
          <w:lang w:val="es-ES" w:eastAsia="es-ES"/>
        </w:rPr>
      </w:pPr>
      <w:r w:rsidRPr="00EA5F64">
        <w:rPr>
          <w:rFonts w:eastAsia="Times New Roman"/>
          <w:bCs/>
          <w:lang w:val="es-ES" w:eastAsia="es-ES"/>
        </w:rPr>
        <w:t>Establecimientos de Salud Sin Internación</w:t>
      </w:r>
    </w:p>
    <w:p w14:paraId="6CA30C6D"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1 Consultorio</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800</w:t>
      </w:r>
    </w:p>
    <w:p w14:paraId="46209CD2"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De 2 a 5 Consultorios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3000</w:t>
      </w:r>
    </w:p>
    <w:p w14:paraId="6C2CFB6E"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De 6 a 10 Consultorios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6000</w:t>
      </w:r>
    </w:p>
    <w:p w14:paraId="14B68E52"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 xml:space="preserve">De 11 a 25 Consultorios                                              U.T.15000 </w:t>
      </w:r>
    </w:p>
    <w:p w14:paraId="3A7E8DDF" w14:textId="77777777" w:rsidR="0088603A" w:rsidRPr="00EA5F64" w:rsidRDefault="0088603A" w:rsidP="0088603A">
      <w:pPr>
        <w:numPr>
          <w:ilvl w:val="0"/>
          <w:numId w:val="27"/>
        </w:numPr>
        <w:tabs>
          <w:tab w:val="left" w:pos="993"/>
        </w:tabs>
        <w:autoSpaceDE w:val="0"/>
        <w:autoSpaceDN w:val="0"/>
        <w:adjustRightInd w:val="0"/>
        <w:ind w:firstLine="207"/>
        <w:jc w:val="both"/>
        <w:rPr>
          <w:rFonts w:eastAsia="Times New Roman"/>
          <w:bCs/>
          <w:lang w:val="es-ES" w:eastAsia="es-ES"/>
        </w:rPr>
      </w:pPr>
      <w:r w:rsidRPr="00EA5F64">
        <w:rPr>
          <w:rFonts w:eastAsia="Times New Roman"/>
          <w:bCs/>
          <w:lang w:val="es-ES" w:eastAsia="es-ES"/>
        </w:rPr>
        <w:t>Establecimientos de Salud Mental Sin Internación:</w:t>
      </w:r>
    </w:p>
    <w:p w14:paraId="241572B0"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1 Consultorio</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400</w:t>
      </w:r>
    </w:p>
    <w:p w14:paraId="65DD9922"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 xml:space="preserve"> De 2 a 5 Consultorios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Pr>
          <w:rFonts w:eastAsia="Times New Roman"/>
          <w:bCs/>
          <w:lang w:val="es-ES" w:eastAsia="es-ES"/>
        </w:rPr>
        <w:tab/>
      </w:r>
      <w:r w:rsidRPr="00EA5F64">
        <w:rPr>
          <w:rFonts w:eastAsia="Times New Roman"/>
          <w:bCs/>
          <w:lang w:val="es-ES" w:eastAsia="es-ES"/>
        </w:rPr>
        <w:t>U.T. 1500</w:t>
      </w:r>
    </w:p>
    <w:p w14:paraId="0148AD55" w14:textId="77777777"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 xml:space="preserve"> De 6 a 10 Consultorios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3000</w:t>
      </w:r>
    </w:p>
    <w:p w14:paraId="5C2E52A5" w14:textId="501A61FC" w:rsidR="0088603A" w:rsidRPr="00EA5F64" w:rsidRDefault="0088603A" w:rsidP="0088603A">
      <w:pPr>
        <w:numPr>
          <w:ilvl w:val="1"/>
          <w:numId w:val="27"/>
        </w:numPr>
        <w:autoSpaceDE w:val="0"/>
        <w:autoSpaceDN w:val="0"/>
        <w:adjustRightInd w:val="0"/>
        <w:ind w:right="-516" w:firstLine="414"/>
        <w:rPr>
          <w:rFonts w:eastAsia="Times New Roman"/>
          <w:bCs/>
          <w:lang w:val="es-ES" w:eastAsia="es-ES"/>
        </w:rPr>
      </w:pPr>
      <w:r w:rsidRPr="00EA5F64">
        <w:rPr>
          <w:rFonts w:eastAsia="Times New Roman"/>
          <w:bCs/>
          <w:lang w:val="es-ES" w:eastAsia="es-ES"/>
        </w:rPr>
        <w:t>De 11 a 25 Consultorios                                              U.T.  7500</w:t>
      </w:r>
    </w:p>
    <w:p w14:paraId="782569B1" w14:textId="7B397DE7" w:rsidR="0088603A" w:rsidRPr="00EA5F64" w:rsidRDefault="0088603A" w:rsidP="0088603A">
      <w:pPr>
        <w:numPr>
          <w:ilvl w:val="0"/>
          <w:numId w:val="27"/>
        </w:numPr>
        <w:tabs>
          <w:tab w:val="left" w:pos="993"/>
        </w:tabs>
        <w:autoSpaceDE w:val="0"/>
        <w:autoSpaceDN w:val="0"/>
        <w:adjustRightInd w:val="0"/>
        <w:ind w:firstLine="207"/>
        <w:jc w:val="both"/>
        <w:rPr>
          <w:rFonts w:eastAsia="Times New Roman"/>
          <w:bCs/>
          <w:lang w:val="es-ES" w:eastAsia="es-ES"/>
        </w:rPr>
      </w:pPr>
      <w:r w:rsidRPr="00EA5F64">
        <w:rPr>
          <w:rFonts w:eastAsia="Times New Roman"/>
          <w:bCs/>
          <w:lang w:val="es-ES" w:eastAsia="es-ES"/>
        </w:rPr>
        <w:t>Laboratorio de Análisis Clínicos</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280</w:t>
      </w:r>
      <w:r w:rsidR="00D8299A">
        <w:rPr>
          <w:rFonts w:eastAsia="Times New Roman"/>
          <w:bCs/>
          <w:lang w:val="es-ES" w:eastAsia="es-ES"/>
        </w:rPr>
        <w:t>0</w:t>
      </w:r>
    </w:p>
    <w:p w14:paraId="4E54AA3B" w14:textId="67A0058B" w:rsidR="0088603A" w:rsidRPr="00EA5F64" w:rsidRDefault="0088603A" w:rsidP="0088603A">
      <w:pPr>
        <w:numPr>
          <w:ilvl w:val="0"/>
          <w:numId w:val="27"/>
        </w:numPr>
        <w:tabs>
          <w:tab w:val="left" w:pos="993"/>
        </w:tabs>
        <w:autoSpaceDE w:val="0"/>
        <w:autoSpaceDN w:val="0"/>
        <w:adjustRightInd w:val="0"/>
        <w:ind w:firstLine="207"/>
        <w:jc w:val="both"/>
        <w:rPr>
          <w:rFonts w:eastAsia="Times New Roman"/>
          <w:bCs/>
          <w:lang w:val="es-ES" w:eastAsia="es-ES"/>
        </w:rPr>
      </w:pPr>
      <w:r w:rsidRPr="00EA5F64">
        <w:rPr>
          <w:rFonts w:eastAsia="Times New Roman"/>
          <w:bCs/>
          <w:lang w:val="es-ES" w:eastAsia="es-ES"/>
        </w:rPr>
        <w:t>Laboratorio de Prótesis Dental</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1900</w:t>
      </w:r>
    </w:p>
    <w:p w14:paraId="211367E3" w14:textId="77777777" w:rsidR="0088603A" w:rsidRPr="00EA5F64" w:rsidRDefault="0088603A" w:rsidP="0088603A">
      <w:pPr>
        <w:numPr>
          <w:ilvl w:val="0"/>
          <w:numId w:val="27"/>
        </w:numPr>
        <w:tabs>
          <w:tab w:val="left" w:pos="993"/>
        </w:tabs>
        <w:autoSpaceDE w:val="0"/>
        <w:autoSpaceDN w:val="0"/>
        <w:adjustRightInd w:val="0"/>
        <w:ind w:left="993" w:hanging="426"/>
        <w:jc w:val="both"/>
        <w:rPr>
          <w:rFonts w:eastAsia="Times New Roman"/>
          <w:bCs/>
          <w:lang w:val="es-ES" w:eastAsia="es-ES"/>
        </w:rPr>
      </w:pPr>
      <w:r w:rsidRPr="00EA5F64">
        <w:rPr>
          <w:rFonts w:eastAsia="Times New Roman"/>
          <w:bCs/>
          <w:lang w:val="es-ES" w:eastAsia="es-ES"/>
        </w:rPr>
        <w:t>Laboratorio de Anatomía Patológica y</w:t>
      </w:r>
    </w:p>
    <w:p w14:paraId="008529C3" w14:textId="0101A4CE" w:rsidR="0088603A" w:rsidRPr="00EA5F64" w:rsidRDefault="0088603A" w:rsidP="0088603A">
      <w:pPr>
        <w:tabs>
          <w:tab w:val="left" w:pos="993"/>
        </w:tabs>
        <w:autoSpaceDE w:val="0"/>
        <w:autoSpaceDN w:val="0"/>
        <w:adjustRightInd w:val="0"/>
        <w:ind w:left="993"/>
        <w:jc w:val="both"/>
        <w:rPr>
          <w:rFonts w:eastAsia="Times New Roman"/>
          <w:bCs/>
          <w:lang w:val="es-ES" w:eastAsia="es-ES"/>
        </w:rPr>
      </w:pPr>
      <w:r w:rsidRPr="00EA5F64">
        <w:rPr>
          <w:rFonts w:eastAsia="Times New Roman"/>
          <w:bCs/>
          <w:lang w:val="es-ES" w:eastAsia="es-ES"/>
        </w:rPr>
        <w:t>Laboratorio de Genética e Inmunología</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2800</w:t>
      </w:r>
    </w:p>
    <w:p w14:paraId="0F9FDD75" w14:textId="371C1741" w:rsidR="0088603A" w:rsidRPr="00EA5F64" w:rsidRDefault="0088603A" w:rsidP="0088603A">
      <w:pPr>
        <w:numPr>
          <w:ilvl w:val="0"/>
          <w:numId w:val="27"/>
        </w:numPr>
        <w:tabs>
          <w:tab w:val="left" w:pos="993"/>
        </w:tabs>
        <w:autoSpaceDE w:val="0"/>
        <w:autoSpaceDN w:val="0"/>
        <w:adjustRightInd w:val="0"/>
        <w:ind w:firstLine="207"/>
        <w:jc w:val="both"/>
        <w:rPr>
          <w:rFonts w:eastAsia="Times New Roman"/>
          <w:bCs/>
          <w:lang w:val="es-ES" w:eastAsia="es-ES"/>
        </w:rPr>
      </w:pPr>
      <w:r w:rsidRPr="00EA5F64">
        <w:rPr>
          <w:rFonts w:eastAsia="Times New Roman"/>
          <w:bCs/>
          <w:lang w:val="es-ES" w:eastAsia="es-ES"/>
        </w:rPr>
        <w:t>Vacunatorio</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800</w:t>
      </w:r>
    </w:p>
    <w:p w14:paraId="02FF8D27" w14:textId="77777777" w:rsidR="0088603A" w:rsidRPr="00EA5F64" w:rsidRDefault="0088603A" w:rsidP="0088603A">
      <w:pPr>
        <w:numPr>
          <w:ilvl w:val="0"/>
          <w:numId w:val="27"/>
        </w:numPr>
        <w:tabs>
          <w:tab w:val="left" w:pos="993"/>
        </w:tabs>
        <w:autoSpaceDE w:val="0"/>
        <w:autoSpaceDN w:val="0"/>
        <w:adjustRightInd w:val="0"/>
        <w:ind w:firstLine="207"/>
        <w:jc w:val="both"/>
        <w:rPr>
          <w:rFonts w:eastAsia="Times New Roman"/>
          <w:bCs/>
          <w:lang w:val="es-ES" w:eastAsia="es-ES"/>
        </w:rPr>
      </w:pPr>
      <w:r w:rsidRPr="00EA5F64">
        <w:rPr>
          <w:rFonts w:eastAsia="Times New Roman"/>
          <w:bCs/>
          <w:lang w:val="es-ES" w:eastAsia="es-ES"/>
        </w:rPr>
        <w:t>Establecimiento de Salud Con Internación y</w:t>
      </w:r>
    </w:p>
    <w:p w14:paraId="20D6C043"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ab/>
        <w:t xml:space="preserve">Establecimiento para Tercera Edad: </w:t>
      </w:r>
    </w:p>
    <w:p w14:paraId="699A972E" w14:textId="530568E1"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a) Hasta 12 camas                                                           U.T.  6000</w:t>
      </w:r>
    </w:p>
    <w:p w14:paraId="6AA6A7D2" w14:textId="7C7BF972"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b) De 13 a 24 camas                                                        U.T.12000</w:t>
      </w:r>
    </w:p>
    <w:p w14:paraId="16811F39" w14:textId="636C0200"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c) De 25 a 37 camas                                                        U.T.18000</w:t>
      </w:r>
    </w:p>
    <w:p w14:paraId="729791D0" w14:textId="7ACD378C"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d) De 38 a 50 camas                                                        U.T.24000</w:t>
      </w:r>
    </w:p>
    <w:p w14:paraId="3BC1DD09"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 xml:space="preserve">8)    Establecimiento de Salud Mental Con Internación: </w:t>
      </w:r>
      <w:r w:rsidRPr="00EA5F64">
        <w:rPr>
          <w:rFonts w:eastAsia="Times New Roman"/>
          <w:bCs/>
          <w:lang w:val="es-ES" w:eastAsia="es-ES"/>
        </w:rPr>
        <w:tab/>
      </w:r>
      <w:r w:rsidRPr="00EA5F64">
        <w:rPr>
          <w:rFonts w:eastAsia="Times New Roman"/>
          <w:bCs/>
          <w:lang w:val="es-ES" w:eastAsia="es-ES"/>
        </w:rPr>
        <w:tab/>
      </w:r>
    </w:p>
    <w:p w14:paraId="17498182" w14:textId="72C8FDC1"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a) Hasta 12 camas                                                           U.T.  3000</w:t>
      </w:r>
    </w:p>
    <w:p w14:paraId="79FA0687" w14:textId="1D373E5E"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b) De 13 a 24 camas                                                        U.T.  6000</w:t>
      </w:r>
    </w:p>
    <w:p w14:paraId="07D972FD" w14:textId="6EDD965A"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c) De 25 a 37 camas                                                        U.T.   9000</w:t>
      </w:r>
    </w:p>
    <w:p w14:paraId="3C1D16D2" w14:textId="7FF3A533"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d) De 38 a 50 camas                                                        U.T. 12000</w:t>
      </w:r>
    </w:p>
    <w:p w14:paraId="430157FF" w14:textId="4115A58A" w:rsidR="0088603A"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 xml:space="preserve">9)   Servicio de Internación Domiciliaria </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3000</w:t>
      </w:r>
    </w:p>
    <w:p w14:paraId="2599A615"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10)  Sistema de Traslado Terrestre:</w:t>
      </w:r>
    </w:p>
    <w:p w14:paraId="1285424F" w14:textId="77777777"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 xml:space="preserve">a)Servicio de Emergencias Médicas: </w:t>
      </w:r>
    </w:p>
    <w:p w14:paraId="1D4D798A" w14:textId="77777777" w:rsidR="0088603A" w:rsidRPr="00EA5F64" w:rsidRDefault="0088603A" w:rsidP="0088603A">
      <w:pPr>
        <w:tabs>
          <w:tab w:val="left" w:pos="993"/>
        </w:tabs>
        <w:autoSpaceDE w:val="0"/>
        <w:autoSpaceDN w:val="0"/>
        <w:adjustRightInd w:val="0"/>
        <w:ind w:left="567" w:firstLine="851"/>
        <w:jc w:val="both"/>
        <w:rPr>
          <w:rFonts w:eastAsia="Times New Roman"/>
          <w:bCs/>
          <w:lang w:val="es-ES" w:eastAsia="es-ES"/>
        </w:rPr>
      </w:pPr>
      <w:r w:rsidRPr="00EA5F64">
        <w:rPr>
          <w:rFonts w:eastAsia="Times New Roman"/>
          <w:bCs/>
          <w:lang w:val="es-ES" w:eastAsia="es-ES"/>
        </w:rPr>
        <w:t>a.1) Alta complejidad              Base U.T. 3000 más Móvil c/u U.T. 2000</w:t>
      </w:r>
    </w:p>
    <w:p w14:paraId="403C5662" w14:textId="77777777" w:rsidR="0088603A" w:rsidRPr="00EA5F64" w:rsidRDefault="0088603A" w:rsidP="0088603A">
      <w:pPr>
        <w:tabs>
          <w:tab w:val="left" w:pos="993"/>
        </w:tabs>
        <w:autoSpaceDE w:val="0"/>
        <w:autoSpaceDN w:val="0"/>
        <w:adjustRightInd w:val="0"/>
        <w:ind w:left="567" w:firstLine="851"/>
        <w:jc w:val="both"/>
        <w:rPr>
          <w:rFonts w:eastAsia="Times New Roman"/>
          <w:bCs/>
          <w:lang w:val="es-ES" w:eastAsia="es-ES"/>
        </w:rPr>
      </w:pPr>
      <w:r w:rsidRPr="00EA5F64">
        <w:rPr>
          <w:rFonts w:eastAsia="Times New Roman"/>
          <w:bCs/>
          <w:lang w:val="es-ES" w:eastAsia="es-ES"/>
        </w:rPr>
        <w:t>a.2) Mediana                           Base U.T. 2000 más Móvil c/u U.T. 1750</w:t>
      </w:r>
    </w:p>
    <w:p w14:paraId="65CAD0BB" w14:textId="59E54D33" w:rsidR="0088603A" w:rsidRDefault="0088603A" w:rsidP="0088603A">
      <w:pPr>
        <w:tabs>
          <w:tab w:val="left" w:pos="993"/>
        </w:tabs>
        <w:autoSpaceDE w:val="0"/>
        <w:autoSpaceDN w:val="0"/>
        <w:adjustRightInd w:val="0"/>
        <w:ind w:left="567" w:firstLine="851"/>
        <w:jc w:val="both"/>
        <w:rPr>
          <w:rFonts w:eastAsia="Times New Roman"/>
          <w:bCs/>
          <w:lang w:val="es-ES" w:eastAsia="es-ES"/>
        </w:rPr>
      </w:pPr>
      <w:r w:rsidRPr="00EA5F64">
        <w:rPr>
          <w:rFonts w:eastAsia="Times New Roman"/>
          <w:bCs/>
          <w:lang w:val="es-ES" w:eastAsia="es-ES"/>
        </w:rPr>
        <w:t>a.3) Baja complejidad             Base U.T. 1000 más Móvil c/u U.T.   540</w:t>
      </w:r>
    </w:p>
    <w:p w14:paraId="4CCF84A1" w14:textId="501FF765" w:rsidR="00D8299A" w:rsidRDefault="00D8299A" w:rsidP="0088603A">
      <w:pPr>
        <w:tabs>
          <w:tab w:val="left" w:pos="993"/>
        </w:tabs>
        <w:autoSpaceDE w:val="0"/>
        <w:autoSpaceDN w:val="0"/>
        <w:adjustRightInd w:val="0"/>
        <w:ind w:left="567" w:firstLine="851"/>
        <w:jc w:val="both"/>
        <w:rPr>
          <w:rFonts w:eastAsia="Times New Roman"/>
          <w:bCs/>
          <w:lang w:val="es-ES" w:eastAsia="es-ES"/>
        </w:rPr>
      </w:pPr>
    </w:p>
    <w:p w14:paraId="30B67BB0" w14:textId="77777777"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b) Servicio de Traslados Terrestres Programados:</w:t>
      </w:r>
    </w:p>
    <w:p w14:paraId="63B3DC09" w14:textId="77777777" w:rsidR="0088603A" w:rsidRPr="00EA5F64" w:rsidRDefault="0088603A" w:rsidP="0088603A">
      <w:pPr>
        <w:tabs>
          <w:tab w:val="left" w:pos="993"/>
        </w:tabs>
        <w:autoSpaceDE w:val="0"/>
        <w:autoSpaceDN w:val="0"/>
        <w:adjustRightInd w:val="0"/>
        <w:ind w:left="567" w:firstLine="851"/>
        <w:jc w:val="both"/>
        <w:rPr>
          <w:rFonts w:eastAsia="Times New Roman"/>
          <w:bCs/>
          <w:lang w:val="es-ES" w:eastAsia="es-ES"/>
        </w:rPr>
      </w:pPr>
      <w:r w:rsidRPr="00EA5F64">
        <w:rPr>
          <w:rFonts w:eastAsia="Times New Roman"/>
          <w:bCs/>
          <w:lang w:val="es-ES" w:eastAsia="es-ES"/>
        </w:rPr>
        <w:t>b.1) Mediana                           Base U.T. 2000 más Móvil c/u U.T.  1750</w:t>
      </w:r>
    </w:p>
    <w:p w14:paraId="060D41F4" w14:textId="4E7E8EE7" w:rsidR="0088603A" w:rsidRDefault="0088603A" w:rsidP="0088603A">
      <w:pPr>
        <w:tabs>
          <w:tab w:val="left" w:pos="993"/>
        </w:tabs>
        <w:autoSpaceDE w:val="0"/>
        <w:autoSpaceDN w:val="0"/>
        <w:adjustRightInd w:val="0"/>
        <w:ind w:left="567" w:firstLine="851"/>
        <w:jc w:val="both"/>
        <w:rPr>
          <w:rFonts w:eastAsia="Times New Roman"/>
          <w:bCs/>
          <w:lang w:val="es-ES" w:eastAsia="es-ES"/>
        </w:rPr>
      </w:pPr>
      <w:r w:rsidRPr="00EA5F64">
        <w:rPr>
          <w:rFonts w:eastAsia="Times New Roman"/>
          <w:bCs/>
          <w:lang w:val="es-ES" w:eastAsia="es-ES"/>
        </w:rPr>
        <w:t>b.2) Baja complejidad             Base U.T. 1000 más Móvil c/u U.T.    540</w:t>
      </w:r>
    </w:p>
    <w:p w14:paraId="45A7EAB5" w14:textId="77777777"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c) Servicio de Consultas Médicas Domiciliarias:</w:t>
      </w:r>
    </w:p>
    <w:p w14:paraId="55E3FD04" w14:textId="77777777" w:rsidR="0088603A" w:rsidRPr="00EA5F64" w:rsidRDefault="0088603A" w:rsidP="0088603A">
      <w:pPr>
        <w:tabs>
          <w:tab w:val="left" w:pos="993"/>
        </w:tabs>
        <w:autoSpaceDE w:val="0"/>
        <w:autoSpaceDN w:val="0"/>
        <w:adjustRightInd w:val="0"/>
        <w:ind w:left="567" w:firstLine="851"/>
        <w:jc w:val="both"/>
        <w:rPr>
          <w:rFonts w:eastAsia="Times New Roman"/>
          <w:bCs/>
          <w:lang w:val="es-ES" w:eastAsia="es-ES"/>
        </w:rPr>
      </w:pPr>
      <w:r w:rsidRPr="00EA5F64">
        <w:rPr>
          <w:rFonts w:eastAsia="Times New Roman"/>
          <w:bCs/>
          <w:lang w:val="es-ES" w:eastAsia="es-ES"/>
        </w:rPr>
        <w:t>c.1) Baja complejidad              Base U.T. 1000 más Móvil c/u U.T.    540</w:t>
      </w:r>
    </w:p>
    <w:p w14:paraId="266E656F"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11)  Puestos Transitorios (Sillones de Diálisis, Oncológicos y</w:t>
      </w:r>
    </w:p>
    <w:p w14:paraId="74362B23" w14:textId="77777777" w:rsidR="0088603A" w:rsidRPr="00EA5F64" w:rsidRDefault="0088603A" w:rsidP="0088603A">
      <w:pPr>
        <w:tabs>
          <w:tab w:val="left" w:pos="993"/>
        </w:tabs>
        <w:autoSpaceDE w:val="0"/>
        <w:autoSpaceDN w:val="0"/>
        <w:adjustRightInd w:val="0"/>
        <w:ind w:left="567" w:firstLine="426"/>
        <w:jc w:val="both"/>
        <w:rPr>
          <w:rFonts w:eastAsia="Times New Roman"/>
          <w:bCs/>
          <w:lang w:val="es-ES" w:eastAsia="es-ES"/>
        </w:rPr>
      </w:pPr>
      <w:r w:rsidRPr="00EA5F64">
        <w:rPr>
          <w:rFonts w:eastAsia="Times New Roman"/>
          <w:bCs/>
          <w:lang w:val="es-ES" w:eastAsia="es-ES"/>
        </w:rPr>
        <w:t>para Transfusiones):</w:t>
      </w:r>
    </w:p>
    <w:p w14:paraId="5D21D96C" w14:textId="77777777"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a) De 1 a 6 sillones                                                                      U.T. 3000</w:t>
      </w:r>
    </w:p>
    <w:p w14:paraId="769ED9E0" w14:textId="77777777"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b) De 7 a 12 sillones                                                                    U.T. 6000</w:t>
      </w:r>
    </w:p>
    <w:p w14:paraId="471957D1" w14:textId="77777777" w:rsidR="0088603A" w:rsidRPr="00EA5F64" w:rsidRDefault="0088603A" w:rsidP="0088603A">
      <w:pPr>
        <w:tabs>
          <w:tab w:val="left" w:pos="993"/>
        </w:tabs>
        <w:autoSpaceDE w:val="0"/>
        <w:autoSpaceDN w:val="0"/>
        <w:adjustRightInd w:val="0"/>
        <w:ind w:left="567" w:firstLine="567"/>
        <w:jc w:val="both"/>
        <w:rPr>
          <w:rFonts w:eastAsia="Times New Roman"/>
          <w:bCs/>
          <w:lang w:val="es-ES" w:eastAsia="es-ES"/>
        </w:rPr>
      </w:pPr>
      <w:r w:rsidRPr="00EA5F64">
        <w:rPr>
          <w:rFonts w:eastAsia="Times New Roman"/>
          <w:bCs/>
          <w:lang w:val="es-ES" w:eastAsia="es-ES"/>
        </w:rPr>
        <w:t>c) De 13 a 18 sillones                                                                  U.T. 9000</w:t>
      </w:r>
    </w:p>
    <w:p w14:paraId="324AC711" w14:textId="237ACAFF" w:rsidR="0088603A"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12)  Cabina de Seguridad Biológica                                                     U.T   900</w:t>
      </w:r>
    </w:p>
    <w:p w14:paraId="79C39E5B"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 xml:space="preserve">13)  Autorización para Confección de Cartillas Sanitarias </w:t>
      </w:r>
    </w:p>
    <w:p w14:paraId="609EF853" w14:textId="77777777" w:rsidR="0088603A" w:rsidRPr="00EA5F64" w:rsidRDefault="0088603A" w:rsidP="0088603A">
      <w:pPr>
        <w:tabs>
          <w:tab w:val="left" w:pos="993"/>
        </w:tabs>
        <w:autoSpaceDE w:val="0"/>
        <w:autoSpaceDN w:val="0"/>
        <w:adjustRightInd w:val="0"/>
        <w:ind w:left="567" w:firstLine="426"/>
        <w:jc w:val="both"/>
        <w:rPr>
          <w:rFonts w:eastAsia="Times New Roman"/>
          <w:bCs/>
          <w:lang w:val="es-ES" w:eastAsia="es-ES"/>
        </w:rPr>
      </w:pPr>
      <w:r w:rsidRPr="00EA5F64">
        <w:rPr>
          <w:rFonts w:eastAsia="Times New Roman"/>
          <w:bCs/>
          <w:lang w:val="es-ES" w:eastAsia="es-ES"/>
        </w:rPr>
        <w:t>Sector Privado                                                                                U.T.  400</w:t>
      </w:r>
    </w:p>
    <w:p w14:paraId="4DA97E50"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14)  Cambio Dirección Técnica                                                             U.T.  300</w:t>
      </w:r>
    </w:p>
    <w:p w14:paraId="7A5FAE0F"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 xml:space="preserve">15)  Ampliación de Prestaciones en Establecimiento Con </w:t>
      </w:r>
    </w:p>
    <w:p w14:paraId="43A55DF9" w14:textId="77777777" w:rsidR="0088603A" w:rsidRPr="00EA5F64" w:rsidRDefault="0088603A" w:rsidP="0088603A">
      <w:pPr>
        <w:tabs>
          <w:tab w:val="left" w:pos="993"/>
        </w:tabs>
        <w:autoSpaceDE w:val="0"/>
        <w:autoSpaceDN w:val="0"/>
        <w:adjustRightInd w:val="0"/>
        <w:ind w:left="567" w:firstLine="426"/>
        <w:jc w:val="both"/>
        <w:rPr>
          <w:rFonts w:eastAsia="Times New Roman"/>
          <w:bCs/>
          <w:lang w:val="es-ES" w:eastAsia="es-ES"/>
        </w:rPr>
      </w:pPr>
      <w:r w:rsidRPr="00EA5F64">
        <w:rPr>
          <w:rFonts w:eastAsia="Times New Roman"/>
          <w:bCs/>
          <w:lang w:val="es-ES" w:eastAsia="es-ES"/>
        </w:rPr>
        <w:t xml:space="preserve"> Internación                                                                                      U.T.   500</w:t>
      </w:r>
    </w:p>
    <w:p w14:paraId="3A130248" w14:textId="77777777" w:rsidR="0088603A" w:rsidRPr="00EA5F64" w:rsidRDefault="0088603A" w:rsidP="0088603A">
      <w:pPr>
        <w:tabs>
          <w:tab w:val="left" w:pos="0"/>
        </w:tabs>
        <w:autoSpaceDE w:val="0"/>
        <w:autoSpaceDN w:val="0"/>
        <w:adjustRightInd w:val="0"/>
        <w:ind w:left="993" w:hanging="426"/>
        <w:jc w:val="both"/>
        <w:rPr>
          <w:rFonts w:eastAsia="Times New Roman"/>
          <w:bCs/>
          <w:lang w:val="es-ES" w:eastAsia="es-ES"/>
        </w:rPr>
      </w:pPr>
      <w:r w:rsidRPr="00EA5F64">
        <w:rPr>
          <w:rFonts w:eastAsia="Times New Roman"/>
          <w:bCs/>
          <w:lang w:val="es-ES" w:eastAsia="es-ES"/>
        </w:rPr>
        <w:t>16) Renovación de Habilitación Establecimiento Sin Internación: El 25 % menos</w:t>
      </w:r>
    </w:p>
    <w:p w14:paraId="064B626B" w14:textId="77777777" w:rsidR="0088603A" w:rsidRPr="00EA5F64" w:rsidRDefault="0088603A" w:rsidP="0088603A">
      <w:pPr>
        <w:tabs>
          <w:tab w:val="left" w:pos="0"/>
        </w:tabs>
        <w:autoSpaceDE w:val="0"/>
        <w:autoSpaceDN w:val="0"/>
        <w:adjustRightInd w:val="0"/>
        <w:ind w:left="993"/>
        <w:jc w:val="both"/>
        <w:rPr>
          <w:rFonts w:eastAsia="Times New Roman"/>
          <w:bCs/>
          <w:lang w:val="es-ES" w:eastAsia="es-ES"/>
        </w:rPr>
      </w:pPr>
      <w:r w:rsidRPr="00EA5F64">
        <w:rPr>
          <w:rFonts w:eastAsia="Times New Roman"/>
          <w:bCs/>
          <w:lang w:val="es-ES" w:eastAsia="es-ES"/>
        </w:rPr>
        <w:t>si no se encuentra vencida</w:t>
      </w:r>
    </w:p>
    <w:p w14:paraId="150B69AE" w14:textId="77777777" w:rsidR="0088603A" w:rsidRPr="00EA5F64" w:rsidRDefault="0088603A" w:rsidP="0088603A">
      <w:pPr>
        <w:tabs>
          <w:tab w:val="left" w:pos="0"/>
        </w:tabs>
        <w:autoSpaceDE w:val="0"/>
        <w:autoSpaceDN w:val="0"/>
        <w:adjustRightInd w:val="0"/>
        <w:ind w:left="993" w:hanging="426"/>
        <w:jc w:val="both"/>
        <w:rPr>
          <w:rFonts w:eastAsia="Times New Roman"/>
          <w:bCs/>
          <w:lang w:val="es-ES" w:eastAsia="es-ES"/>
        </w:rPr>
      </w:pPr>
      <w:r w:rsidRPr="00EA5F64">
        <w:rPr>
          <w:rFonts w:eastAsia="Times New Roman"/>
          <w:bCs/>
          <w:lang w:val="es-ES" w:eastAsia="es-ES"/>
        </w:rPr>
        <w:t>17) Renovación de Habilitación Establecimiento Con Internación: El 15 % menos si no se encuentra vencida</w:t>
      </w:r>
    </w:p>
    <w:p w14:paraId="71E204A3" w14:textId="77777777" w:rsidR="0088603A" w:rsidRPr="00EA5F64" w:rsidRDefault="0088603A" w:rsidP="0088603A">
      <w:pPr>
        <w:tabs>
          <w:tab w:val="left" w:pos="0"/>
        </w:tabs>
        <w:autoSpaceDE w:val="0"/>
        <w:autoSpaceDN w:val="0"/>
        <w:adjustRightInd w:val="0"/>
        <w:ind w:left="993" w:hanging="426"/>
        <w:jc w:val="both"/>
        <w:rPr>
          <w:rFonts w:eastAsia="Times New Roman"/>
          <w:bCs/>
          <w:lang w:val="es-ES" w:eastAsia="es-ES"/>
        </w:rPr>
      </w:pPr>
      <w:r w:rsidRPr="00EA5F64">
        <w:rPr>
          <w:rFonts w:eastAsia="Times New Roman"/>
          <w:bCs/>
          <w:lang w:val="es-ES" w:eastAsia="es-ES"/>
        </w:rPr>
        <w:t>18)  Farmacias</w:t>
      </w:r>
    </w:p>
    <w:p w14:paraId="06D8C58C" w14:textId="343FF29F" w:rsidR="0088603A" w:rsidRPr="00EA5F64" w:rsidRDefault="0088603A" w:rsidP="0088603A">
      <w:pPr>
        <w:tabs>
          <w:tab w:val="left" w:pos="0"/>
        </w:tabs>
        <w:autoSpaceDE w:val="0"/>
        <w:autoSpaceDN w:val="0"/>
        <w:adjustRightInd w:val="0"/>
        <w:ind w:left="993" w:firstLine="141"/>
        <w:jc w:val="both"/>
        <w:rPr>
          <w:rFonts w:eastAsia="Times New Roman"/>
          <w:bCs/>
          <w:lang w:val="es-ES" w:eastAsia="es-ES"/>
        </w:rPr>
      </w:pPr>
      <w:r w:rsidRPr="00EA5F64">
        <w:rPr>
          <w:rFonts w:eastAsia="Times New Roman"/>
          <w:bCs/>
          <w:lang w:val="es-ES" w:eastAsia="es-ES"/>
        </w:rPr>
        <w:t>a) Farmacias                                                                               U.T. 2000</w:t>
      </w:r>
    </w:p>
    <w:p w14:paraId="451F47BA" w14:textId="77777777" w:rsidR="0088603A" w:rsidRPr="00EA5F64" w:rsidRDefault="0088603A" w:rsidP="0088603A">
      <w:pPr>
        <w:tabs>
          <w:tab w:val="left" w:pos="0"/>
        </w:tabs>
        <w:autoSpaceDE w:val="0"/>
        <w:autoSpaceDN w:val="0"/>
        <w:adjustRightInd w:val="0"/>
        <w:ind w:left="993" w:firstLine="141"/>
        <w:jc w:val="both"/>
        <w:rPr>
          <w:rFonts w:eastAsia="Times New Roman"/>
          <w:bCs/>
          <w:lang w:val="es-ES" w:eastAsia="es-ES"/>
        </w:rPr>
      </w:pPr>
      <w:r w:rsidRPr="00EA5F64">
        <w:rPr>
          <w:rFonts w:eastAsia="Times New Roman"/>
          <w:bCs/>
          <w:lang w:val="es-ES" w:eastAsia="es-ES"/>
        </w:rPr>
        <w:t>b) Farmacias (con Laboratorio)   U.T. 3500</w:t>
      </w:r>
    </w:p>
    <w:p w14:paraId="5C0F896E" w14:textId="5CE0B9AC" w:rsidR="0088603A" w:rsidRPr="00EA5F64" w:rsidRDefault="0088603A" w:rsidP="0088603A">
      <w:pPr>
        <w:tabs>
          <w:tab w:val="left" w:pos="0"/>
        </w:tabs>
        <w:autoSpaceDE w:val="0"/>
        <w:autoSpaceDN w:val="0"/>
        <w:adjustRightInd w:val="0"/>
        <w:ind w:firstLine="567"/>
        <w:jc w:val="both"/>
        <w:rPr>
          <w:rFonts w:eastAsia="Times New Roman"/>
          <w:bCs/>
          <w:lang w:val="es-ES" w:eastAsia="es-ES"/>
        </w:rPr>
      </w:pPr>
      <w:r w:rsidRPr="00EA5F64">
        <w:rPr>
          <w:rFonts w:eastAsia="Times New Roman"/>
          <w:bCs/>
          <w:lang w:val="es-ES" w:eastAsia="es-ES"/>
        </w:rPr>
        <w:t xml:space="preserve">19)  Droguería </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4000</w:t>
      </w:r>
    </w:p>
    <w:p w14:paraId="5B181926" w14:textId="5F1FAA9A" w:rsidR="0088603A" w:rsidRPr="00EA5F64" w:rsidRDefault="0088603A" w:rsidP="0088603A">
      <w:pPr>
        <w:tabs>
          <w:tab w:val="left" w:pos="0"/>
        </w:tabs>
        <w:autoSpaceDE w:val="0"/>
        <w:autoSpaceDN w:val="0"/>
        <w:adjustRightInd w:val="0"/>
        <w:ind w:firstLine="567"/>
        <w:jc w:val="both"/>
        <w:rPr>
          <w:rFonts w:eastAsia="Times New Roman"/>
          <w:bCs/>
          <w:lang w:val="es-ES" w:eastAsia="es-ES"/>
        </w:rPr>
      </w:pPr>
      <w:r w:rsidRPr="00EA5F64">
        <w:rPr>
          <w:rFonts w:eastAsia="Times New Roman"/>
          <w:bCs/>
          <w:lang w:val="es-ES" w:eastAsia="es-ES"/>
        </w:rPr>
        <w:t>20)  Herboristería                                                                                 U.T. 1000</w:t>
      </w:r>
    </w:p>
    <w:p w14:paraId="4689BEFD" w14:textId="65A1018B" w:rsidR="0088603A" w:rsidRPr="00EA5F64" w:rsidRDefault="0088603A" w:rsidP="0088603A">
      <w:pPr>
        <w:tabs>
          <w:tab w:val="left" w:pos="0"/>
        </w:tabs>
        <w:autoSpaceDE w:val="0"/>
        <w:autoSpaceDN w:val="0"/>
        <w:adjustRightInd w:val="0"/>
        <w:ind w:firstLine="567"/>
        <w:jc w:val="both"/>
        <w:rPr>
          <w:rFonts w:eastAsia="Times New Roman"/>
          <w:bCs/>
          <w:lang w:val="es-ES" w:eastAsia="es-ES"/>
        </w:rPr>
      </w:pPr>
      <w:r w:rsidRPr="00EA5F64">
        <w:rPr>
          <w:rFonts w:eastAsia="Times New Roman"/>
          <w:bCs/>
          <w:lang w:val="es-ES" w:eastAsia="es-ES"/>
        </w:rPr>
        <w:t>21)  Ópticas y Contactología                                                                U.T. 1800</w:t>
      </w:r>
    </w:p>
    <w:p w14:paraId="2D70D73D" w14:textId="23C8804C" w:rsidR="0088603A" w:rsidRDefault="0088603A" w:rsidP="0088603A">
      <w:pPr>
        <w:tabs>
          <w:tab w:val="left" w:pos="0"/>
        </w:tabs>
        <w:autoSpaceDE w:val="0"/>
        <w:autoSpaceDN w:val="0"/>
        <w:adjustRightInd w:val="0"/>
        <w:ind w:firstLine="567"/>
        <w:jc w:val="both"/>
        <w:rPr>
          <w:rFonts w:eastAsia="Times New Roman"/>
          <w:bCs/>
          <w:lang w:val="es-ES" w:eastAsia="es-ES"/>
        </w:rPr>
      </w:pPr>
      <w:r w:rsidRPr="00EA5F64">
        <w:rPr>
          <w:rFonts w:eastAsia="Times New Roman"/>
          <w:bCs/>
          <w:lang w:val="es-ES" w:eastAsia="es-ES"/>
        </w:rPr>
        <w:t xml:space="preserve">22)  Botiquines de Farmacia                                                                 U.T. 2000 </w:t>
      </w:r>
    </w:p>
    <w:p w14:paraId="5DEE9BF4" w14:textId="25E1D042" w:rsidR="002028BD" w:rsidRDefault="002028BD" w:rsidP="0088603A">
      <w:pPr>
        <w:tabs>
          <w:tab w:val="left" w:pos="0"/>
        </w:tabs>
        <w:autoSpaceDE w:val="0"/>
        <w:autoSpaceDN w:val="0"/>
        <w:adjustRightInd w:val="0"/>
        <w:ind w:firstLine="567"/>
        <w:jc w:val="both"/>
        <w:rPr>
          <w:rFonts w:eastAsia="Times New Roman"/>
          <w:bCs/>
          <w:lang w:val="es-ES" w:eastAsia="es-ES"/>
        </w:rPr>
      </w:pPr>
    </w:p>
    <w:p w14:paraId="62FF4E0A" w14:textId="7761BC35" w:rsidR="002028BD" w:rsidRDefault="002028BD" w:rsidP="0088603A">
      <w:pPr>
        <w:tabs>
          <w:tab w:val="left" w:pos="0"/>
        </w:tabs>
        <w:autoSpaceDE w:val="0"/>
        <w:autoSpaceDN w:val="0"/>
        <w:adjustRightInd w:val="0"/>
        <w:ind w:firstLine="567"/>
        <w:jc w:val="both"/>
        <w:rPr>
          <w:rFonts w:eastAsia="Times New Roman"/>
          <w:bCs/>
          <w:lang w:val="es-ES" w:eastAsia="es-ES"/>
        </w:rPr>
      </w:pPr>
    </w:p>
    <w:p w14:paraId="7B7E30A4" w14:textId="331CF94B" w:rsidR="002028BD" w:rsidRDefault="002028BD" w:rsidP="0088603A">
      <w:pPr>
        <w:tabs>
          <w:tab w:val="left" w:pos="0"/>
        </w:tabs>
        <w:autoSpaceDE w:val="0"/>
        <w:autoSpaceDN w:val="0"/>
        <w:adjustRightInd w:val="0"/>
        <w:ind w:firstLine="567"/>
        <w:jc w:val="both"/>
        <w:rPr>
          <w:rFonts w:eastAsia="Times New Roman"/>
          <w:bCs/>
          <w:lang w:val="es-ES" w:eastAsia="es-ES"/>
        </w:rPr>
      </w:pPr>
    </w:p>
    <w:p w14:paraId="79947381" w14:textId="77777777" w:rsidR="002028BD" w:rsidRPr="00EA5F64" w:rsidRDefault="002028BD" w:rsidP="0088603A">
      <w:pPr>
        <w:tabs>
          <w:tab w:val="left" w:pos="0"/>
        </w:tabs>
        <w:autoSpaceDE w:val="0"/>
        <w:autoSpaceDN w:val="0"/>
        <w:adjustRightInd w:val="0"/>
        <w:ind w:firstLine="567"/>
        <w:jc w:val="both"/>
        <w:rPr>
          <w:rFonts w:eastAsia="Times New Roman"/>
          <w:bCs/>
          <w:lang w:val="es-ES" w:eastAsia="es-ES"/>
        </w:rPr>
      </w:pPr>
    </w:p>
    <w:p w14:paraId="5CFE0524" w14:textId="77777777" w:rsidR="0088603A" w:rsidRPr="00EA5F64" w:rsidRDefault="0088603A" w:rsidP="0088603A">
      <w:pPr>
        <w:tabs>
          <w:tab w:val="left" w:pos="0"/>
        </w:tabs>
        <w:autoSpaceDE w:val="0"/>
        <w:autoSpaceDN w:val="0"/>
        <w:adjustRightInd w:val="0"/>
        <w:ind w:firstLine="567"/>
        <w:jc w:val="both"/>
        <w:rPr>
          <w:rFonts w:eastAsia="Times New Roman"/>
          <w:bCs/>
          <w:lang w:val="es-ES" w:eastAsia="es-ES"/>
        </w:rPr>
      </w:pPr>
    </w:p>
    <w:p w14:paraId="181828F2" w14:textId="77777777" w:rsidR="0088603A" w:rsidRPr="00EA5F64" w:rsidRDefault="0088603A" w:rsidP="0088603A">
      <w:pPr>
        <w:autoSpaceDE w:val="0"/>
        <w:autoSpaceDN w:val="0"/>
        <w:adjustRightInd w:val="0"/>
        <w:ind w:left="1134" w:right="51" w:hanging="1134"/>
        <w:jc w:val="both"/>
        <w:rPr>
          <w:rFonts w:eastAsia="Times New Roman"/>
          <w:bCs/>
          <w:lang w:val="es-ES" w:eastAsia="es-ES"/>
        </w:rPr>
      </w:pPr>
      <w:r w:rsidRPr="00EA5F64">
        <w:rPr>
          <w:rFonts w:eastAsia="Times New Roman"/>
          <w:bCs/>
          <w:lang w:val="es-ES" w:eastAsia="es-ES"/>
        </w:rPr>
        <w:t xml:space="preserve">Inciso C) Fijar </w:t>
      </w:r>
      <w:r w:rsidRPr="00EA5F64">
        <w:rPr>
          <w:rFonts w:eastAsia="Times New Roman"/>
          <w:lang w:val="es-ES" w:eastAsia="es-ES"/>
        </w:rPr>
        <w:t>los</w:t>
      </w:r>
      <w:r w:rsidRPr="00EA5F64">
        <w:rPr>
          <w:rFonts w:eastAsia="Times New Roman"/>
          <w:bCs/>
          <w:lang w:val="es-ES" w:eastAsia="es-ES"/>
        </w:rPr>
        <w:t xml:space="preserve"> aranceles para la habilitación de los equipos médicos</w:t>
      </w:r>
    </w:p>
    <w:p w14:paraId="71E790D8" w14:textId="77777777" w:rsidR="0088603A" w:rsidRPr="00EA5F64" w:rsidRDefault="0088603A" w:rsidP="0088603A">
      <w:pPr>
        <w:autoSpaceDE w:val="0"/>
        <w:autoSpaceDN w:val="0"/>
        <w:adjustRightInd w:val="0"/>
        <w:ind w:right="51" w:firstLine="993"/>
        <w:jc w:val="both"/>
        <w:rPr>
          <w:rFonts w:eastAsia="Times New Roman"/>
          <w:bCs/>
          <w:lang w:val="es-ES" w:eastAsia="es-ES"/>
        </w:rPr>
      </w:pPr>
      <w:r w:rsidRPr="00EA5F64">
        <w:rPr>
          <w:rFonts w:eastAsia="Times New Roman"/>
          <w:bCs/>
          <w:lang w:val="es-ES" w:eastAsia="es-ES"/>
        </w:rPr>
        <w:t>y de diagnósticos que a continuación se detallan:</w:t>
      </w:r>
    </w:p>
    <w:p w14:paraId="5BACB2DE" w14:textId="77777777" w:rsidR="0088603A" w:rsidRPr="00EA5F64" w:rsidRDefault="0088603A" w:rsidP="0088603A">
      <w:pPr>
        <w:tabs>
          <w:tab w:val="left" w:pos="993"/>
        </w:tabs>
        <w:autoSpaceDE w:val="0"/>
        <w:autoSpaceDN w:val="0"/>
        <w:adjustRightInd w:val="0"/>
        <w:ind w:left="567" w:firstLine="426"/>
        <w:jc w:val="both"/>
        <w:rPr>
          <w:rFonts w:eastAsia="Times New Roman"/>
          <w:bCs/>
          <w:lang w:val="es-ES" w:eastAsia="es-ES"/>
        </w:rPr>
      </w:pPr>
    </w:p>
    <w:p w14:paraId="0B56C6FE"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  Equipo de Rx de uso Odontológico                                                   U.T.   750</w:t>
      </w:r>
    </w:p>
    <w:p w14:paraId="1B1CB7AC" w14:textId="2B651F83"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 xml:space="preserve">2) Ortopantomógrafo (Radiología Panorámica)   </w:t>
      </w:r>
      <w:r w:rsidR="002028BD">
        <w:rPr>
          <w:rFonts w:eastAsia="Times New Roman"/>
          <w:bCs/>
          <w:lang w:val="es-ES" w:eastAsia="es-ES"/>
        </w:rPr>
        <w:t xml:space="preserve">                                   </w:t>
      </w:r>
      <w:r w:rsidRPr="00EA5F64">
        <w:rPr>
          <w:rFonts w:eastAsia="Times New Roman"/>
          <w:bCs/>
          <w:lang w:val="es-ES" w:eastAsia="es-ES"/>
        </w:rPr>
        <w:t>U.T.   900</w:t>
      </w:r>
    </w:p>
    <w:p w14:paraId="37BEFA35"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3)  Equipo de Rx de uso Médico Convencional                                      U.T. 2000</w:t>
      </w:r>
    </w:p>
    <w:p w14:paraId="349189FD"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4)  Mamógrafo                                                                                        U.T. 2000</w:t>
      </w:r>
    </w:p>
    <w:p w14:paraId="4E67745E"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5)  Tomógrafo                                                                                         U.T. 5000</w:t>
      </w:r>
    </w:p>
    <w:p w14:paraId="71E82299"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6)  Resonador Magnético                                                                       U.T. 5000</w:t>
      </w:r>
    </w:p>
    <w:p w14:paraId="7184295C"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7)  Cámara Gama                                                                                   U.T.   900</w:t>
      </w:r>
    </w:p>
    <w:p w14:paraId="7633B045"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8)  Ecografía                                                                                           U.T.   900</w:t>
      </w:r>
    </w:p>
    <w:p w14:paraId="37FE3F07"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9) Densitómetro                                                                                      U.T.   900</w:t>
      </w:r>
    </w:p>
    <w:p w14:paraId="2FC4C20A"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10) Cámara Hiperbárica                                                                         U.T.   900</w:t>
      </w:r>
    </w:p>
    <w:p w14:paraId="2A54D2F3"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11) Equipo Láser Grupo 1                                                                      U.T.   750</w:t>
      </w:r>
    </w:p>
    <w:p w14:paraId="132D7B8A" w14:textId="77777777" w:rsidR="0088603A" w:rsidRPr="00EA5F64"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12) Equipo Láser Grupos 2,3 y 4                                                            U.T. 1500</w:t>
      </w:r>
    </w:p>
    <w:p w14:paraId="52E906A4" w14:textId="77777777" w:rsidR="0088603A" w:rsidRDefault="0088603A" w:rsidP="0088603A">
      <w:pPr>
        <w:tabs>
          <w:tab w:val="left" w:pos="993"/>
        </w:tabs>
        <w:autoSpaceDE w:val="0"/>
        <w:autoSpaceDN w:val="0"/>
        <w:adjustRightInd w:val="0"/>
        <w:ind w:left="567"/>
        <w:jc w:val="both"/>
        <w:rPr>
          <w:rFonts w:eastAsia="Times New Roman"/>
          <w:bCs/>
          <w:lang w:val="es-ES" w:eastAsia="es-ES"/>
        </w:rPr>
      </w:pPr>
      <w:r w:rsidRPr="00EA5F64">
        <w:rPr>
          <w:rFonts w:eastAsia="Times New Roman"/>
          <w:bCs/>
          <w:lang w:val="es-ES" w:eastAsia="es-ES"/>
        </w:rPr>
        <w:t>13) Angiología – Hemodinamia                                                              U.T. 1200</w:t>
      </w:r>
    </w:p>
    <w:p w14:paraId="50B0B38B" w14:textId="77777777" w:rsidR="0088603A" w:rsidRDefault="0088603A" w:rsidP="0088603A">
      <w:pPr>
        <w:tabs>
          <w:tab w:val="left" w:pos="993"/>
        </w:tabs>
        <w:autoSpaceDE w:val="0"/>
        <w:autoSpaceDN w:val="0"/>
        <w:adjustRightInd w:val="0"/>
        <w:ind w:left="567"/>
        <w:jc w:val="both"/>
        <w:rPr>
          <w:rFonts w:eastAsia="Times New Roman"/>
          <w:bCs/>
          <w:lang w:val="es-ES" w:eastAsia="es-ES"/>
        </w:rPr>
      </w:pPr>
    </w:p>
    <w:p w14:paraId="25E4BFE7" w14:textId="144B9043" w:rsidR="0088603A" w:rsidRDefault="0088603A" w:rsidP="0088603A">
      <w:pPr>
        <w:autoSpaceDE w:val="0"/>
        <w:autoSpaceDN w:val="0"/>
        <w:adjustRightInd w:val="0"/>
        <w:ind w:left="993" w:right="51" w:hanging="993"/>
        <w:jc w:val="both"/>
        <w:rPr>
          <w:rFonts w:eastAsia="Times New Roman"/>
          <w:b/>
          <w:bCs/>
          <w:lang w:val="es-ES" w:eastAsia="es-ES"/>
        </w:rPr>
      </w:pPr>
      <w:r w:rsidRPr="00EA5F64">
        <w:rPr>
          <w:rFonts w:eastAsia="Times New Roman"/>
          <w:bCs/>
          <w:lang w:val="es-ES" w:eastAsia="es-ES"/>
        </w:rPr>
        <w:t xml:space="preserve">Inciso D) </w:t>
      </w:r>
      <w:r w:rsidRPr="00EA5F64">
        <w:rPr>
          <w:rFonts w:eastAsia="Times New Roman"/>
          <w:lang w:val="es-ES" w:eastAsia="es-ES"/>
        </w:rPr>
        <w:t xml:space="preserve">La  inscripción anual para los establecimientos abiertos al público, </w:t>
      </w:r>
      <w:r w:rsidRPr="00EA5F64">
        <w:rPr>
          <w:rFonts w:eastAsia="Times New Roman"/>
          <w:bCs/>
          <w:lang w:val="es-ES" w:eastAsia="es-ES"/>
        </w:rPr>
        <w:t>destinados a peluquerías, salones de belleza, baños saunas, gimnasios, salas de espectáculos, confiterías bailables, campos de deportes, hoteles, institutos de enseñanza, talleres, piscinas, criaderos, almacenamiento, distribución y/o expendio de alimentos, gas envasado, etc., y de establecimientos elaboradores de productos alimenticios e industriales de cualquier rubro que pudieran ocasionar problemas de tipo higiénico – sanitario</w:t>
      </w:r>
      <w:r w:rsidRPr="00EA5F64">
        <w:rPr>
          <w:rFonts w:eastAsia="Times New Roman"/>
          <w:lang w:val="es-ES" w:eastAsia="es-ES"/>
        </w:rPr>
        <w:t>, serán arancelados de acuerdo a la superficie útil donde se encuentre el establecimiento</w:t>
      </w:r>
      <w:r w:rsidRPr="00EA5F64">
        <w:rPr>
          <w:rFonts w:eastAsia="Times New Roman"/>
          <w:b/>
          <w:bCs/>
          <w:lang w:val="es-ES" w:eastAsia="es-ES"/>
        </w:rPr>
        <w:t>:</w:t>
      </w:r>
    </w:p>
    <w:p w14:paraId="32CECDBD" w14:textId="77777777" w:rsidR="00D8299A" w:rsidRPr="00EA5F64" w:rsidRDefault="00D8299A" w:rsidP="0088603A">
      <w:pPr>
        <w:autoSpaceDE w:val="0"/>
        <w:autoSpaceDN w:val="0"/>
        <w:adjustRightInd w:val="0"/>
        <w:ind w:left="993" w:right="51" w:hanging="993"/>
        <w:jc w:val="both"/>
        <w:rPr>
          <w:rFonts w:eastAsia="Times New Roman"/>
          <w:b/>
          <w:bCs/>
          <w:lang w:val="es-ES" w:eastAsia="es-ES"/>
        </w:rPr>
      </w:pPr>
    </w:p>
    <w:p w14:paraId="53A2C3AE" w14:textId="77777777" w:rsidR="0088603A" w:rsidRPr="00EA5F64" w:rsidRDefault="0088603A" w:rsidP="0088603A">
      <w:pPr>
        <w:numPr>
          <w:ilvl w:val="0"/>
          <w:numId w:val="28"/>
        </w:numPr>
        <w:autoSpaceDE w:val="0"/>
        <w:autoSpaceDN w:val="0"/>
        <w:adjustRightInd w:val="0"/>
        <w:ind w:left="1276" w:right="-516" w:hanging="283"/>
        <w:rPr>
          <w:rFonts w:eastAsia="Times New Roman"/>
          <w:bCs/>
          <w:lang w:val="es-ES" w:eastAsia="es-ES"/>
        </w:rPr>
      </w:pPr>
      <w:r w:rsidRPr="00EA5F64">
        <w:rPr>
          <w:rFonts w:eastAsia="Times New Roman"/>
          <w:bCs/>
          <w:lang w:val="es-ES" w:eastAsia="es-ES"/>
        </w:rPr>
        <w:t>Mayor de 500 m²</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350</w:t>
      </w:r>
    </w:p>
    <w:p w14:paraId="2639BDFC" w14:textId="77777777" w:rsidR="0088603A" w:rsidRPr="00EA5F64" w:rsidRDefault="0088603A" w:rsidP="0088603A">
      <w:pPr>
        <w:numPr>
          <w:ilvl w:val="0"/>
          <w:numId w:val="28"/>
        </w:numPr>
        <w:autoSpaceDE w:val="0"/>
        <w:autoSpaceDN w:val="0"/>
        <w:adjustRightInd w:val="0"/>
        <w:ind w:left="1276" w:right="-516" w:hanging="283"/>
        <w:rPr>
          <w:rFonts w:eastAsia="Times New Roman"/>
          <w:bCs/>
          <w:lang w:val="es-ES" w:eastAsia="es-ES"/>
        </w:rPr>
      </w:pPr>
      <w:r w:rsidRPr="00EA5F64">
        <w:rPr>
          <w:rFonts w:eastAsia="Times New Roman"/>
          <w:bCs/>
          <w:lang w:val="es-ES" w:eastAsia="es-ES"/>
        </w:rPr>
        <w:t>De 200 m² a 500m²</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300</w:t>
      </w:r>
    </w:p>
    <w:p w14:paraId="103A22E0" w14:textId="77777777" w:rsidR="0088603A" w:rsidRPr="00EA5F64" w:rsidRDefault="0088603A" w:rsidP="0088603A">
      <w:pPr>
        <w:numPr>
          <w:ilvl w:val="0"/>
          <w:numId w:val="28"/>
        </w:numPr>
        <w:autoSpaceDE w:val="0"/>
        <w:autoSpaceDN w:val="0"/>
        <w:adjustRightInd w:val="0"/>
        <w:ind w:left="1276" w:right="-516" w:hanging="283"/>
        <w:rPr>
          <w:rFonts w:eastAsia="Times New Roman"/>
          <w:bCs/>
          <w:lang w:val="es-ES" w:eastAsia="es-ES"/>
        </w:rPr>
      </w:pPr>
      <w:r w:rsidRPr="00EA5F64">
        <w:rPr>
          <w:rFonts w:eastAsia="Times New Roman"/>
          <w:bCs/>
          <w:lang w:val="es-ES" w:eastAsia="es-ES"/>
        </w:rPr>
        <w:t>De 100 m² a 200m²</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250</w:t>
      </w:r>
    </w:p>
    <w:p w14:paraId="215892F0" w14:textId="77777777" w:rsidR="0088603A" w:rsidRPr="00EA5F64" w:rsidRDefault="0088603A" w:rsidP="0088603A">
      <w:pPr>
        <w:numPr>
          <w:ilvl w:val="0"/>
          <w:numId w:val="28"/>
        </w:numPr>
        <w:autoSpaceDE w:val="0"/>
        <w:autoSpaceDN w:val="0"/>
        <w:adjustRightInd w:val="0"/>
        <w:ind w:left="1276" w:right="-516" w:hanging="283"/>
        <w:rPr>
          <w:rFonts w:eastAsia="Times New Roman"/>
          <w:bCs/>
          <w:lang w:val="es-ES" w:eastAsia="es-ES"/>
        </w:rPr>
      </w:pPr>
      <w:r w:rsidRPr="00EA5F64">
        <w:rPr>
          <w:rFonts w:eastAsia="Times New Roman"/>
          <w:bCs/>
          <w:lang w:val="es-ES" w:eastAsia="es-ES"/>
        </w:rPr>
        <w:t>De 50 m² a 100m²</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200</w:t>
      </w:r>
    </w:p>
    <w:p w14:paraId="5E09D76E" w14:textId="77777777" w:rsidR="0088603A" w:rsidRPr="00EA5F64" w:rsidRDefault="0088603A" w:rsidP="0088603A">
      <w:pPr>
        <w:numPr>
          <w:ilvl w:val="0"/>
          <w:numId w:val="28"/>
        </w:numPr>
        <w:autoSpaceDE w:val="0"/>
        <w:autoSpaceDN w:val="0"/>
        <w:adjustRightInd w:val="0"/>
        <w:ind w:left="1276" w:right="-516" w:hanging="283"/>
        <w:rPr>
          <w:rFonts w:eastAsia="Times New Roman"/>
          <w:bCs/>
          <w:lang w:val="es-ES" w:eastAsia="es-ES"/>
        </w:rPr>
      </w:pPr>
      <w:r w:rsidRPr="00EA5F64">
        <w:rPr>
          <w:rFonts w:eastAsia="Times New Roman"/>
          <w:bCs/>
          <w:lang w:val="es-ES" w:eastAsia="es-ES"/>
        </w:rPr>
        <w:t>Hasta 50m²</w:t>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r>
      <w:r w:rsidRPr="00EA5F64">
        <w:rPr>
          <w:rFonts w:eastAsia="Times New Roman"/>
          <w:bCs/>
          <w:lang w:val="es-ES" w:eastAsia="es-ES"/>
        </w:rPr>
        <w:tab/>
        <w:t>U.T. 150</w:t>
      </w:r>
    </w:p>
    <w:p w14:paraId="3A9A736C" w14:textId="77777777" w:rsidR="0088603A" w:rsidRPr="00EA5F64" w:rsidRDefault="0088603A" w:rsidP="0088603A">
      <w:pPr>
        <w:autoSpaceDE w:val="0"/>
        <w:autoSpaceDN w:val="0"/>
        <w:adjustRightInd w:val="0"/>
        <w:ind w:left="1134" w:hanging="1134"/>
        <w:jc w:val="both"/>
        <w:rPr>
          <w:rFonts w:eastAsia="Times New Roman"/>
          <w:bCs/>
          <w:lang w:val="es-ES" w:eastAsia="es-ES"/>
        </w:rPr>
      </w:pPr>
    </w:p>
    <w:p w14:paraId="524AD59E" w14:textId="77777777" w:rsidR="0088603A" w:rsidRPr="00EA5F64" w:rsidRDefault="0088603A" w:rsidP="0088603A">
      <w:pPr>
        <w:autoSpaceDE w:val="0"/>
        <w:autoSpaceDN w:val="0"/>
        <w:adjustRightInd w:val="0"/>
        <w:ind w:left="1134" w:hanging="1134"/>
        <w:jc w:val="both"/>
        <w:rPr>
          <w:rFonts w:eastAsia="Times New Roman"/>
          <w:bCs/>
          <w:lang w:val="es-ES" w:eastAsia="es-ES"/>
        </w:rPr>
      </w:pPr>
      <w:r w:rsidRPr="00EA5F64">
        <w:rPr>
          <w:rFonts w:eastAsia="Times New Roman"/>
          <w:bCs/>
          <w:lang w:val="es-ES" w:eastAsia="es-ES"/>
        </w:rPr>
        <w:t>Inciso E) Fijar aranceles para demás trámites correspondientes a alimentos y establecimientos, conforme al siguiente detalle:</w:t>
      </w:r>
    </w:p>
    <w:p w14:paraId="1BF1F102" w14:textId="77777777" w:rsidR="0088603A" w:rsidRPr="00A81F36" w:rsidRDefault="0088603A" w:rsidP="0088603A">
      <w:pPr>
        <w:autoSpaceDE w:val="0"/>
        <w:autoSpaceDN w:val="0"/>
        <w:adjustRightInd w:val="0"/>
        <w:ind w:left="1134" w:hanging="1134"/>
        <w:jc w:val="both"/>
        <w:rPr>
          <w:rFonts w:eastAsia="Times New Roman"/>
          <w:b/>
          <w:bCs/>
          <w:lang w:val="es-ES" w:eastAsia="es-ES"/>
        </w:rPr>
      </w:pPr>
    </w:p>
    <w:p w14:paraId="2BB78EB4" w14:textId="77777777" w:rsidR="0088603A" w:rsidRPr="00A81F36" w:rsidRDefault="0088603A" w:rsidP="0088603A">
      <w:pPr>
        <w:autoSpaceDE w:val="0"/>
        <w:autoSpaceDN w:val="0"/>
        <w:adjustRightInd w:val="0"/>
        <w:jc w:val="center"/>
        <w:rPr>
          <w:rFonts w:eastAsia="Times New Roman"/>
          <w:b/>
          <w:lang w:val="es-ES" w:eastAsia="es-ES"/>
        </w:rPr>
      </w:pPr>
      <w:r w:rsidRPr="00A81F36">
        <w:rPr>
          <w:rFonts w:eastAsia="Times New Roman"/>
          <w:b/>
          <w:lang w:val="es-ES" w:eastAsia="es-ES"/>
        </w:rPr>
        <w:t>ALIMENTOS</w:t>
      </w:r>
    </w:p>
    <w:p w14:paraId="3BEA52FA" w14:textId="77777777" w:rsidR="0088603A" w:rsidRPr="00EA5F64" w:rsidRDefault="0088603A" w:rsidP="0088603A">
      <w:pPr>
        <w:numPr>
          <w:ilvl w:val="0"/>
          <w:numId w:val="29"/>
        </w:numPr>
        <w:autoSpaceDE w:val="0"/>
        <w:autoSpaceDN w:val="0"/>
        <w:adjustRightInd w:val="0"/>
        <w:ind w:left="993" w:hanging="284"/>
        <w:jc w:val="both"/>
        <w:rPr>
          <w:rFonts w:eastAsia="Times New Roman"/>
          <w:lang w:val="es-ES" w:eastAsia="es-ES"/>
        </w:rPr>
      </w:pPr>
      <w:r w:rsidRPr="00EA5F64">
        <w:rPr>
          <w:rFonts w:eastAsia="Times New Roman"/>
          <w:lang w:val="es-ES" w:eastAsia="es-ES"/>
        </w:rPr>
        <w:t>Solicitud duplicado certificado producto alimenticio</w:t>
      </w:r>
    </w:p>
    <w:p w14:paraId="277E1484" w14:textId="77777777" w:rsidR="0088603A" w:rsidRPr="00EA5F64" w:rsidRDefault="0088603A" w:rsidP="0088603A">
      <w:pPr>
        <w:autoSpaceDE w:val="0"/>
        <w:autoSpaceDN w:val="0"/>
        <w:adjustRightInd w:val="0"/>
        <w:ind w:left="960"/>
        <w:jc w:val="both"/>
        <w:rPr>
          <w:rFonts w:eastAsia="Times New Roman"/>
          <w:lang w:val="es-ES" w:eastAsia="es-ES"/>
        </w:rPr>
      </w:pPr>
      <w:r w:rsidRPr="00EA5F64">
        <w:rPr>
          <w:rFonts w:eastAsia="Times New Roman"/>
          <w:lang w:val="es-ES" w:eastAsia="es-ES"/>
        </w:rPr>
        <w:t xml:space="preserve">o establecimiento: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2AE5E1AC" w14:textId="77777777" w:rsidR="0088603A" w:rsidRPr="00EA5F64" w:rsidRDefault="0088603A" w:rsidP="0088603A">
      <w:pPr>
        <w:numPr>
          <w:ilvl w:val="0"/>
          <w:numId w:val="29"/>
        </w:numPr>
        <w:autoSpaceDE w:val="0"/>
        <w:autoSpaceDN w:val="0"/>
        <w:adjustRightInd w:val="0"/>
        <w:ind w:left="993" w:right="51" w:hanging="284"/>
        <w:jc w:val="both"/>
        <w:rPr>
          <w:rFonts w:eastAsia="Times New Roman"/>
          <w:lang w:val="es-ES" w:eastAsia="es-ES"/>
        </w:rPr>
      </w:pPr>
      <w:r w:rsidRPr="00EA5F64">
        <w:rPr>
          <w:rFonts w:eastAsia="Times New Roman"/>
          <w:lang w:val="es-ES" w:eastAsia="es-ES"/>
        </w:rPr>
        <w:t>Solicitud modificación de envases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500F5588" w14:textId="77777777" w:rsidR="0088603A" w:rsidRPr="00EA5F64" w:rsidRDefault="0088603A" w:rsidP="0088603A">
      <w:pPr>
        <w:numPr>
          <w:ilvl w:val="0"/>
          <w:numId w:val="29"/>
        </w:numPr>
        <w:autoSpaceDE w:val="0"/>
        <w:autoSpaceDN w:val="0"/>
        <w:adjustRightInd w:val="0"/>
        <w:ind w:left="993" w:right="-516" w:hanging="284"/>
        <w:jc w:val="both"/>
        <w:rPr>
          <w:rFonts w:eastAsia="Times New Roman"/>
          <w:lang w:val="es-ES" w:eastAsia="es-ES"/>
        </w:rPr>
      </w:pPr>
      <w:r w:rsidRPr="00EA5F64">
        <w:rPr>
          <w:rFonts w:eastAsia="Times New Roman"/>
          <w:lang w:val="es-ES" w:eastAsia="es-ES"/>
        </w:rPr>
        <w:t>Cambio de domicilio del establecimiento en el R.N.P.A.</w:t>
      </w:r>
      <w:r w:rsidRPr="00EA5F64">
        <w:rPr>
          <w:rFonts w:eastAsia="Times New Roman"/>
          <w:lang w:val="es-ES" w:eastAsia="es-ES"/>
        </w:rPr>
        <w:tab/>
        <w:t>U.T.  200</w:t>
      </w:r>
    </w:p>
    <w:p w14:paraId="77511845" w14:textId="77777777" w:rsidR="0088603A" w:rsidRPr="00EA5F64" w:rsidRDefault="0088603A" w:rsidP="0088603A">
      <w:pPr>
        <w:numPr>
          <w:ilvl w:val="0"/>
          <w:numId w:val="29"/>
        </w:numPr>
        <w:autoSpaceDE w:val="0"/>
        <w:autoSpaceDN w:val="0"/>
        <w:adjustRightInd w:val="0"/>
        <w:ind w:left="993" w:right="-516" w:hanging="284"/>
        <w:jc w:val="both"/>
        <w:rPr>
          <w:rFonts w:eastAsia="Times New Roman"/>
          <w:lang w:val="es-ES" w:eastAsia="es-ES"/>
        </w:rPr>
      </w:pPr>
      <w:r w:rsidRPr="00EA5F64">
        <w:rPr>
          <w:rFonts w:eastAsia="Times New Roman"/>
          <w:lang w:val="es-ES" w:eastAsia="es-ES"/>
        </w:rPr>
        <w:t>Inscripción de productos alimenticios</w:t>
      </w:r>
    </w:p>
    <w:p w14:paraId="7D1D1569" w14:textId="77777777" w:rsidR="0088603A" w:rsidRPr="00EA5F64" w:rsidRDefault="0088603A" w:rsidP="0088603A">
      <w:pPr>
        <w:numPr>
          <w:ilvl w:val="1"/>
          <w:numId w:val="29"/>
        </w:numPr>
        <w:autoSpaceDE w:val="0"/>
        <w:autoSpaceDN w:val="0"/>
        <w:adjustRightInd w:val="0"/>
        <w:ind w:left="1320" w:right="-658"/>
        <w:jc w:val="both"/>
        <w:rPr>
          <w:rFonts w:eastAsia="Times New Roman"/>
          <w:lang w:val="es-ES" w:eastAsia="es-ES"/>
        </w:rPr>
      </w:pPr>
      <w:r w:rsidRPr="00EA5F64">
        <w:rPr>
          <w:rFonts w:eastAsia="Times New Roman"/>
          <w:lang w:val="es-ES" w:eastAsia="es-ES"/>
        </w:rPr>
        <w:t>Solicitud modificación de rótulo de producto</w:t>
      </w:r>
      <w:r w:rsidRPr="00EA5F64">
        <w:rPr>
          <w:rFonts w:eastAsia="Times New Roman"/>
          <w:lang w:val="es-ES" w:eastAsia="es-ES"/>
        </w:rPr>
        <w:tab/>
      </w:r>
      <w:r w:rsidRPr="00EA5F64">
        <w:rPr>
          <w:rFonts w:eastAsia="Times New Roman"/>
          <w:lang w:val="es-ES" w:eastAsia="es-ES"/>
        </w:rPr>
        <w:tab/>
        <w:t>U.T.  200</w:t>
      </w:r>
    </w:p>
    <w:p w14:paraId="5FCB5135" w14:textId="77777777" w:rsidR="0088603A" w:rsidRPr="00EA5F64" w:rsidRDefault="0088603A" w:rsidP="0088603A">
      <w:pPr>
        <w:numPr>
          <w:ilvl w:val="1"/>
          <w:numId w:val="29"/>
        </w:numPr>
        <w:autoSpaceDE w:val="0"/>
        <w:autoSpaceDN w:val="0"/>
        <w:adjustRightInd w:val="0"/>
        <w:ind w:left="1320" w:right="-658"/>
        <w:jc w:val="both"/>
        <w:rPr>
          <w:rFonts w:eastAsia="Times New Roman"/>
          <w:lang w:val="es-ES" w:eastAsia="es-ES"/>
        </w:rPr>
      </w:pPr>
      <w:r w:rsidRPr="00EA5F64">
        <w:rPr>
          <w:rFonts w:eastAsia="Times New Roman"/>
          <w:lang w:val="es-ES" w:eastAsia="es-ES"/>
        </w:rPr>
        <w:t>Solicitud cambio de denominación razón social</w:t>
      </w:r>
      <w:r w:rsidRPr="00EA5F64">
        <w:rPr>
          <w:rFonts w:eastAsia="Times New Roman"/>
          <w:lang w:val="es-ES" w:eastAsia="es-ES"/>
        </w:rPr>
        <w:tab/>
      </w:r>
      <w:r w:rsidRPr="00EA5F64">
        <w:rPr>
          <w:rFonts w:eastAsia="Times New Roman"/>
          <w:lang w:val="es-ES" w:eastAsia="es-ES"/>
        </w:rPr>
        <w:tab/>
        <w:t>U.T.  200</w:t>
      </w:r>
    </w:p>
    <w:p w14:paraId="15F74608" w14:textId="77777777" w:rsidR="0088603A" w:rsidRPr="00EA5F64" w:rsidRDefault="0088603A" w:rsidP="0088603A">
      <w:pPr>
        <w:numPr>
          <w:ilvl w:val="1"/>
          <w:numId w:val="29"/>
        </w:numPr>
        <w:autoSpaceDE w:val="0"/>
        <w:autoSpaceDN w:val="0"/>
        <w:adjustRightInd w:val="0"/>
        <w:ind w:left="1320" w:right="-658"/>
        <w:jc w:val="both"/>
        <w:rPr>
          <w:rFonts w:eastAsia="Times New Roman"/>
          <w:lang w:val="es-ES" w:eastAsia="es-ES"/>
        </w:rPr>
      </w:pPr>
      <w:r w:rsidRPr="00EA5F64">
        <w:rPr>
          <w:rFonts w:eastAsia="Times New Roman"/>
          <w:lang w:val="es-ES" w:eastAsia="es-ES"/>
        </w:rPr>
        <w:t xml:space="preserve">Solicitud de otras modificaciones en R.N.P.A. </w:t>
      </w:r>
    </w:p>
    <w:p w14:paraId="4A466A56" w14:textId="77777777" w:rsidR="0088603A" w:rsidRPr="00EA5F64" w:rsidRDefault="0088603A" w:rsidP="0088603A">
      <w:pPr>
        <w:autoSpaceDE w:val="0"/>
        <w:autoSpaceDN w:val="0"/>
        <w:adjustRightInd w:val="0"/>
        <w:ind w:left="1320" w:right="-658"/>
        <w:jc w:val="both"/>
        <w:rPr>
          <w:rFonts w:eastAsia="Times New Roman"/>
          <w:lang w:val="es-ES" w:eastAsia="es-ES"/>
        </w:rPr>
      </w:pPr>
      <w:r w:rsidRPr="00EA5F64">
        <w:rPr>
          <w:rFonts w:eastAsia="Times New Roman"/>
          <w:lang w:val="es-ES" w:eastAsia="es-ES"/>
        </w:rPr>
        <w:t xml:space="preserve">(nuevo rótulo)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0A6A3F62" w14:textId="77777777" w:rsidR="0088603A" w:rsidRPr="00EA5F64" w:rsidRDefault="0088603A" w:rsidP="0088603A">
      <w:pPr>
        <w:numPr>
          <w:ilvl w:val="1"/>
          <w:numId w:val="29"/>
        </w:numPr>
        <w:autoSpaceDE w:val="0"/>
        <w:autoSpaceDN w:val="0"/>
        <w:adjustRightInd w:val="0"/>
        <w:ind w:left="1320" w:right="-658"/>
        <w:jc w:val="both"/>
        <w:rPr>
          <w:rFonts w:eastAsia="Times New Roman"/>
          <w:lang w:val="es-ES" w:eastAsia="es-ES"/>
        </w:rPr>
      </w:pPr>
      <w:r w:rsidRPr="00EA5F64">
        <w:rPr>
          <w:rFonts w:eastAsia="Times New Roman"/>
          <w:lang w:val="es-ES" w:eastAsia="es-ES"/>
        </w:rPr>
        <w:t>Duplicado de rótulo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290E59C9" w14:textId="77777777" w:rsidR="0088603A" w:rsidRPr="00EA5F64" w:rsidRDefault="0088603A" w:rsidP="0088603A">
      <w:pPr>
        <w:numPr>
          <w:ilvl w:val="1"/>
          <w:numId w:val="29"/>
        </w:numPr>
        <w:autoSpaceDE w:val="0"/>
        <w:autoSpaceDN w:val="0"/>
        <w:adjustRightInd w:val="0"/>
        <w:ind w:left="1320" w:right="-658"/>
        <w:jc w:val="both"/>
        <w:rPr>
          <w:rFonts w:eastAsia="Times New Roman"/>
          <w:lang w:val="es-ES" w:eastAsia="es-ES"/>
        </w:rPr>
      </w:pPr>
      <w:r w:rsidRPr="00EA5F64">
        <w:rPr>
          <w:rFonts w:eastAsia="Times New Roman"/>
          <w:lang w:val="es-ES" w:eastAsia="es-ES"/>
        </w:rPr>
        <w:t>Agotamiento de stock</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26973CED" w14:textId="77777777" w:rsidR="0088603A" w:rsidRPr="00EA5F64" w:rsidRDefault="0088603A" w:rsidP="0088603A">
      <w:pPr>
        <w:numPr>
          <w:ilvl w:val="1"/>
          <w:numId w:val="29"/>
        </w:numPr>
        <w:autoSpaceDE w:val="0"/>
        <w:autoSpaceDN w:val="0"/>
        <w:adjustRightInd w:val="0"/>
        <w:ind w:left="1320" w:right="-658"/>
        <w:jc w:val="both"/>
        <w:rPr>
          <w:rFonts w:eastAsia="Times New Roman"/>
          <w:lang w:val="es-ES" w:eastAsia="es-ES"/>
        </w:rPr>
      </w:pPr>
      <w:r w:rsidRPr="00EA5F64">
        <w:rPr>
          <w:rFonts w:eastAsia="Times New Roman"/>
          <w:lang w:val="es-ES" w:eastAsia="es-ES"/>
        </w:rPr>
        <w:t xml:space="preserve">Inscripción de suplementos dietarios en </w:t>
      </w:r>
    </w:p>
    <w:p w14:paraId="13091FD3" w14:textId="77777777" w:rsidR="0088603A" w:rsidRPr="00EA5F64" w:rsidRDefault="0088603A" w:rsidP="0088603A">
      <w:pPr>
        <w:autoSpaceDE w:val="0"/>
        <w:autoSpaceDN w:val="0"/>
        <w:adjustRightInd w:val="0"/>
        <w:ind w:left="1320" w:right="-658"/>
        <w:jc w:val="both"/>
        <w:rPr>
          <w:rFonts w:eastAsia="Times New Roman"/>
          <w:lang w:val="es-ES" w:eastAsia="es-ES"/>
        </w:rPr>
      </w:pPr>
      <w:r w:rsidRPr="00EA5F64">
        <w:rPr>
          <w:rFonts w:eastAsia="Times New Roman"/>
          <w:lang w:val="es-ES" w:eastAsia="es-ES"/>
        </w:rPr>
        <w:t>Registro Nacional</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500</w:t>
      </w:r>
    </w:p>
    <w:p w14:paraId="60169F51" w14:textId="1838897D" w:rsidR="0088603A" w:rsidRPr="00EA5F64" w:rsidRDefault="0088603A" w:rsidP="0088603A">
      <w:pPr>
        <w:autoSpaceDE w:val="0"/>
        <w:autoSpaceDN w:val="0"/>
        <w:adjustRightInd w:val="0"/>
        <w:ind w:left="720" w:right="-658"/>
        <w:jc w:val="both"/>
        <w:rPr>
          <w:rFonts w:eastAsia="Times New Roman"/>
          <w:lang w:val="es-ES" w:eastAsia="es-ES"/>
        </w:rPr>
      </w:pPr>
      <w:r w:rsidRPr="00EA5F64">
        <w:rPr>
          <w:rFonts w:eastAsia="Times New Roman"/>
          <w:lang w:val="es-ES" w:eastAsia="es-ES"/>
        </w:rPr>
        <w:t>5)  Migración de datos                                                            U.T. 200</w:t>
      </w:r>
    </w:p>
    <w:p w14:paraId="5EEAD312" w14:textId="198490FC" w:rsidR="0088603A" w:rsidRPr="00EA5F64" w:rsidRDefault="0088603A" w:rsidP="0088603A">
      <w:pPr>
        <w:autoSpaceDE w:val="0"/>
        <w:autoSpaceDN w:val="0"/>
        <w:adjustRightInd w:val="0"/>
        <w:ind w:left="720" w:right="-658"/>
        <w:jc w:val="both"/>
        <w:rPr>
          <w:rFonts w:eastAsia="Times New Roman"/>
          <w:lang w:val="es-ES" w:eastAsia="es-ES"/>
        </w:rPr>
      </w:pPr>
      <w:r w:rsidRPr="00EA5F64">
        <w:rPr>
          <w:rFonts w:eastAsia="Times New Roman"/>
          <w:lang w:val="es-ES" w:eastAsia="es-ES"/>
        </w:rPr>
        <w:t>6)  Libro control de calidad                                                     U.T. 200</w:t>
      </w:r>
    </w:p>
    <w:p w14:paraId="71B041E9" w14:textId="61769E35" w:rsidR="0088603A" w:rsidRDefault="0088603A" w:rsidP="0088603A">
      <w:pPr>
        <w:autoSpaceDE w:val="0"/>
        <w:autoSpaceDN w:val="0"/>
        <w:adjustRightInd w:val="0"/>
        <w:jc w:val="center"/>
        <w:rPr>
          <w:rFonts w:eastAsia="Times New Roman"/>
          <w:lang w:val="es-ES" w:eastAsia="es-ES"/>
        </w:rPr>
      </w:pPr>
    </w:p>
    <w:p w14:paraId="1EA04B3F" w14:textId="06736A42" w:rsidR="002028BD" w:rsidRDefault="002028BD" w:rsidP="0088603A">
      <w:pPr>
        <w:autoSpaceDE w:val="0"/>
        <w:autoSpaceDN w:val="0"/>
        <w:adjustRightInd w:val="0"/>
        <w:jc w:val="center"/>
        <w:rPr>
          <w:rFonts w:eastAsia="Times New Roman"/>
          <w:lang w:val="es-ES" w:eastAsia="es-ES"/>
        </w:rPr>
      </w:pPr>
    </w:p>
    <w:p w14:paraId="14C02C90" w14:textId="2B7A47D6" w:rsidR="002028BD" w:rsidRDefault="002028BD" w:rsidP="0088603A">
      <w:pPr>
        <w:autoSpaceDE w:val="0"/>
        <w:autoSpaceDN w:val="0"/>
        <w:adjustRightInd w:val="0"/>
        <w:jc w:val="center"/>
        <w:rPr>
          <w:rFonts w:eastAsia="Times New Roman"/>
          <w:lang w:val="es-ES" w:eastAsia="es-ES"/>
        </w:rPr>
      </w:pPr>
    </w:p>
    <w:p w14:paraId="0D22A713" w14:textId="77777777" w:rsidR="002028BD" w:rsidRPr="00EA5F64" w:rsidRDefault="002028BD" w:rsidP="0088603A">
      <w:pPr>
        <w:autoSpaceDE w:val="0"/>
        <w:autoSpaceDN w:val="0"/>
        <w:adjustRightInd w:val="0"/>
        <w:jc w:val="center"/>
        <w:rPr>
          <w:rFonts w:eastAsia="Times New Roman"/>
          <w:lang w:val="es-ES" w:eastAsia="es-ES"/>
        </w:rPr>
      </w:pPr>
    </w:p>
    <w:p w14:paraId="11DD88D3" w14:textId="77777777" w:rsidR="0088603A" w:rsidRPr="00A81F36" w:rsidRDefault="0088603A" w:rsidP="0088603A">
      <w:pPr>
        <w:autoSpaceDE w:val="0"/>
        <w:autoSpaceDN w:val="0"/>
        <w:adjustRightInd w:val="0"/>
        <w:jc w:val="center"/>
        <w:rPr>
          <w:rFonts w:eastAsia="Times New Roman"/>
          <w:b/>
          <w:lang w:val="es-ES" w:eastAsia="es-ES"/>
        </w:rPr>
      </w:pPr>
      <w:r w:rsidRPr="00A81F36">
        <w:rPr>
          <w:rFonts w:eastAsia="Times New Roman"/>
          <w:b/>
          <w:lang w:val="es-ES" w:eastAsia="es-ES"/>
        </w:rPr>
        <w:t>ESTABLECIMIENTOS</w:t>
      </w:r>
    </w:p>
    <w:p w14:paraId="7AD6BFD2" w14:textId="77777777" w:rsidR="0088603A" w:rsidRPr="00EA5F64" w:rsidRDefault="0088603A" w:rsidP="0088603A">
      <w:pPr>
        <w:numPr>
          <w:ilvl w:val="0"/>
          <w:numId w:val="30"/>
        </w:numPr>
        <w:autoSpaceDE w:val="0"/>
        <w:autoSpaceDN w:val="0"/>
        <w:adjustRightInd w:val="0"/>
        <w:ind w:left="993" w:right="-799" w:hanging="284"/>
        <w:jc w:val="both"/>
        <w:rPr>
          <w:rFonts w:eastAsia="Times New Roman"/>
          <w:lang w:val="es-ES" w:eastAsia="es-ES"/>
        </w:rPr>
      </w:pPr>
      <w:r w:rsidRPr="00EA5F64">
        <w:rPr>
          <w:rFonts w:eastAsia="Times New Roman"/>
          <w:lang w:val="es-ES" w:eastAsia="es-ES"/>
        </w:rPr>
        <w:t>Modificación de instalaciones edilicias/industriales</w:t>
      </w:r>
      <w:r w:rsidRPr="00EA5F64">
        <w:rPr>
          <w:rFonts w:eastAsia="Times New Roman"/>
          <w:lang w:val="es-ES" w:eastAsia="es-ES"/>
        </w:rPr>
        <w:tab/>
      </w:r>
      <w:r w:rsidRPr="00EA5F64">
        <w:rPr>
          <w:rFonts w:eastAsia="Times New Roman"/>
          <w:lang w:val="es-ES" w:eastAsia="es-ES"/>
        </w:rPr>
        <w:tab/>
        <w:t>U.T.   200</w:t>
      </w:r>
    </w:p>
    <w:p w14:paraId="1B89CBD5" w14:textId="77777777" w:rsidR="0088603A" w:rsidRPr="00EA5F64" w:rsidRDefault="0088603A" w:rsidP="0088603A">
      <w:pPr>
        <w:numPr>
          <w:ilvl w:val="0"/>
          <w:numId w:val="30"/>
        </w:numPr>
        <w:autoSpaceDE w:val="0"/>
        <w:autoSpaceDN w:val="0"/>
        <w:adjustRightInd w:val="0"/>
        <w:ind w:left="993" w:right="-799" w:hanging="284"/>
        <w:jc w:val="both"/>
        <w:rPr>
          <w:rFonts w:eastAsia="Times New Roman"/>
          <w:lang w:val="es-ES" w:eastAsia="es-ES"/>
        </w:rPr>
      </w:pPr>
      <w:r w:rsidRPr="00EA5F64">
        <w:rPr>
          <w:rFonts w:eastAsia="Times New Roman"/>
          <w:lang w:val="es-ES" w:eastAsia="es-ES"/>
        </w:rPr>
        <w:t>Cambio de Razón Social en el R.N.E.</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105D7DA1" w14:textId="77777777" w:rsidR="0088603A" w:rsidRPr="00EA5F64" w:rsidRDefault="0088603A" w:rsidP="0088603A">
      <w:pPr>
        <w:numPr>
          <w:ilvl w:val="0"/>
          <w:numId w:val="30"/>
        </w:numPr>
        <w:autoSpaceDE w:val="0"/>
        <w:autoSpaceDN w:val="0"/>
        <w:adjustRightInd w:val="0"/>
        <w:ind w:left="993" w:right="-799" w:hanging="284"/>
        <w:jc w:val="both"/>
        <w:rPr>
          <w:rFonts w:eastAsia="Times New Roman"/>
          <w:lang w:val="es-ES" w:eastAsia="es-ES"/>
        </w:rPr>
      </w:pPr>
      <w:r w:rsidRPr="00EA5F64">
        <w:rPr>
          <w:rFonts w:eastAsia="Times New Roman"/>
          <w:lang w:val="es-ES" w:eastAsia="es-ES"/>
        </w:rPr>
        <w:t>Cambio de domicilio legal del R.N.E.</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Pr>
          <w:rFonts w:eastAsia="Times New Roman"/>
          <w:lang w:val="es-ES" w:eastAsia="es-ES"/>
        </w:rPr>
        <w:t xml:space="preserve">           </w:t>
      </w:r>
      <w:r w:rsidRPr="00EA5F64">
        <w:rPr>
          <w:rFonts w:eastAsia="Times New Roman"/>
          <w:lang w:val="es-ES" w:eastAsia="es-ES"/>
        </w:rPr>
        <w:t>U.T.   200</w:t>
      </w:r>
    </w:p>
    <w:p w14:paraId="6DA93565" w14:textId="77777777" w:rsidR="0088603A" w:rsidRPr="00EA5F64" w:rsidRDefault="0088603A" w:rsidP="0088603A">
      <w:pPr>
        <w:numPr>
          <w:ilvl w:val="0"/>
          <w:numId w:val="30"/>
        </w:numPr>
        <w:autoSpaceDE w:val="0"/>
        <w:autoSpaceDN w:val="0"/>
        <w:adjustRightInd w:val="0"/>
        <w:ind w:left="993" w:right="-799" w:hanging="284"/>
        <w:jc w:val="both"/>
        <w:rPr>
          <w:rFonts w:eastAsia="Times New Roman"/>
          <w:lang w:val="es-ES" w:eastAsia="es-ES"/>
        </w:rPr>
      </w:pPr>
      <w:r w:rsidRPr="00EA5F64">
        <w:rPr>
          <w:rFonts w:eastAsia="Times New Roman"/>
          <w:lang w:val="es-ES" w:eastAsia="es-ES"/>
        </w:rPr>
        <w:t>Ampliación de rubros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0F724E78" w14:textId="77777777" w:rsidR="0088603A" w:rsidRPr="00EA5F64" w:rsidRDefault="0088603A" w:rsidP="0088603A">
      <w:pPr>
        <w:numPr>
          <w:ilvl w:val="0"/>
          <w:numId w:val="30"/>
        </w:numPr>
        <w:autoSpaceDE w:val="0"/>
        <w:autoSpaceDN w:val="0"/>
        <w:adjustRightInd w:val="0"/>
        <w:ind w:left="993" w:right="-799" w:hanging="284"/>
        <w:jc w:val="both"/>
        <w:rPr>
          <w:rFonts w:eastAsia="Times New Roman"/>
          <w:lang w:val="es-ES" w:eastAsia="es-ES"/>
        </w:rPr>
      </w:pPr>
      <w:r w:rsidRPr="00EA5F64">
        <w:rPr>
          <w:rFonts w:eastAsia="Times New Roman"/>
          <w:lang w:val="es-ES" w:eastAsia="es-ES"/>
        </w:rPr>
        <w:t>Incorporación de establecimientos y/o depósito</w:t>
      </w:r>
      <w:r w:rsidRPr="00EA5F64">
        <w:rPr>
          <w:rFonts w:eastAsia="Times New Roman"/>
          <w:lang w:val="es-ES" w:eastAsia="es-ES"/>
        </w:rPr>
        <w:tab/>
      </w:r>
      <w:r w:rsidRPr="00EA5F64">
        <w:rPr>
          <w:rFonts w:eastAsia="Times New Roman"/>
          <w:lang w:val="es-ES" w:eastAsia="es-ES"/>
        </w:rPr>
        <w:tab/>
        <w:t>U.T.   200</w:t>
      </w:r>
    </w:p>
    <w:p w14:paraId="2F38FEED" w14:textId="77777777" w:rsidR="0088603A" w:rsidRPr="00EA5F64" w:rsidRDefault="0088603A" w:rsidP="0088603A">
      <w:pPr>
        <w:numPr>
          <w:ilvl w:val="0"/>
          <w:numId w:val="30"/>
        </w:numPr>
        <w:autoSpaceDE w:val="0"/>
        <w:autoSpaceDN w:val="0"/>
        <w:adjustRightInd w:val="0"/>
        <w:ind w:left="993" w:right="-799" w:hanging="284"/>
        <w:jc w:val="both"/>
        <w:rPr>
          <w:rFonts w:eastAsia="Times New Roman"/>
          <w:lang w:val="es-ES" w:eastAsia="es-ES"/>
        </w:rPr>
      </w:pPr>
      <w:r w:rsidRPr="00EA5F64">
        <w:rPr>
          <w:rFonts w:eastAsia="Times New Roman"/>
          <w:lang w:val="es-ES" w:eastAsia="es-ES"/>
        </w:rPr>
        <w:t>Cambio de establecimiento y/o depósito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200</w:t>
      </w:r>
    </w:p>
    <w:p w14:paraId="38989FD1" w14:textId="77777777" w:rsidR="0088603A" w:rsidRPr="00EA5F64" w:rsidRDefault="0088603A" w:rsidP="0088603A">
      <w:pPr>
        <w:autoSpaceDE w:val="0"/>
        <w:autoSpaceDN w:val="0"/>
        <w:adjustRightInd w:val="0"/>
        <w:ind w:left="1134" w:hanging="1134"/>
        <w:jc w:val="both"/>
        <w:rPr>
          <w:rFonts w:eastAsia="Times New Roman"/>
          <w:bCs/>
          <w:lang w:val="es-ES" w:eastAsia="es-ES"/>
        </w:rPr>
      </w:pPr>
    </w:p>
    <w:p w14:paraId="5237E6F9" w14:textId="77777777" w:rsidR="0088603A" w:rsidRPr="00EA5F64" w:rsidRDefault="0088603A" w:rsidP="0088603A">
      <w:pPr>
        <w:autoSpaceDE w:val="0"/>
        <w:autoSpaceDN w:val="0"/>
        <w:adjustRightInd w:val="0"/>
        <w:ind w:left="1134" w:hanging="1134"/>
        <w:jc w:val="both"/>
        <w:rPr>
          <w:rFonts w:eastAsia="Times New Roman"/>
          <w:bCs/>
          <w:lang w:val="es-ES" w:eastAsia="es-ES"/>
        </w:rPr>
      </w:pPr>
      <w:r w:rsidRPr="00EA5F64">
        <w:rPr>
          <w:rFonts w:eastAsia="Times New Roman"/>
          <w:bCs/>
          <w:lang w:val="es-ES" w:eastAsia="es-ES"/>
        </w:rPr>
        <w:t>Inciso F) Fijar aranceles para trámites realizados por ante división farmacia del Ministerio de Salud:</w:t>
      </w:r>
    </w:p>
    <w:p w14:paraId="45A4B453"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 xml:space="preserve">Cambio de Dirección Técnica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600</w:t>
      </w:r>
    </w:p>
    <w:p w14:paraId="5AA6B422"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 xml:space="preserve">Cesión de cuotas sociales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600</w:t>
      </w:r>
    </w:p>
    <w:p w14:paraId="48597057"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Transferencia de Fondo de Comercio</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600</w:t>
      </w:r>
    </w:p>
    <w:p w14:paraId="2A379A57"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 xml:space="preserve">Traslado de local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1000</w:t>
      </w:r>
    </w:p>
    <w:p w14:paraId="3228C230"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Habilitación de Libros de contralor</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50</w:t>
      </w:r>
    </w:p>
    <w:p w14:paraId="60AE8952"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Autorización de reemplazo y/o suplencias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w:t>
      </w:r>
    </w:p>
    <w:p w14:paraId="22D6FF7C"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 xml:space="preserve">Aprobación de textos publicitarios de </w:t>
      </w:r>
    </w:p>
    <w:p w14:paraId="2D13F2B8" w14:textId="77777777" w:rsidR="0088603A" w:rsidRDefault="0088603A" w:rsidP="0088603A">
      <w:pPr>
        <w:autoSpaceDE w:val="0"/>
        <w:autoSpaceDN w:val="0"/>
        <w:adjustRightInd w:val="0"/>
        <w:ind w:left="1080" w:right="-658"/>
        <w:jc w:val="both"/>
        <w:rPr>
          <w:rFonts w:eastAsia="Times New Roman"/>
          <w:lang w:val="es-ES" w:eastAsia="es-ES"/>
        </w:rPr>
      </w:pPr>
      <w:r w:rsidRPr="00EA5F64">
        <w:rPr>
          <w:rFonts w:eastAsia="Times New Roman"/>
          <w:lang w:val="es-ES" w:eastAsia="es-ES"/>
        </w:rPr>
        <w:t>productos medicinales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100</w:t>
      </w:r>
    </w:p>
    <w:p w14:paraId="715338EF" w14:textId="77777777" w:rsidR="0088603A" w:rsidRPr="00EA5F64" w:rsidRDefault="0088603A" w:rsidP="0088603A">
      <w:pPr>
        <w:numPr>
          <w:ilvl w:val="0"/>
          <w:numId w:val="31"/>
        </w:numPr>
        <w:autoSpaceDE w:val="0"/>
        <w:autoSpaceDN w:val="0"/>
        <w:adjustRightInd w:val="0"/>
        <w:ind w:left="1134" w:right="51" w:hanging="425"/>
        <w:jc w:val="both"/>
        <w:rPr>
          <w:rFonts w:eastAsia="Times New Roman"/>
          <w:lang w:val="es-ES" w:eastAsia="es-ES"/>
        </w:rPr>
      </w:pPr>
      <w:r w:rsidRPr="00EA5F64">
        <w:rPr>
          <w:rFonts w:eastAsia="Times New Roman"/>
          <w:lang w:val="es-ES" w:eastAsia="es-ES"/>
        </w:rPr>
        <w:t xml:space="preserve">Aprobación de textos publicitarios de carácter </w:t>
      </w:r>
    </w:p>
    <w:p w14:paraId="20BC1C97" w14:textId="3F5F3099" w:rsidR="0088603A" w:rsidRPr="00EA5F64" w:rsidRDefault="0088603A" w:rsidP="0088603A">
      <w:pPr>
        <w:autoSpaceDE w:val="0"/>
        <w:autoSpaceDN w:val="0"/>
        <w:adjustRightInd w:val="0"/>
        <w:ind w:left="1080" w:right="51"/>
        <w:jc w:val="both"/>
        <w:rPr>
          <w:rFonts w:eastAsia="Times New Roman"/>
          <w:lang w:val="es-ES" w:eastAsia="es-ES"/>
        </w:rPr>
      </w:pPr>
      <w:r w:rsidRPr="00EA5F64">
        <w:rPr>
          <w:rFonts w:eastAsia="Times New Roman"/>
          <w:lang w:val="es-ES" w:eastAsia="es-ES"/>
        </w:rPr>
        <w:t xml:space="preserve">profesional y varios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U.T.  </w:t>
      </w:r>
      <w:r w:rsidRPr="00EA5F64">
        <w:rPr>
          <w:rFonts w:eastAsia="Times New Roman"/>
          <w:lang w:val="es-ES" w:eastAsia="es-ES"/>
        </w:rPr>
        <w:tab/>
      </w:r>
      <w:r w:rsidR="00CB5962">
        <w:rPr>
          <w:rFonts w:eastAsia="Times New Roman"/>
          <w:lang w:val="es-ES" w:eastAsia="es-ES"/>
        </w:rPr>
        <w:t xml:space="preserve"> </w:t>
      </w:r>
      <w:r w:rsidRPr="00EA5F64">
        <w:rPr>
          <w:rFonts w:eastAsia="Times New Roman"/>
          <w:lang w:val="es-ES" w:eastAsia="es-ES"/>
        </w:rPr>
        <w:t>50</w:t>
      </w:r>
    </w:p>
    <w:p w14:paraId="6BA198C1"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 xml:space="preserve">Recetarios de Psicotrópicos y Estupefacientes </w:t>
      </w:r>
      <w:r w:rsidRPr="00EA5F64">
        <w:rPr>
          <w:rFonts w:eastAsia="Times New Roman"/>
          <w:lang w:val="es-ES" w:eastAsia="es-ES"/>
        </w:rPr>
        <w:tab/>
      </w:r>
      <w:r w:rsidRPr="00EA5F64">
        <w:rPr>
          <w:rFonts w:eastAsia="Times New Roman"/>
          <w:lang w:val="es-ES" w:eastAsia="es-ES"/>
        </w:rPr>
        <w:tab/>
        <w:t>U.T.     80</w:t>
      </w:r>
    </w:p>
    <w:p w14:paraId="316E2464" w14:textId="77777777" w:rsidR="0088603A" w:rsidRPr="00EA5F64" w:rsidRDefault="0088603A" w:rsidP="0088603A">
      <w:pPr>
        <w:numPr>
          <w:ilvl w:val="0"/>
          <w:numId w:val="31"/>
        </w:numPr>
        <w:autoSpaceDE w:val="0"/>
        <w:autoSpaceDN w:val="0"/>
        <w:adjustRightInd w:val="0"/>
        <w:ind w:left="1134" w:right="51" w:hanging="425"/>
        <w:jc w:val="both"/>
        <w:rPr>
          <w:rFonts w:eastAsia="Times New Roman"/>
          <w:lang w:val="es-ES" w:eastAsia="es-ES"/>
        </w:rPr>
      </w:pPr>
      <w:r w:rsidRPr="00EA5F64">
        <w:rPr>
          <w:rFonts w:eastAsia="Times New Roman"/>
          <w:lang w:val="es-ES" w:eastAsia="es-ES"/>
        </w:rPr>
        <w:t xml:space="preserve">Form. para la Comercialización de Psicotrópicos y </w:t>
      </w:r>
    </w:p>
    <w:p w14:paraId="6976E8F7" w14:textId="470FACA6" w:rsidR="0088603A" w:rsidRPr="00EA5F64" w:rsidRDefault="0088603A" w:rsidP="0088603A">
      <w:pPr>
        <w:autoSpaceDE w:val="0"/>
        <w:autoSpaceDN w:val="0"/>
        <w:adjustRightInd w:val="0"/>
        <w:ind w:left="1080" w:right="51"/>
        <w:jc w:val="both"/>
        <w:rPr>
          <w:rFonts w:eastAsia="Times New Roman"/>
          <w:lang w:val="es-ES" w:eastAsia="es-ES"/>
        </w:rPr>
      </w:pPr>
      <w:r w:rsidRPr="00EA5F64">
        <w:rPr>
          <w:rFonts w:eastAsia="Times New Roman"/>
          <w:lang w:val="es-ES" w:eastAsia="es-ES"/>
        </w:rPr>
        <w:t xml:space="preserve">Estupefacientes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w:t>
      </w:r>
      <w:r w:rsidR="00CB5962">
        <w:rPr>
          <w:rFonts w:eastAsia="Times New Roman"/>
          <w:lang w:val="es-ES" w:eastAsia="es-ES"/>
        </w:rPr>
        <w:t xml:space="preserve"> </w:t>
      </w:r>
      <w:r w:rsidRPr="00EA5F64">
        <w:rPr>
          <w:rFonts w:eastAsia="Times New Roman"/>
          <w:lang w:val="es-ES" w:eastAsia="es-ES"/>
        </w:rPr>
        <w:t xml:space="preserve">  100</w:t>
      </w:r>
    </w:p>
    <w:p w14:paraId="11D4475E" w14:textId="77777777" w:rsidR="0088603A" w:rsidRPr="00EA5F64" w:rsidRDefault="0088603A" w:rsidP="0088603A">
      <w:pPr>
        <w:numPr>
          <w:ilvl w:val="0"/>
          <w:numId w:val="31"/>
        </w:numPr>
        <w:autoSpaceDE w:val="0"/>
        <w:autoSpaceDN w:val="0"/>
        <w:adjustRightInd w:val="0"/>
        <w:ind w:left="1134" w:right="-658" w:hanging="425"/>
        <w:jc w:val="both"/>
        <w:rPr>
          <w:rFonts w:eastAsia="Times New Roman"/>
          <w:lang w:val="es-ES" w:eastAsia="es-ES"/>
        </w:rPr>
      </w:pPr>
      <w:r w:rsidRPr="00EA5F64">
        <w:rPr>
          <w:rFonts w:eastAsia="Times New Roman"/>
          <w:lang w:val="es-ES" w:eastAsia="es-ES"/>
        </w:rPr>
        <w:t xml:space="preserve">Inscripción de Droguerías y/o Distribuidoras </w:t>
      </w:r>
      <w:r w:rsidRPr="00EA5F64">
        <w:rPr>
          <w:rFonts w:eastAsia="Times New Roman"/>
          <w:lang w:val="es-ES" w:eastAsia="es-ES"/>
        </w:rPr>
        <w:tab/>
      </w:r>
      <w:r w:rsidRPr="00EA5F64">
        <w:rPr>
          <w:rFonts w:eastAsia="Times New Roman"/>
          <w:lang w:val="es-ES" w:eastAsia="es-ES"/>
        </w:rPr>
        <w:tab/>
        <w:t>U.T. 3000</w:t>
      </w:r>
    </w:p>
    <w:p w14:paraId="17C28963" w14:textId="77777777" w:rsidR="0088603A" w:rsidRPr="00EA5F64" w:rsidRDefault="0088603A" w:rsidP="0088603A">
      <w:pPr>
        <w:numPr>
          <w:ilvl w:val="0"/>
          <w:numId w:val="31"/>
        </w:numPr>
        <w:autoSpaceDE w:val="0"/>
        <w:autoSpaceDN w:val="0"/>
        <w:adjustRightInd w:val="0"/>
        <w:ind w:left="1134" w:right="51" w:hanging="425"/>
        <w:jc w:val="both"/>
        <w:rPr>
          <w:rFonts w:eastAsia="Times New Roman"/>
          <w:lang w:val="es-ES" w:eastAsia="es-ES"/>
        </w:rPr>
      </w:pPr>
      <w:r w:rsidRPr="00EA5F64">
        <w:rPr>
          <w:rFonts w:eastAsia="Times New Roman"/>
          <w:lang w:val="es-ES" w:eastAsia="es-ES"/>
        </w:rPr>
        <w:t>Inscripción y Reinscripción de especialidades</w:t>
      </w:r>
    </w:p>
    <w:p w14:paraId="1D1D6333" w14:textId="77777777" w:rsidR="0088603A" w:rsidRPr="00EA5F64" w:rsidRDefault="0088603A" w:rsidP="0088603A">
      <w:pPr>
        <w:autoSpaceDE w:val="0"/>
        <w:autoSpaceDN w:val="0"/>
        <w:adjustRightInd w:val="0"/>
        <w:ind w:left="1200" w:right="51"/>
        <w:jc w:val="both"/>
        <w:rPr>
          <w:rFonts w:eastAsia="Times New Roman"/>
          <w:lang w:val="es-ES" w:eastAsia="es-ES"/>
        </w:rPr>
      </w:pPr>
      <w:r w:rsidRPr="00EA5F64">
        <w:rPr>
          <w:rFonts w:eastAsia="Times New Roman"/>
          <w:lang w:val="es-ES" w:eastAsia="es-ES"/>
        </w:rPr>
        <w:t>medicinales, en su presentación hospitalaria y/o ética</w:t>
      </w:r>
      <w:r w:rsidRPr="00EA5F64">
        <w:rPr>
          <w:rFonts w:eastAsia="Times New Roman"/>
          <w:lang w:val="es-ES" w:eastAsia="es-ES"/>
        </w:rPr>
        <w:tab/>
        <w:t xml:space="preserve">U.T.  100 </w:t>
      </w:r>
    </w:p>
    <w:p w14:paraId="0B7352E7" w14:textId="77777777" w:rsidR="0088603A" w:rsidRPr="00EA5F64" w:rsidRDefault="0088603A" w:rsidP="0088603A">
      <w:pPr>
        <w:numPr>
          <w:ilvl w:val="0"/>
          <w:numId w:val="31"/>
        </w:numPr>
        <w:autoSpaceDE w:val="0"/>
        <w:autoSpaceDN w:val="0"/>
        <w:adjustRightInd w:val="0"/>
        <w:ind w:left="1134" w:right="-374" w:hanging="425"/>
        <w:jc w:val="both"/>
        <w:rPr>
          <w:rFonts w:eastAsia="Times New Roman"/>
          <w:lang w:val="es-ES" w:eastAsia="es-ES"/>
        </w:rPr>
      </w:pPr>
      <w:r w:rsidRPr="00EA5F64">
        <w:rPr>
          <w:rFonts w:eastAsia="Times New Roman"/>
          <w:lang w:val="es-ES" w:eastAsia="es-ES"/>
        </w:rPr>
        <w:t>Certificados de Libre Regencia y Libre Sanción</w:t>
      </w:r>
      <w:r w:rsidRPr="00EA5F64">
        <w:rPr>
          <w:rFonts w:eastAsia="Times New Roman"/>
          <w:lang w:val="es-ES" w:eastAsia="es-ES"/>
        </w:rPr>
        <w:tab/>
      </w:r>
      <w:r w:rsidRPr="00EA5F64">
        <w:rPr>
          <w:rFonts w:eastAsia="Times New Roman"/>
          <w:lang w:val="es-ES" w:eastAsia="es-ES"/>
        </w:rPr>
        <w:tab/>
        <w:t>U.T.    60</w:t>
      </w:r>
    </w:p>
    <w:p w14:paraId="6240244F" w14:textId="77777777" w:rsidR="0088603A" w:rsidRPr="00EA5F64" w:rsidRDefault="0088603A" w:rsidP="0088603A">
      <w:pPr>
        <w:numPr>
          <w:ilvl w:val="0"/>
          <w:numId w:val="31"/>
        </w:numPr>
        <w:autoSpaceDE w:val="0"/>
        <w:autoSpaceDN w:val="0"/>
        <w:adjustRightInd w:val="0"/>
        <w:ind w:left="1134" w:right="-374" w:hanging="425"/>
        <w:jc w:val="both"/>
        <w:rPr>
          <w:rFonts w:eastAsia="Times New Roman"/>
          <w:lang w:val="es-ES" w:eastAsia="es-ES"/>
        </w:rPr>
      </w:pPr>
      <w:r w:rsidRPr="00EA5F64">
        <w:rPr>
          <w:rFonts w:eastAsia="Times New Roman"/>
          <w:lang w:val="es-ES" w:eastAsia="es-ES"/>
        </w:rPr>
        <w:t>Incorporación de farmacéutico auxiliar</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U.T.  500</w:t>
      </w:r>
    </w:p>
    <w:p w14:paraId="51BDD3F9" w14:textId="77777777" w:rsidR="0088603A" w:rsidRPr="00EA5F64" w:rsidRDefault="0088603A" w:rsidP="0088603A">
      <w:pPr>
        <w:widowControl w:val="0"/>
        <w:autoSpaceDE w:val="0"/>
        <w:autoSpaceDN w:val="0"/>
        <w:adjustRightInd w:val="0"/>
        <w:jc w:val="both"/>
        <w:rPr>
          <w:rFonts w:eastAsia="Times New Roman"/>
          <w:lang w:val="es-ES" w:eastAsia="es-ES"/>
        </w:rPr>
      </w:pPr>
    </w:p>
    <w:p w14:paraId="7A79D929" w14:textId="77777777" w:rsidR="0088603A" w:rsidRPr="00EA5F64" w:rsidRDefault="0088603A" w:rsidP="0088603A">
      <w:pPr>
        <w:autoSpaceDE w:val="0"/>
        <w:autoSpaceDN w:val="0"/>
        <w:adjustRightInd w:val="0"/>
        <w:ind w:left="1134" w:hanging="1134"/>
        <w:jc w:val="both"/>
        <w:rPr>
          <w:rFonts w:eastAsia="Times New Roman"/>
          <w:b/>
          <w:bCs/>
          <w:lang w:val="es-ES" w:eastAsia="es-ES"/>
        </w:rPr>
      </w:pPr>
      <w:r w:rsidRPr="00EA5F64">
        <w:rPr>
          <w:rFonts w:eastAsia="Times New Roman"/>
          <w:bCs/>
          <w:lang w:val="es-ES" w:eastAsia="es-ES"/>
        </w:rPr>
        <w:t xml:space="preserve">Inciso G) </w:t>
      </w:r>
      <w:r w:rsidRPr="00EA5F64">
        <w:rPr>
          <w:rFonts w:eastAsia="Times New Roman"/>
          <w:lang w:val="es-ES" w:eastAsia="es-ES"/>
        </w:rPr>
        <w:t>Los siguientes trámites ante el Ministerio de Salud serán arancelados de acuerdo a lo siguiente</w:t>
      </w:r>
      <w:r w:rsidRPr="00EA5F64">
        <w:rPr>
          <w:rFonts w:eastAsia="Times New Roman"/>
          <w:b/>
          <w:bCs/>
          <w:lang w:val="es-ES" w:eastAsia="es-ES"/>
        </w:rPr>
        <w:t>:</w:t>
      </w:r>
    </w:p>
    <w:p w14:paraId="2F8CF4B4" w14:textId="77777777" w:rsidR="0088603A" w:rsidRPr="00EA5F64" w:rsidRDefault="0088603A" w:rsidP="0088603A">
      <w:pPr>
        <w:autoSpaceDE w:val="0"/>
        <w:autoSpaceDN w:val="0"/>
        <w:adjustRightInd w:val="0"/>
        <w:ind w:left="1134" w:hanging="425"/>
        <w:jc w:val="both"/>
        <w:rPr>
          <w:rFonts w:eastAsia="Times New Roman"/>
          <w:bCs/>
          <w:lang w:val="es-ES" w:eastAsia="es-ES"/>
        </w:rPr>
      </w:pPr>
      <w:r w:rsidRPr="00EA5F64">
        <w:rPr>
          <w:rFonts w:eastAsia="Times New Roman"/>
          <w:bCs/>
          <w:lang w:val="es-ES" w:eastAsia="es-ES"/>
        </w:rPr>
        <w:t>1)  Inscripción de Título Universitario                                     U.T. 300</w:t>
      </w:r>
    </w:p>
    <w:p w14:paraId="4D946C24" w14:textId="779EAC28" w:rsidR="0088603A" w:rsidRPr="00EA5F64" w:rsidRDefault="0088603A" w:rsidP="0088603A">
      <w:pPr>
        <w:autoSpaceDE w:val="0"/>
        <w:autoSpaceDN w:val="0"/>
        <w:adjustRightInd w:val="0"/>
        <w:ind w:left="1134" w:hanging="425"/>
        <w:jc w:val="both"/>
        <w:rPr>
          <w:rFonts w:eastAsia="Times New Roman"/>
          <w:bCs/>
          <w:lang w:val="es-ES" w:eastAsia="es-ES"/>
        </w:rPr>
      </w:pPr>
      <w:r w:rsidRPr="00EA5F64">
        <w:rPr>
          <w:rFonts w:eastAsia="Times New Roman"/>
          <w:bCs/>
          <w:lang w:val="es-ES" w:eastAsia="es-ES"/>
        </w:rPr>
        <w:t>2)  Inscripción de Título Técnico No Universitario, APM</w:t>
      </w:r>
      <w:r w:rsidR="00DA4156">
        <w:rPr>
          <w:rFonts w:eastAsia="Times New Roman"/>
          <w:bCs/>
          <w:lang w:val="es-ES" w:eastAsia="es-ES"/>
        </w:rPr>
        <w:t xml:space="preserve">        </w:t>
      </w:r>
      <w:r w:rsidRPr="00EA5F64">
        <w:rPr>
          <w:rFonts w:eastAsia="Times New Roman"/>
          <w:bCs/>
          <w:lang w:val="es-ES" w:eastAsia="es-ES"/>
        </w:rPr>
        <w:t>U.T. 200</w:t>
      </w:r>
    </w:p>
    <w:p w14:paraId="5205773F" w14:textId="77777777" w:rsidR="0088603A" w:rsidRPr="00EA5F64" w:rsidRDefault="0088603A" w:rsidP="0088603A">
      <w:pPr>
        <w:autoSpaceDE w:val="0"/>
        <w:autoSpaceDN w:val="0"/>
        <w:adjustRightInd w:val="0"/>
        <w:ind w:left="1134" w:hanging="425"/>
        <w:jc w:val="both"/>
        <w:rPr>
          <w:rFonts w:eastAsia="Times New Roman"/>
          <w:bCs/>
          <w:lang w:val="es-ES" w:eastAsia="es-ES"/>
        </w:rPr>
      </w:pPr>
      <w:r w:rsidRPr="00EA5F64">
        <w:rPr>
          <w:rFonts w:eastAsia="Times New Roman"/>
          <w:bCs/>
          <w:lang w:val="es-ES" w:eastAsia="es-ES"/>
        </w:rPr>
        <w:t>3)  Inscripción de Título Auxiliar /Idóneo de Farmacia           U.T. 150</w:t>
      </w:r>
    </w:p>
    <w:p w14:paraId="36BC8161" w14:textId="77777777" w:rsidR="0088603A" w:rsidRPr="00EA5F64" w:rsidRDefault="0088603A" w:rsidP="0088603A">
      <w:pPr>
        <w:autoSpaceDE w:val="0"/>
        <w:autoSpaceDN w:val="0"/>
        <w:adjustRightInd w:val="0"/>
        <w:ind w:left="1134" w:hanging="425"/>
        <w:jc w:val="both"/>
        <w:rPr>
          <w:rFonts w:eastAsia="Times New Roman"/>
          <w:bCs/>
          <w:lang w:val="es-ES" w:eastAsia="es-ES"/>
        </w:rPr>
      </w:pPr>
      <w:r w:rsidRPr="00EA5F64">
        <w:rPr>
          <w:rFonts w:eastAsia="Times New Roman"/>
          <w:bCs/>
          <w:lang w:val="es-ES" w:eastAsia="es-ES"/>
        </w:rPr>
        <w:t>4)  Inscripción de Título Matrícula de Especialista                 U.T. 300</w:t>
      </w:r>
    </w:p>
    <w:p w14:paraId="78BC49BD" w14:textId="77777777" w:rsidR="0088603A" w:rsidRPr="00EA5F64" w:rsidRDefault="0088603A" w:rsidP="0088603A">
      <w:pPr>
        <w:autoSpaceDE w:val="0"/>
        <w:autoSpaceDN w:val="0"/>
        <w:adjustRightInd w:val="0"/>
        <w:ind w:left="1134" w:hanging="425"/>
        <w:jc w:val="both"/>
        <w:rPr>
          <w:rFonts w:eastAsia="Times New Roman"/>
          <w:bCs/>
          <w:lang w:val="es-ES" w:eastAsia="es-ES"/>
        </w:rPr>
      </w:pPr>
      <w:r w:rsidRPr="00EA5F64">
        <w:rPr>
          <w:rFonts w:eastAsia="Times New Roman"/>
          <w:bCs/>
          <w:lang w:val="es-ES" w:eastAsia="es-ES"/>
        </w:rPr>
        <w:t xml:space="preserve">5)  Suspensión, Baja o Restitución </w:t>
      </w:r>
    </w:p>
    <w:p w14:paraId="6A65E041" w14:textId="77777777" w:rsidR="0088603A" w:rsidRPr="00EA5F64" w:rsidRDefault="0088603A" w:rsidP="0088603A">
      <w:pPr>
        <w:autoSpaceDE w:val="0"/>
        <w:autoSpaceDN w:val="0"/>
        <w:adjustRightInd w:val="0"/>
        <w:jc w:val="both"/>
        <w:rPr>
          <w:rFonts w:eastAsia="Times New Roman"/>
          <w:bCs/>
          <w:lang w:val="es-ES" w:eastAsia="es-ES"/>
        </w:rPr>
      </w:pPr>
      <w:r w:rsidRPr="00EA5F64">
        <w:rPr>
          <w:rFonts w:eastAsia="Times New Roman"/>
          <w:bCs/>
          <w:lang w:val="es-ES" w:eastAsia="es-ES"/>
        </w:rPr>
        <w:t xml:space="preserve">               de Matrícula ( más 2 legalizaciones)                                 U.T.   60</w:t>
      </w:r>
    </w:p>
    <w:p w14:paraId="6158FC8C" w14:textId="77777777" w:rsidR="0088603A" w:rsidRPr="00EA5F64" w:rsidRDefault="0088603A" w:rsidP="0088603A">
      <w:pPr>
        <w:autoSpaceDE w:val="0"/>
        <w:autoSpaceDN w:val="0"/>
        <w:adjustRightInd w:val="0"/>
        <w:ind w:firstLine="709"/>
        <w:jc w:val="both"/>
        <w:rPr>
          <w:rFonts w:eastAsia="Times New Roman"/>
          <w:bCs/>
          <w:lang w:val="es-ES" w:eastAsia="es-ES"/>
        </w:rPr>
      </w:pPr>
      <w:r w:rsidRPr="00EA5F64">
        <w:rPr>
          <w:rFonts w:eastAsia="Times New Roman"/>
          <w:bCs/>
          <w:lang w:val="es-ES" w:eastAsia="es-ES"/>
        </w:rPr>
        <w:t>6) Duplicado de Credencial: El equivalente al 50 % de valor de matrícula</w:t>
      </w:r>
    </w:p>
    <w:p w14:paraId="2DDD6605" w14:textId="77777777" w:rsidR="0088603A" w:rsidRPr="00EA5F64" w:rsidRDefault="0088603A" w:rsidP="0088603A">
      <w:pPr>
        <w:autoSpaceDE w:val="0"/>
        <w:autoSpaceDN w:val="0"/>
        <w:adjustRightInd w:val="0"/>
        <w:ind w:firstLine="709"/>
        <w:jc w:val="both"/>
        <w:rPr>
          <w:rFonts w:eastAsia="Times New Roman"/>
          <w:bCs/>
          <w:lang w:val="es-ES" w:eastAsia="es-ES"/>
        </w:rPr>
      </w:pPr>
      <w:r w:rsidRPr="00EA5F64">
        <w:rPr>
          <w:rFonts w:eastAsia="Times New Roman"/>
          <w:bCs/>
          <w:lang w:val="es-ES" w:eastAsia="es-ES"/>
        </w:rPr>
        <w:t>7)  Duplicado de Inscripción de Título / Certificado</w:t>
      </w:r>
    </w:p>
    <w:p w14:paraId="219F9B85" w14:textId="77777777" w:rsidR="0088603A" w:rsidRPr="00EA5F64" w:rsidRDefault="0088603A" w:rsidP="0088603A">
      <w:pPr>
        <w:autoSpaceDE w:val="0"/>
        <w:autoSpaceDN w:val="0"/>
        <w:adjustRightInd w:val="0"/>
        <w:ind w:firstLine="709"/>
        <w:jc w:val="both"/>
        <w:rPr>
          <w:rFonts w:eastAsia="Times New Roman"/>
          <w:bCs/>
          <w:lang w:val="es-ES" w:eastAsia="es-ES"/>
        </w:rPr>
      </w:pPr>
      <w:r w:rsidRPr="00EA5F64">
        <w:rPr>
          <w:rFonts w:eastAsia="Times New Roman"/>
          <w:bCs/>
          <w:lang w:val="es-ES" w:eastAsia="es-ES"/>
        </w:rPr>
        <w:t xml:space="preserve">     de Ética Profesional                                                           U.T.  50</w:t>
      </w:r>
    </w:p>
    <w:p w14:paraId="031DFEA8" w14:textId="77777777" w:rsidR="0088603A" w:rsidRPr="00EA5F64" w:rsidRDefault="0088603A" w:rsidP="0088603A">
      <w:pPr>
        <w:autoSpaceDE w:val="0"/>
        <w:autoSpaceDN w:val="0"/>
        <w:adjustRightInd w:val="0"/>
        <w:ind w:firstLine="709"/>
        <w:jc w:val="both"/>
        <w:rPr>
          <w:rFonts w:eastAsia="Times New Roman"/>
          <w:bCs/>
          <w:lang w:val="es-ES" w:eastAsia="es-ES"/>
        </w:rPr>
      </w:pPr>
      <w:r w:rsidRPr="00EA5F64">
        <w:rPr>
          <w:rFonts w:eastAsia="Times New Roman"/>
          <w:bCs/>
          <w:lang w:val="es-ES" w:eastAsia="es-ES"/>
        </w:rPr>
        <w:t xml:space="preserve">8)  Legalización de Documento                                               U.T.   5 </w:t>
      </w:r>
    </w:p>
    <w:p w14:paraId="30BF357E" w14:textId="1D3F73EB" w:rsidR="0088603A" w:rsidRPr="00EA5F64" w:rsidRDefault="0088603A" w:rsidP="0088603A">
      <w:pPr>
        <w:autoSpaceDE w:val="0"/>
        <w:autoSpaceDN w:val="0"/>
        <w:adjustRightInd w:val="0"/>
        <w:ind w:firstLine="709"/>
        <w:jc w:val="both"/>
        <w:rPr>
          <w:rFonts w:eastAsia="Times New Roman"/>
          <w:bCs/>
          <w:lang w:val="es-ES" w:eastAsia="es-ES"/>
        </w:rPr>
      </w:pPr>
      <w:r w:rsidRPr="00EA5F64">
        <w:rPr>
          <w:rFonts w:eastAsia="Times New Roman"/>
          <w:bCs/>
          <w:lang w:val="es-ES" w:eastAsia="es-ES"/>
        </w:rPr>
        <w:t xml:space="preserve">9)  Solicitud de Nómina de Profesionales (ámbito privado)  </w:t>
      </w:r>
      <w:r w:rsidR="00DA4156">
        <w:rPr>
          <w:rFonts w:eastAsia="Times New Roman"/>
          <w:bCs/>
          <w:lang w:val="es-ES" w:eastAsia="es-ES"/>
        </w:rPr>
        <w:t xml:space="preserve"> </w:t>
      </w:r>
      <w:r w:rsidRPr="00EA5F64">
        <w:rPr>
          <w:rFonts w:eastAsia="Times New Roman"/>
          <w:bCs/>
          <w:lang w:val="es-ES" w:eastAsia="es-ES"/>
        </w:rPr>
        <w:t xml:space="preserve"> U.T.  50</w:t>
      </w:r>
    </w:p>
    <w:p w14:paraId="32740109" w14:textId="77777777" w:rsidR="0088603A" w:rsidRPr="00EA5F64" w:rsidRDefault="0088603A" w:rsidP="0088603A">
      <w:pPr>
        <w:autoSpaceDE w:val="0"/>
        <w:autoSpaceDN w:val="0"/>
        <w:adjustRightInd w:val="0"/>
        <w:jc w:val="both"/>
        <w:rPr>
          <w:rFonts w:eastAsia="Times New Roman"/>
          <w:bCs/>
          <w:lang w:val="es-ES" w:eastAsia="es-ES"/>
        </w:rPr>
      </w:pPr>
    </w:p>
    <w:p w14:paraId="27589415" w14:textId="77777777" w:rsidR="0088603A" w:rsidRPr="00A03C2E" w:rsidRDefault="0088603A" w:rsidP="0088603A">
      <w:pPr>
        <w:suppressAutoHyphens/>
        <w:ind w:right="50"/>
        <w:jc w:val="center"/>
        <w:rPr>
          <w:rFonts w:eastAsia="Times New Roman"/>
          <w:b/>
          <w:spacing w:val="-2"/>
          <w:lang w:val="es-ES" w:eastAsia="es-ES"/>
        </w:rPr>
      </w:pPr>
      <w:r w:rsidRPr="00A03C2E">
        <w:rPr>
          <w:rFonts w:eastAsia="Times New Roman"/>
          <w:b/>
          <w:spacing w:val="-2"/>
          <w:lang w:val="es-ES" w:eastAsia="es-ES"/>
        </w:rPr>
        <w:t>CAPÍTULO VII</w:t>
      </w:r>
    </w:p>
    <w:p w14:paraId="0C35ACFE" w14:textId="77777777" w:rsidR="0088603A" w:rsidRPr="00A03C2E" w:rsidRDefault="0088603A" w:rsidP="0088603A">
      <w:pPr>
        <w:suppressAutoHyphens/>
        <w:ind w:right="50"/>
        <w:jc w:val="center"/>
        <w:rPr>
          <w:rFonts w:eastAsia="Times New Roman"/>
          <w:b/>
          <w:spacing w:val="-2"/>
          <w:lang w:val="es-ES" w:eastAsia="es-ES"/>
        </w:rPr>
      </w:pPr>
      <w:r w:rsidRPr="00A03C2E">
        <w:rPr>
          <w:rFonts w:eastAsia="Times New Roman"/>
          <w:b/>
          <w:spacing w:val="-2"/>
          <w:lang w:val="es-ES" w:eastAsia="es-ES"/>
        </w:rPr>
        <w:t>TASAS ADMINISTRATIVAS GENERALES</w:t>
      </w:r>
    </w:p>
    <w:p w14:paraId="023A4B11" w14:textId="77777777" w:rsidR="0088603A" w:rsidRPr="00EA5F64" w:rsidRDefault="0088603A" w:rsidP="0088603A">
      <w:pPr>
        <w:suppressAutoHyphens/>
        <w:ind w:right="50"/>
        <w:jc w:val="both"/>
        <w:rPr>
          <w:rFonts w:eastAsia="Times New Roman"/>
          <w:spacing w:val="-2"/>
          <w:lang w:val="es-ES" w:eastAsia="es-ES"/>
        </w:rPr>
      </w:pPr>
    </w:p>
    <w:p w14:paraId="115E86E6"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32.-</w:t>
      </w:r>
      <w:r>
        <w:rPr>
          <w:rFonts w:eastAsia="Times New Roman"/>
          <w:b/>
          <w:spacing w:val="-2"/>
          <w:lang w:val="es-ES" w:eastAsia="es-ES"/>
        </w:rPr>
        <w:t xml:space="preserve"> </w:t>
      </w:r>
      <w:r w:rsidRPr="00EA5F64">
        <w:rPr>
          <w:rFonts w:eastAsia="Times New Roman"/>
          <w:spacing w:val="-2"/>
          <w:lang w:val="es-ES" w:eastAsia="es-ES"/>
        </w:rPr>
        <w:t>Se pagará:</w:t>
      </w:r>
    </w:p>
    <w:p w14:paraId="7269D01D"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A - Cuatro Unidades Tributarias (U.T. 4). </w:t>
      </w:r>
    </w:p>
    <w:p w14:paraId="6061DFF8" w14:textId="77777777" w:rsidR="0088603A" w:rsidRPr="00EA5F64" w:rsidRDefault="0088603A" w:rsidP="0088603A">
      <w:pPr>
        <w:suppressAutoHyphens/>
        <w:ind w:left="993" w:right="51" w:hanging="426"/>
        <w:jc w:val="both"/>
        <w:rPr>
          <w:rFonts w:eastAsia="Times New Roman"/>
          <w:spacing w:val="-2"/>
          <w:lang w:val="es-ES" w:eastAsia="es-ES"/>
        </w:rPr>
      </w:pPr>
      <w:r w:rsidRPr="00EA5F64">
        <w:rPr>
          <w:rFonts w:eastAsia="Times New Roman"/>
          <w:spacing w:val="-2"/>
          <w:lang w:val="es-ES" w:eastAsia="es-ES"/>
        </w:rPr>
        <w:t>1-</w:t>
      </w:r>
      <w:r w:rsidRPr="00EA5F64">
        <w:rPr>
          <w:rFonts w:eastAsia="Times New Roman"/>
          <w:spacing w:val="-2"/>
          <w:lang w:val="es-ES" w:eastAsia="es-ES"/>
        </w:rPr>
        <w:tab/>
        <w:t>La primera foja de cada solicitud que se presente ante el Poder Ejecutivo y que importe un pedido de concesión de derechos, exoneración o privilegio.</w:t>
      </w:r>
    </w:p>
    <w:p w14:paraId="25DA1B9D" w14:textId="77777777" w:rsidR="0088603A" w:rsidRPr="00EA5F64" w:rsidRDefault="0088603A" w:rsidP="0088603A">
      <w:pPr>
        <w:suppressAutoHyphens/>
        <w:ind w:left="993" w:right="51" w:hanging="426"/>
        <w:jc w:val="both"/>
        <w:rPr>
          <w:rFonts w:eastAsia="Times New Roman"/>
          <w:spacing w:val="-2"/>
          <w:lang w:val="es-ES" w:eastAsia="es-ES"/>
        </w:rPr>
      </w:pPr>
      <w:r w:rsidRPr="00EA5F64">
        <w:rPr>
          <w:rFonts w:eastAsia="Times New Roman"/>
          <w:spacing w:val="-2"/>
          <w:lang w:val="es-ES" w:eastAsia="es-ES"/>
        </w:rPr>
        <w:t>2-</w:t>
      </w:r>
      <w:r w:rsidRPr="00EA5F64">
        <w:rPr>
          <w:rFonts w:eastAsia="Times New Roman"/>
          <w:spacing w:val="-2"/>
          <w:lang w:val="es-ES" w:eastAsia="es-ES"/>
        </w:rPr>
        <w:tab/>
        <w:t>Por cada solicitud de talaje de montes forestales en campos abiertos.</w:t>
      </w:r>
    </w:p>
    <w:p w14:paraId="3B622CCD" w14:textId="77777777" w:rsidR="0088603A" w:rsidRPr="00EA5F64" w:rsidRDefault="0088603A" w:rsidP="0088603A">
      <w:pPr>
        <w:suppressAutoHyphens/>
        <w:ind w:right="50"/>
        <w:jc w:val="both"/>
        <w:rPr>
          <w:rFonts w:eastAsia="Times New Roman"/>
          <w:strike/>
          <w:spacing w:val="-2"/>
          <w:lang w:val="es-ES" w:eastAsia="es-ES"/>
        </w:rPr>
      </w:pPr>
      <w:r w:rsidRPr="00EA5F64">
        <w:rPr>
          <w:rFonts w:eastAsia="Times New Roman"/>
          <w:spacing w:val="-2"/>
          <w:lang w:val="es-ES" w:eastAsia="es-ES"/>
        </w:rPr>
        <w:t xml:space="preserve">Inciso B - Ocho Unidades Tributarias (U.T. 8). </w:t>
      </w:r>
    </w:p>
    <w:p w14:paraId="405D9B59" w14:textId="77777777" w:rsidR="0088603A" w:rsidRPr="00B229A9" w:rsidRDefault="0088603A" w:rsidP="0088603A">
      <w:pPr>
        <w:numPr>
          <w:ilvl w:val="0"/>
          <w:numId w:val="4"/>
        </w:numPr>
        <w:suppressAutoHyphens/>
        <w:ind w:left="993" w:right="50" w:hanging="426"/>
        <w:jc w:val="both"/>
        <w:rPr>
          <w:rFonts w:eastAsia="Times New Roman"/>
          <w:spacing w:val="-2"/>
          <w:lang w:val="es-ES" w:eastAsia="es-ES"/>
        </w:rPr>
      </w:pPr>
      <w:r w:rsidRPr="00EA5F64">
        <w:rPr>
          <w:rFonts w:eastAsia="Times New Roman"/>
          <w:spacing w:val="-2"/>
          <w:lang w:val="es-ES" w:eastAsia="es-ES"/>
        </w:rPr>
        <w:t xml:space="preserve">Por los recursos de revocatoria y apelaciones de resoluciones administrativas, </w:t>
      </w:r>
      <w:r w:rsidRPr="00B229A9">
        <w:rPr>
          <w:rFonts w:eastAsia="Times New Roman"/>
          <w:spacing w:val="-2"/>
          <w:lang w:val="es-ES" w:eastAsia="es-ES"/>
        </w:rPr>
        <w:t xml:space="preserve">salvo cuando las actuaciones se hallen exentas de la tasa general. </w:t>
      </w:r>
    </w:p>
    <w:p w14:paraId="621D8E3B" w14:textId="77777777" w:rsidR="0088603A" w:rsidRPr="00EA5F64" w:rsidRDefault="0088603A" w:rsidP="0088603A">
      <w:pPr>
        <w:suppressAutoHyphens/>
        <w:ind w:left="993" w:right="51" w:hanging="426"/>
        <w:jc w:val="both"/>
        <w:rPr>
          <w:rFonts w:eastAsia="Times New Roman"/>
          <w:spacing w:val="-2"/>
          <w:lang w:val="es-ES" w:eastAsia="es-ES"/>
        </w:rPr>
      </w:pPr>
      <w:r w:rsidRPr="00EA5F64">
        <w:rPr>
          <w:rFonts w:eastAsia="Times New Roman"/>
          <w:spacing w:val="-2"/>
          <w:lang w:val="es-ES" w:eastAsia="es-ES"/>
        </w:rPr>
        <w:t xml:space="preserve">2- </w:t>
      </w:r>
      <w:r>
        <w:rPr>
          <w:rFonts w:eastAsia="Times New Roman"/>
          <w:spacing w:val="-2"/>
          <w:lang w:val="es-ES" w:eastAsia="es-ES"/>
        </w:rPr>
        <w:t xml:space="preserve">  </w:t>
      </w:r>
      <w:r w:rsidRPr="00EA5F64">
        <w:rPr>
          <w:rFonts w:eastAsia="Times New Roman"/>
          <w:spacing w:val="-2"/>
          <w:lang w:val="es-ES" w:eastAsia="es-ES"/>
        </w:rPr>
        <w:t>Por cada copia de plano que autoricen las reparti</w:t>
      </w:r>
      <w:r w:rsidRPr="00EA5F64">
        <w:rPr>
          <w:rFonts w:eastAsia="Times New Roman"/>
          <w:spacing w:val="-2"/>
          <w:lang w:val="es-ES" w:eastAsia="es-ES"/>
        </w:rPr>
        <w:softHyphen/>
        <w:t>ciones de la Administración Pública o el Archivo de Tribunales.</w:t>
      </w:r>
    </w:p>
    <w:p w14:paraId="22E652AA" w14:textId="77777777" w:rsidR="0088603A" w:rsidRPr="00EA5F64" w:rsidRDefault="0088603A" w:rsidP="0088603A">
      <w:pPr>
        <w:suppressAutoHyphens/>
        <w:ind w:left="993" w:right="51" w:hanging="426"/>
        <w:jc w:val="both"/>
        <w:rPr>
          <w:rFonts w:eastAsia="Times New Roman"/>
          <w:spacing w:val="-2"/>
          <w:lang w:val="es-ES" w:eastAsia="es-ES"/>
        </w:rPr>
      </w:pPr>
      <w:r w:rsidRPr="00EA5F64">
        <w:rPr>
          <w:rFonts w:eastAsia="Times New Roman"/>
          <w:spacing w:val="-2"/>
          <w:lang w:val="es-ES" w:eastAsia="es-ES"/>
        </w:rPr>
        <w:t>3-</w:t>
      </w:r>
      <w:r w:rsidRPr="00EA5F64">
        <w:rPr>
          <w:rFonts w:eastAsia="Times New Roman"/>
          <w:spacing w:val="-2"/>
          <w:lang w:val="es-ES" w:eastAsia="es-ES"/>
        </w:rPr>
        <w:tab/>
        <w:t>Por la primera foja de los libros de farmacia que deban ser rubricados por la autoridad sanitaria de la Provincia.</w:t>
      </w:r>
    </w:p>
    <w:p w14:paraId="78FE0671" w14:textId="77777777" w:rsidR="0088603A" w:rsidRPr="00EA5F64" w:rsidRDefault="0088603A" w:rsidP="0088603A">
      <w:pPr>
        <w:suppressAutoHyphens/>
        <w:ind w:left="993" w:right="51" w:hanging="426"/>
        <w:jc w:val="both"/>
        <w:rPr>
          <w:rFonts w:eastAsia="Times New Roman"/>
          <w:spacing w:val="-2"/>
          <w:lang w:val="es-ES" w:eastAsia="es-ES"/>
        </w:rPr>
      </w:pPr>
      <w:r>
        <w:rPr>
          <w:rFonts w:eastAsia="Times New Roman"/>
          <w:spacing w:val="-2"/>
          <w:lang w:val="es-ES" w:eastAsia="es-ES"/>
        </w:rPr>
        <w:t>4</w:t>
      </w:r>
      <w:r w:rsidRPr="00EA5F64">
        <w:rPr>
          <w:rFonts w:eastAsia="Times New Roman"/>
          <w:spacing w:val="-2"/>
          <w:lang w:val="es-ES" w:eastAsia="es-ES"/>
        </w:rPr>
        <w:t>-</w:t>
      </w:r>
      <w:r w:rsidRPr="00EA5F64">
        <w:rPr>
          <w:rFonts w:eastAsia="Times New Roman"/>
          <w:spacing w:val="-2"/>
          <w:lang w:val="es-ES" w:eastAsia="es-ES"/>
        </w:rPr>
        <w:tab/>
        <w:t>Las legalizaciones.</w:t>
      </w:r>
    </w:p>
    <w:p w14:paraId="444A1037" w14:textId="77777777" w:rsidR="0088603A" w:rsidRPr="00EA5F64" w:rsidRDefault="0088603A" w:rsidP="0088603A">
      <w:pPr>
        <w:suppressAutoHyphens/>
        <w:ind w:left="993" w:right="51" w:hanging="426"/>
        <w:jc w:val="both"/>
        <w:rPr>
          <w:rFonts w:eastAsia="Times New Roman"/>
          <w:spacing w:val="-2"/>
          <w:lang w:val="es-ES" w:eastAsia="es-ES"/>
        </w:rPr>
      </w:pPr>
    </w:p>
    <w:p w14:paraId="685CEEDC" w14:textId="77777777" w:rsidR="0088603A" w:rsidRPr="00EA5F64" w:rsidRDefault="0088603A" w:rsidP="0088603A">
      <w:pPr>
        <w:suppressAutoHyphens/>
        <w:ind w:left="993" w:right="50" w:hanging="993"/>
        <w:jc w:val="both"/>
        <w:rPr>
          <w:rFonts w:eastAsia="Times New Roman"/>
          <w:strike/>
          <w:spacing w:val="-2"/>
          <w:lang w:val="es-ES" w:eastAsia="es-ES"/>
        </w:rPr>
      </w:pPr>
      <w:r w:rsidRPr="00EA5F64">
        <w:rPr>
          <w:rFonts w:eastAsia="Times New Roman"/>
          <w:spacing w:val="-2"/>
          <w:lang w:val="es-ES" w:eastAsia="es-ES"/>
        </w:rPr>
        <w:t>Inciso C-</w:t>
      </w:r>
      <w:r w:rsidRPr="00EA5F64">
        <w:rPr>
          <w:rFonts w:eastAsia="Times New Roman"/>
          <w:spacing w:val="-2"/>
          <w:lang w:val="es-ES" w:eastAsia="es-ES"/>
        </w:rPr>
        <w:tab/>
        <w:t>Cuatro Unidades Tributarias (U.T. 4).</w:t>
      </w:r>
    </w:p>
    <w:p w14:paraId="504468CE" w14:textId="77777777" w:rsidR="0088603A" w:rsidRPr="00EA5F64" w:rsidRDefault="0088603A" w:rsidP="0088603A">
      <w:pPr>
        <w:numPr>
          <w:ilvl w:val="0"/>
          <w:numId w:val="3"/>
        </w:numPr>
        <w:suppressAutoHyphens/>
        <w:ind w:left="993" w:right="51" w:hanging="426"/>
        <w:jc w:val="both"/>
        <w:rPr>
          <w:rFonts w:eastAsia="Times New Roman"/>
          <w:spacing w:val="-2"/>
          <w:lang w:val="es-ES" w:eastAsia="es-ES"/>
        </w:rPr>
      </w:pPr>
      <w:r w:rsidRPr="00EA5F64">
        <w:rPr>
          <w:rFonts w:eastAsia="Times New Roman"/>
          <w:spacing w:val="-2"/>
          <w:lang w:val="es-ES" w:eastAsia="es-ES"/>
        </w:rPr>
        <w:t>Por el servicio anual de inspección a las estacio</w:t>
      </w:r>
      <w:r w:rsidRPr="00EA5F64">
        <w:rPr>
          <w:rFonts w:eastAsia="Times New Roman"/>
          <w:spacing w:val="-2"/>
          <w:lang w:val="es-ES" w:eastAsia="es-ES"/>
        </w:rPr>
        <w:softHyphen/>
        <w:t>nes telefónicas de propiedad particular que se realicen por órganos del Poder Ejecutivo.</w:t>
      </w:r>
    </w:p>
    <w:p w14:paraId="6B757C7A" w14:textId="77777777" w:rsidR="0088603A" w:rsidRPr="00EA5F64" w:rsidRDefault="0088603A" w:rsidP="0088603A">
      <w:pPr>
        <w:suppressAutoHyphens/>
        <w:ind w:left="993" w:right="51"/>
        <w:jc w:val="both"/>
        <w:rPr>
          <w:rFonts w:eastAsia="Times New Roman"/>
          <w:spacing w:val="-2"/>
          <w:lang w:val="es-ES" w:eastAsia="es-ES"/>
        </w:rPr>
      </w:pPr>
    </w:p>
    <w:p w14:paraId="153545C4"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TÍTULO III</w:t>
      </w:r>
    </w:p>
    <w:p w14:paraId="37C223FB"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IMPUESTO A LA TRANSFERENCIA DE AUTOMOTORES</w:t>
      </w:r>
    </w:p>
    <w:p w14:paraId="2DEB1B5E" w14:textId="77777777" w:rsidR="0088603A" w:rsidRPr="00EA5F64" w:rsidRDefault="0088603A" w:rsidP="0088603A">
      <w:pPr>
        <w:suppressAutoHyphens/>
        <w:ind w:right="50"/>
        <w:jc w:val="both"/>
        <w:rPr>
          <w:rFonts w:eastAsia="Times New Roman"/>
          <w:spacing w:val="-2"/>
          <w:lang w:val="es-ES" w:eastAsia="es-ES"/>
        </w:rPr>
      </w:pPr>
    </w:p>
    <w:p w14:paraId="2F85AE0E"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33.-</w:t>
      </w:r>
      <w:r>
        <w:rPr>
          <w:rFonts w:eastAsia="Times New Roman"/>
          <w:b/>
          <w:spacing w:val="-2"/>
          <w:lang w:val="es-ES" w:eastAsia="es-ES"/>
        </w:rPr>
        <w:t xml:space="preserve"> </w:t>
      </w:r>
      <w:r w:rsidRPr="00EA5F64">
        <w:rPr>
          <w:rFonts w:eastAsia="Times New Roman"/>
          <w:spacing w:val="-2"/>
          <w:lang w:val="es-ES" w:eastAsia="es-ES"/>
        </w:rPr>
        <w:t>Suspéndase la aplicación mientras dure la vigencia de esta ley, del Título Séptimo del Libro Segundo del Código Tributario.</w:t>
      </w:r>
    </w:p>
    <w:p w14:paraId="36731ED0" w14:textId="77777777" w:rsidR="0088603A" w:rsidRPr="00EA5F64" w:rsidRDefault="0088603A" w:rsidP="0088603A">
      <w:pPr>
        <w:suppressAutoHyphens/>
        <w:ind w:right="50"/>
        <w:jc w:val="both"/>
        <w:rPr>
          <w:rFonts w:eastAsia="Times New Roman"/>
          <w:spacing w:val="-2"/>
          <w:lang w:val="es-ES" w:eastAsia="es-ES"/>
        </w:rPr>
      </w:pPr>
    </w:p>
    <w:p w14:paraId="7971CF3A"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TÍTULO IV</w:t>
      </w:r>
    </w:p>
    <w:p w14:paraId="1E27D0B8" w14:textId="77777777" w:rsidR="0088603A" w:rsidRPr="003C69DA"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3C69DA">
        <w:rPr>
          <w:rFonts w:eastAsia="Times New Roman"/>
          <w:b/>
          <w:lang w:val="es-ES" w:eastAsia="es-ES"/>
        </w:rPr>
        <w:t>IMPUESTO A LA VENTA DE BILLETES DE LOTERÍA</w:t>
      </w:r>
    </w:p>
    <w:p w14:paraId="787EE501" w14:textId="77777777" w:rsidR="0088603A" w:rsidRPr="00EA5F64" w:rsidRDefault="0088603A" w:rsidP="0088603A">
      <w:pPr>
        <w:suppressAutoHyphens/>
        <w:ind w:right="50"/>
        <w:jc w:val="both"/>
        <w:rPr>
          <w:rFonts w:eastAsia="Times New Roman"/>
          <w:spacing w:val="-2"/>
          <w:u w:val="single"/>
          <w:lang w:val="es-ES" w:eastAsia="es-ES"/>
        </w:rPr>
      </w:pPr>
    </w:p>
    <w:p w14:paraId="3724401D" w14:textId="77777777" w:rsidR="0088603A" w:rsidRPr="00EA5F64" w:rsidRDefault="0088603A" w:rsidP="0088603A">
      <w:pPr>
        <w:suppressAutoHyphens/>
        <w:ind w:right="50"/>
        <w:jc w:val="both"/>
        <w:rPr>
          <w:rFonts w:eastAsia="Times New Roman"/>
          <w:lang w:val="es-ES" w:eastAsia="es-ES"/>
        </w:rPr>
      </w:pPr>
      <w:r w:rsidRPr="00EA5F64">
        <w:rPr>
          <w:rFonts w:eastAsia="Times New Roman"/>
          <w:b/>
          <w:spacing w:val="-2"/>
          <w:u w:val="single"/>
          <w:lang w:val="es-ES" w:eastAsia="es-ES"/>
        </w:rPr>
        <w:t>ARTÍCULO 34.-</w:t>
      </w:r>
      <w:r>
        <w:rPr>
          <w:rFonts w:eastAsia="Times New Roman"/>
          <w:b/>
          <w:spacing w:val="-2"/>
          <w:lang w:val="es-ES" w:eastAsia="es-ES"/>
        </w:rPr>
        <w:t xml:space="preserve"> </w:t>
      </w:r>
      <w:r w:rsidRPr="00EA5F64">
        <w:rPr>
          <w:rFonts w:eastAsia="Times New Roman"/>
          <w:spacing w:val="-2"/>
          <w:lang w:val="es-ES" w:eastAsia="es-ES"/>
        </w:rPr>
        <w:t xml:space="preserve">Los certificados que emitan loterías de otras jurisdicciones y que estén autorizados o que se </w:t>
      </w:r>
      <w:r w:rsidRPr="00EA5F64">
        <w:rPr>
          <w:rFonts w:eastAsia="Times New Roman"/>
          <w:lang w:val="es-ES" w:eastAsia="es-ES"/>
        </w:rPr>
        <w:t xml:space="preserve">autorice su venta en la Provincia por convenio de reciprocidad aprobado por el Ejecutivo, la tasa será la que se fije en función de dichos convenios, autorizándose al Poder Ejecutivo para fijar su eximición.  </w:t>
      </w:r>
    </w:p>
    <w:p w14:paraId="04BC6FFB" w14:textId="77777777" w:rsidR="0088603A" w:rsidRPr="00EA5F64" w:rsidRDefault="0088603A" w:rsidP="0088603A">
      <w:pPr>
        <w:suppressAutoHyphens/>
        <w:ind w:right="50"/>
        <w:jc w:val="center"/>
        <w:rPr>
          <w:rFonts w:eastAsia="Times New Roman"/>
          <w:spacing w:val="-2"/>
          <w:lang w:val="es-ES" w:eastAsia="es-ES"/>
        </w:rPr>
      </w:pPr>
    </w:p>
    <w:p w14:paraId="4C20A2AF"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TÍTULO V</w:t>
      </w:r>
    </w:p>
    <w:p w14:paraId="1B0DFDC0"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IMPUESTO SOBRE RIFAS</w:t>
      </w:r>
    </w:p>
    <w:p w14:paraId="02CC70FE" w14:textId="77777777" w:rsidR="0088603A" w:rsidRPr="00EA5F64" w:rsidRDefault="0088603A" w:rsidP="0088603A">
      <w:pPr>
        <w:suppressAutoHyphens/>
        <w:ind w:right="50"/>
        <w:rPr>
          <w:rFonts w:eastAsia="Times New Roman"/>
          <w:spacing w:val="-2"/>
          <w:lang w:val="es-ES" w:eastAsia="es-ES"/>
        </w:rPr>
      </w:pPr>
    </w:p>
    <w:p w14:paraId="78176343" w14:textId="0DBAC2D4" w:rsidR="0088603A" w:rsidRDefault="0088603A" w:rsidP="0088603A">
      <w:pPr>
        <w:suppressAutoHyphens/>
        <w:ind w:right="51"/>
        <w:jc w:val="both"/>
        <w:rPr>
          <w:rFonts w:eastAsia="Times New Roman"/>
          <w:spacing w:val="-2"/>
          <w:lang w:val="es-ES" w:eastAsia="es-ES"/>
        </w:rPr>
      </w:pPr>
      <w:r w:rsidRPr="00EA5F64">
        <w:rPr>
          <w:rFonts w:eastAsia="Times New Roman"/>
          <w:b/>
          <w:spacing w:val="-2"/>
          <w:u w:val="single"/>
          <w:lang w:val="es-ES" w:eastAsia="es-ES"/>
        </w:rPr>
        <w:t>ARTÍCULO 35.-</w:t>
      </w:r>
      <w:r>
        <w:rPr>
          <w:rFonts w:eastAsia="Times New Roman"/>
          <w:b/>
          <w:spacing w:val="-2"/>
          <w:lang w:val="es-ES" w:eastAsia="es-ES"/>
        </w:rPr>
        <w:t xml:space="preserve"> </w:t>
      </w:r>
      <w:r>
        <w:rPr>
          <w:rFonts w:eastAsia="Times New Roman"/>
          <w:spacing w:val="-2"/>
          <w:lang w:val="es-ES" w:eastAsia="es-ES"/>
        </w:rPr>
        <w:t>Se fija</w:t>
      </w:r>
      <w:r w:rsidRPr="00EA5F64">
        <w:rPr>
          <w:rFonts w:eastAsia="Times New Roman"/>
          <w:spacing w:val="-2"/>
          <w:lang w:val="es-ES" w:eastAsia="es-ES"/>
        </w:rPr>
        <w:t xml:space="preserve"> en el diez por ciento (10 %) la alícuota a la que se refiere el </w:t>
      </w:r>
      <w:r>
        <w:rPr>
          <w:rFonts w:eastAsia="Times New Roman"/>
          <w:spacing w:val="-2"/>
          <w:lang w:val="es-ES" w:eastAsia="es-ES"/>
        </w:rPr>
        <w:t>a</w:t>
      </w:r>
      <w:r w:rsidRPr="00EA5F64">
        <w:rPr>
          <w:rFonts w:eastAsia="Times New Roman"/>
          <w:spacing w:val="-2"/>
          <w:lang w:val="es-ES" w:eastAsia="es-ES"/>
        </w:rPr>
        <w:t>rtículo 346, Capítulo I, del Título Décimo Primero, Libro Segundo, del Código Tributario.</w:t>
      </w:r>
    </w:p>
    <w:p w14:paraId="50D10A18" w14:textId="77777777" w:rsidR="00D8299A" w:rsidRDefault="00D8299A" w:rsidP="0088603A">
      <w:pPr>
        <w:suppressAutoHyphens/>
        <w:ind w:right="51"/>
        <w:jc w:val="both"/>
        <w:rPr>
          <w:rFonts w:eastAsia="Times New Roman"/>
          <w:spacing w:val="-2"/>
          <w:lang w:val="es-ES" w:eastAsia="es-ES"/>
        </w:rPr>
      </w:pPr>
    </w:p>
    <w:p w14:paraId="487045C1"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TÍTULO VI</w:t>
      </w:r>
    </w:p>
    <w:p w14:paraId="1630E9E9"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DE LAS MULTAS</w:t>
      </w:r>
    </w:p>
    <w:p w14:paraId="6D8A5F97" w14:textId="77777777" w:rsidR="0088603A" w:rsidRPr="003C69DA" w:rsidRDefault="0088603A" w:rsidP="0088603A">
      <w:pPr>
        <w:suppressAutoHyphens/>
        <w:ind w:right="50"/>
        <w:jc w:val="both"/>
        <w:rPr>
          <w:rFonts w:eastAsia="Times New Roman"/>
          <w:b/>
          <w:spacing w:val="-2"/>
          <w:lang w:val="es-ES" w:eastAsia="es-ES"/>
        </w:rPr>
      </w:pPr>
    </w:p>
    <w:p w14:paraId="70821CC9"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CAPÍTULO I</w:t>
      </w:r>
    </w:p>
    <w:p w14:paraId="4A9751D1"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ADMINISTRACIÓN PÚBLICA</w:t>
      </w:r>
    </w:p>
    <w:p w14:paraId="2A2A9013" w14:textId="77777777" w:rsidR="0088603A" w:rsidRPr="00EA5F64" w:rsidRDefault="0088603A" w:rsidP="0088603A">
      <w:pPr>
        <w:suppressAutoHyphens/>
        <w:ind w:right="50"/>
        <w:jc w:val="center"/>
        <w:rPr>
          <w:rFonts w:eastAsia="Times New Roman"/>
          <w:spacing w:val="-2"/>
          <w:lang w:val="es-ES" w:eastAsia="es-ES"/>
        </w:rPr>
      </w:pPr>
    </w:p>
    <w:p w14:paraId="3DE5F7E1" w14:textId="77777777" w:rsidR="0088603A" w:rsidRPr="00EA5F64" w:rsidRDefault="0088603A" w:rsidP="0088603A">
      <w:pPr>
        <w:widowControl w:val="0"/>
        <w:suppressAutoHyphens/>
        <w:ind w:right="51"/>
        <w:jc w:val="both"/>
        <w:rPr>
          <w:rFonts w:eastAsia="Times New Roman" w:cs="Times New Roman"/>
          <w:szCs w:val="20"/>
          <w:lang w:val="es-ES" w:eastAsia="es-ES"/>
        </w:rPr>
      </w:pPr>
      <w:r w:rsidRPr="00EA5F64">
        <w:rPr>
          <w:rFonts w:eastAsia="Times New Roman" w:cs="Times New Roman"/>
          <w:b/>
          <w:szCs w:val="20"/>
          <w:u w:val="single"/>
          <w:lang w:val="es-ES" w:eastAsia="es-ES"/>
        </w:rPr>
        <w:t xml:space="preserve">ARTÍCULO </w:t>
      </w:r>
      <w:r w:rsidRPr="00EA5F64">
        <w:rPr>
          <w:rFonts w:eastAsia="Times New Roman" w:cs="Times New Roman"/>
          <w:b/>
          <w:spacing w:val="-2"/>
          <w:szCs w:val="20"/>
          <w:u w:val="single"/>
          <w:lang w:val="es-ES" w:eastAsia="es-ES"/>
        </w:rPr>
        <w:t>36.-</w:t>
      </w:r>
      <w:r>
        <w:rPr>
          <w:rFonts w:eastAsia="Times New Roman" w:cs="Times New Roman"/>
          <w:spacing w:val="-2"/>
          <w:szCs w:val="20"/>
          <w:lang w:val="es-ES" w:eastAsia="es-ES"/>
        </w:rPr>
        <w:t xml:space="preserve"> Las multas a que se refiere el a</w:t>
      </w:r>
      <w:r w:rsidRPr="00EA5F64">
        <w:rPr>
          <w:rFonts w:eastAsia="Times New Roman" w:cs="Times New Roman"/>
          <w:spacing w:val="-2"/>
          <w:szCs w:val="20"/>
          <w:lang w:val="es-ES" w:eastAsia="es-ES"/>
        </w:rPr>
        <w:t>rtículo 49 del Código Tributario, serán gra</w:t>
      </w:r>
      <w:r w:rsidRPr="00EA5F64">
        <w:rPr>
          <w:rFonts w:eastAsia="Times New Roman" w:cs="Times New Roman"/>
          <w:szCs w:val="20"/>
          <w:lang w:val="es-ES" w:eastAsia="es-ES"/>
        </w:rPr>
        <w:t xml:space="preserve">duables entre Cien Unidades Tributarias (U.T. 100) y </w:t>
      </w:r>
      <w:r w:rsidRPr="00EA5F64">
        <w:rPr>
          <w:rFonts w:eastAsia="Times New Roman" w:cs="Times New Roman"/>
          <w:spacing w:val="-2"/>
          <w:szCs w:val="20"/>
          <w:lang w:val="es-ES" w:eastAsia="es-ES"/>
        </w:rPr>
        <w:t>Doscientas</w:t>
      </w:r>
      <w:r w:rsidRPr="00EA5F64">
        <w:rPr>
          <w:rFonts w:eastAsia="Times New Roman" w:cs="Times New Roman"/>
          <w:szCs w:val="20"/>
          <w:lang w:val="es-ES" w:eastAsia="es-ES"/>
        </w:rPr>
        <w:t xml:space="preserve"> Mil Unidades Tributarias (U.T. 200.000). La Dirección General de Rentas mediante resolución fundada, graduará la multa correspondiente. </w:t>
      </w:r>
    </w:p>
    <w:p w14:paraId="3A633773" w14:textId="77777777" w:rsidR="0088603A" w:rsidRPr="00EA5F64" w:rsidRDefault="0088603A" w:rsidP="0088603A">
      <w:pPr>
        <w:widowControl w:val="0"/>
        <w:suppressAutoHyphens/>
        <w:ind w:right="51"/>
        <w:jc w:val="both"/>
        <w:rPr>
          <w:rFonts w:eastAsia="Times New Roman" w:cs="Times New Roman"/>
          <w:spacing w:val="-2"/>
          <w:szCs w:val="20"/>
          <w:lang w:val="es-ES" w:eastAsia="es-ES"/>
        </w:rPr>
      </w:pPr>
      <w:r>
        <w:rPr>
          <w:rFonts w:eastAsia="Times New Roman" w:cs="Times New Roman"/>
          <w:spacing w:val="-2"/>
          <w:szCs w:val="20"/>
          <w:lang w:val="es-ES" w:eastAsia="es-ES"/>
        </w:rPr>
        <w:t>Se faculta</w:t>
      </w:r>
      <w:r w:rsidRPr="00EA5F64">
        <w:rPr>
          <w:rFonts w:eastAsia="Times New Roman" w:cs="Times New Roman"/>
          <w:spacing w:val="-2"/>
          <w:szCs w:val="20"/>
          <w:lang w:val="es-ES" w:eastAsia="es-ES"/>
        </w:rPr>
        <w:t xml:space="preserve"> a la Dirección General de Rentas para </w:t>
      </w:r>
      <w:r w:rsidRPr="00EA5F64">
        <w:rPr>
          <w:rFonts w:eastAsia="Times New Roman" w:cs="Times New Roman"/>
          <w:szCs w:val="20"/>
          <w:lang w:val="es-ES" w:eastAsia="es-ES"/>
        </w:rPr>
        <w:t>reglamentar</w:t>
      </w:r>
      <w:r w:rsidRPr="00EA5F64">
        <w:rPr>
          <w:rFonts w:eastAsia="Times New Roman" w:cs="Times New Roman"/>
          <w:spacing w:val="-2"/>
          <w:szCs w:val="20"/>
          <w:lang w:val="es-ES" w:eastAsia="es-ES"/>
        </w:rPr>
        <w:t xml:space="preserve"> las disposiciones del </w:t>
      </w:r>
      <w:r w:rsidRPr="00EA5F64">
        <w:rPr>
          <w:rFonts w:eastAsia="Times New Roman" w:cs="Times New Roman"/>
          <w:szCs w:val="20"/>
          <w:lang w:val="es-ES" w:eastAsia="es-ES"/>
        </w:rPr>
        <w:t>presente</w:t>
      </w:r>
      <w:r>
        <w:rPr>
          <w:rFonts w:eastAsia="Times New Roman" w:cs="Times New Roman"/>
          <w:spacing w:val="-2"/>
          <w:szCs w:val="20"/>
          <w:lang w:val="es-ES" w:eastAsia="es-ES"/>
        </w:rPr>
        <w:t xml:space="preserve"> a</w:t>
      </w:r>
      <w:r w:rsidRPr="00EA5F64">
        <w:rPr>
          <w:rFonts w:eastAsia="Times New Roman" w:cs="Times New Roman"/>
          <w:spacing w:val="-2"/>
          <w:szCs w:val="20"/>
          <w:lang w:val="es-ES" w:eastAsia="es-ES"/>
        </w:rPr>
        <w:t>rtículo.</w:t>
      </w:r>
    </w:p>
    <w:p w14:paraId="0B52FFE9" w14:textId="77777777" w:rsidR="0088603A" w:rsidRPr="00EA5F64" w:rsidRDefault="0088603A" w:rsidP="0088603A">
      <w:pPr>
        <w:widowControl w:val="0"/>
        <w:suppressAutoHyphens/>
        <w:ind w:right="51"/>
        <w:jc w:val="both"/>
        <w:rPr>
          <w:rFonts w:eastAsia="Times New Roman" w:cs="Times New Roman"/>
          <w:b/>
          <w:szCs w:val="20"/>
          <w:u w:val="single"/>
          <w:lang w:val="es-ES" w:eastAsia="es-ES"/>
        </w:rPr>
      </w:pPr>
    </w:p>
    <w:p w14:paraId="0A304BEA" w14:textId="77777777" w:rsidR="0088603A" w:rsidRPr="00EA5F64" w:rsidRDefault="0088603A" w:rsidP="0088603A">
      <w:pPr>
        <w:widowControl w:val="0"/>
        <w:suppressAutoHyphens/>
        <w:ind w:right="51"/>
        <w:jc w:val="both"/>
        <w:rPr>
          <w:rFonts w:eastAsia="Times New Roman" w:cs="Times New Roman"/>
          <w:spacing w:val="-2"/>
          <w:szCs w:val="20"/>
          <w:lang w:val="es-ES" w:eastAsia="es-ES"/>
        </w:rPr>
      </w:pPr>
      <w:r w:rsidRPr="00EA5F64">
        <w:rPr>
          <w:rFonts w:eastAsia="Times New Roman" w:cs="Times New Roman"/>
          <w:b/>
          <w:szCs w:val="20"/>
          <w:u w:val="single"/>
          <w:lang w:val="es-ES" w:eastAsia="es-ES"/>
        </w:rPr>
        <w:t xml:space="preserve">ARTÍCULO </w:t>
      </w:r>
      <w:r w:rsidRPr="00EA5F64">
        <w:rPr>
          <w:rFonts w:eastAsia="Times New Roman" w:cs="Times New Roman"/>
          <w:b/>
          <w:spacing w:val="-2"/>
          <w:szCs w:val="20"/>
          <w:u w:val="single"/>
          <w:lang w:val="es-ES" w:eastAsia="es-ES"/>
        </w:rPr>
        <w:t>37.-</w:t>
      </w:r>
      <w:r>
        <w:rPr>
          <w:rFonts w:eastAsia="Times New Roman" w:cs="Times New Roman"/>
          <w:spacing w:val="-2"/>
          <w:szCs w:val="20"/>
          <w:lang w:val="es-ES" w:eastAsia="es-ES"/>
        </w:rPr>
        <w:t xml:space="preserve"> Las multas a que se refiere el a</w:t>
      </w:r>
      <w:r w:rsidRPr="00EA5F64">
        <w:rPr>
          <w:rFonts w:eastAsia="Times New Roman" w:cs="Times New Roman"/>
          <w:spacing w:val="-2"/>
          <w:szCs w:val="20"/>
          <w:lang w:val="es-ES" w:eastAsia="es-ES"/>
        </w:rPr>
        <w:t>rtículo 262 del Código Tributario, serán hasta diez (10) veces el impuesto actualizado dejado de percibir.</w:t>
      </w:r>
    </w:p>
    <w:p w14:paraId="79DD014F" w14:textId="77777777" w:rsidR="0088603A" w:rsidRPr="00EA5F64" w:rsidRDefault="0088603A" w:rsidP="0088603A">
      <w:pPr>
        <w:widowControl w:val="0"/>
        <w:suppressAutoHyphens/>
        <w:ind w:left="567" w:right="50"/>
        <w:jc w:val="both"/>
        <w:rPr>
          <w:rFonts w:eastAsia="Times New Roman" w:cs="Times New Roman"/>
          <w:spacing w:val="-2"/>
          <w:szCs w:val="20"/>
          <w:lang w:val="es-ES" w:eastAsia="es-ES"/>
        </w:rPr>
      </w:pPr>
    </w:p>
    <w:p w14:paraId="2E882178" w14:textId="77777777" w:rsidR="0088603A" w:rsidRPr="00305A74" w:rsidRDefault="0088603A" w:rsidP="0088603A">
      <w:pPr>
        <w:widowControl w:val="0"/>
        <w:suppressAutoHyphens/>
        <w:ind w:right="51"/>
        <w:jc w:val="both"/>
        <w:rPr>
          <w:rFonts w:eastAsia="Times New Roman" w:cs="Times New Roman"/>
          <w:szCs w:val="20"/>
          <w:lang w:val="es-ES" w:eastAsia="es-ES"/>
        </w:rPr>
      </w:pPr>
      <w:r w:rsidRPr="00EA5F64">
        <w:rPr>
          <w:rFonts w:eastAsia="Times New Roman" w:cs="Times New Roman"/>
          <w:b/>
          <w:szCs w:val="20"/>
          <w:u w:val="single"/>
          <w:lang w:val="es-ES" w:eastAsia="es-ES"/>
        </w:rPr>
        <w:t>ARTÍCULO 38</w:t>
      </w:r>
      <w:r w:rsidRPr="007C2D8E">
        <w:rPr>
          <w:rFonts w:eastAsia="Times New Roman" w:cs="Times New Roman"/>
          <w:b/>
          <w:szCs w:val="20"/>
          <w:lang w:val="es-ES" w:eastAsia="es-ES"/>
        </w:rPr>
        <w:t>.-</w:t>
      </w:r>
      <w:r>
        <w:rPr>
          <w:rFonts w:eastAsia="Times New Roman" w:cs="Times New Roman"/>
          <w:b/>
          <w:szCs w:val="20"/>
          <w:lang w:val="es-ES" w:eastAsia="es-ES"/>
        </w:rPr>
        <w:t xml:space="preserve"> </w:t>
      </w:r>
      <w:r>
        <w:rPr>
          <w:rFonts w:eastAsia="Times New Roman" w:cs="Times New Roman"/>
          <w:szCs w:val="20"/>
          <w:lang w:val="es-ES" w:eastAsia="es-ES"/>
        </w:rPr>
        <w:t>Derogado.</w:t>
      </w:r>
    </w:p>
    <w:p w14:paraId="3778D67B" w14:textId="77777777" w:rsidR="0088603A" w:rsidRDefault="0088603A" w:rsidP="0088603A">
      <w:pPr>
        <w:widowControl w:val="0"/>
        <w:suppressAutoHyphens/>
        <w:ind w:right="51"/>
        <w:jc w:val="both"/>
        <w:rPr>
          <w:rFonts w:eastAsia="Times New Roman" w:cs="Times New Roman"/>
          <w:b/>
          <w:szCs w:val="20"/>
          <w:lang w:val="es-ES" w:eastAsia="es-ES"/>
        </w:rPr>
      </w:pPr>
    </w:p>
    <w:p w14:paraId="31C8F703" w14:textId="1F78B77A" w:rsidR="0088603A" w:rsidRPr="00EA5F64" w:rsidRDefault="0088603A" w:rsidP="0088603A">
      <w:pPr>
        <w:widowControl w:val="0"/>
        <w:suppressAutoHyphens/>
        <w:ind w:right="51"/>
        <w:jc w:val="both"/>
        <w:rPr>
          <w:rFonts w:eastAsia="Times New Roman" w:cs="Times New Roman"/>
          <w:szCs w:val="20"/>
          <w:lang w:val="es-ES" w:eastAsia="es-ES"/>
        </w:rPr>
      </w:pPr>
      <w:r w:rsidRPr="00EA5F64">
        <w:rPr>
          <w:rFonts w:eastAsia="Times New Roman" w:cs="Times New Roman"/>
          <w:b/>
          <w:szCs w:val="20"/>
          <w:u w:val="single"/>
          <w:lang w:val="es-ES" w:eastAsia="es-ES"/>
        </w:rPr>
        <w:t>ARTÍCULO 39.-</w:t>
      </w:r>
      <w:r>
        <w:rPr>
          <w:rFonts w:eastAsia="Times New Roman" w:cs="Times New Roman"/>
          <w:b/>
          <w:szCs w:val="20"/>
          <w:lang w:val="es-ES" w:eastAsia="es-ES"/>
        </w:rPr>
        <w:t xml:space="preserve"> </w:t>
      </w:r>
      <w:r>
        <w:rPr>
          <w:rFonts w:eastAsia="Times New Roman" w:cs="Times New Roman"/>
          <w:szCs w:val="20"/>
          <w:lang w:val="es-ES" w:eastAsia="es-ES"/>
        </w:rPr>
        <w:t>Se fija</w:t>
      </w:r>
      <w:r w:rsidRPr="00EA5F64">
        <w:rPr>
          <w:rFonts w:eastAsia="Times New Roman" w:cs="Times New Roman"/>
          <w:szCs w:val="20"/>
          <w:lang w:val="es-ES" w:eastAsia="es-ES"/>
        </w:rPr>
        <w:t xml:space="preserve"> en Doscientas Cincuenta Unidades Tributarias (U.T. 250) la </w:t>
      </w:r>
      <w:r>
        <w:rPr>
          <w:rFonts w:eastAsia="Times New Roman" w:cs="Times New Roman"/>
          <w:szCs w:val="20"/>
          <w:lang w:val="es-ES" w:eastAsia="es-ES"/>
        </w:rPr>
        <w:t>multa a que hace referencia el a</w:t>
      </w:r>
      <w:r w:rsidRPr="00EA5F64">
        <w:rPr>
          <w:rFonts w:eastAsia="Times New Roman" w:cs="Times New Roman"/>
          <w:szCs w:val="20"/>
          <w:lang w:val="es-ES" w:eastAsia="es-ES"/>
        </w:rPr>
        <w:t>rtículo 14 de la Ley Nº</w:t>
      </w:r>
      <w:r w:rsidR="009B4F81">
        <w:rPr>
          <w:rFonts w:eastAsia="Times New Roman" w:cs="Times New Roman"/>
          <w:szCs w:val="20"/>
          <w:lang w:val="es-ES" w:eastAsia="es-ES"/>
        </w:rPr>
        <w:t xml:space="preserve"> </w:t>
      </w:r>
      <w:r w:rsidRPr="00EA5F64">
        <w:rPr>
          <w:rFonts w:eastAsia="Times New Roman" w:cs="Times New Roman"/>
          <w:szCs w:val="20"/>
          <w:lang w:val="es-ES" w:eastAsia="es-ES"/>
        </w:rPr>
        <w:t>578-J.</w:t>
      </w:r>
    </w:p>
    <w:p w14:paraId="05B90F20" w14:textId="77777777" w:rsidR="0088603A" w:rsidRPr="00EA5F64" w:rsidRDefault="0088603A" w:rsidP="0088603A">
      <w:pPr>
        <w:widowControl w:val="0"/>
        <w:suppressAutoHyphens/>
        <w:ind w:right="50"/>
        <w:jc w:val="both"/>
        <w:rPr>
          <w:rFonts w:eastAsia="Times New Roman" w:cs="Times New Roman"/>
          <w:szCs w:val="20"/>
          <w:lang w:val="es-ES" w:eastAsia="es-ES"/>
        </w:rPr>
      </w:pPr>
    </w:p>
    <w:p w14:paraId="2785FAB8" w14:textId="77777777" w:rsidR="0088603A" w:rsidRPr="00EA5F64" w:rsidRDefault="0088603A" w:rsidP="0088603A">
      <w:pPr>
        <w:widowControl w:val="0"/>
        <w:suppressAutoHyphens/>
        <w:ind w:right="51"/>
        <w:jc w:val="both"/>
        <w:rPr>
          <w:rFonts w:eastAsia="Times New Roman" w:cs="Times New Roman"/>
          <w:szCs w:val="20"/>
          <w:lang w:val="es-ES" w:eastAsia="es-ES"/>
        </w:rPr>
      </w:pPr>
      <w:r w:rsidRPr="00EA5F64">
        <w:rPr>
          <w:rFonts w:eastAsia="Times New Roman" w:cs="Times New Roman"/>
          <w:b/>
          <w:szCs w:val="20"/>
          <w:u w:val="single"/>
          <w:lang w:val="es-ES" w:eastAsia="es-ES"/>
        </w:rPr>
        <w:t>ARTÍCULO 40.-</w:t>
      </w:r>
      <w:r>
        <w:rPr>
          <w:rFonts w:eastAsia="Times New Roman" w:cs="Times New Roman"/>
          <w:b/>
          <w:szCs w:val="20"/>
          <w:lang w:val="es-ES" w:eastAsia="es-ES"/>
        </w:rPr>
        <w:t xml:space="preserve"> </w:t>
      </w:r>
      <w:r>
        <w:rPr>
          <w:rFonts w:eastAsia="Times New Roman" w:cs="Times New Roman"/>
          <w:szCs w:val="20"/>
          <w:lang w:val="es-ES" w:eastAsia="es-ES"/>
        </w:rPr>
        <w:t>Se fija</w:t>
      </w:r>
      <w:r w:rsidRPr="00EA5F64">
        <w:rPr>
          <w:rFonts w:eastAsia="Times New Roman" w:cs="Times New Roman"/>
          <w:szCs w:val="20"/>
          <w:lang w:val="es-ES" w:eastAsia="es-ES"/>
        </w:rPr>
        <w:t xml:space="preserve"> en Doscientas Cincuenta Unidades Tributarias (U.T. 250)  la</w:t>
      </w:r>
      <w:r>
        <w:rPr>
          <w:rFonts w:eastAsia="Times New Roman" w:cs="Times New Roman"/>
          <w:szCs w:val="20"/>
          <w:lang w:val="es-ES" w:eastAsia="es-ES"/>
        </w:rPr>
        <w:t xml:space="preserve"> multa a que hace referencia el a</w:t>
      </w:r>
      <w:r w:rsidRPr="00EA5F64">
        <w:rPr>
          <w:rFonts w:eastAsia="Times New Roman" w:cs="Times New Roman"/>
          <w:szCs w:val="20"/>
          <w:lang w:val="es-ES" w:eastAsia="es-ES"/>
        </w:rPr>
        <w:t>rtículo 34 de la Ley Nº578-J.</w:t>
      </w:r>
    </w:p>
    <w:p w14:paraId="59F0323E" w14:textId="77777777" w:rsidR="0088603A" w:rsidRPr="00EA5F64" w:rsidRDefault="0088603A" w:rsidP="0088603A">
      <w:pPr>
        <w:widowControl w:val="0"/>
        <w:suppressAutoHyphens/>
        <w:ind w:right="50"/>
        <w:jc w:val="both"/>
        <w:rPr>
          <w:rFonts w:eastAsia="Times New Roman" w:cs="Times New Roman"/>
          <w:spacing w:val="-2"/>
          <w:szCs w:val="20"/>
          <w:lang w:val="es-ES" w:eastAsia="es-ES"/>
        </w:rPr>
      </w:pPr>
    </w:p>
    <w:p w14:paraId="6EC466B6" w14:textId="77777777" w:rsidR="0088603A" w:rsidRPr="00EA5F64" w:rsidRDefault="0088603A" w:rsidP="0088603A">
      <w:pPr>
        <w:widowControl w:val="0"/>
        <w:suppressAutoHyphens/>
        <w:ind w:right="51"/>
        <w:jc w:val="both"/>
        <w:rPr>
          <w:rFonts w:eastAsia="Times New Roman" w:cs="Times New Roman"/>
          <w:szCs w:val="20"/>
          <w:lang w:val="es-ES" w:eastAsia="es-ES"/>
        </w:rPr>
      </w:pPr>
      <w:r w:rsidRPr="00EA5F64">
        <w:rPr>
          <w:rFonts w:eastAsia="Times New Roman" w:cs="Times New Roman"/>
          <w:b/>
          <w:szCs w:val="20"/>
          <w:u w:val="single"/>
          <w:lang w:val="es-ES" w:eastAsia="es-ES"/>
        </w:rPr>
        <w:t>ARTÍCULO 41.-</w:t>
      </w:r>
      <w:r>
        <w:rPr>
          <w:rFonts w:eastAsia="Times New Roman" w:cs="Times New Roman"/>
          <w:b/>
          <w:szCs w:val="20"/>
          <w:lang w:val="es-ES" w:eastAsia="es-ES"/>
        </w:rPr>
        <w:t xml:space="preserve"> </w:t>
      </w:r>
      <w:r>
        <w:rPr>
          <w:rFonts w:eastAsia="Times New Roman" w:cs="Times New Roman"/>
          <w:szCs w:val="20"/>
          <w:lang w:val="es-ES" w:eastAsia="es-ES"/>
        </w:rPr>
        <w:t>Se fija</w:t>
      </w:r>
      <w:r w:rsidRPr="00EA5F64">
        <w:rPr>
          <w:rFonts w:eastAsia="Times New Roman" w:cs="Times New Roman"/>
          <w:szCs w:val="20"/>
          <w:lang w:val="es-ES" w:eastAsia="es-ES"/>
        </w:rPr>
        <w:t xml:space="preserve"> en Doscientas Cincuenta Unidades Tributarias (U.T.  250) por cada animal incautado, la multa</w:t>
      </w:r>
      <w:r>
        <w:rPr>
          <w:rFonts w:eastAsia="Times New Roman" w:cs="Times New Roman"/>
          <w:szCs w:val="20"/>
          <w:lang w:val="es-ES" w:eastAsia="es-ES"/>
        </w:rPr>
        <w:t xml:space="preserve"> a que hace referencia el a</w:t>
      </w:r>
      <w:r w:rsidRPr="00EA5F64">
        <w:rPr>
          <w:rFonts w:eastAsia="Times New Roman" w:cs="Times New Roman"/>
          <w:szCs w:val="20"/>
          <w:lang w:val="es-ES" w:eastAsia="es-ES"/>
        </w:rPr>
        <w:t>rtículo 40 de la Ley Nº578-J.</w:t>
      </w:r>
    </w:p>
    <w:p w14:paraId="7FA54D6C" w14:textId="77777777" w:rsidR="0088603A" w:rsidRPr="00EA5F64" w:rsidRDefault="0088603A" w:rsidP="0088603A">
      <w:pPr>
        <w:widowControl w:val="0"/>
        <w:suppressAutoHyphens/>
        <w:ind w:right="50"/>
        <w:jc w:val="both"/>
        <w:rPr>
          <w:rFonts w:eastAsia="Times New Roman" w:cs="Times New Roman"/>
          <w:b/>
          <w:szCs w:val="20"/>
          <w:lang w:val="es-ES" w:eastAsia="es-ES"/>
        </w:rPr>
      </w:pPr>
    </w:p>
    <w:p w14:paraId="03982B70" w14:textId="77777777" w:rsidR="0088603A" w:rsidRPr="00EA5F64" w:rsidRDefault="0088603A" w:rsidP="0088603A">
      <w:pPr>
        <w:widowControl w:val="0"/>
        <w:suppressAutoHyphens/>
        <w:ind w:right="50"/>
        <w:jc w:val="both"/>
        <w:rPr>
          <w:rFonts w:eastAsia="Times New Roman" w:cs="Times New Roman"/>
          <w:szCs w:val="20"/>
          <w:lang w:val="es-ES" w:eastAsia="es-ES"/>
        </w:rPr>
      </w:pPr>
      <w:r w:rsidRPr="00EA5F64">
        <w:rPr>
          <w:rFonts w:eastAsia="Times New Roman" w:cs="Times New Roman"/>
          <w:b/>
          <w:szCs w:val="20"/>
          <w:u w:val="single"/>
          <w:lang w:val="es-ES" w:eastAsia="es-ES"/>
        </w:rPr>
        <w:t>ARTÍCULO 42.-</w:t>
      </w:r>
      <w:r w:rsidRPr="00EA5F64">
        <w:rPr>
          <w:rFonts w:eastAsia="Times New Roman" w:cs="Times New Roman"/>
          <w:szCs w:val="20"/>
          <w:lang w:val="es-ES" w:eastAsia="es-ES"/>
        </w:rPr>
        <w:t xml:space="preserve"> </w:t>
      </w:r>
      <w:r>
        <w:rPr>
          <w:rFonts w:eastAsia="Times New Roman" w:cs="Times New Roman"/>
          <w:szCs w:val="20"/>
          <w:lang w:val="es-ES" w:eastAsia="es-ES"/>
        </w:rPr>
        <w:t>Se fija</w:t>
      </w:r>
      <w:r w:rsidRPr="00EA5F64">
        <w:rPr>
          <w:rFonts w:eastAsia="Times New Roman" w:cs="Times New Roman"/>
          <w:szCs w:val="20"/>
          <w:lang w:val="es-ES" w:eastAsia="es-ES"/>
        </w:rPr>
        <w:t xml:space="preserve"> en Doscientas Cincuenta Unidades Tributarias (U.T. 250) la </w:t>
      </w:r>
      <w:r>
        <w:rPr>
          <w:rFonts w:eastAsia="Times New Roman" w:cs="Times New Roman"/>
          <w:szCs w:val="20"/>
          <w:lang w:val="es-ES" w:eastAsia="es-ES"/>
        </w:rPr>
        <w:t>multa a que hace referencia el a</w:t>
      </w:r>
      <w:r w:rsidRPr="00EA5F64">
        <w:rPr>
          <w:rFonts w:eastAsia="Times New Roman" w:cs="Times New Roman"/>
          <w:szCs w:val="20"/>
          <w:lang w:val="es-ES" w:eastAsia="es-ES"/>
        </w:rPr>
        <w:t>rtículo 54 de la Ley Nº578-J.</w:t>
      </w:r>
    </w:p>
    <w:p w14:paraId="7FC71D42" w14:textId="77777777" w:rsidR="0088603A" w:rsidRPr="00EA5F64" w:rsidRDefault="0088603A" w:rsidP="0088603A">
      <w:pPr>
        <w:widowControl w:val="0"/>
        <w:suppressAutoHyphens/>
        <w:ind w:right="50"/>
        <w:jc w:val="both"/>
        <w:rPr>
          <w:rFonts w:eastAsia="Times New Roman" w:cs="Times New Roman"/>
          <w:b/>
          <w:szCs w:val="20"/>
          <w:lang w:val="es-ES" w:eastAsia="es-ES"/>
        </w:rPr>
      </w:pPr>
    </w:p>
    <w:p w14:paraId="14BA6850" w14:textId="77777777" w:rsidR="0088603A" w:rsidRPr="00EA5F64" w:rsidRDefault="0088603A" w:rsidP="0088603A">
      <w:pPr>
        <w:widowControl w:val="0"/>
        <w:suppressAutoHyphens/>
        <w:ind w:right="50"/>
        <w:jc w:val="both"/>
        <w:rPr>
          <w:rFonts w:eastAsia="Times New Roman" w:cs="Times New Roman"/>
          <w:szCs w:val="20"/>
          <w:lang w:val="es-ES" w:eastAsia="es-ES"/>
        </w:rPr>
      </w:pPr>
      <w:r w:rsidRPr="00EA5F64">
        <w:rPr>
          <w:rFonts w:eastAsia="Times New Roman" w:cs="Times New Roman"/>
          <w:b/>
          <w:szCs w:val="20"/>
          <w:u w:val="single"/>
          <w:lang w:val="es-ES" w:eastAsia="es-ES"/>
        </w:rPr>
        <w:t>ARTÍCULO 43.-</w:t>
      </w:r>
      <w:r>
        <w:rPr>
          <w:rFonts w:eastAsia="Times New Roman" w:cs="Times New Roman"/>
          <w:b/>
          <w:szCs w:val="20"/>
          <w:lang w:val="es-ES" w:eastAsia="es-ES"/>
        </w:rPr>
        <w:t xml:space="preserve"> </w:t>
      </w:r>
      <w:r>
        <w:rPr>
          <w:rFonts w:eastAsia="Times New Roman" w:cs="Times New Roman"/>
          <w:szCs w:val="20"/>
          <w:lang w:val="es-ES" w:eastAsia="es-ES"/>
        </w:rPr>
        <w:t>Se fija</w:t>
      </w:r>
      <w:r w:rsidRPr="00EA5F64">
        <w:rPr>
          <w:rFonts w:eastAsia="Times New Roman" w:cs="Times New Roman"/>
          <w:szCs w:val="20"/>
          <w:lang w:val="es-ES" w:eastAsia="es-ES"/>
        </w:rPr>
        <w:t xml:space="preserve"> en Doscientas Cincuenta Unidades Tributarias (U.T. 250) la </w:t>
      </w:r>
      <w:r>
        <w:rPr>
          <w:rFonts w:eastAsia="Times New Roman" w:cs="Times New Roman"/>
          <w:szCs w:val="20"/>
          <w:lang w:val="es-ES" w:eastAsia="es-ES"/>
        </w:rPr>
        <w:t>multa a que hace referencia el a</w:t>
      </w:r>
      <w:r w:rsidRPr="00EA5F64">
        <w:rPr>
          <w:rFonts w:eastAsia="Times New Roman" w:cs="Times New Roman"/>
          <w:szCs w:val="20"/>
          <w:lang w:val="es-ES" w:eastAsia="es-ES"/>
        </w:rPr>
        <w:t>rtículo 150 de la Ley Nº578-J.</w:t>
      </w:r>
    </w:p>
    <w:p w14:paraId="1A4618D8" w14:textId="77777777" w:rsidR="0088603A" w:rsidRPr="00EA5F64" w:rsidRDefault="0088603A" w:rsidP="0088603A">
      <w:pPr>
        <w:suppressAutoHyphens/>
        <w:ind w:left="567" w:right="51"/>
        <w:jc w:val="center"/>
        <w:rPr>
          <w:rFonts w:eastAsia="Times New Roman"/>
          <w:spacing w:val="-2"/>
          <w:lang w:val="es-ES" w:eastAsia="es-ES"/>
        </w:rPr>
      </w:pPr>
    </w:p>
    <w:p w14:paraId="0E33C41A" w14:textId="77777777" w:rsidR="0088603A" w:rsidRPr="003C69DA" w:rsidRDefault="0088603A" w:rsidP="0088603A">
      <w:pPr>
        <w:suppressAutoHyphens/>
        <w:ind w:right="51"/>
        <w:jc w:val="center"/>
        <w:rPr>
          <w:rFonts w:eastAsia="Times New Roman"/>
          <w:b/>
          <w:spacing w:val="-2"/>
          <w:lang w:val="es-ES" w:eastAsia="es-ES"/>
        </w:rPr>
      </w:pPr>
      <w:r w:rsidRPr="003C69DA">
        <w:rPr>
          <w:rFonts w:eastAsia="Times New Roman"/>
          <w:b/>
          <w:spacing w:val="-2"/>
          <w:lang w:val="es-ES" w:eastAsia="es-ES"/>
        </w:rPr>
        <w:t>CAPÍTULO II</w:t>
      </w:r>
    </w:p>
    <w:p w14:paraId="72F6E4AC" w14:textId="77777777" w:rsidR="0088603A" w:rsidRPr="003C69DA" w:rsidRDefault="0088603A" w:rsidP="0088603A">
      <w:pPr>
        <w:suppressAutoHyphens/>
        <w:ind w:right="51"/>
        <w:jc w:val="center"/>
        <w:rPr>
          <w:rFonts w:eastAsia="Times New Roman"/>
          <w:b/>
          <w:spacing w:val="-2"/>
          <w:lang w:val="es-ES" w:eastAsia="es-ES"/>
        </w:rPr>
      </w:pPr>
      <w:r w:rsidRPr="003C69DA">
        <w:rPr>
          <w:rFonts w:eastAsia="Times New Roman"/>
          <w:b/>
          <w:spacing w:val="-2"/>
          <w:lang w:val="es-ES" w:eastAsia="es-ES"/>
        </w:rPr>
        <w:t>PODER JUDICIAL</w:t>
      </w:r>
    </w:p>
    <w:p w14:paraId="04AF826A" w14:textId="77777777" w:rsidR="0088603A" w:rsidRPr="00EA5F64" w:rsidRDefault="0088603A" w:rsidP="0088603A">
      <w:pPr>
        <w:widowControl w:val="0"/>
        <w:rPr>
          <w:rFonts w:eastAsia="Times New Roman" w:cs="Times New Roman"/>
          <w:szCs w:val="20"/>
          <w:lang w:val="es-ES" w:eastAsia="es-ES"/>
        </w:rPr>
      </w:pPr>
    </w:p>
    <w:p w14:paraId="5C2ACD96" w14:textId="264EBBBD" w:rsidR="0088603A" w:rsidRDefault="0088603A" w:rsidP="0088603A">
      <w:pPr>
        <w:widowControl w:val="0"/>
        <w:suppressAutoHyphens/>
        <w:ind w:right="50"/>
        <w:jc w:val="both"/>
        <w:rPr>
          <w:rFonts w:eastAsia="Times New Roman" w:cs="Times New Roman"/>
          <w:spacing w:val="-2"/>
          <w:szCs w:val="20"/>
          <w:lang w:val="es-ES" w:eastAsia="es-ES"/>
        </w:rPr>
      </w:pPr>
      <w:r w:rsidRPr="00EA5F64">
        <w:rPr>
          <w:rFonts w:eastAsia="Times New Roman" w:cs="Times New Roman"/>
          <w:b/>
          <w:szCs w:val="20"/>
          <w:u w:val="single"/>
          <w:lang w:val="es-ES" w:eastAsia="es-ES"/>
        </w:rPr>
        <w:t xml:space="preserve">ARTÍCULO </w:t>
      </w:r>
      <w:r w:rsidRPr="00EA5F64">
        <w:rPr>
          <w:rFonts w:eastAsia="Times New Roman" w:cs="Times New Roman"/>
          <w:b/>
          <w:spacing w:val="-2"/>
          <w:szCs w:val="20"/>
          <w:u w:val="single"/>
          <w:lang w:val="es-ES" w:eastAsia="es-ES"/>
        </w:rPr>
        <w:t>44.-</w:t>
      </w:r>
      <w:r>
        <w:rPr>
          <w:rFonts w:eastAsia="Times New Roman" w:cs="Times New Roman"/>
          <w:b/>
          <w:spacing w:val="-2"/>
          <w:szCs w:val="20"/>
          <w:lang w:val="es-ES" w:eastAsia="es-ES"/>
        </w:rPr>
        <w:t xml:space="preserve"> </w:t>
      </w:r>
      <w:r w:rsidRPr="00EA5F64">
        <w:rPr>
          <w:rFonts w:eastAsia="Times New Roman" w:cs="Times New Roman"/>
          <w:spacing w:val="-2"/>
          <w:szCs w:val="20"/>
          <w:lang w:val="es-ES" w:eastAsia="es-ES"/>
        </w:rPr>
        <w:t xml:space="preserve">Las multas a que se refiere el </w:t>
      </w:r>
      <w:r>
        <w:rPr>
          <w:rFonts w:eastAsia="Times New Roman" w:cs="Times New Roman"/>
          <w:spacing w:val="-2"/>
          <w:szCs w:val="20"/>
          <w:lang w:val="es-ES" w:eastAsia="es-ES"/>
        </w:rPr>
        <w:t>a</w:t>
      </w:r>
      <w:r w:rsidRPr="00EA5F64">
        <w:rPr>
          <w:rFonts w:eastAsia="Times New Roman" w:cs="Times New Roman"/>
          <w:spacing w:val="-2"/>
          <w:szCs w:val="20"/>
          <w:lang w:val="es-ES" w:eastAsia="es-ES"/>
        </w:rPr>
        <w:t>rtículo 262 del Código Tributario, serán hasta diez (10) veces el impuesto actualizado dejado de percibir.</w:t>
      </w:r>
    </w:p>
    <w:p w14:paraId="711DCC5B" w14:textId="77777777" w:rsidR="0088603A" w:rsidRPr="00EA5F64" w:rsidRDefault="0088603A" w:rsidP="0088603A">
      <w:pPr>
        <w:widowControl w:val="0"/>
        <w:suppressAutoHyphens/>
        <w:ind w:right="50"/>
        <w:jc w:val="both"/>
        <w:rPr>
          <w:rFonts w:eastAsia="Times New Roman" w:cs="Times New Roman"/>
          <w:spacing w:val="-2"/>
          <w:szCs w:val="20"/>
          <w:lang w:val="es-ES" w:eastAsia="es-ES"/>
        </w:rPr>
      </w:pPr>
    </w:p>
    <w:p w14:paraId="1F35A93C" w14:textId="77777777" w:rsidR="0088603A" w:rsidRPr="00EA5F64" w:rsidRDefault="0088603A" w:rsidP="0088603A">
      <w:pPr>
        <w:widowControl w:val="0"/>
        <w:suppressAutoHyphens/>
        <w:ind w:right="50"/>
        <w:jc w:val="both"/>
        <w:rPr>
          <w:rFonts w:eastAsia="Times New Roman" w:cs="Times New Roman"/>
          <w:spacing w:val="-2"/>
          <w:szCs w:val="20"/>
          <w:lang w:val="es-ES" w:eastAsia="es-ES"/>
        </w:rPr>
      </w:pPr>
      <w:r w:rsidRPr="00EA5F64">
        <w:rPr>
          <w:rFonts w:eastAsia="Times New Roman" w:cs="Times New Roman"/>
          <w:b/>
          <w:szCs w:val="20"/>
          <w:u w:val="single"/>
          <w:lang w:val="es-ES" w:eastAsia="es-ES"/>
        </w:rPr>
        <w:t>ARTÍCULO 45.-</w:t>
      </w:r>
      <w:r>
        <w:rPr>
          <w:rFonts w:eastAsia="Times New Roman" w:cs="Times New Roman"/>
          <w:b/>
          <w:szCs w:val="20"/>
          <w:lang w:val="es-ES" w:eastAsia="es-ES"/>
        </w:rPr>
        <w:t xml:space="preserve"> </w:t>
      </w:r>
      <w:r>
        <w:rPr>
          <w:rFonts w:eastAsia="Times New Roman" w:cs="Times New Roman"/>
          <w:szCs w:val="20"/>
          <w:lang w:val="es-ES" w:eastAsia="es-ES"/>
        </w:rPr>
        <w:t>Se fija</w:t>
      </w:r>
      <w:r w:rsidRPr="00EA5F64">
        <w:rPr>
          <w:rFonts w:eastAsia="Times New Roman" w:cs="Times New Roman"/>
          <w:szCs w:val="20"/>
          <w:lang w:val="es-ES" w:eastAsia="es-ES"/>
        </w:rPr>
        <w:t xml:space="preserve"> en Quinientas Unidades Tributarias (U.T. 500) la multa a la que hace </w:t>
      </w:r>
      <w:r>
        <w:rPr>
          <w:rFonts w:eastAsia="Times New Roman" w:cs="Times New Roman"/>
          <w:szCs w:val="20"/>
          <w:lang w:val="es-ES" w:eastAsia="es-ES"/>
        </w:rPr>
        <w:t>referencia el a</w:t>
      </w:r>
      <w:r w:rsidRPr="00EA5F64">
        <w:rPr>
          <w:rFonts w:eastAsia="Times New Roman" w:cs="Times New Roman"/>
          <w:szCs w:val="20"/>
          <w:lang w:val="es-ES" w:eastAsia="es-ES"/>
        </w:rPr>
        <w:t>rtículo 265, y de Cuatrocientos Ochenta Unidades Tributarias (U.T. 480) para el caso dete</w:t>
      </w:r>
      <w:r>
        <w:rPr>
          <w:rFonts w:eastAsia="Times New Roman" w:cs="Times New Roman"/>
          <w:szCs w:val="20"/>
          <w:lang w:val="es-ES" w:eastAsia="es-ES"/>
        </w:rPr>
        <w:t>rminado por el a</w:t>
      </w:r>
      <w:r w:rsidRPr="00EA5F64">
        <w:rPr>
          <w:rFonts w:eastAsia="Times New Roman" w:cs="Times New Roman"/>
          <w:szCs w:val="20"/>
          <w:lang w:val="es-ES" w:eastAsia="es-ES"/>
        </w:rPr>
        <w:t>rtículo 287 del Código Tributario.</w:t>
      </w:r>
    </w:p>
    <w:p w14:paraId="68AA251B" w14:textId="77777777" w:rsidR="0088603A" w:rsidRPr="00EA5F64" w:rsidRDefault="0088603A" w:rsidP="0088603A">
      <w:pPr>
        <w:widowControl w:val="0"/>
        <w:suppressAutoHyphens/>
        <w:ind w:right="50"/>
        <w:jc w:val="both"/>
        <w:rPr>
          <w:rFonts w:eastAsia="Times New Roman" w:cs="Times New Roman"/>
          <w:spacing w:val="-2"/>
          <w:szCs w:val="20"/>
          <w:u w:val="single"/>
          <w:lang w:val="es-ES" w:eastAsia="es-ES"/>
        </w:rPr>
      </w:pPr>
    </w:p>
    <w:p w14:paraId="625E737E" w14:textId="7E7D14B4" w:rsidR="0088603A" w:rsidRDefault="0088603A" w:rsidP="0088603A">
      <w:pPr>
        <w:widowControl w:val="0"/>
        <w:suppressAutoHyphens/>
        <w:ind w:right="50"/>
        <w:jc w:val="both"/>
        <w:rPr>
          <w:rFonts w:eastAsia="Times New Roman" w:cs="Times New Roman"/>
          <w:szCs w:val="20"/>
          <w:lang w:val="es-ES" w:eastAsia="es-ES"/>
        </w:rPr>
      </w:pPr>
      <w:r w:rsidRPr="00EA5F64">
        <w:rPr>
          <w:rFonts w:eastAsia="Times New Roman" w:cs="Times New Roman"/>
          <w:b/>
          <w:szCs w:val="20"/>
          <w:u w:val="single"/>
          <w:lang w:val="es-ES" w:eastAsia="es-ES"/>
        </w:rPr>
        <w:t>ARTÍCULO 46.-</w:t>
      </w:r>
      <w:r>
        <w:rPr>
          <w:rFonts w:eastAsia="Times New Roman" w:cs="Times New Roman"/>
          <w:szCs w:val="20"/>
          <w:lang w:val="es-ES" w:eastAsia="es-ES"/>
        </w:rPr>
        <w:t xml:space="preserve"> Las multas a que se refiere el a</w:t>
      </w:r>
      <w:r w:rsidRPr="00EA5F64">
        <w:rPr>
          <w:rFonts w:eastAsia="Times New Roman" w:cs="Times New Roman"/>
          <w:szCs w:val="20"/>
          <w:lang w:val="es-ES" w:eastAsia="es-ES"/>
        </w:rPr>
        <w:t>rtículo 286 del Código Tributario, serán de diez (10) veces el impuesto actualizado dejado de percibir.</w:t>
      </w:r>
    </w:p>
    <w:p w14:paraId="03DC5228" w14:textId="77777777" w:rsidR="00D8299A" w:rsidRPr="00EA5F64" w:rsidRDefault="00D8299A" w:rsidP="0088603A">
      <w:pPr>
        <w:widowControl w:val="0"/>
        <w:suppressAutoHyphens/>
        <w:ind w:right="50"/>
        <w:jc w:val="both"/>
        <w:rPr>
          <w:rFonts w:eastAsia="Times New Roman" w:cs="Times New Roman"/>
          <w:szCs w:val="20"/>
          <w:lang w:val="es-ES" w:eastAsia="es-ES"/>
        </w:rPr>
      </w:pPr>
    </w:p>
    <w:p w14:paraId="5C819E2F" w14:textId="77777777" w:rsidR="0088603A" w:rsidRPr="00EA5F64" w:rsidRDefault="0088603A" w:rsidP="0088603A">
      <w:pPr>
        <w:suppressAutoHyphens/>
        <w:ind w:right="50"/>
        <w:jc w:val="center"/>
        <w:rPr>
          <w:rFonts w:eastAsia="Times New Roman"/>
          <w:spacing w:val="-2"/>
          <w:lang w:val="es-ES" w:eastAsia="es-ES"/>
        </w:rPr>
      </w:pPr>
    </w:p>
    <w:p w14:paraId="739E631D"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TÍTULO VII</w:t>
      </w:r>
    </w:p>
    <w:p w14:paraId="1E4D3AE9" w14:textId="77777777" w:rsidR="0088603A" w:rsidRPr="003C69DA" w:rsidRDefault="0088603A" w:rsidP="0088603A">
      <w:pPr>
        <w:suppressAutoHyphens/>
        <w:ind w:right="50"/>
        <w:jc w:val="center"/>
        <w:rPr>
          <w:rFonts w:eastAsia="Times New Roman"/>
          <w:b/>
          <w:spacing w:val="-2"/>
          <w:lang w:val="es-ES" w:eastAsia="es-ES"/>
        </w:rPr>
      </w:pPr>
      <w:r w:rsidRPr="003C69DA">
        <w:rPr>
          <w:rFonts w:eastAsia="Times New Roman"/>
          <w:b/>
          <w:spacing w:val="-2"/>
          <w:lang w:val="es-ES" w:eastAsia="es-ES"/>
        </w:rPr>
        <w:t>IMPUESTO SOBRE LOS INGRESOS BRUTOS</w:t>
      </w:r>
    </w:p>
    <w:p w14:paraId="13D9BB5D" w14:textId="77777777" w:rsidR="0088603A" w:rsidRPr="00EA5F64" w:rsidRDefault="0088603A" w:rsidP="0088603A">
      <w:pPr>
        <w:suppressAutoHyphens/>
        <w:ind w:right="50"/>
        <w:jc w:val="both"/>
        <w:rPr>
          <w:rFonts w:eastAsia="Times New Roman"/>
          <w:b/>
          <w:spacing w:val="-2"/>
          <w:lang w:val="es-ES" w:eastAsia="es-ES"/>
        </w:rPr>
      </w:pPr>
    </w:p>
    <w:p w14:paraId="22F59389"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47.-</w:t>
      </w:r>
      <w:r>
        <w:rPr>
          <w:rFonts w:eastAsia="Times New Roman"/>
          <w:b/>
          <w:spacing w:val="-2"/>
          <w:lang w:val="es-ES" w:eastAsia="es-ES"/>
        </w:rPr>
        <w:t xml:space="preserve"> </w:t>
      </w:r>
      <w:r>
        <w:rPr>
          <w:rFonts w:eastAsia="Times New Roman"/>
          <w:spacing w:val="-2"/>
          <w:lang w:val="es-ES" w:eastAsia="es-ES"/>
        </w:rPr>
        <w:t xml:space="preserve">Se establece </w:t>
      </w:r>
      <w:r w:rsidRPr="00EA5F64">
        <w:rPr>
          <w:rFonts w:eastAsia="Times New Roman"/>
          <w:spacing w:val="-2"/>
          <w:lang w:val="es-ES" w:eastAsia="es-ES"/>
        </w:rPr>
        <w:t>una alícuota general del tres por ciento (3%) para todas aquellas actividades que no tengan previsto un tratamiento especial en esta ley.</w:t>
      </w:r>
    </w:p>
    <w:p w14:paraId="4229C3D0" w14:textId="77777777" w:rsidR="0088603A" w:rsidRPr="00EA5F64" w:rsidRDefault="0088603A" w:rsidP="0088603A">
      <w:pPr>
        <w:ind w:right="50" w:firstLine="1985"/>
        <w:jc w:val="both"/>
        <w:rPr>
          <w:rFonts w:eastAsia="Times New Roman"/>
          <w:lang w:val="es-ES" w:eastAsia="es-ES"/>
        </w:rPr>
      </w:pPr>
      <w:r>
        <w:rPr>
          <w:rFonts w:eastAsia="Times New Roman"/>
          <w:lang w:val="es-ES" w:eastAsia="es-ES"/>
        </w:rPr>
        <w:t xml:space="preserve">Se agrega </w:t>
      </w:r>
      <w:r w:rsidRPr="00EA5F64">
        <w:rPr>
          <w:rFonts w:eastAsia="Times New Roman"/>
          <w:lang w:val="es-ES" w:eastAsia="es-ES"/>
        </w:rPr>
        <w:t xml:space="preserve">como Anexo I del presente artículo el Nomenclador de Actividades Económicas del Sistema Federal de Recaudación (NAES) aplicable al Impuesto sobre los Ingresos Brutos, que contiene las alícuotas correspondientes a cada actividad. </w:t>
      </w:r>
      <w:r>
        <w:rPr>
          <w:rFonts w:eastAsia="Times New Roman"/>
          <w:lang w:val="es-ES" w:eastAsia="es-ES"/>
        </w:rPr>
        <w:t>Se faculta</w:t>
      </w:r>
      <w:r w:rsidRPr="00EA5F64">
        <w:rPr>
          <w:rFonts w:eastAsia="Times New Roman"/>
          <w:lang w:val="es-ES" w:eastAsia="es-ES"/>
        </w:rPr>
        <w:t xml:space="preserve"> a la Dirección General de Rentas para actualizar el citado Nomenclador a fin de incorporar las modificaciones que la Comisión Arbitral efectúe al mismo y para interpretar el alcance del detalle que corresponda a cada código del Nomenclador.</w:t>
      </w:r>
    </w:p>
    <w:p w14:paraId="5749E29F" w14:textId="77777777" w:rsidR="0088603A" w:rsidRPr="00EA5F64" w:rsidRDefault="0088603A" w:rsidP="0088603A">
      <w:pPr>
        <w:suppressAutoHyphens/>
        <w:ind w:right="51"/>
        <w:jc w:val="both"/>
        <w:rPr>
          <w:rFonts w:eastAsia="Times New Roman"/>
          <w:lang w:val="es-ES" w:eastAsia="es-ES"/>
        </w:rPr>
      </w:pPr>
    </w:p>
    <w:p w14:paraId="4887C25B" w14:textId="77777777" w:rsidR="0088603A" w:rsidRPr="002F0885" w:rsidRDefault="0088603A" w:rsidP="0088603A">
      <w:pPr>
        <w:suppressAutoHyphens/>
        <w:ind w:right="51"/>
        <w:jc w:val="both"/>
        <w:rPr>
          <w:rFonts w:eastAsia="Times New Roman"/>
          <w:lang w:val="es-ES" w:eastAsia="es-ES"/>
        </w:rPr>
      </w:pPr>
      <w:r w:rsidRPr="00EA5F64">
        <w:rPr>
          <w:rFonts w:eastAsia="Times New Roman"/>
          <w:b/>
          <w:u w:val="single"/>
          <w:lang w:val="es-ES" w:eastAsia="es-ES"/>
        </w:rPr>
        <w:t>ARTÍCULO 48.-</w:t>
      </w:r>
      <w:r>
        <w:rPr>
          <w:rFonts w:eastAsia="Times New Roman"/>
          <w:b/>
          <w:lang w:val="es-ES" w:eastAsia="es-ES"/>
        </w:rPr>
        <w:t xml:space="preserve"> </w:t>
      </w:r>
      <w:r w:rsidRPr="002F0885">
        <w:rPr>
          <w:rFonts w:eastAsia="Times New Roman"/>
          <w:lang w:val="es-ES" w:eastAsia="es-ES"/>
        </w:rPr>
        <w:t>Industrialización de combustibles líquidos derivados del petróleo y gas natural:</w:t>
      </w:r>
      <w:r w:rsidRPr="00011589">
        <w:rPr>
          <w:rFonts w:eastAsia="Times New Roman"/>
          <w:spacing w:val="-2"/>
          <w:lang w:val="es-ES" w:eastAsia="es-ES"/>
        </w:rPr>
        <w:t xml:space="preserve"> </w:t>
      </w:r>
      <w:r>
        <w:rPr>
          <w:rFonts w:eastAsia="Times New Roman"/>
          <w:spacing w:val="-2"/>
          <w:lang w:val="es-ES" w:eastAsia="es-ES"/>
        </w:rPr>
        <w:t>Se establece</w:t>
      </w:r>
      <w:r w:rsidRPr="002F0885">
        <w:rPr>
          <w:rFonts w:eastAsia="Times New Roman"/>
          <w:lang w:val="es-ES" w:eastAsia="es-ES"/>
        </w:rPr>
        <w:t xml:space="preserve"> una alícuota del cero con ochenta y tres centésimos por ciento (0,83%) para la actividad de industrialización de combustibles líquidos derivados del petróleo y gas natural.</w:t>
      </w:r>
    </w:p>
    <w:p w14:paraId="1B37F9AC" w14:textId="77777777" w:rsidR="0088603A" w:rsidRPr="00EA5F64" w:rsidRDefault="0088603A" w:rsidP="0088603A">
      <w:pPr>
        <w:suppressAutoHyphens/>
        <w:ind w:right="51" w:firstLine="2127"/>
        <w:jc w:val="both"/>
        <w:rPr>
          <w:rFonts w:eastAsia="Times New Roman"/>
          <w:spacing w:val="-2"/>
          <w:lang w:val="es-ES" w:eastAsia="es-ES"/>
        </w:rPr>
      </w:pPr>
      <w:r w:rsidRPr="002F0885">
        <w:rPr>
          <w:rFonts w:eastAsia="Times New Roman"/>
          <w:lang w:val="es-ES" w:eastAsia="es-ES"/>
        </w:rPr>
        <w:t>Comercialización mayorista de combustibles líquidos derivados del petróleo y de gas: Para la actividad de comercialización de combustibles líquidos derivados del petróleo y de gas, excluida</w:t>
      </w:r>
      <w:r w:rsidRPr="00EA5F64">
        <w:rPr>
          <w:rFonts w:eastAsia="Times New Roman"/>
          <w:lang w:val="es-ES" w:eastAsia="es-ES"/>
        </w:rPr>
        <w:t xml:space="preserve"> la comercialización minorista, la alícuota será del uno con sesenta y siete centésimos por ciento (1,67%).</w:t>
      </w:r>
    </w:p>
    <w:p w14:paraId="4D720271" w14:textId="77777777" w:rsidR="0088603A" w:rsidRPr="002F0885" w:rsidRDefault="0088603A" w:rsidP="0088603A">
      <w:pPr>
        <w:suppressAutoHyphens/>
        <w:ind w:right="51" w:firstLine="2127"/>
        <w:jc w:val="both"/>
        <w:rPr>
          <w:rFonts w:eastAsia="Times New Roman"/>
          <w:lang w:val="es-ES" w:eastAsia="es-ES"/>
        </w:rPr>
      </w:pPr>
      <w:r w:rsidRPr="002F0885">
        <w:rPr>
          <w:rFonts w:eastAsia="Times New Roman"/>
          <w:lang w:val="es-ES" w:eastAsia="es-ES"/>
        </w:rPr>
        <w:t xml:space="preserve">Comercialización de gas natural comprimido (GNC): Para la actividad de comercialización de gas natural comprimido (GNC), la alícuota será del dos por ciento (2%). </w:t>
      </w:r>
    </w:p>
    <w:p w14:paraId="29D4836A" w14:textId="77777777" w:rsidR="0088603A" w:rsidRPr="00EA5F64" w:rsidRDefault="0088603A" w:rsidP="0088603A">
      <w:pPr>
        <w:suppressAutoHyphens/>
        <w:ind w:right="51" w:firstLine="2127"/>
        <w:jc w:val="both"/>
        <w:rPr>
          <w:rFonts w:eastAsia="Times New Roman"/>
          <w:lang w:val="es-ES" w:eastAsia="es-ES"/>
        </w:rPr>
      </w:pPr>
      <w:r w:rsidRPr="002F0885">
        <w:rPr>
          <w:rFonts w:eastAsia="Times New Roman"/>
          <w:lang w:val="es-ES" w:eastAsia="es-ES"/>
        </w:rPr>
        <w:t>Comercialización mayorista de combustibles líquidos derivados del petróleo y de gas, efectuada por las empresas que lo industrialicen:</w:t>
      </w:r>
      <w:r>
        <w:rPr>
          <w:rFonts w:eastAsia="Times New Roman"/>
          <w:lang w:val="es-ES" w:eastAsia="es-ES"/>
        </w:rPr>
        <w:t xml:space="preserve"> </w:t>
      </w:r>
      <w:r w:rsidRPr="002F0885">
        <w:rPr>
          <w:rFonts w:eastAsia="Times New Roman"/>
          <w:lang w:val="es-ES" w:eastAsia="es-ES"/>
        </w:rPr>
        <w:t>Para la actividad de comercialización de combustibles líquidos derivados del petróleo y</w:t>
      </w:r>
      <w:r w:rsidRPr="00EA5F64">
        <w:rPr>
          <w:rFonts w:eastAsia="Times New Roman"/>
          <w:lang w:val="es-ES" w:eastAsia="es-ES"/>
        </w:rPr>
        <w:t xml:space="preserve"> gas, efectuada por las empresas que lo industrialicen, ya sea en forma directa o a través de terceros que lo hagan por su cuenta y orden, la alícuota será del dos con cincuenta centésimos por ciento (2,50%).</w:t>
      </w:r>
    </w:p>
    <w:p w14:paraId="58C25598" w14:textId="77777777" w:rsidR="0088603A" w:rsidRPr="00EA5F64" w:rsidRDefault="0088603A" w:rsidP="0088603A">
      <w:pPr>
        <w:jc w:val="both"/>
        <w:rPr>
          <w:rFonts w:eastAsia="Times New Roman"/>
          <w:b/>
          <w:lang w:val="es-ES" w:eastAsia="es-ES"/>
        </w:rPr>
      </w:pPr>
    </w:p>
    <w:p w14:paraId="325A8B20" w14:textId="77777777" w:rsidR="0088603A" w:rsidRDefault="0088603A" w:rsidP="0088603A">
      <w:pPr>
        <w:jc w:val="both"/>
        <w:rPr>
          <w:rFonts w:eastAsia="Times New Roman"/>
          <w:lang w:val="es-ES" w:eastAsia="es-ES"/>
        </w:rPr>
      </w:pPr>
      <w:r w:rsidRPr="00EA5F64">
        <w:rPr>
          <w:rFonts w:eastAsia="Times New Roman"/>
          <w:b/>
          <w:u w:val="single"/>
          <w:lang w:val="es-ES" w:eastAsia="es-ES"/>
        </w:rPr>
        <w:t>ARTÍCULO 49.-</w:t>
      </w:r>
      <w:r>
        <w:rPr>
          <w:rFonts w:eastAsia="Times New Roman"/>
          <w:b/>
          <w:lang w:val="es-ES" w:eastAsia="es-ES"/>
        </w:rPr>
        <w:t xml:space="preserve"> </w:t>
      </w:r>
      <w:r w:rsidRPr="00EA5F64">
        <w:rPr>
          <w:rFonts w:eastAsia="Times New Roman"/>
          <w:lang w:val="es-ES" w:eastAsia="es-ES"/>
        </w:rPr>
        <w:t>Para la actividad de transporte colectivo de personas realizada por las empresas concesionarias del transporte público de pasajeros, regidas por la Ley Nº814-A, la alícuota será del cero con ochenta y tres</w:t>
      </w:r>
      <w:r>
        <w:rPr>
          <w:rFonts w:eastAsia="Times New Roman"/>
          <w:lang w:val="es-ES" w:eastAsia="es-ES"/>
        </w:rPr>
        <w:t xml:space="preserve"> centésimos por ciento (0,83%).</w:t>
      </w:r>
    </w:p>
    <w:p w14:paraId="56981B79" w14:textId="77777777" w:rsidR="0088603A" w:rsidRPr="00AE05FF" w:rsidRDefault="0088603A" w:rsidP="0088603A">
      <w:pPr>
        <w:jc w:val="both"/>
        <w:rPr>
          <w:rFonts w:eastAsia="Times New Roman"/>
          <w:lang w:val="es-ES" w:eastAsia="es-ES"/>
        </w:rPr>
      </w:pPr>
      <w:r>
        <w:rPr>
          <w:rFonts w:eastAsia="Times New Roman"/>
          <w:lang w:val="es-ES" w:eastAsia="es-ES"/>
        </w:rPr>
        <w:t xml:space="preserve">                                    </w:t>
      </w:r>
      <w:r w:rsidRPr="00EA5F64">
        <w:rPr>
          <w:rFonts w:eastAsia="Times New Roman" w:cs="Times New Roman"/>
          <w:lang w:val="es-ES" w:eastAsia="es-ES"/>
        </w:rPr>
        <w:t>L</w:t>
      </w:r>
      <w:r w:rsidRPr="00EA5F64">
        <w:rPr>
          <w:rFonts w:eastAsia="Times New Roman" w:cs="Times New Roman"/>
          <w:spacing w:val="-2"/>
          <w:lang w:val="es-ES" w:eastAsia="es-ES"/>
        </w:rPr>
        <w:t>a alícuota a aplicar será del cero con cuarenta y cinco centésimos por ciento (0,45%) c</w:t>
      </w:r>
      <w:r w:rsidRPr="00EA5F64">
        <w:rPr>
          <w:rFonts w:eastAsia="Times New Roman" w:cs="Times New Roman"/>
          <w:lang w:val="es-ES" w:eastAsia="es-ES"/>
        </w:rPr>
        <w:t xml:space="preserve">uando la actividad especificada en el párrafo anterior sea desarrollada </w:t>
      </w:r>
      <w:r w:rsidRPr="00EA5F64">
        <w:rPr>
          <w:rFonts w:eastAsia="Times New Roman" w:cs="Times New Roman"/>
          <w:spacing w:val="-2"/>
          <w:lang w:val="es-ES" w:eastAsia="es-ES"/>
        </w:rPr>
        <w:t xml:space="preserve">por contribuyentes que </w:t>
      </w:r>
      <w:r w:rsidRPr="00EA5F64">
        <w:rPr>
          <w:rFonts w:eastAsia="Times New Roman"/>
          <w:lang w:val="es-ES_tradnl" w:eastAsia="es-ES"/>
        </w:rPr>
        <w:t>tengan</w:t>
      </w:r>
      <w:r w:rsidRPr="00EA5F64">
        <w:rPr>
          <w:rFonts w:eastAsia="Times New Roman"/>
          <w:lang w:eastAsia="es-ES"/>
        </w:rPr>
        <w:t xml:space="preserve"> pagado al 31 de Diciembre del año inmediato anterior el Impuesto Inmobiliario y el Impuesto a la Radicación de Automotores que se encuentre vencido al 30 de Junio de dicho año, de los inmuebles y automotores de su propiedad.</w:t>
      </w:r>
    </w:p>
    <w:p w14:paraId="2462CA6C" w14:textId="77777777" w:rsidR="0088603A" w:rsidRPr="00EA5F64" w:rsidRDefault="0088603A" w:rsidP="0088603A">
      <w:pPr>
        <w:suppressAutoHyphens/>
        <w:ind w:right="50" w:firstLine="2127"/>
        <w:jc w:val="both"/>
        <w:rPr>
          <w:rFonts w:eastAsia="Times New Roman"/>
          <w:lang w:val="es-ES" w:eastAsia="es-ES"/>
        </w:rPr>
      </w:pPr>
      <w:r w:rsidRPr="00EA5F64">
        <w:rPr>
          <w:rFonts w:eastAsia="Times New Roman"/>
          <w:lang w:val="es-ES" w:eastAsia="es-ES"/>
        </w:rPr>
        <w:t xml:space="preserve">En el caso en que la Dirección General de Rentas determine diferencia a favor del fisco </w:t>
      </w:r>
      <w:r w:rsidRPr="00EA5F64">
        <w:rPr>
          <w:rFonts w:eastAsia="Times New Roman"/>
          <w:spacing w:val="-2"/>
          <w:lang w:val="es-ES" w:eastAsia="es-ES"/>
        </w:rPr>
        <w:t>en</w:t>
      </w:r>
      <w:r w:rsidRPr="00EA5F64">
        <w:rPr>
          <w:rFonts w:eastAsia="Times New Roman"/>
          <w:lang w:val="es-ES" w:eastAsia="es-ES"/>
        </w:rPr>
        <w:t xml:space="preserve"> el Impuesto sobre los Ingresos Brutos por la actividad citada que no cumplan con los requisitos, se aplicará a la totalidad de la base imponible determinada la alícuota del cero con ochenta y tres centésimos por ciento (0,83%).</w:t>
      </w:r>
    </w:p>
    <w:p w14:paraId="7CFC666D" w14:textId="36488214" w:rsidR="0088603A" w:rsidRDefault="0088603A" w:rsidP="0088603A">
      <w:pPr>
        <w:suppressAutoHyphens/>
        <w:ind w:right="50" w:firstLine="2127"/>
        <w:jc w:val="both"/>
        <w:rPr>
          <w:rFonts w:eastAsia="Times New Roman"/>
          <w:spacing w:val="-2"/>
          <w:lang w:val="es-ES" w:eastAsia="es-ES"/>
        </w:rPr>
      </w:pPr>
      <w:r w:rsidRPr="00EA5F64">
        <w:rPr>
          <w:rFonts w:eastAsia="Times New Roman"/>
          <w:spacing w:val="-2"/>
          <w:lang w:val="es-ES" w:eastAsia="es-ES"/>
        </w:rPr>
        <w:t xml:space="preserve">La </w:t>
      </w:r>
      <w:r w:rsidRPr="00EA5F64">
        <w:rPr>
          <w:rFonts w:eastAsia="Times New Roman"/>
          <w:lang w:val="es-ES" w:eastAsia="es-ES"/>
        </w:rPr>
        <w:t>Dirección</w:t>
      </w:r>
      <w:r w:rsidRPr="00EA5F64">
        <w:rPr>
          <w:rFonts w:eastAsia="Times New Roman"/>
          <w:spacing w:val="-2"/>
          <w:lang w:val="es-ES" w:eastAsia="es-ES"/>
        </w:rPr>
        <w:t xml:space="preserve"> General de Rentas está facultada para determinar procedimientos, plazos, prórrogas, condiciones y todo lo necesario para implementar las disposiciones establecidas en los párrafos anteriores.</w:t>
      </w:r>
    </w:p>
    <w:p w14:paraId="16B2FFED" w14:textId="6C10E596" w:rsidR="00D8299A" w:rsidRDefault="00D8299A" w:rsidP="0088603A">
      <w:pPr>
        <w:suppressAutoHyphens/>
        <w:ind w:right="50" w:firstLine="2127"/>
        <w:jc w:val="both"/>
        <w:rPr>
          <w:rFonts w:eastAsia="Times New Roman"/>
          <w:spacing w:val="-2"/>
          <w:lang w:val="es-ES" w:eastAsia="es-ES"/>
        </w:rPr>
      </w:pPr>
    </w:p>
    <w:p w14:paraId="60310092"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50.-</w:t>
      </w:r>
      <w:r>
        <w:rPr>
          <w:rFonts w:eastAsia="Times New Roman"/>
          <w:b/>
          <w:spacing w:val="-2"/>
          <w:lang w:val="es-ES" w:eastAsia="es-ES"/>
        </w:rPr>
        <w:t xml:space="preserve"> </w:t>
      </w:r>
      <w:r w:rsidRPr="00EA5F64">
        <w:rPr>
          <w:rFonts w:eastAsia="Times New Roman"/>
          <w:spacing w:val="-2"/>
          <w:lang w:val="es-ES" w:eastAsia="es-ES"/>
        </w:rPr>
        <w:t>Para la actividad de transporte jurisdiccional e interjurisdiccional de cargas desarrollada por contribuyentes radicados o no en la Provincia de San Juan, incluidas las cooperativas, la alícuota a aplicar será del dos por ciento (2,00%).</w:t>
      </w:r>
    </w:p>
    <w:p w14:paraId="52EFBE79" w14:textId="77777777" w:rsidR="0088603A" w:rsidRPr="00EA5F64" w:rsidRDefault="0088603A" w:rsidP="0088603A">
      <w:pPr>
        <w:suppressAutoHyphens/>
        <w:ind w:right="50" w:firstLine="2127"/>
        <w:jc w:val="both"/>
        <w:rPr>
          <w:rFonts w:eastAsia="Times New Roman"/>
          <w:spacing w:val="-2"/>
          <w:lang w:val="es-ES" w:eastAsia="es-ES"/>
        </w:rPr>
      </w:pPr>
      <w:r w:rsidRPr="00EA5F64">
        <w:rPr>
          <w:rFonts w:eastAsia="Times New Roman"/>
          <w:spacing w:val="-2"/>
          <w:lang w:val="es-ES" w:eastAsia="es-ES"/>
        </w:rPr>
        <w:t>Los contribuyentes que desarrollen esta actividad y tengan sus bienes inmuebles situados en la Provincia de San Juan y sus vehículos radicados en la misma, y tengan pagado al 31 de Diciembre del año inmediato anterior el Impuesto Inmobiliario y el Impuesto a la Radicación de Automotores, correspondiente a dichos bienes, que se encuentre vencido al 30 de Junio de dicho año, aplicarán la alícuota del uno con setenta y cinco centésimos por ciento (1,75%).</w:t>
      </w:r>
    </w:p>
    <w:p w14:paraId="526B1534" w14:textId="77777777" w:rsidR="0088603A" w:rsidRPr="00EA5F64" w:rsidRDefault="0088603A" w:rsidP="0088603A">
      <w:pPr>
        <w:suppressAutoHyphens/>
        <w:ind w:right="50" w:firstLine="2127"/>
        <w:jc w:val="both"/>
        <w:rPr>
          <w:rFonts w:eastAsia="Times New Roman"/>
          <w:spacing w:val="-2"/>
          <w:lang w:val="es-ES" w:eastAsia="es-ES"/>
        </w:rPr>
      </w:pPr>
      <w:r w:rsidRPr="00EA5F64">
        <w:rPr>
          <w:rFonts w:eastAsia="Times New Roman"/>
          <w:lang w:val="es-ES" w:eastAsia="es-ES"/>
        </w:rPr>
        <w:t xml:space="preserve">En el caso en que la Dirección General de Rentas determine diferencia a favor del fisco </w:t>
      </w:r>
      <w:r w:rsidRPr="00EA5F64">
        <w:rPr>
          <w:rFonts w:eastAsia="Times New Roman"/>
          <w:spacing w:val="-2"/>
          <w:lang w:val="es-ES" w:eastAsia="es-ES"/>
        </w:rPr>
        <w:t>en</w:t>
      </w:r>
      <w:r w:rsidRPr="00EA5F64">
        <w:rPr>
          <w:rFonts w:eastAsia="Times New Roman"/>
          <w:lang w:val="es-ES" w:eastAsia="es-ES"/>
        </w:rPr>
        <w:t xml:space="preserve"> el Impuesto sobre los Ingresos Brutos por la actividad citada para los contribuyentes radicados en la Provincia, se aplicará a la totalidad de la base imponible determinada </w:t>
      </w:r>
      <w:r w:rsidRPr="00EA5F64">
        <w:rPr>
          <w:rFonts w:eastAsia="Times New Roman"/>
          <w:spacing w:val="-2"/>
          <w:lang w:val="es-ES" w:eastAsia="es-ES"/>
        </w:rPr>
        <w:t>la alícuota del dos por ciento (2,00%).</w:t>
      </w:r>
    </w:p>
    <w:p w14:paraId="71193F48" w14:textId="77777777" w:rsidR="0088603A" w:rsidRPr="00EA5F64" w:rsidRDefault="0088603A" w:rsidP="0088603A">
      <w:pPr>
        <w:suppressAutoHyphens/>
        <w:ind w:right="50" w:firstLine="2127"/>
        <w:jc w:val="both"/>
        <w:rPr>
          <w:rFonts w:eastAsia="Times New Roman"/>
          <w:spacing w:val="-2"/>
          <w:lang w:val="es-ES" w:eastAsia="es-ES"/>
        </w:rPr>
      </w:pPr>
      <w:r w:rsidRPr="00EA5F64">
        <w:rPr>
          <w:rFonts w:eastAsia="Times New Roman"/>
          <w:spacing w:val="-2"/>
          <w:lang w:val="es-ES" w:eastAsia="es-ES"/>
        </w:rPr>
        <w:t>La Dirección General de Rentas está facultada para determinar procedimientos, plazos, prórrogas, condiciones y todo lo necesario para implementar las disposiciones establecidas en los párrafos anteriores.</w:t>
      </w:r>
    </w:p>
    <w:p w14:paraId="709DB3BA" w14:textId="77777777" w:rsidR="0088603A" w:rsidRPr="00EA5F64" w:rsidRDefault="0088603A" w:rsidP="0088603A">
      <w:pPr>
        <w:suppressAutoHyphens/>
        <w:ind w:right="50" w:firstLine="2127"/>
        <w:jc w:val="both"/>
        <w:rPr>
          <w:rFonts w:eastAsia="Times New Roman"/>
          <w:spacing w:val="-2"/>
          <w:lang w:val="es-ES" w:eastAsia="es-ES"/>
        </w:rPr>
      </w:pPr>
    </w:p>
    <w:p w14:paraId="6D04C919"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ARTÍCULO 51</w:t>
      </w:r>
      <w:r w:rsidRPr="00EA5F64">
        <w:rPr>
          <w:rFonts w:eastAsia="Times New Roman"/>
          <w:b/>
          <w:lang w:val="es-ES" w:eastAsia="es-ES"/>
        </w:rPr>
        <w:t xml:space="preserve">.- </w:t>
      </w:r>
      <w:r w:rsidRPr="00EA5F64">
        <w:rPr>
          <w:rFonts w:eastAsia="Times New Roman"/>
          <w:lang w:val="es-ES" w:eastAsia="es-ES"/>
        </w:rPr>
        <w:t>En la actividad de producción primaria, desarrollada por contribuyentes que posean su explotación en actividad, ubicada o no en la Provincia de San Juan, la alícuota será del cero con setenta y cinco centésimos por ciento (0.75%), excepto en los casos en que el contribuyente enc</w:t>
      </w:r>
      <w:r>
        <w:rPr>
          <w:rFonts w:eastAsia="Times New Roman"/>
          <w:lang w:val="es-ES" w:eastAsia="es-ES"/>
        </w:rPr>
        <w:t>uadre en las disposiciones del a</w:t>
      </w:r>
      <w:r w:rsidRPr="00EA5F64">
        <w:rPr>
          <w:rFonts w:eastAsia="Times New Roman"/>
          <w:lang w:val="es-ES" w:eastAsia="es-ES"/>
        </w:rPr>
        <w:t>rtículo 130, Inciso o) del Código Tributario.</w:t>
      </w:r>
    </w:p>
    <w:p w14:paraId="6BA3BEE3" w14:textId="77777777" w:rsidR="0088603A" w:rsidRPr="00EA5F64" w:rsidRDefault="0088603A" w:rsidP="0088603A">
      <w:pPr>
        <w:ind w:firstLine="2127"/>
        <w:jc w:val="both"/>
        <w:rPr>
          <w:rFonts w:eastAsia="Times New Roman"/>
          <w:lang w:val="es-ES" w:eastAsia="es-ES"/>
        </w:rPr>
      </w:pPr>
      <w:r w:rsidRPr="00EA5F64">
        <w:rPr>
          <w:rFonts w:eastAsia="Times New Roman"/>
          <w:lang w:val="es-ES" w:eastAsia="es-ES"/>
        </w:rPr>
        <w:t>En la actividad de producción de bienes (industria manufacturera), desarrollada por contribuyentes que posean su establecimiento industrial en actividad, ubicado o no en la Provincia de San Juan, la alícuota será del uno con cincuenta centésimos por ciento (1,50%), excepto en los casos en que el contribuyente enc</w:t>
      </w:r>
      <w:r>
        <w:rPr>
          <w:rFonts w:eastAsia="Times New Roman"/>
          <w:lang w:val="es-ES" w:eastAsia="es-ES"/>
        </w:rPr>
        <w:t>uadre en las disposiciones del a</w:t>
      </w:r>
      <w:r w:rsidRPr="00EA5F64">
        <w:rPr>
          <w:rFonts w:eastAsia="Times New Roman"/>
          <w:lang w:val="es-ES" w:eastAsia="es-ES"/>
        </w:rPr>
        <w:t>rtículo 130, Inciso p) del Código Tributario. Las ventas a consumidores finales no están incluidas en este párrafo, debiendo aplicárseles la alícuota general.</w:t>
      </w:r>
    </w:p>
    <w:p w14:paraId="03DEFF95" w14:textId="77777777" w:rsidR="0088603A" w:rsidRPr="00EA5F64" w:rsidRDefault="0088603A" w:rsidP="0088603A">
      <w:pPr>
        <w:jc w:val="both"/>
        <w:rPr>
          <w:rFonts w:eastAsia="Times New Roman"/>
          <w:lang w:val="es-ES" w:eastAsia="es-ES"/>
        </w:rPr>
      </w:pPr>
    </w:p>
    <w:p w14:paraId="1CFFA703"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ARTÍCULO 52.-</w:t>
      </w:r>
      <w:r>
        <w:rPr>
          <w:rFonts w:eastAsia="Times New Roman"/>
          <w:b/>
          <w:lang w:val="es-ES" w:eastAsia="es-ES"/>
        </w:rPr>
        <w:t xml:space="preserve"> </w:t>
      </w:r>
      <w:r>
        <w:rPr>
          <w:rFonts w:eastAsia="Times New Roman"/>
          <w:spacing w:val="-2"/>
          <w:lang w:val="es-ES" w:eastAsia="es-ES"/>
        </w:rPr>
        <w:t xml:space="preserve">Se establece </w:t>
      </w:r>
      <w:r w:rsidRPr="00EA5F64">
        <w:rPr>
          <w:rFonts w:eastAsia="Times New Roman"/>
          <w:spacing w:val="-2"/>
          <w:lang w:val="es-ES" w:eastAsia="es-ES"/>
        </w:rPr>
        <w:t>una alícuota del tres por ciento (3%) para las siguientes actividades:</w:t>
      </w:r>
    </w:p>
    <w:p w14:paraId="16B6D431" w14:textId="77777777" w:rsidR="0088603A" w:rsidRPr="00EA5F64" w:rsidRDefault="0088603A" w:rsidP="0088603A">
      <w:pPr>
        <w:suppressAutoHyphens/>
        <w:ind w:left="993" w:right="51" w:hanging="426"/>
        <w:jc w:val="both"/>
        <w:rPr>
          <w:rFonts w:eastAsia="Times New Roman"/>
          <w:spacing w:val="-2"/>
          <w:lang w:val="es-ES" w:eastAsia="es-ES"/>
        </w:rPr>
      </w:pPr>
      <w:r w:rsidRPr="00EA5F64">
        <w:rPr>
          <w:rFonts w:eastAsia="Times New Roman"/>
          <w:spacing w:val="-2"/>
          <w:lang w:val="es-ES" w:eastAsia="es-ES"/>
        </w:rPr>
        <w:t>a)</w:t>
      </w:r>
      <w:r w:rsidRPr="00EA5F64">
        <w:rPr>
          <w:rFonts w:eastAsia="Times New Roman"/>
          <w:spacing w:val="-2"/>
          <w:lang w:val="es-ES" w:eastAsia="es-ES"/>
        </w:rPr>
        <w:tab/>
        <w:t>Matarifes y abastecedores.</w:t>
      </w:r>
    </w:p>
    <w:p w14:paraId="7EF714D1" w14:textId="77777777" w:rsidR="0088603A" w:rsidRPr="00EA5F64" w:rsidRDefault="0088603A" w:rsidP="0088603A">
      <w:pPr>
        <w:suppressAutoHyphens/>
        <w:ind w:left="993" w:right="51" w:hanging="426"/>
        <w:jc w:val="both"/>
        <w:rPr>
          <w:rFonts w:eastAsia="Times New Roman"/>
          <w:spacing w:val="-2"/>
          <w:lang w:val="es-ES" w:eastAsia="es-ES"/>
        </w:rPr>
      </w:pPr>
      <w:r w:rsidRPr="00EA5F64">
        <w:rPr>
          <w:rFonts w:eastAsia="Times New Roman"/>
          <w:spacing w:val="-2"/>
          <w:lang w:val="es-ES" w:eastAsia="es-ES"/>
        </w:rPr>
        <w:t>b)</w:t>
      </w:r>
      <w:r w:rsidRPr="00EA5F64">
        <w:rPr>
          <w:rFonts w:eastAsia="Times New Roman"/>
          <w:spacing w:val="-2"/>
          <w:lang w:val="es-ES" w:eastAsia="es-ES"/>
        </w:rPr>
        <w:tab/>
        <w:t>Comercialización mayorista y minorista de productos agrícolas y/o ganaderos.</w:t>
      </w:r>
    </w:p>
    <w:p w14:paraId="67E69EE5" w14:textId="18A728E9" w:rsidR="0088603A" w:rsidRDefault="0088603A" w:rsidP="0088603A">
      <w:pPr>
        <w:ind w:left="993" w:hanging="426"/>
        <w:jc w:val="both"/>
        <w:rPr>
          <w:rFonts w:eastAsia="Times New Roman"/>
          <w:lang w:val="es-ES" w:eastAsia="es-ES"/>
        </w:rPr>
      </w:pPr>
      <w:r w:rsidRPr="00EA5F64">
        <w:rPr>
          <w:rFonts w:eastAsia="Times New Roman"/>
          <w:lang w:val="es-ES" w:eastAsia="es-ES"/>
        </w:rPr>
        <w:t>c)</w:t>
      </w:r>
      <w:r w:rsidRPr="00EA5F64">
        <w:rPr>
          <w:rFonts w:eastAsia="Times New Roman"/>
          <w:lang w:val="es-ES" w:eastAsia="es-ES"/>
        </w:rPr>
        <w:tab/>
        <w:t>Comercialización de los productos medicinales de aplicación humana que integren las denominadas “ventas bajo receta”, realizada por farmacias y droguerías.</w:t>
      </w:r>
    </w:p>
    <w:p w14:paraId="5FD943A5" w14:textId="05703E93" w:rsidR="001A68C7" w:rsidRDefault="001A68C7" w:rsidP="0088603A">
      <w:pPr>
        <w:ind w:left="993" w:hanging="426"/>
        <w:jc w:val="both"/>
        <w:rPr>
          <w:rFonts w:eastAsia="Times New Roman"/>
          <w:lang w:val="es-ES" w:eastAsia="es-ES"/>
        </w:rPr>
      </w:pPr>
      <w:r w:rsidRPr="009E084A">
        <w:rPr>
          <w:rFonts w:eastAsia="Times New Roman"/>
          <w:color w:val="000000" w:themeColor="text1"/>
          <w:lang w:val="es-ES" w:eastAsia="es-ES"/>
        </w:rPr>
        <w:t>d)    Ventas por internet</w:t>
      </w:r>
      <w:r>
        <w:rPr>
          <w:rFonts w:eastAsia="Times New Roman"/>
          <w:lang w:val="es-ES" w:eastAsia="es-ES"/>
        </w:rPr>
        <w:t>.</w:t>
      </w:r>
    </w:p>
    <w:p w14:paraId="3E1D497F" w14:textId="04995A8B" w:rsidR="002028BD" w:rsidRDefault="002028BD" w:rsidP="0088603A">
      <w:pPr>
        <w:ind w:left="993" w:hanging="426"/>
        <w:jc w:val="both"/>
        <w:rPr>
          <w:rFonts w:eastAsia="Times New Roman"/>
          <w:lang w:val="es-ES" w:eastAsia="es-ES"/>
        </w:rPr>
      </w:pPr>
    </w:p>
    <w:p w14:paraId="0A332BF7" w14:textId="682A4F50" w:rsidR="002028BD" w:rsidRDefault="002028BD" w:rsidP="0088603A">
      <w:pPr>
        <w:ind w:left="993" w:hanging="426"/>
        <w:jc w:val="both"/>
        <w:rPr>
          <w:rFonts w:eastAsia="Times New Roman"/>
          <w:lang w:val="es-ES" w:eastAsia="es-ES"/>
        </w:rPr>
      </w:pPr>
    </w:p>
    <w:p w14:paraId="3A318CD3" w14:textId="77777777" w:rsidR="002028BD" w:rsidRPr="00EA5F64" w:rsidRDefault="002028BD" w:rsidP="0088603A">
      <w:pPr>
        <w:ind w:left="993" w:hanging="426"/>
        <w:jc w:val="both"/>
        <w:rPr>
          <w:rFonts w:eastAsia="Times New Roman"/>
          <w:lang w:val="es-ES" w:eastAsia="es-ES"/>
        </w:rPr>
      </w:pPr>
    </w:p>
    <w:p w14:paraId="156A9288" w14:textId="77777777" w:rsidR="0088603A" w:rsidRPr="00EA5F64" w:rsidRDefault="0088603A" w:rsidP="0088603A">
      <w:pPr>
        <w:jc w:val="both"/>
        <w:rPr>
          <w:rFonts w:eastAsia="Times New Roman"/>
          <w:lang w:val="es-ES" w:eastAsia="es-ES"/>
        </w:rPr>
      </w:pPr>
    </w:p>
    <w:p w14:paraId="34842EFE" w14:textId="77777777" w:rsidR="0088603A" w:rsidRPr="00EA5F64" w:rsidRDefault="0088603A" w:rsidP="0088603A">
      <w:pPr>
        <w:jc w:val="both"/>
        <w:rPr>
          <w:rFonts w:eastAsia="Times New Roman"/>
          <w:spacing w:val="-2"/>
          <w:lang w:val="es-ES" w:eastAsia="es-ES"/>
        </w:rPr>
      </w:pPr>
      <w:r w:rsidRPr="00EA5F64">
        <w:rPr>
          <w:rFonts w:eastAsia="Times New Roman"/>
          <w:b/>
          <w:u w:val="single"/>
          <w:lang w:val="es-ES" w:eastAsia="es-ES"/>
        </w:rPr>
        <w:t>ARTÍCULO 53</w:t>
      </w:r>
      <w:r w:rsidRPr="00EA5F64">
        <w:rPr>
          <w:rFonts w:eastAsia="Times New Roman"/>
          <w:lang w:val="es-ES" w:eastAsia="es-ES"/>
        </w:rPr>
        <w:t xml:space="preserve">.- </w:t>
      </w:r>
      <w:r>
        <w:rPr>
          <w:rFonts w:eastAsia="Times New Roman"/>
          <w:lang w:val="es-ES" w:eastAsia="es-ES"/>
        </w:rPr>
        <w:t xml:space="preserve"> </w:t>
      </w:r>
      <w:r w:rsidRPr="00EA5F64">
        <w:rPr>
          <w:rFonts w:eastAsia="Times New Roman"/>
          <w:lang w:val="es-ES" w:eastAsia="es-ES"/>
        </w:rPr>
        <w:t xml:space="preserve">Se establece </w:t>
      </w:r>
      <w:r w:rsidRPr="00EA5F64">
        <w:rPr>
          <w:rFonts w:eastAsia="Times New Roman"/>
          <w:spacing w:val="-2"/>
          <w:lang w:val="es-ES" w:eastAsia="es-ES"/>
        </w:rPr>
        <w:t>para las actividades que se detallan a continuación, las siguientes alícuotas:</w:t>
      </w:r>
    </w:p>
    <w:p w14:paraId="4E0B99F8" w14:textId="77777777" w:rsidR="0088603A" w:rsidRPr="00EA5F64" w:rsidRDefault="0088603A" w:rsidP="0088603A">
      <w:pPr>
        <w:ind w:left="993" w:hanging="993"/>
        <w:jc w:val="both"/>
        <w:rPr>
          <w:rFonts w:eastAsia="Times New Roman"/>
          <w:lang w:val="es-ES" w:eastAsia="es-ES"/>
        </w:rPr>
      </w:pPr>
      <w:r w:rsidRPr="00EA5F64">
        <w:rPr>
          <w:rFonts w:eastAsia="Times New Roman"/>
          <w:bCs/>
          <w:lang w:val="es-ES" w:eastAsia="es-ES"/>
        </w:rPr>
        <w:t xml:space="preserve">Inciso 1: </w:t>
      </w:r>
      <w:r w:rsidRPr="00EA5F64">
        <w:rPr>
          <w:rFonts w:eastAsia="Times New Roman"/>
          <w:lang w:val="es-ES" w:eastAsia="es-ES"/>
        </w:rPr>
        <w:t>Para la actividad desarrollada por empresas de servicios eventuales, según Ley Nacional Nº 24.013, la alícuota será del Uno con Cincuenta centésimos por Ciento (1,50%).</w:t>
      </w:r>
    </w:p>
    <w:p w14:paraId="2E1E94D0" w14:textId="3F5FDEC3" w:rsidR="0088603A" w:rsidRDefault="0088603A" w:rsidP="0088603A">
      <w:pPr>
        <w:ind w:left="993" w:hanging="993"/>
        <w:jc w:val="both"/>
        <w:rPr>
          <w:rFonts w:eastAsia="Times New Roman"/>
          <w:lang w:val="es-ES" w:eastAsia="es-ES"/>
        </w:rPr>
      </w:pPr>
      <w:r w:rsidRPr="00EA5F64">
        <w:rPr>
          <w:rFonts w:eastAsia="Times New Roman"/>
          <w:lang w:val="es-ES" w:eastAsia="es-ES"/>
        </w:rPr>
        <w:t xml:space="preserve">Inciso 2: </w:t>
      </w:r>
      <w:r w:rsidRPr="00EA5F64">
        <w:rPr>
          <w:rFonts w:eastAsia="Times New Roman"/>
          <w:bCs/>
          <w:lang w:val="es-ES" w:eastAsia="es-ES"/>
        </w:rPr>
        <w:t>Para la actividad de distribución de energía eléctrica,</w:t>
      </w:r>
      <w:r w:rsidRPr="00EA5F64">
        <w:rPr>
          <w:rFonts w:eastAsia="Times New Roman"/>
          <w:lang w:val="es-ES" w:eastAsia="es-ES"/>
        </w:rPr>
        <w:t xml:space="preserve"> la alícuota será del Uno por Ciento (1%). Exclúyase para esta actividad, el pago del Adicional Lote Hogar</w:t>
      </w:r>
      <w:r>
        <w:rPr>
          <w:rFonts w:eastAsia="Times New Roman"/>
          <w:lang w:val="es-ES" w:eastAsia="es-ES"/>
        </w:rPr>
        <w:t>, previsto en la Ley Nº 833-P, a</w:t>
      </w:r>
      <w:r w:rsidRPr="00EA5F64">
        <w:rPr>
          <w:rFonts w:eastAsia="Times New Roman"/>
          <w:lang w:val="es-ES" w:eastAsia="es-ES"/>
        </w:rPr>
        <w:t>rtículo 8º, Inciso c), Punto 2).</w:t>
      </w:r>
    </w:p>
    <w:p w14:paraId="5BF1AC04" w14:textId="6160F2BD" w:rsidR="009E084A" w:rsidRDefault="009E084A" w:rsidP="0088603A">
      <w:pPr>
        <w:ind w:left="993" w:hanging="993"/>
        <w:jc w:val="both"/>
        <w:rPr>
          <w:rFonts w:eastAsia="Times New Roman"/>
          <w:lang w:val="es-ES" w:eastAsia="es-ES"/>
        </w:rPr>
      </w:pPr>
    </w:p>
    <w:p w14:paraId="36F3538A"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ARTÍCULO 54.-</w:t>
      </w:r>
      <w:r>
        <w:rPr>
          <w:rFonts w:eastAsia="Times New Roman"/>
          <w:b/>
          <w:lang w:val="es-ES" w:eastAsia="es-ES"/>
        </w:rPr>
        <w:t xml:space="preserve"> </w:t>
      </w:r>
      <w:r>
        <w:rPr>
          <w:rFonts w:eastAsia="Times New Roman"/>
          <w:spacing w:val="-2"/>
          <w:lang w:val="es-ES" w:eastAsia="es-ES"/>
        </w:rPr>
        <w:t xml:space="preserve">Se establece </w:t>
      </w:r>
      <w:r>
        <w:rPr>
          <w:rFonts w:eastAsia="Times New Roman"/>
          <w:lang w:val="es-ES" w:eastAsia="es-ES"/>
        </w:rPr>
        <w:t xml:space="preserve">las siguientes alícuotas para la actividad de construcción:  </w:t>
      </w:r>
    </w:p>
    <w:p w14:paraId="2FD8B51E" w14:textId="77777777" w:rsidR="0088603A" w:rsidRDefault="0088603A" w:rsidP="0088603A">
      <w:pPr>
        <w:ind w:left="993" w:hanging="993"/>
        <w:jc w:val="both"/>
        <w:rPr>
          <w:rFonts w:eastAsia="Times New Roman"/>
          <w:bCs/>
          <w:lang w:val="es-ES" w:eastAsia="es-ES"/>
        </w:rPr>
      </w:pPr>
      <w:r w:rsidRPr="00EA5F64">
        <w:rPr>
          <w:rFonts w:eastAsia="Times New Roman"/>
          <w:bCs/>
          <w:lang w:val="es-ES" w:eastAsia="es-ES"/>
        </w:rPr>
        <w:t>Inciso 1:</w:t>
      </w:r>
      <w:r>
        <w:rPr>
          <w:rFonts w:eastAsia="Times New Roman"/>
          <w:bCs/>
          <w:lang w:val="es-ES" w:eastAsia="es-ES"/>
        </w:rPr>
        <w:t xml:space="preserve"> Del Dos por Ciento (2%), p</w:t>
      </w:r>
      <w:r w:rsidRPr="00EA5F64">
        <w:rPr>
          <w:rFonts w:eastAsia="Times New Roman"/>
          <w:bCs/>
          <w:lang w:val="es-ES" w:eastAsia="es-ES"/>
        </w:rPr>
        <w:t>ara la actividad de Construcción desarrollada por contribuyentes inscriptos como constructores en el “Registro Provin</w:t>
      </w:r>
      <w:r>
        <w:rPr>
          <w:rFonts w:eastAsia="Times New Roman"/>
          <w:bCs/>
          <w:lang w:val="es-ES" w:eastAsia="es-ES"/>
        </w:rPr>
        <w:t xml:space="preserve">cial de Constructores de Obras </w:t>
      </w:r>
      <w:r w:rsidRPr="00EA5F64">
        <w:rPr>
          <w:rFonts w:eastAsia="Times New Roman"/>
          <w:bCs/>
          <w:lang w:val="es-ES" w:eastAsia="es-ES"/>
        </w:rPr>
        <w:t xml:space="preserve">Públicas” (Ley Nº307-A) y/o en el “Instituto de Estadística y Registro de la Industria de la Construcción” (Ley Nacional Nº 22250 y Decreto P.E.N. Nº 1.306/96) o los </w:t>
      </w:r>
      <w:r>
        <w:rPr>
          <w:rFonts w:eastAsia="Times New Roman"/>
          <w:bCs/>
          <w:lang w:val="es-ES" w:eastAsia="es-ES"/>
        </w:rPr>
        <w:t>que en el futuro los sustituyan.</w:t>
      </w:r>
    </w:p>
    <w:p w14:paraId="27A90D87" w14:textId="77777777" w:rsidR="0088603A" w:rsidRPr="00305A74" w:rsidRDefault="0088603A" w:rsidP="0088603A">
      <w:pPr>
        <w:ind w:left="993" w:hanging="993"/>
        <w:jc w:val="both"/>
        <w:rPr>
          <w:rFonts w:eastAsia="Times New Roman"/>
          <w:bCs/>
          <w:lang w:val="es-ES" w:eastAsia="es-ES"/>
        </w:rPr>
      </w:pPr>
      <w:r w:rsidRPr="00EA5F64">
        <w:rPr>
          <w:rFonts w:eastAsia="Times New Roman"/>
          <w:bCs/>
          <w:lang w:val="es-ES" w:eastAsia="es-ES"/>
        </w:rPr>
        <w:t xml:space="preserve">Inciso </w:t>
      </w:r>
      <w:r>
        <w:rPr>
          <w:rFonts w:eastAsia="Times New Roman"/>
          <w:bCs/>
          <w:lang w:val="es-ES" w:eastAsia="es-ES"/>
        </w:rPr>
        <w:t>2</w:t>
      </w:r>
      <w:r w:rsidRPr="00EA5F64">
        <w:rPr>
          <w:rFonts w:eastAsia="Times New Roman"/>
          <w:bCs/>
          <w:lang w:val="es-ES" w:eastAsia="es-ES"/>
        </w:rPr>
        <w:t>:</w:t>
      </w:r>
      <w:r>
        <w:rPr>
          <w:rFonts w:eastAsia="Times New Roman"/>
          <w:bCs/>
          <w:lang w:val="es-ES" w:eastAsia="es-ES"/>
        </w:rPr>
        <w:t xml:space="preserve"> </w:t>
      </w:r>
      <w:r w:rsidRPr="00305A74">
        <w:rPr>
          <w:rFonts w:eastAsia="Times New Roman"/>
          <w:bCs/>
          <w:lang w:val="es-ES" w:eastAsia="es-ES"/>
        </w:rPr>
        <w:t xml:space="preserve">Del Dos con Cincuenta Centésimos (2,50%), para la actividad de Construcción,  desarrollada por contribuyentes que no cumplan con lo establecido en el Inciso 1 del presente Artículo. </w:t>
      </w:r>
    </w:p>
    <w:p w14:paraId="1B78AE6A" w14:textId="77777777" w:rsidR="0088603A" w:rsidRPr="00EA5F64" w:rsidRDefault="0088603A" w:rsidP="0088603A">
      <w:pPr>
        <w:suppressAutoHyphens/>
        <w:ind w:right="50"/>
        <w:jc w:val="both"/>
        <w:rPr>
          <w:rFonts w:eastAsia="Times New Roman"/>
          <w:b/>
          <w:spacing w:val="-2"/>
          <w:u w:val="single"/>
          <w:lang w:val="es-ES" w:eastAsia="es-ES"/>
        </w:rPr>
      </w:pPr>
    </w:p>
    <w:p w14:paraId="7FC7DF16"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spacing w:val="-2"/>
          <w:u w:val="single"/>
          <w:lang w:val="es-ES" w:eastAsia="es-ES"/>
        </w:rPr>
        <w:t>ARTÍCULO 55.-</w:t>
      </w:r>
      <w:r>
        <w:rPr>
          <w:rFonts w:eastAsia="Times New Roman"/>
          <w:b/>
          <w:spacing w:val="-2"/>
          <w:lang w:val="es-ES" w:eastAsia="es-ES"/>
        </w:rPr>
        <w:t xml:space="preserve"> </w:t>
      </w:r>
      <w:r>
        <w:rPr>
          <w:rFonts w:eastAsia="Times New Roman"/>
          <w:spacing w:val="-2"/>
          <w:lang w:val="es-ES" w:eastAsia="es-ES"/>
        </w:rPr>
        <w:t xml:space="preserve">Se establece </w:t>
      </w:r>
      <w:r w:rsidRPr="00EA5F64">
        <w:rPr>
          <w:rFonts w:eastAsia="Times New Roman"/>
          <w:spacing w:val="-2"/>
          <w:lang w:val="es-ES" w:eastAsia="es-ES"/>
        </w:rPr>
        <w:t xml:space="preserve"> para las actividades que se detallan a continuación las siguientes alícuotas:</w:t>
      </w:r>
    </w:p>
    <w:p w14:paraId="31C6533E"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A: Del cuatro por ciento (4%):</w:t>
      </w:r>
    </w:p>
    <w:p w14:paraId="20743BEE" w14:textId="77777777" w:rsidR="0088603A" w:rsidRDefault="0088603A" w:rsidP="0088603A">
      <w:pPr>
        <w:suppressAutoHyphens/>
        <w:ind w:left="1560" w:right="50" w:hanging="284"/>
        <w:jc w:val="both"/>
        <w:rPr>
          <w:rFonts w:eastAsia="Times New Roman"/>
          <w:spacing w:val="-2"/>
          <w:lang w:val="es-ES" w:eastAsia="es-ES"/>
        </w:rPr>
      </w:pPr>
      <w:r w:rsidRPr="00EA5F64">
        <w:rPr>
          <w:rFonts w:eastAsia="Times New Roman"/>
          <w:spacing w:val="-2"/>
          <w:lang w:val="es-ES" w:eastAsia="es-ES"/>
        </w:rPr>
        <w:t>1- Empresas o personas dedicadas a la negociación de órdenes de compra.</w:t>
      </w:r>
    </w:p>
    <w:p w14:paraId="262BDB1A" w14:textId="77777777" w:rsidR="0088603A" w:rsidRPr="00AE68BB" w:rsidRDefault="0088603A" w:rsidP="0088603A">
      <w:pPr>
        <w:pStyle w:val="Prrafodelista"/>
        <w:suppressAutoHyphens/>
        <w:ind w:left="1324" w:right="51"/>
        <w:jc w:val="both"/>
        <w:rPr>
          <w:rFonts w:eastAsia="Times New Roman"/>
          <w:spacing w:val="-2"/>
          <w:lang w:val="es-ES" w:eastAsia="es-ES"/>
        </w:rPr>
      </w:pPr>
      <w:r>
        <w:rPr>
          <w:rFonts w:eastAsia="Times New Roman"/>
          <w:spacing w:val="-2"/>
          <w:lang w:val="es-ES" w:eastAsia="es-ES"/>
        </w:rPr>
        <w:t>2- Derogado</w:t>
      </w:r>
      <w:r w:rsidRPr="00AE68BB">
        <w:rPr>
          <w:rFonts w:eastAsia="Times New Roman"/>
          <w:spacing w:val="-2"/>
          <w:lang w:val="es-ES" w:eastAsia="es-ES"/>
        </w:rPr>
        <w:t xml:space="preserve"> </w:t>
      </w:r>
    </w:p>
    <w:p w14:paraId="7B812C6A" w14:textId="77777777" w:rsidR="0088603A" w:rsidRPr="00EA5F64" w:rsidRDefault="0088603A" w:rsidP="0088603A">
      <w:pPr>
        <w:suppressAutoHyphens/>
        <w:ind w:left="1560" w:right="51" w:hanging="284"/>
        <w:jc w:val="both"/>
        <w:rPr>
          <w:rFonts w:eastAsia="Times New Roman"/>
          <w:spacing w:val="-2"/>
          <w:lang w:val="es-ES" w:eastAsia="es-ES"/>
        </w:rPr>
      </w:pPr>
      <w:r w:rsidRPr="00EA5F64">
        <w:rPr>
          <w:rFonts w:eastAsia="Times New Roman"/>
          <w:spacing w:val="-2"/>
          <w:lang w:val="es-ES" w:eastAsia="es-ES"/>
        </w:rPr>
        <w:t>3- Medicina Pre-paga.</w:t>
      </w:r>
    </w:p>
    <w:p w14:paraId="2591D2A6" w14:textId="20D3BC83" w:rsidR="0088603A" w:rsidRPr="00EA5F64" w:rsidRDefault="0088603A" w:rsidP="0088603A">
      <w:pPr>
        <w:suppressAutoHyphens/>
        <w:ind w:left="1701" w:right="50" w:hanging="425"/>
        <w:jc w:val="both"/>
        <w:rPr>
          <w:rFonts w:eastAsia="Times New Roman"/>
          <w:spacing w:val="-2"/>
          <w:lang w:val="es-ES" w:eastAsia="es-ES"/>
        </w:rPr>
      </w:pPr>
      <w:r w:rsidRPr="00EA5F64">
        <w:rPr>
          <w:rFonts w:eastAsia="Times New Roman"/>
          <w:spacing w:val="-2"/>
          <w:lang w:val="es-ES" w:eastAsia="es-ES"/>
        </w:rPr>
        <w:t>4-</w:t>
      </w:r>
      <w:r w:rsidR="009E084A">
        <w:rPr>
          <w:rFonts w:eastAsia="Times New Roman"/>
          <w:spacing w:val="-2"/>
          <w:lang w:val="es-ES" w:eastAsia="es-ES"/>
        </w:rPr>
        <w:t xml:space="preserve"> </w:t>
      </w:r>
      <w:r w:rsidRPr="00EA5F64">
        <w:rPr>
          <w:rFonts w:eastAsia="Times New Roman"/>
          <w:spacing w:val="-2"/>
          <w:lang w:val="es-ES" w:eastAsia="es-ES"/>
        </w:rPr>
        <w:t>Servicios de proveedores de acceso a internet y servicio de telecomunicación vía internet.</w:t>
      </w:r>
    </w:p>
    <w:p w14:paraId="664AF2C2"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INCISO B: Del seis con cincuenta centésimos por ciento (6,50%):</w:t>
      </w:r>
    </w:p>
    <w:p w14:paraId="644FEF1D" w14:textId="77777777" w:rsidR="0088603A" w:rsidRPr="00EA5F64" w:rsidRDefault="0088603A" w:rsidP="0088603A">
      <w:pPr>
        <w:suppressAutoHyphens/>
        <w:ind w:left="1560" w:right="51" w:hanging="284"/>
        <w:jc w:val="both"/>
        <w:rPr>
          <w:rFonts w:eastAsia="Times New Roman"/>
          <w:spacing w:val="-2"/>
          <w:lang w:val="es-ES" w:eastAsia="es-ES"/>
        </w:rPr>
      </w:pPr>
      <w:r w:rsidRPr="00EA5F64">
        <w:rPr>
          <w:rFonts w:eastAsia="Times New Roman"/>
          <w:spacing w:val="-2"/>
          <w:lang w:val="es-ES" w:eastAsia="es-ES"/>
        </w:rPr>
        <w:t>1- Préstamos de dinero, descuento de documentos de terce</w:t>
      </w:r>
      <w:r w:rsidRPr="00EA5F64">
        <w:rPr>
          <w:rFonts w:eastAsia="Times New Roman"/>
          <w:spacing w:val="-2"/>
          <w:lang w:val="es-ES" w:eastAsia="es-ES"/>
        </w:rPr>
        <w:softHyphen/>
        <w:t>ros, operaciones efectuadas por los bancos y otras instituciones sujetas al régimen de la Ley de Entidades Financieras.</w:t>
      </w:r>
    </w:p>
    <w:p w14:paraId="6995284A" w14:textId="77777777" w:rsidR="0088603A" w:rsidRPr="00EA5F64" w:rsidRDefault="0088603A" w:rsidP="0088603A">
      <w:pPr>
        <w:tabs>
          <w:tab w:val="left" w:pos="-1134"/>
        </w:tabs>
        <w:suppressAutoHyphens/>
        <w:ind w:left="1560" w:right="51" w:hanging="284"/>
        <w:jc w:val="both"/>
        <w:rPr>
          <w:rFonts w:eastAsia="Times New Roman"/>
          <w:spacing w:val="-2"/>
          <w:lang w:val="es-ES" w:eastAsia="es-ES"/>
        </w:rPr>
      </w:pPr>
      <w:r w:rsidRPr="00EA5F64">
        <w:rPr>
          <w:rFonts w:eastAsia="Times New Roman"/>
          <w:spacing w:val="-2"/>
          <w:lang w:val="es-ES" w:eastAsia="es-ES"/>
        </w:rPr>
        <w:t>2- Préstamos de dinero (con garantía hipotecaria, prenda</w:t>
      </w:r>
      <w:r w:rsidRPr="00EA5F64">
        <w:rPr>
          <w:rFonts w:eastAsia="Times New Roman"/>
          <w:spacing w:val="-2"/>
          <w:lang w:val="es-ES" w:eastAsia="es-ES"/>
        </w:rPr>
        <w:softHyphen/>
        <w:t>ria, real o personal) y descuentos de documentos de terceros excluidas las actividades regidas por la Ley de Entidades Financieras.</w:t>
      </w:r>
    </w:p>
    <w:p w14:paraId="1A378949" w14:textId="77777777" w:rsidR="0088603A" w:rsidRDefault="0088603A" w:rsidP="0088603A">
      <w:pPr>
        <w:pStyle w:val="Prrafodelista"/>
        <w:suppressAutoHyphens/>
        <w:ind w:left="1324" w:right="51"/>
        <w:jc w:val="both"/>
        <w:rPr>
          <w:rFonts w:eastAsia="Times New Roman"/>
          <w:spacing w:val="-2"/>
          <w:lang w:val="es-ES" w:eastAsia="es-ES"/>
        </w:rPr>
      </w:pPr>
      <w:r>
        <w:rPr>
          <w:rFonts w:eastAsia="Times New Roman"/>
          <w:spacing w:val="-2"/>
          <w:lang w:val="es-ES" w:eastAsia="es-ES"/>
        </w:rPr>
        <w:t>3-</w:t>
      </w:r>
      <w:r w:rsidRPr="00AE68BB">
        <w:rPr>
          <w:rFonts w:eastAsia="Times New Roman"/>
          <w:spacing w:val="-2"/>
          <w:lang w:val="es-ES" w:eastAsia="es-ES"/>
        </w:rPr>
        <w:t>Servicios de telefonía móvil.</w:t>
      </w:r>
    </w:p>
    <w:p w14:paraId="5F9A664C" w14:textId="77777777" w:rsidR="0088603A" w:rsidRPr="00AE68BB" w:rsidRDefault="0088603A" w:rsidP="0088603A">
      <w:pPr>
        <w:suppressAutoHyphens/>
        <w:ind w:right="50"/>
        <w:jc w:val="both"/>
        <w:rPr>
          <w:rFonts w:eastAsia="Times New Roman"/>
          <w:spacing w:val="-2"/>
          <w:lang w:val="es-ES" w:eastAsia="es-ES"/>
        </w:rPr>
      </w:pPr>
      <w:r w:rsidRPr="00AE68BB">
        <w:rPr>
          <w:rFonts w:eastAsia="Times New Roman"/>
          <w:spacing w:val="-2"/>
          <w:lang w:val="es-ES" w:eastAsia="es-ES"/>
        </w:rPr>
        <w:t xml:space="preserve">INCISO </w:t>
      </w:r>
      <w:r>
        <w:rPr>
          <w:rFonts w:eastAsia="Times New Roman"/>
          <w:spacing w:val="-2"/>
          <w:lang w:val="es-ES" w:eastAsia="es-ES"/>
        </w:rPr>
        <w:t>C</w:t>
      </w:r>
      <w:r w:rsidRPr="00AE68BB">
        <w:rPr>
          <w:rFonts w:eastAsia="Times New Roman"/>
          <w:spacing w:val="-2"/>
          <w:lang w:val="es-ES" w:eastAsia="es-ES"/>
        </w:rPr>
        <w:t xml:space="preserve">: Del </w:t>
      </w:r>
      <w:r>
        <w:rPr>
          <w:rFonts w:eastAsia="Times New Roman"/>
          <w:spacing w:val="-2"/>
          <w:lang w:val="es-ES" w:eastAsia="es-ES"/>
        </w:rPr>
        <w:t>tres</w:t>
      </w:r>
      <w:r w:rsidRPr="00AE68BB">
        <w:rPr>
          <w:rFonts w:eastAsia="Times New Roman"/>
          <w:spacing w:val="-2"/>
          <w:lang w:val="es-ES" w:eastAsia="es-ES"/>
        </w:rPr>
        <w:t xml:space="preserve"> por ciento (</w:t>
      </w:r>
      <w:r>
        <w:rPr>
          <w:rFonts w:eastAsia="Times New Roman"/>
          <w:spacing w:val="-2"/>
          <w:lang w:val="es-ES" w:eastAsia="es-ES"/>
        </w:rPr>
        <w:t>3</w:t>
      </w:r>
      <w:r w:rsidRPr="00AE68BB">
        <w:rPr>
          <w:rFonts w:eastAsia="Times New Roman"/>
          <w:spacing w:val="-2"/>
          <w:lang w:val="es-ES" w:eastAsia="es-ES"/>
        </w:rPr>
        <w:t>%):</w:t>
      </w:r>
    </w:p>
    <w:p w14:paraId="415354F7" w14:textId="54D45DBA" w:rsidR="0088603A" w:rsidRDefault="0088603A" w:rsidP="0088603A">
      <w:pPr>
        <w:suppressAutoHyphens/>
        <w:ind w:right="51"/>
        <w:jc w:val="both"/>
        <w:rPr>
          <w:rFonts w:eastAsia="Times New Roman"/>
          <w:spacing w:val="-2"/>
          <w:lang w:val="es-ES" w:eastAsia="es-ES"/>
        </w:rPr>
      </w:pPr>
      <w:r>
        <w:rPr>
          <w:rFonts w:eastAsia="Times New Roman"/>
          <w:spacing w:val="-2"/>
          <w:lang w:val="es-ES" w:eastAsia="es-ES"/>
        </w:rPr>
        <w:t xml:space="preserve">                     1-</w:t>
      </w:r>
      <w:r w:rsidRPr="00EA5F64">
        <w:rPr>
          <w:rFonts w:eastAsia="Times New Roman"/>
          <w:spacing w:val="-2"/>
          <w:lang w:val="es-ES" w:eastAsia="es-ES"/>
        </w:rPr>
        <w:t>Los servicios prestados por agencias de viajes o empresas de turismo. Excepto por aquellas actividades que s</w:t>
      </w:r>
      <w:r>
        <w:rPr>
          <w:rFonts w:eastAsia="Times New Roman"/>
          <w:spacing w:val="-2"/>
          <w:lang w:val="es-ES" w:eastAsia="es-ES"/>
        </w:rPr>
        <w:t>e encuentren alcanzadas por el a</w:t>
      </w:r>
      <w:r w:rsidRPr="00EA5F64">
        <w:rPr>
          <w:rFonts w:eastAsia="Times New Roman"/>
          <w:spacing w:val="-2"/>
          <w:lang w:val="es-ES" w:eastAsia="es-ES"/>
        </w:rPr>
        <w:t>rtículo 56, Inciso 7.</w:t>
      </w:r>
    </w:p>
    <w:p w14:paraId="34EF5C07" w14:textId="77777777" w:rsidR="0088603A" w:rsidRPr="00EA5F64" w:rsidRDefault="0088603A" w:rsidP="0088603A">
      <w:pPr>
        <w:suppressAutoHyphens/>
        <w:ind w:right="50"/>
        <w:jc w:val="both"/>
        <w:rPr>
          <w:rFonts w:eastAsia="Times New Roman"/>
          <w:b/>
          <w:spacing w:val="-2"/>
          <w:u w:val="single"/>
          <w:lang w:val="es-ES" w:eastAsia="es-ES"/>
        </w:rPr>
      </w:pPr>
    </w:p>
    <w:p w14:paraId="5DAA3948"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spacing w:val="-2"/>
          <w:u w:val="single"/>
          <w:lang w:val="es-ES" w:eastAsia="es-ES"/>
        </w:rPr>
        <w:t>ARTÍCULO 56.-</w:t>
      </w:r>
      <w:r>
        <w:rPr>
          <w:rFonts w:eastAsia="Times New Roman"/>
          <w:b/>
          <w:spacing w:val="-2"/>
          <w:lang w:val="es-ES" w:eastAsia="es-ES"/>
        </w:rPr>
        <w:t xml:space="preserve"> </w:t>
      </w:r>
      <w:r>
        <w:rPr>
          <w:rFonts w:eastAsia="Times New Roman"/>
          <w:spacing w:val="-2"/>
          <w:lang w:val="es-ES" w:eastAsia="es-ES"/>
        </w:rPr>
        <w:t xml:space="preserve">Se establece </w:t>
      </w:r>
      <w:r w:rsidRPr="00EA5F64">
        <w:rPr>
          <w:rFonts w:eastAsia="Times New Roman"/>
          <w:spacing w:val="-2"/>
          <w:lang w:val="es-ES" w:eastAsia="es-ES"/>
        </w:rPr>
        <w:t>una alícuota del cinco por ciento (5%) para las si</w:t>
      </w:r>
      <w:r w:rsidRPr="00EA5F64">
        <w:rPr>
          <w:rFonts w:eastAsia="Times New Roman"/>
          <w:spacing w:val="-2"/>
          <w:lang w:val="es-ES" w:eastAsia="es-ES"/>
        </w:rPr>
        <w:softHyphen/>
        <w:t>guientes actividades:</w:t>
      </w:r>
    </w:p>
    <w:p w14:paraId="66645698"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1-</w:t>
      </w:r>
      <w:r w:rsidRPr="00EA5F64">
        <w:rPr>
          <w:rFonts w:eastAsia="Times New Roman"/>
          <w:spacing w:val="-2"/>
          <w:lang w:val="es-ES" w:eastAsia="es-ES"/>
        </w:rPr>
        <w:tab/>
        <w:t>Compañías de capitalización y ahorro. Sistemas de planes de ahorro previo para fines determinados y similares.</w:t>
      </w:r>
    </w:p>
    <w:p w14:paraId="325B0473"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2-</w:t>
      </w:r>
      <w:r w:rsidRPr="00EA5F64">
        <w:rPr>
          <w:rFonts w:eastAsia="Times New Roman"/>
          <w:spacing w:val="-2"/>
          <w:lang w:val="es-ES" w:eastAsia="es-ES"/>
        </w:rPr>
        <w:tab/>
        <w:t>Compañías de seguros.</w:t>
      </w:r>
    </w:p>
    <w:p w14:paraId="68C67396"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3-</w:t>
      </w:r>
      <w:r w:rsidRPr="00EA5F64">
        <w:rPr>
          <w:rFonts w:eastAsia="Times New Roman"/>
          <w:spacing w:val="-2"/>
          <w:lang w:val="es-ES" w:eastAsia="es-ES"/>
        </w:rPr>
        <w:tab/>
        <w:t>Comercialización de billetes de lotería y juegos de azar autorizados.</w:t>
      </w:r>
    </w:p>
    <w:p w14:paraId="204D2A18"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4-</w:t>
      </w:r>
      <w:r w:rsidRPr="00EA5F64">
        <w:rPr>
          <w:rFonts w:eastAsia="Times New Roman"/>
          <w:spacing w:val="-2"/>
          <w:lang w:val="es-ES" w:eastAsia="es-ES"/>
        </w:rPr>
        <w:tab/>
        <w:t>Cooperativas o secciones especifica</w:t>
      </w:r>
      <w:r>
        <w:rPr>
          <w:rFonts w:eastAsia="Times New Roman"/>
          <w:spacing w:val="-2"/>
          <w:lang w:val="es-ES" w:eastAsia="es-ES"/>
        </w:rPr>
        <w:t>das en los Incisos g) y h) del a</w:t>
      </w:r>
      <w:r w:rsidRPr="00EA5F64">
        <w:rPr>
          <w:rFonts w:eastAsia="Times New Roman"/>
          <w:spacing w:val="-2"/>
          <w:lang w:val="es-ES" w:eastAsia="es-ES"/>
        </w:rPr>
        <w:t>rtículo 127 del Código Tributario.</w:t>
      </w:r>
    </w:p>
    <w:p w14:paraId="4B54A413"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5-</w:t>
      </w:r>
      <w:r w:rsidRPr="00EA5F64">
        <w:rPr>
          <w:rFonts w:eastAsia="Times New Roman"/>
          <w:spacing w:val="-2"/>
          <w:lang w:val="es-ES" w:eastAsia="es-ES"/>
        </w:rPr>
        <w:tab/>
        <w:t>Venta mayorista y minorista de tabaco, cigarrillos y cigarros.</w:t>
      </w:r>
    </w:p>
    <w:p w14:paraId="09274014" w14:textId="23B1CFE9" w:rsidR="0088603A" w:rsidRDefault="0088603A" w:rsidP="0088603A">
      <w:pPr>
        <w:ind w:left="1134" w:right="50" w:hanging="1134"/>
        <w:jc w:val="both"/>
        <w:rPr>
          <w:rFonts w:eastAsia="Times New Roman"/>
          <w:lang w:val="es-ES" w:eastAsia="es-ES"/>
        </w:rPr>
      </w:pPr>
      <w:r w:rsidRPr="00EA5F64">
        <w:rPr>
          <w:rFonts w:eastAsia="Times New Roman"/>
          <w:lang w:val="es-ES" w:eastAsia="es-ES"/>
        </w:rPr>
        <w:t>Inciso 6- Servicios de publicidad, incluso los correspondientes a propaganda filmada o televisada.</w:t>
      </w:r>
    </w:p>
    <w:p w14:paraId="41D1E435" w14:textId="71C45669" w:rsidR="0088603A"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7-</w:t>
      </w:r>
      <w:r w:rsidRPr="00EA5F64">
        <w:rPr>
          <w:rFonts w:eastAsia="Times New Roman"/>
          <w:spacing w:val="-2"/>
          <w:lang w:val="es-ES" w:eastAsia="es-ES"/>
        </w:rPr>
        <w:tab/>
        <w:t>En toda actividad de intermediación que se ejerza, percibiendo comisiones, bonificaciones, porcentajes y otras retribuciones análogas, la base imponible será la que surja de la diferencia entre el monto que se recibe del cliente por los servicios específicos prestados y los valores que deben transferirse al comitente por dichos servicios en el período fiscal, debiendo surgir de documentación respaldatoria suficiente.</w:t>
      </w:r>
    </w:p>
    <w:p w14:paraId="2C2C8DC9"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8-</w:t>
      </w:r>
      <w:r w:rsidRPr="00EA5F64">
        <w:rPr>
          <w:rFonts w:eastAsia="Times New Roman"/>
          <w:spacing w:val="-2"/>
          <w:lang w:val="es-ES" w:eastAsia="es-ES"/>
        </w:rPr>
        <w:tab/>
        <w:t>Compraventa de divisas.</w:t>
      </w:r>
    </w:p>
    <w:p w14:paraId="44482B44"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9-</w:t>
      </w:r>
      <w:r w:rsidRPr="00EA5F64">
        <w:rPr>
          <w:rFonts w:eastAsia="Times New Roman"/>
          <w:spacing w:val="-2"/>
          <w:lang w:val="es-ES" w:eastAsia="es-ES"/>
        </w:rPr>
        <w:tab/>
        <w:t>Juegos de salón (incluye salones de billar, pool, bowling, etc.)</w:t>
      </w:r>
    </w:p>
    <w:p w14:paraId="1FB0A1FA" w14:textId="77777777" w:rsidR="0088603A" w:rsidRPr="00EA5F64" w:rsidRDefault="0088603A" w:rsidP="0088603A">
      <w:pPr>
        <w:suppressAutoHyphens/>
        <w:ind w:left="1080" w:right="50" w:hanging="1080"/>
        <w:jc w:val="both"/>
        <w:rPr>
          <w:rFonts w:eastAsia="Times New Roman"/>
          <w:spacing w:val="-2"/>
          <w:lang w:val="es-ES" w:eastAsia="es-ES"/>
        </w:rPr>
      </w:pPr>
      <w:r w:rsidRPr="00EA5F64">
        <w:rPr>
          <w:rFonts w:eastAsia="Times New Roman"/>
          <w:spacing w:val="-2"/>
          <w:lang w:val="es-ES" w:eastAsia="es-ES"/>
        </w:rPr>
        <w:t>Inciso 10-</w:t>
      </w:r>
      <w:r w:rsidRPr="00EA5F64">
        <w:rPr>
          <w:rFonts w:eastAsia="Times New Roman"/>
          <w:spacing w:val="-2"/>
          <w:lang w:val="es-ES" w:eastAsia="es-ES"/>
        </w:rPr>
        <w:tab/>
        <w:t>Para la actividad de comercialización minorista de combustibles líquidos exclusivamente especificada en el I</w:t>
      </w:r>
      <w:r>
        <w:rPr>
          <w:rFonts w:eastAsia="Times New Roman"/>
          <w:spacing w:val="-2"/>
          <w:lang w:val="es-ES" w:eastAsia="es-ES"/>
        </w:rPr>
        <w:t>nciso a) del a</w:t>
      </w:r>
      <w:r w:rsidRPr="00EA5F64">
        <w:rPr>
          <w:rFonts w:eastAsia="Times New Roman"/>
          <w:spacing w:val="-2"/>
          <w:lang w:val="es-ES" w:eastAsia="es-ES"/>
        </w:rPr>
        <w:t>rtículo 119 del Código Tributario.</w:t>
      </w:r>
    </w:p>
    <w:p w14:paraId="5642B83B" w14:textId="77777777" w:rsidR="0088603A" w:rsidRPr="00EA5F64" w:rsidRDefault="0088603A" w:rsidP="0088603A">
      <w:pPr>
        <w:suppressAutoHyphens/>
        <w:ind w:left="1080" w:right="50" w:hanging="1080"/>
        <w:jc w:val="both"/>
        <w:rPr>
          <w:rFonts w:eastAsia="Times New Roman"/>
          <w:spacing w:val="-2"/>
          <w:lang w:val="es-ES" w:eastAsia="es-ES"/>
        </w:rPr>
      </w:pPr>
      <w:r w:rsidRPr="00EA5F64">
        <w:rPr>
          <w:rFonts w:eastAsia="Times New Roman"/>
          <w:spacing w:val="-2"/>
          <w:lang w:val="es-ES" w:eastAsia="es-ES"/>
        </w:rPr>
        <w:t>Inciso 11-</w:t>
      </w:r>
      <w:r w:rsidRPr="00EA5F64">
        <w:rPr>
          <w:rFonts w:eastAsia="Times New Roman"/>
          <w:spacing w:val="-2"/>
          <w:lang w:val="es-ES" w:eastAsia="es-ES"/>
        </w:rPr>
        <w:tab/>
        <w:t xml:space="preserve">Concursos </w:t>
      </w:r>
      <w:r>
        <w:rPr>
          <w:rFonts w:eastAsia="Times New Roman"/>
          <w:spacing w:val="-2"/>
          <w:lang w:val="es-ES" w:eastAsia="es-ES"/>
        </w:rPr>
        <w:t>por vía telefónica conforme al a</w:t>
      </w:r>
      <w:r w:rsidRPr="00EA5F64">
        <w:rPr>
          <w:rFonts w:eastAsia="Times New Roman"/>
          <w:spacing w:val="-2"/>
          <w:lang w:val="es-ES" w:eastAsia="es-ES"/>
        </w:rPr>
        <w:t xml:space="preserve">rtículo 126 Bis del Código Tributario. </w:t>
      </w:r>
    </w:p>
    <w:p w14:paraId="6D8A7ED5" w14:textId="0B7062AC" w:rsidR="0088603A" w:rsidRPr="0016048E" w:rsidRDefault="0088603A" w:rsidP="00ED504A">
      <w:pPr>
        <w:suppressAutoHyphens/>
        <w:ind w:left="1080" w:right="50" w:hanging="1080"/>
        <w:jc w:val="both"/>
        <w:rPr>
          <w:rFonts w:eastAsia="Times New Roman"/>
          <w:color w:val="000000" w:themeColor="text1"/>
          <w:spacing w:val="-2"/>
          <w:lang w:val="es-ES" w:eastAsia="es-ES"/>
        </w:rPr>
      </w:pPr>
      <w:r w:rsidRPr="0016048E">
        <w:rPr>
          <w:rFonts w:eastAsia="Times New Roman"/>
          <w:color w:val="000000" w:themeColor="text1"/>
          <w:spacing w:val="-2"/>
          <w:lang w:val="es-ES" w:eastAsia="es-ES"/>
        </w:rPr>
        <w:t>Inciso</w:t>
      </w:r>
      <w:r w:rsidR="004E3875" w:rsidRPr="0016048E">
        <w:rPr>
          <w:rFonts w:eastAsia="Times New Roman"/>
          <w:color w:val="000000" w:themeColor="text1"/>
          <w:spacing w:val="-2"/>
          <w:lang w:val="es-ES" w:eastAsia="es-ES"/>
        </w:rPr>
        <w:t xml:space="preserve"> 1</w:t>
      </w:r>
      <w:r w:rsidRPr="0016048E">
        <w:rPr>
          <w:rFonts w:eastAsia="Times New Roman"/>
          <w:color w:val="000000" w:themeColor="text1"/>
          <w:spacing w:val="-2"/>
          <w:lang w:val="es-ES" w:eastAsia="es-ES"/>
        </w:rPr>
        <w:t>2</w:t>
      </w:r>
      <w:r w:rsidR="00ED504A" w:rsidRPr="0016048E">
        <w:rPr>
          <w:rFonts w:eastAsia="Times New Roman"/>
          <w:color w:val="000000" w:themeColor="text1"/>
          <w:spacing w:val="-2"/>
          <w:lang w:val="es-ES" w:eastAsia="es-ES"/>
        </w:rPr>
        <w:t xml:space="preserve">- </w:t>
      </w:r>
      <w:r w:rsidRPr="0016048E">
        <w:rPr>
          <w:rFonts w:eastAsia="Times New Roman"/>
          <w:color w:val="000000" w:themeColor="text1"/>
          <w:spacing w:val="-2"/>
          <w:lang w:val="es-ES" w:eastAsia="es-ES"/>
        </w:rPr>
        <w:t xml:space="preserve">Para la actividad de comercialización mayorista </w:t>
      </w:r>
      <w:r w:rsidRPr="0016048E">
        <w:rPr>
          <w:rFonts w:eastAsia="Times New Roman"/>
          <w:color w:val="000000" w:themeColor="text1"/>
          <w:lang w:val="es-ES" w:eastAsia="es-ES"/>
        </w:rPr>
        <w:t xml:space="preserve">de carnes en general </w:t>
      </w:r>
      <w:r w:rsidRPr="0016048E">
        <w:rPr>
          <w:rFonts w:eastAsia="Times New Roman"/>
          <w:color w:val="000000" w:themeColor="text1"/>
          <w:spacing w:val="-2"/>
          <w:lang w:val="es-ES" w:eastAsia="es-ES"/>
        </w:rPr>
        <w:t>exclusivamente, especificada en el Inciso h) del artículo 119 del Código Tributario.</w:t>
      </w:r>
    </w:p>
    <w:p w14:paraId="7530ADE8" w14:textId="4D20FED2" w:rsidR="0088603A" w:rsidRDefault="0088603A" w:rsidP="0088603A">
      <w:pPr>
        <w:suppressAutoHyphens/>
        <w:ind w:left="1080" w:right="51" w:hanging="1080"/>
        <w:jc w:val="both"/>
        <w:rPr>
          <w:rFonts w:eastAsia="Times New Roman"/>
          <w:spacing w:val="-2"/>
          <w:lang w:val="es-ES" w:eastAsia="es-ES"/>
        </w:rPr>
      </w:pPr>
      <w:r w:rsidRPr="0016048E">
        <w:rPr>
          <w:rFonts w:eastAsia="Times New Roman"/>
          <w:color w:val="000000" w:themeColor="text1"/>
          <w:spacing w:val="-2"/>
          <w:lang w:val="es-ES" w:eastAsia="es-ES"/>
        </w:rPr>
        <w:t>Inciso 1</w:t>
      </w:r>
      <w:r w:rsidR="00ED504A" w:rsidRPr="0016048E">
        <w:rPr>
          <w:rFonts w:eastAsia="Times New Roman"/>
          <w:color w:val="000000" w:themeColor="text1"/>
          <w:spacing w:val="-2"/>
          <w:lang w:val="es-ES" w:eastAsia="es-ES"/>
        </w:rPr>
        <w:t>3</w:t>
      </w:r>
      <w:r w:rsidRPr="0016048E">
        <w:rPr>
          <w:rFonts w:eastAsia="Times New Roman"/>
          <w:color w:val="000000" w:themeColor="text1"/>
          <w:spacing w:val="-2"/>
          <w:lang w:val="es-ES" w:eastAsia="es-ES"/>
        </w:rPr>
        <w:t>-</w:t>
      </w:r>
      <w:r w:rsidRPr="0016048E">
        <w:rPr>
          <w:rFonts w:eastAsia="Times New Roman"/>
          <w:color w:val="000000" w:themeColor="text1"/>
          <w:spacing w:val="-2"/>
          <w:lang w:val="es-ES" w:eastAsia="es-ES"/>
        </w:rPr>
        <w:tab/>
      </w:r>
      <w:r w:rsidRPr="00EA5F64">
        <w:rPr>
          <w:rFonts w:eastAsia="Times New Roman"/>
          <w:spacing w:val="-2"/>
          <w:lang w:val="es-ES" w:eastAsia="es-ES"/>
        </w:rPr>
        <w:t>Servicio de albergue por hora.</w:t>
      </w:r>
    </w:p>
    <w:p w14:paraId="678C9949" w14:textId="77777777" w:rsidR="0088603A" w:rsidRPr="00EA5F64" w:rsidRDefault="0088603A" w:rsidP="0088603A">
      <w:pPr>
        <w:suppressAutoHyphens/>
        <w:ind w:left="1080" w:right="51" w:hanging="1080"/>
        <w:jc w:val="both"/>
        <w:rPr>
          <w:rFonts w:eastAsia="Times New Roman"/>
          <w:spacing w:val="-2"/>
          <w:lang w:val="es-ES" w:eastAsia="es-ES"/>
        </w:rPr>
      </w:pPr>
    </w:p>
    <w:p w14:paraId="17E1770A"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spacing w:val="-2"/>
          <w:u w:val="single"/>
          <w:lang w:val="es-ES" w:eastAsia="es-ES"/>
        </w:rPr>
        <w:t>ARTÍCULO 57.-</w:t>
      </w:r>
      <w:r>
        <w:rPr>
          <w:rFonts w:eastAsia="Times New Roman"/>
          <w:b/>
          <w:spacing w:val="-2"/>
          <w:lang w:val="es-ES" w:eastAsia="es-ES"/>
        </w:rPr>
        <w:t xml:space="preserve"> </w:t>
      </w:r>
      <w:r>
        <w:rPr>
          <w:rFonts w:eastAsia="Times New Roman"/>
          <w:spacing w:val="-2"/>
          <w:lang w:val="es-ES" w:eastAsia="es-ES"/>
        </w:rPr>
        <w:t xml:space="preserve">Se establece </w:t>
      </w:r>
      <w:r w:rsidRPr="00EA5F64">
        <w:rPr>
          <w:rFonts w:eastAsia="Times New Roman"/>
          <w:spacing w:val="-2"/>
          <w:lang w:val="es-ES" w:eastAsia="es-ES"/>
        </w:rPr>
        <w:t>una alícuota del diez por ciento (10%) para las siguientes actividades:</w:t>
      </w:r>
    </w:p>
    <w:p w14:paraId="3FA0753A"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spacing w:val="-2"/>
          <w:lang w:val="es-ES" w:eastAsia="es-ES"/>
        </w:rPr>
        <w:t>Inciso 1-</w:t>
      </w:r>
      <w:r w:rsidRPr="00EA5F64">
        <w:rPr>
          <w:rFonts w:eastAsia="Times New Roman"/>
          <w:spacing w:val="-2"/>
          <w:lang w:val="es-ES" w:eastAsia="es-ES"/>
        </w:rPr>
        <w:tab/>
      </w:r>
      <w:r w:rsidRPr="00EA5F64">
        <w:rPr>
          <w:rFonts w:eastAsia="Times New Roman"/>
          <w:lang w:val="es-ES" w:eastAsia="es-ES"/>
        </w:rPr>
        <w:t>Boites, café concert, pubs, dancing, night club y establecimientos análogos, cualquiera sea la denominación utilizada.</w:t>
      </w:r>
    </w:p>
    <w:p w14:paraId="09BE0D90"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2-</w:t>
      </w:r>
      <w:r w:rsidRPr="00EA5F64">
        <w:rPr>
          <w:rFonts w:eastAsia="Times New Roman"/>
          <w:spacing w:val="-2"/>
          <w:lang w:val="es-ES" w:eastAsia="es-ES"/>
        </w:rPr>
        <w:tab/>
        <w:t>Salones, pistas y confiterías bailables.</w:t>
      </w:r>
    </w:p>
    <w:p w14:paraId="5B1AF878"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3-</w:t>
      </w:r>
      <w:r w:rsidRPr="00EA5F64">
        <w:rPr>
          <w:rFonts w:eastAsia="Times New Roman"/>
          <w:spacing w:val="-2"/>
          <w:lang w:val="es-ES" w:eastAsia="es-ES"/>
        </w:rPr>
        <w:tab/>
        <w:t>Juegos Electrónicos</w:t>
      </w:r>
      <w:r>
        <w:rPr>
          <w:rFonts w:eastAsia="Times New Roman"/>
          <w:spacing w:val="-2"/>
          <w:lang w:val="es-ES" w:eastAsia="es-ES"/>
        </w:rPr>
        <w:t>.</w:t>
      </w:r>
    </w:p>
    <w:p w14:paraId="34BB0569"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4-</w:t>
      </w:r>
      <w:r w:rsidRPr="00EA5F64">
        <w:rPr>
          <w:rFonts w:eastAsia="Times New Roman"/>
          <w:spacing w:val="-2"/>
          <w:lang w:val="es-ES" w:eastAsia="es-ES"/>
        </w:rPr>
        <w:tab/>
        <w:t xml:space="preserve">Recepción de apuestas en Casinos, Salas de Juego, Bingo y similares. </w:t>
      </w:r>
    </w:p>
    <w:p w14:paraId="05CB639E"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5-</w:t>
      </w:r>
      <w:r w:rsidRPr="00EA5F64">
        <w:rPr>
          <w:rFonts w:eastAsia="Times New Roman"/>
          <w:spacing w:val="-2"/>
          <w:lang w:val="es-ES" w:eastAsia="es-ES"/>
        </w:rPr>
        <w:tab/>
        <w:t>Explotación de Máquinas Tragamonedas.</w:t>
      </w:r>
    </w:p>
    <w:p w14:paraId="66B94909" w14:textId="77777777" w:rsidR="0088603A" w:rsidRPr="00EA5F64" w:rsidRDefault="0088603A" w:rsidP="0088603A">
      <w:pPr>
        <w:suppressAutoHyphens/>
        <w:ind w:left="1080" w:right="51" w:hanging="1080"/>
        <w:jc w:val="both"/>
        <w:rPr>
          <w:rFonts w:eastAsia="Times New Roman"/>
          <w:spacing w:val="-2"/>
          <w:lang w:val="es-ES" w:eastAsia="es-ES"/>
        </w:rPr>
      </w:pPr>
      <w:r w:rsidRPr="00EA5F64">
        <w:rPr>
          <w:rFonts w:eastAsia="Times New Roman"/>
          <w:spacing w:val="-2"/>
          <w:lang w:val="es-ES" w:eastAsia="es-ES"/>
        </w:rPr>
        <w:t>Inciso 6-</w:t>
      </w:r>
      <w:r w:rsidRPr="00EA5F64">
        <w:rPr>
          <w:rFonts w:eastAsia="Times New Roman"/>
          <w:spacing w:val="-2"/>
          <w:lang w:val="es-ES" w:eastAsia="es-ES"/>
        </w:rPr>
        <w:tab/>
        <w:t>Servicios de alquiler y explotación de inmuebles para fiestas.</w:t>
      </w:r>
    </w:p>
    <w:p w14:paraId="6D33D7A7" w14:textId="77777777" w:rsidR="0088603A" w:rsidRPr="00EA5F64" w:rsidRDefault="0088603A" w:rsidP="0088603A">
      <w:pPr>
        <w:suppressAutoHyphens/>
        <w:ind w:left="907" w:right="51" w:hanging="907"/>
        <w:jc w:val="both"/>
        <w:rPr>
          <w:rFonts w:eastAsia="Times New Roman"/>
          <w:spacing w:val="-2"/>
          <w:lang w:val="es-ES" w:eastAsia="es-ES"/>
        </w:rPr>
      </w:pPr>
    </w:p>
    <w:p w14:paraId="78E50565" w14:textId="77777777" w:rsidR="0088603A"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58.-</w:t>
      </w:r>
      <w:r>
        <w:rPr>
          <w:rFonts w:eastAsia="Times New Roman"/>
          <w:b/>
          <w:spacing w:val="-2"/>
          <w:lang w:val="es-ES" w:eastAsia="es-ES"/>
        </w:rPr>
        <w:t xml:space="preserve"> </w:t>
      </w:r>
      <w:r>
        <w:rPr>
          <w:rFonts w:eastAsia="Times New Roman"/>
          <w:spacing w:val="-2"/>
          <w:lang w:val="es-ES" w:eastAsia="es-ES"/>
        </w:rPr>
        <w:t xml:space="preserve">Se establece </w:t>
      </w:r>
      <w:r w:rsidRPr="00EA5F64">
        <w:rPr>
          <w:rFonts w:eastAsia="Times New Roman"/>
          <w:spacing w:val="-2"/>
          <w:lang w:val="es-ES" w:eastAsia="es-ES"/>
        </w:rPr>
        <w:t>para las siguientes actividades, las alícuotas que a continuación se detallan:</w:t>
      </w:r>
    </w:p>
    <w:p w14:paraId="5B9C7975" w14:textId="77777777" w:rsidR="0088603A"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A: Del quince por ciento (15%): </w:t>
      </w:r>
    </w:p>
    <w:p w14:paraId="1CEC59AB" w14:textId="286B862F" w:rsidR="0088603A" w:rsidRPr="00AE05FF" w:rsidRDefault="0088603A" w:rsidP="002538BC">
      <w:pPr>
        <w:suppressAutoHyphens/>
        <w:ind w:left="1418" w:right="50" w:hanging="1418"/>
        <w:jc w:val="both"/>
        <w:rPr>
          <w:rFonts w:eastAsia="Times New Roman"/>
          <w:spacing w:val="-2"/>
          <w:lang w:val="es-ES" w:eastAsia="es-ES"/>
        </w:rPr>
      </w:pPr>
      <w:r>
        <w:rPr>
          <w:rFonts w:eastAsia="Times New Roman"/>
          <w:spacing w:val="-2"/>
          <w:lang w:val="es-ES" w:eastAsia="es-ES"/>
        </w:rPr>
        <w:t xml:space="preserve">                  </w:t>
      </w:r>
      <w:r w:rsidRPr="00EA5F64">
        <w:rPr>
          <w:rFonts w:eastAsia="Times New Roman"/>
          <w:spacing w:val="-2"/>
          <w:lang w:val="es-ES" w:eastAsia="es-ES"/>
        </w:rPr>
        <w:t>1-</w:t>
      </w:r>
      <w:r w:rsidRPr="00EA5F64">
        <w:rPr>
          <w:rFonts w:eastAsia="Times New Roman"/>
          <w:lang w:val="es-ES" w:eastAsia="es-ES"/>
        </w:rPr>
        <w:t>Espectáculos públicos condicionados, no alcanzados por las</w:t>
      </w:r>
      <w:r w:rsidR="002538BC">
        <w:rPr>
          <w:rFonts w:eastAsia="Times New Roman"/>
          <w:lang w:val="es-ES" w:eastAsia="es-ES"/>
        </w:rPr>
        <w:t xml:space="preserve"> </w:t>
      </w:r>
      <w:r w:rsidRPr="00EA5F64">
        <w:rPr>
          <w:rFonts w:eastAsia="Times New Roman"/>
          <w:lang w:val="es-ES" w:eastAsia="es-ES"/>
        </w:rPr>
        <w:t xml:space="preserve">prohibiciones establecidas por la Ley Nº 1206-R. </w:t>
      </w:r>
    </w:p>
    <w:p w14:paraId="3238B8A2" w14:textId="3F087AC1" w:rsidR="0088603A" w:rsidRPr="002538BC" w:rsidRDefault="0088603A" w:rsidP="002538BC">
      <w:pPr>
        <w:pStyle w:val="Prrafodelista"/>
        <w:numPr>
          <w:ilvl w:val="0"/>
          <w:numId w:val="3"/>
        </w:numPr>
        <w:suppressAutoHyphens/>
        <w:ind w:right="51" w:hanging="190"/>
        <w:jc w:val="both"/>
        <w:rPr>
          <w:rFonts w:eastAsia="Times New Roman"/>
          <w:spacing w:val="-2"/>
          <w:lang w:val="es-ES" w:eastAsia="es-ES"/>
        </w:rPr>
      </w:pPr>
      <w:r w:rsidRPr="002538BC">
        <w:rPr>
          <w:rFonts w:eastAsia="Times New Roman"/>
          <w:spacing w:val="-2"/>
          <w:lang w:val="es-ES" w:eastAsia="es-ES"/>
        </w:rPr>
        <w:t>Exhibición de películas condicionadas.</w:t>
      </w:r>
    </w:p>
    <w:p w14:paraId="0ECD669C"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spacing w:val="-2"/>
          <w:lang w:val="es-ES" w:eastAsia="es-ES"/>
        </w:rPr>
        <w:t xml:space="preserve">Inciso B: Del doce con cincuenta centésimos por ciento (12,50%): </w:t>
      </w:r>
    </w:p>
    <w:p w14:paraId="78E619FA" w14:textId="77777777" w:rsidR="0088603A" w:rsidRPr="00EA5F64" w:rsidRDefault="0088603A" w:rsidP="0016048E">
      <w:pPr>
        <w:ind w:left="1317" w:right="50" w:hanging="183"/>
        <w:jc w:val="both"/>
        <w:rPr>
          <w:rFonts w:eastAsia="Times New Roman"/>
          <w:spacing w:val="-2"/>
          <w:lang w:val="es-ES" w:eastAsia="es-ES"/>
        </w:rPr>
      </w:pPr>
      <w:r w:rsidRPr="00EA5F64">
        <w:rPr>
          <w:rFonts w:eastAsia="Times New Roman"/>
          <w:spacing w:val="-2"/>
          <w:lang w:val="es-ES" w:eastAsia="es-ES"/>
        </w:rPr>
        <w:t>1- La comercialización de vehículos automotores y motovehículos</w:t>
      </w:r>
      <w:r>
        <w:rPr>
          <w:rFonts w:eastAsia="Times New Roman"/>
          <w:spacing w:val="-2"/>
          <w:lang w:val="es-ES" w:eastAsia="es-ES"/>
        </w:rPr>
        <w:t xml:space="preserve"> </w:t>
      </w:r>
      <w:r w:rsidRPr="00EA5F64">
        <w:rPr>
          <w:rFonts w:eastAsia="Times New Roman"/>
          <w:spacing w:val="-2"/>
          <w:lang w:val="es-ES" w:eastAsia="es-ES"/>
        </w:rPr>
        <w:t>nuevos (cero kilómetros)</w:t>
      </w:r>
      <w:r>
        <w:rPr>
          <w:rFonts w:eastAsia="Times New Roman"/>
          <w:spacing w:val="-2"/>
          <w:lang w:val="es-ES" w:eastAsia="es-ES"/>
        </w:rPr>
        <w:t xml:space="preserve"> </w:t>
      </w:r>
      <w:r w:rsidRPr="00EA5F64">
        <w:rPr>
          <w:rFonts w:eastAsia="Times New Roman"/>
          <w:spacing w:val="-2"/>
          <w:lang w:val="es-ES" w:eastAsia="es-ES"/>
        </w:rPr>
        <w:t>realizada por concesionarios y agencias oficiales de venta.</w:t>
      </w:r>
    </w:p>
    <w:p w14:paraId="2E7F8B93" w14:textId="77777777" w:rsidR="0088603A" w:rsidRPr="00EA5F64" w:rsidRDefault="0088603A" w:rsidP="0088603A">
      <w:pPr>
        <w:suppressAutoHyphens/>
        <w:ind w:right="50"/>
        <w:jc w:val="both"/>
        <w:rPr>
          <w:rFonts w:eastAsia="Times New Roman"/>
          <w:b/>
          <w:spacing w:val="-2"/>
          <w:u w:val="single"/>
          <w:lang w:val="es-ES" w:eastAsia="es-ES"/>
        </w:rPr>
      </w:pPr>
    </w:p>
    <w:p w14:paraId="6E1A54B3" w14:textId="77777777" w:rsidR="0088603A" w:rsidRPr="00EA5F64" w:rsidRDefault="0088603A" w:rsidP="0088603A">
      <w:pPr>
        <w:suppressAutoHyphens/>
        <w:ind w:right="50"/>
        <w:jc w:val="both"/>
        <w:rPr>
          <w:rFonts w:eastAsia="Times New Roman"/>
          <w:strike/>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59.-</w:t>
      </w:r>
      <w:r>
        <w:rPr>
          <w:rFonts w:eastAsia="Times New Roman"/>
          <w:b/>
          <w:spacing w:val="-2"/>
          <w:lang w:val="es-ES" w:eastAsia="es-ES"/>
        </w:rPr>
        <w:t xml:space="preserve"> </w:t>
      </w:r>
      <w:r w:rsidRPr="00EA5F64">
        <w:rPr>
          <w:rFonts w:eastAsia="Times New Roman"/>
          <w:lang w:val="es-ES" w:eastAsia="es-ES"/>
        </w:rPr>
        <w:t>El impuesto mínimo a pagar en cada declaración jurada mensual será de Seten</w:t>
      </w:r>
      <w:r>
        <w:rPr>
          <w:rFonts w:eastAsia="Times New Roman"/>
          <w:lang w:val="es-ES" w:eastAsia="es-ES"/>
        </w:rPr>
        <w:t xml:space="preserve">ta y Dos Unidades Tributarias </w:t>
      </w:r>
      <w:r w:rsidRPr="00EA5F64">
        <w:rPr>
          <w:rFonts w:eastAsia="Times New Roman"/>
          <w:lang w:val="es-ES" w:eastAsia="es-ES"/>
        </w:rPr>
        <w:t xml:space="preserve">(U.T. 72). </w:t>
      </w:r>
    </w:p>
    <w:p w14:paraId="0330501E" w14:textId="77777777" w:rsidR="0088603A" w:rsidRPr="00EA5F64" w:rsidRDefault="0088603A" w:rsidP="0088603A">
      <w:pPr>
        <w:suppressAutoHyphens/>
        <w:ind w:right="50"/>
        <w:jc w:val="both"/>
        <w:rPr>
          <w:rFonts w:eastAsia="Times New Roman"/>
          <w:spacing w:val="-2"/>
          <w:lang w:val="es-ES" w:eastAsia="es-ES"/>
        </w:rPr>
      </w:pPr>
    </w:p>
    <w:p w14:paraId="6F7E3064" w14:textId="77777777"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60.-</w:t>
      </w:r>
      <w:r>
        <w:rPr>
          <w:rFonts w:eastAsia="Times New Roman"/>
          <w:b/>
          <w:spacing w:val="-2"/>
          <w:lang w:val="es-ES" w:eastAsia="es-ES"/>
        </w:rPr>
        <w:t xml:space="preserve"> </w:t>
      </w:r>
      <w:r>
        <w:rPr>
          <w:rFonts w:eastAsia="Times New Roman"/>
          <w:spacing w:val="-2"/>
          <w:lang w:val="es-ES" w:eastAsia="es-ES"/>
        </w:rPr>
        <w:t xml:space="preserve">Se fija </w:t>
      </w:r>
      <w:r w:rsidRPr="00EA5F64">
        <w:rPr>
          <w:rFonts w:eastAsia="Times New Roman"/>
          <w:spacing w:val="-2"/>
          <w:lang w:val="es-ES" w:eastAsia="es-ES"/>
        </w:rPr>
        <w:t xml:space="preserve"> los siguientes impuestos mínimos mensuales:</w:t>
      </w:r>
    </w:p>
    <w:p w14:paraId="57134D96"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1-</w:t>
      </w:r>
      <w:r w:rsidRPr="00EA5F64">
        <w:rPr>
          <w:rFonts w:eastAsia="Times New Roman"/>
          <w:lang w:val="es-ES" w:eastAsia="es-ES"/>
        </w:rPr>
        <w:tab/>
        <w:t xml:space="preserve">Dos Mil Cuatrocientas Unidades Tributarias (U.T. 2.400): espectáculos públicos condicionados no comprendidos en las previsiones establecidas por la Ley Nº1206-R. </w:t>
      </w:r>
    </w:p>
    <w:p w14:paraId="1A945B92"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2-</w:t>
      </w:r>
      <w:r w:rsidRPr="00EA5F64">
        <w:rPr>
          <w:rFonts w:eastAsia="Times New Roman"/>
          <w:lang w:val="es-ES" w:eastAsia="es-ES"/>
        </w:rPr>
        <w:tab/>
        <w:t xml:space="preserve">Dos Mil Cuatrocientas Unidades Tributarias (U.T. 2.400): Negocios o locales de esparcimiento denominados night club, clubes nocturnos, boites, dancing, confiterías bailables y establecimientos análogos, cualquiera sea la denominación usada. </w:t>
      </w:r>
    </w:p>
    <w:p w14:paraId="4889AEFB"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3-</w:t>
      </w:r>
      <w:r w:rsidRPr="00EA5F64">
        <w:rPr>
          <w:rFonts w:eastAsia="Times New Roman"/>
          <w:lang w:val="es-ES" w:eastAsia="es-ES"/>
        </w:rPr>
        <w:tab/>
        <w:t xml:space="preserve">Treinta y Seis Unidades Tributarias (U.T. 36): Locación de cocheras en locales cerrados o playas de estacionamiento, por cada espacio destinado a tal fin. </w:t>
      </w:r>
    </w:p>
    <w:p w14:paraId="650A9CD6"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4-</w:t>
      </w:r>
      <w:r w:rsidRPr="00EA5F64">
        <w:rPr>
          <w:rFonts w:eastAsia="Times New Roman"/>
          <w:lang w:val="es-ES" w:eastAsia="es-ES"/>
        </w:rPr>
        <w:tab/>
        <w:t xml:space="preserve">Ochenta Unidades Tributarias (U.T. 80): Por cada vehículo afectado al transporte de </w:t>
      </w:r>
      <w:r>
        <w:rPr>
          <w:rFonts w:eastAsia="Times New Roman"/>
          <w:lang w:val="es-ES" w:eastAsia="es-ES"/>
        </w:rPr>
        <w:t xml:space="preserve">pasajeros realizado por taxis </w:t>
      </w:r>
      <w:r w:rsidRPr="00EA5F64">
        <w:rPr>
          <w:rFonts w:eastAsia="Times New Roman"/>
          <w:lang w:val="es-ES" w:eastAsia="es-ES"/>
        </w:rPr>
        <w:t>o remises.</w:t>
      </w:r>
    </w:p>
    <w:p w14:paraId="632FACC9" w14:textId="77777777" w:rsidR="0088603A" w:rsidRPr="00EA5F64" w:rsidRDefault="0088603A" w:rsidP="0088603A">
      <w:pPr>
        <w:ind w:left="1134" w:right="50" w:hanging="1134"/>
        <w:jc w:val="both"/>
        <w:rPr>
          <w:rFonts w:eastAsia="Times New Roman"/>
          <w:lang w:val="es-ES" w:eastAsia="es-ES"/>
        </w:rPr>
      </w:pPr>
      <w:r w:rsidRPr="00EA5F64">
        <w:rPr>
          <w:rFonts w:eastAsia="Times New Roman"/>
          <w:lang w:val="es-ES" w:eastAsia="es-ES"/>
        </w:rPr>
        <w:t>Inciso 5-</w:t>
      </w:r>
      <w:r w:rsidRPr="00EA5F64">
        <w:rPr>
          <w:rFonts w:eastAsia="Times New Roman"/>
          <w:lang w:val="es-ES" w:eastAsia="es-ES"/>
        </w:rPr>
        <w:tab/>
        <w:t>Centros de juego y esparcimiento para niños:</w:t>
      </w:r>
    </w:p>
    <w:p w14:paraId="37047C34" w14:textId="3F20E622" w:rsidR="0088603A" w:rsidRPr="00EA5F64" w:rsidRDefault="0088603A" w:rsidP="0088603A">
      <w:pPr>
        <w:ind w:left="1134" w:right="50" w:firstLine="426"/>
        <w:jc w:val="both"/>
        <w:rPr>
          <w:rFonts w:eastAsia="Times New Roman"/>
          <w:lang w:val="es-ES" w:eastAsia="es-ES"/>
        </w:rPr>
      </w:pPr>
      <w:r w:rsidRPr="00EA5F64">
        <w:rPr>
          <w:rFonts w:eastAsia="Times New Roman"/>
          <w:lang w:val="es-ES" w:eastAsia="es-ES"/>
        </w:rPr>
        <w:t xml:space="preserve">a- Por cada máquina para diversión o simulador           U.T.    </w:t>
      </w:r>
      <w:r w:rsidR="004E3875">
        <w:rPr>
          <w:rFonts w:eastAsia="Times New Roman"/>
          <w:lang w:val="es-ES" w:eastAsia="es-ES"/>
        </w:rPr>
        <w:t xml:space="preserve"> </w:t>
      </w:r>
      <w:r w:rsidRPr="00EA5F64">
        <w:rPr>
          <w:rFonts w:eastAsia="Times New Roman"/>
          <w:lang w:val="es-ES" w:eastAsia="es-ES"/>
        </w:rPr>
        <w:t xml:space="preserve"> 50</w:t>
      </w:r>
    </w:p>
    <w:p w14:paraId="421DA0EC" w14:textId="6C297254" w:rsidR="0088603A" w:rsidRPr="00EA5F64" w:rsidRDefault="0088603A" w:rsidP="0088603A">
      <w:pPr>
        <w:ind w:left="1134" w:right="50" w:firstLine="426"/>
        <w:jc w:val="both"/>
        <w:rPr>
          <w:rFonts w:eastAsia="Times New Roman"/>
          <w:lang w:val="es-ES" w:eastAsia="es-ES"/>
        </w:rPr>
      </w:pPr>
      <w:r w:rsidRPr="00EA5F64">
        <w:rPr>
          <w:rFonts w:eastAsia="Times New Roman"/>
          <w:lang w:val="es-ES" w:eastAsia="es-ES"/>
        </w:rPr>
        <w:t xml:space="preserve">b- Por cada mesa de juegos                                           U.T.    </w:t>
      </w:r>
      <w:r w:rsidR="004E3875">
        <w:rPr>
          <w:rFonts w:eastAsia="Times New Roman"/>
          <w:lang w:val="es-ES" w:eastAsia="es-ES"/>
        </w:rPr>
        <w:t xml:space="preserve"> </w:t>
      </w:r>
      <w:r w:rsidRPr="00EA5F64">
        <w:rPr>
          <w:rFonts w:eastAsia="Times New Roman"/>
          <w:lang w:val="es-ES" w:eastAsia="es-ES"/>
        </w:rPr>
        <w:t xml:space="preserve"> 40</w:t>
      </w:r>
    </w:p>
    <w:p w14:paraId="05B342E6" w14:textId="78975DB5" w:rsidR="0088603A" w:rsidRDefault="0088603A" w:rsidP="0088603A">
      <w:pPr>
        <w:ind w:left="1134" w:right="50" w:firstLine="426"/>
        <w:jc w:val="both"/>
        <w:rPr>
          <w:rFonts w:eastAsia="Times New Roman"/>
          <w:lang w:val="es-ES" w:eastAsia="es-ES"/>
        </w:rPr>
      </w:pPr>
      <w:r w:rsidRPr="00EA5F64">
        <w:rPr>
          <w:rFonts w:eastAsia="Times New Roman"/>
          <w:lang w:val="es-ES" w:eastAsia="es-ES"/>
        </w:rPr>
        <w:t xml:space="preserve">c- Por cada juego inflable y pelotero                               U.T.    </w:t>
      </w:r>
      <w:r w:rsidR="004E3875">
        <w:rPr>
          <w:rFonts w:eastAsia="Times New Roman"/>
          <w:lang w:val="es-ES" w:eastAsia="es-ES"/>
        </w:rPr>
        <w:t xml:space="preserve"> </w:t>
      </w:r>
      <w:r w:rsidRPr="00EA5F64">
        <w:rPr>
          <w:rFonts w:eastAsia="Times New Roman"/>
          <w:lang w:val="es-ES" w:eastAsia="es-ES"/>
        </w:rPr>
        <w:t xml:space="preserve"> 80</w:t>
      </w:r>
    </w:p>
    <w:p w14:paraId="491A17C5" w14:textId="77777777" w:rsidR="0088603A" w:rsidRPr="00EA5F64" w:rsidRDefault="0088603A" w:rsidP="0088603A">
      <w:pPr>
        <w:ind w:left="1134" w:right="50" w:hanging="1134"/>
        <w:jc w:val="both"/>
        <w:rPr>
          <w:rFonts w:eastAsia="Times New Roman"/>
          <w:lang w:val="es-ES" w:eastAsia="es-ES"/>
        </w:rPr>
      </w:pPr>
      <w:r w:rsidRPr="00EA5F64">
        <w:rPr>
          <w:rFonts w:eastAsia="Times New Roman"/>
          <w:lang w:val="es-ES" w:eastAsia="es-ES"/>
        </w:rPr>
        <w:t>Inciso 6-</w:t>
      </w:r>
      <w:r w:rsidRPr="00EA5F64">
        <w:rPr>
          <w:rFonts w:eastAsia="Times New Roman"/>
          <w:lang w:val="es-ES" w:eastAsia="es-ES"/>
        </w:rPr>
        <w:tab/>
        <w:t xml:space="preserve">Recepción de apuestas en casinos, salas de juego y similares: </w:t>
      </w:r>
    </w:p>
    <w:p w14:paraId="090EAC79" w14:textId="4EBADAA6" w:rsidR="0088603A" w:rsidRPr="00EA5F64" w:rsidRDefault="0088603A" w:rsidP="0088603A">
      <w:pPr>
        <w:ind w:left="1560" w:right="50"/>
        <w:jc w:val="both"/>
        <w:rPr>
          <w:rFonts w:eastAsia="Times New Roman"/>
          <w:strike/>
          <w:lang w:val="es-ES" w:eastAsia="es-ES"/>
        </w:rPr>
      </w:pPr>
      <w:r w:rsidRPr="00EA5F64">
        <w:rPr>
          <w:rFonts w:eastAsia="Times New Roman"/>
          <w:lang w:val="es-ES" w:eastAsia="es-ES"/>
        </w:rPr>
        <w:t>a- Por cada mesa de ruleta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004E3875">
        <w:rPr>
          <w:rFonts w:eastAsia="Times New Roman"/>
          <w:lang w:val="es-ES" w:eastAsia="es-ES"/>
        </w:rPr>
        <w:t xml:space="preserve">      </w:t>
      </w:r>
      <w:r w:rsidRPr="00EA5F64">
        <w:rPr>
          <w:rFonts w:eastAsia="Times New Roman"/>
          <w:lang w:val="es-ES" w:eastAsia="es-ES"/>
        </w:rPr>
        <w:t xml:space="preserve">U.T.   </w:t>
      </w:r>
      <w:r w:rsidR="004E3875">
        <w:rPr>
          <w:rFonts w:eastAsia="Times New Roman"/>
          <w:lang w:val="es-ES" w:eastAsia="es-ES"/>
        </w:rPr>
        <w:t xml:space="preserve"> </w:t>
      </w:r>
      <w:r w:rsidRPr="00EA5F64">
        <w:rPr>
          <w:rFonts w:eastAsia="Times New Roman"/>
          <w:lang w:val="es-ES" w:eastAsia="es-ES"/>
        </w:rPr>
        <w:t>450</w:t>
      </w:r>
    </w:p>
    <w:p w14:paraId="12FB5183" w14:textId="219DC77A" w:rsidR="0088603A" w:rsidRPr="00EA5F64" w:rsidRDefault="0088603A" w:rsidP="0088603A">
      <w:pPr>
        <w:ind w:left="1560" w:right="50"/>
        <w:jc w:val="both"/>
        <w:rPr>
          <w:rFonts w:eastAsia="Times New Roman"/>
          <w:strike/>
          <w:lang w:val="es-ES" w:eastAsia="es-ES"/>
        </w:rPr>
      </w:pPr>
      <w:r w:rsidRPr="00EA5F64">
        <w:rPr>
          <w:rFonts w:eastAsia="Times New Roman"/>
          <w:lang w:val="es-ES" w:eastAsia="es-ES"/>
        </w:rPr>
        <w:t>b- Por cada mesa de punto y banca</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004E3875">
        <w:rPr>
          <w:rFonts w:eastAsia="Times New Roman"/>
          <w:lang w:val="es-ES" w:eastAsia="es-ES"/>
        </w:rPr>
        <w:t xml:space="preserve">      </w:t>
      </w:r>
      <w:r w:rsidRPr="00EA5F64">
        <w:rPr>
          <w:rFonts w:eastAsia="Times New Roman"/>
          <w:lang w:val="es-ES" w:eastAsia="es-ES"/>
        </w:rPr>
        <w:t>U.T. 1.110</w:t>
      </w:r>
    </w:p>
    <w:p w14:paraId="4E72C0DE" w14:textId="7B946DBD" w:rsidR="0088603A" w:rsidRPr="00EA5F64" w:rsidRDefault="0088603A" w:rsidP="0088603A">
      <w:pPr>
        <w:ind w:left="1560" w:right="50"/>
        <w:jc w:val="both"/>
        <w:rPr>
          <w:rFonts w:eastAsia="Times New Roman"/>
          <w:strike/>
          <w:lang w:val="es-ES" w:eastAsia="es-ES"/>
        </w:rPr>
      </w:pPr>
      <w:r w:rsidRPr="00EA5F64">
        <w:rPr>
          <w:rFonts w:eastAsia="Times New Roman"/>
          <w:lang w:val="es-ES" w:eastAsia="es-ES"/>
        </w:rPr>
        <w:t>c- Por cada mesa de blackjack</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004E3875">
        <w:rPr>
          <w:rFonts w:eastAsia="Times New Roman"/>
          <w:lang w:val="es-ES" w:eastAsia="es-ES"/>
        </w:rPr>
        <w:t xml:space="preserve">      </w:t>
      </w:r>
      <w:r w:rsidRPr="00EA5F64">
        <w:rPr>
          <w:rFonts w:eastAsia="Times New Roman"/>
          <w:lang w:val="es-ES" w:eastAsia="es-ES"/>
        </w:rPr>
        <w:t>U.T.    360</w:t>
      </w:r>
    </w:p>
    <w:p w14:paraId="235DD9EB" w14:textId="7067BFF6" w:rsidR="0088603A" w:rsidRPr="00EA5F64" w:rsidRDefault="0088603A" w:rsidP="0088603A">
      <w:pPr>
        <w:ind w:left="1560" w:right="50"/>
        <w:jc w:val="both"/>
        <w:rPr>
          <w:rFonts w:eastAsia="Times New Roman"/>
          <w:lang w:val="es-ES" w:eastAsia="es-ES"/>
        </w:rPr>
      </w:pPr>
      <w:r w:rsidRPr="00EA5F64">
        <w:rPr>
          <w:rFonts w:eastAsia="Times New Roman"/>
          <w:lang w:val="es-ES" w:eastAsia="es-ES"/>
        </w:rPr>
        <w:t xml:space="preserve">d- Por cada una de cualquiera otra mesa de juego  </w:t>
      </w:r>
      <w:r w:rsidR="004E3875">
        <w:rPr>
          <w:rFonts w:eastAsia="Times New Roman"/>
          <w:lang w:val="es-ES" w:eastAsia="es-ES"/>
        </w:rPr>
        <w:t xml:space="preserve">      </w:t>
      </w:r>
      <w:r w:rsidR="007F7B96">
        <w:rPr>
          <w:rFonts w:eastAsia="Times New Roman"/>
          <w:lang w:val="es-ES" w:eastAsia="es-ES"/>
        </w:rPr>
        <w:t xml:space="preserve"> </w:t>
      </w:r>
      <w:r w:rsidRPr="00EA5F64">
        <w:rPr>
          <w:rFonts w:eastAsia="Times New Roman"/>
          <w:lang w:val="es-ES" w:eastAsia="es-ES"/>
        </w:rPr>
        <w:t xml:space="preserve">U.T. </w:t>
      </w:r>
      <w:r w:rsidR="004E3875">
        <w:rPr>
          <w:rFonts w:eastAsia="Times New Roman"/>
          <w:lang w:val="es-ES" w:eastAsia="es-ES"/>
        </w:rPr>
        <w:t xml:space="preserve"> </w:t>
      </w:r>
      <w:r w:rsidRPr="00EA5F64">
        <w:rPr>
          <w:rFonts w:eastAsia="Times New Roman"/>
          <w:lang w:val="es-ES" w:eastAsia="es-ES"/>
        </w:rPr>
        <w:t>1.020</w:t>
      </w:r>
    </w:p>
    <w:p w14:paraId="627DDAF8" w14:textId="2A687457" w:rsidR="0088603A" w:rsidRPr="00EA5F64" w:rsidRDefault="0088603A" w:rsidP="006D677D">
      <w:pPr>
        <w:ind w:left="2124" w:right="50" w:hanging="564"/>
        <w:jc w:val="both"/>
        <w:rPr>
          <w:rFonts w:eastAsia="Times New Roman"/>
          <w:strike/>
          <w:lang w:val="es-ES" w:eastAsia="es-ES"/>
        </w:rPr>
      </w:pPr>
      <w:r w:rsidRPr="00EA5F64">
        <w:rPr>
          <w:rFonts w:eastAsia="Times New Roman"/>
          <w:lang w:val="es-ES" w:eastAsia="es-ES"/>
        </w:rPr>
        <w:t xml:space="preserve">e- Por cada máquina tragamonedas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r>
      <w:r w:rsidR="004E3875">
        <w:rPr>
          <w:rFonts w:eastAsia="Times New Roman"/>
          <w:lang w:val="es-ES" w:eastAsia="es-ES"/>
        </w:rPr>
        <w:t xml:space="preserve">      </w:t>
      </w:r>
      <w:r w:rsidRPr="00EA5F64">
        <w:rPr>
          <w:rFonts w:eastAsia="Times New Roman"/>
          <w:lang w:val="es-ES" w:eastAsia="es-ES"/>
        </w:rPr>
        <w:t>U.T.    105</w:t>
      </w:r>
    </w:p>
    <w:p w14:paraId="11464AB1"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7-</w:t>
      </w:r>
      <w:r w:rsidRPr="00EA5F64">
        <w:rPr>
          <w:rFonts w:eastAsia="Times New Roman"/>
          <w:lang w:val="es-ES" w:eastAsia="es-ES"/>
        </w:rPr>
        <w:tab/>
        <w:t xml:space="preserve">Diez Unidades Tributarias (U.T. 10): Servicios de acceso a internet prestados en cyber, cafés, locutorios, etc., por cada computadora. </w:t>
      </w:r>
    </w:p>
    <w:p w14:paraId="50AC1FAC"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8-</w:t>
      </w:r>
      <w:r w:rsidRPr="00EA5F64">
        <w:rPr>
          <w:rFonts w:eastAsia="Times New Roman"/>
          <w:lang w:val="es-ES" w:eastAsia="es-ES"/>
        </w:rPr>
        <w:tab/>
        <w:t xml:space="preserve">Setecientas Cincuenta Unidades Tributarias (U.T. 750): Alquiler de salones para fiestas, con capacidad de hasta 300 personas. </w:t>
      </w:r>
    </w:p>
    <w:p w14:paraId="7647EC3D" w14:textId="77777777" w:rsidR="0088603A" w:rsidRPr="00EA5F64" w:rsidRDefault="0088603A" w:rsidP="0088603A">
      <w:pPr>
        <w:ind w:left="1134" w:right="50" w:hanging="1134"/>
        <w:jc w:val="both"/>
        <w:rPr>
          <w:rFonts w:eastAsia="Times New Roman"/>
          <w:strike/>
          <w:lang w:val="es-ES" w:eastAsia="es-ES"/>
        </w:rPr>
      </w:pPr>
      <w:r w:rsidRPr="00EA5F64">
        <w:rPr>
          <w:rFonts w:eastAsia="Times New Roman"/>
          <w:lang w:val="es-ES" w:eastAsia="es-ES"/>
        </w:rPr>
        <w:t>Inciso 9-</w:t>
      </w:r>
      <w:r w:rsidRPr="00EA5F64">
        <w:rPr>
          <w:rFonts w:eastAsia="Times New Roman"/>
          <w:lang w:val="es-ES" w:eastAsia="es-ES"/>
        </w:rPr>
        <w:tab/>
        <w:t xml:space="preserve">Novecientas Sesenta Unidades Tributarias (U.T. 960): Alquiler de salones para fiestas, con capacidad para más de 300 personas. </w:t>
      </w:r>
    </w:p>
    <w:p w14:paraId="403EC96F" w14:textId="77777777" w:rsidR="0088603A" w:rsidRPr="00EA5F64" w:rsidRDefault="0088603A" w:rsidP="0088603A">
      <w:pPr>
        <w:ind w:left="993" w:hanging="993"/>
        <w:jc w:val="both"/>
        <w:rPr>
          <w:rFonts w:eastAsia="Times New Roman"/>
          <w:lang w:val="es-ES" w:eastAsia="es-ES"/>
        </w:rPr>
      </w:pPr>
    </w:p>
    <w:p w14:paraId="43C2891B" w14:textId="77777777" w:rsidR="0088603A" w:rsidRPr="00EA5F64" w:rsidRDefault="0088603A" w:rsidP="0088603A">
      <w:pPr>
        <w:suppressAutoHyphens/>
        <w:ind w:right="51"/>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61.-</w:t>
      </w:r>
      <w:r>
        <w:rPr>
          <w:rFonts w:eastAsia="Times New Roman"/>
          <w:spacing w:val="-2"/>
          <w:lang w:val="es-ES" w:eastAsia="es-ES"/>
        </w:rPr>
        <w:t xml:space="preserve"> </w:t>
      </w:r>
      <w:r w:rsidRPr="00EA5F64">
        <w:rPr>
          <w:rFonts w:eastAsia="Times New Roman"/>
          <w:spacing w:val="-2"/>
          <w:lang w:val="es-ES" w:eastAsia="es-ES"/>
        </w:rPr>
        <w:t>Por la actividad de servicio de albergue por hora se pagará mensualmente el siguiente impuesto mínimo por habita</w:t>
      </w:r>
      <w:r w:rsidRPr="00EA5F64">
        <w:rPr>
          <w:rFonts w:eastAsia="Times New Roman"/>
          <w:spacing w:val="-2"/>
          <w:lang w:val="es-ES" w:eastAsia="es-ES"/>
        </w:rPr>
        <w:softHyphen/>
        <w:t>ción:</w:t>
      </w:r>
    </w:p>
    <w:p w14:paraId="1912AC39" w14:textId="77777777" w:rsidR="0088603A" w:rsidRPr="00EA5F64" w:rsidRDefault="0088603A" w:rsidP="0088603A">
      <w:pPr>
        <w:suppressAutoHyphens/>
        <w:ind w:right="51"/>
        <w:jc w:val="both"/>
        <w:rPr>
          <w:rFonts w:eastAsia="Times New Roman"/>
          <w:spacing w:val="-2"/>
          <w:lang w:val="es-ES" w:eastAsia="es-ES"/>
        </w:rPr>
      </w:pPr>
    </w:p>
    <w:p w14:paraId="7C65D142" w14:textId="77777777" w:rsidR="0088603A" w:rsidRPr="00EA5F64" w:rsidRDefault="0088603A" w:rsidP="0088603A">
      <w:pPr>
        <w:ind w:right="50" w:firstLine="709"/>
        <w:rPr>
          <w:rFonts w:eastAsia="Times New Roman"/>
          <w:lang w:val="es-ES" w:eastAsia="es-ES"/>
        </w:rPr>
      </w:pPr>
      <w:r w:rsidRPr="00EA5F64">
        <w:rPr>
          <w:rFonts w:eastAsia="Times New Roman"/>
          <w:lang w:val="es-ES" w:eastAsia="es-ES"/>
        </w:rPr>
        <w:t>HABITACIONES                               UNIDADES  TRIBUTARIAS</w:t>
      </w:r>
    </w:p>
    <w:p w14:paraId="6919C6E9" w14:textId="77777777" w:rsidR="0088603A" w:rsidRPr="00EA5F64" w:rsidRDefault="0088603A" w:rsidP="0088603A">
      <w:pPr>
        <w:ind w:right="50" w:firstLine="709"/>
        <w:rPr>
          <w:rFonts w:eastAsia="Times New Roman"/>
          <w:lang w:val="es-ES" w:eastAsia="es-ES"/>
        </w:rPr>
      </w:pPr>
      <w:r w:rsidRPr="00EA5F64">
        <w:rPr>
          <w:rFonts w:eastAsia="Times New Roman"/>
          <w:lang w:val="es-ES" w:eastAsia="es-ES"/>
        </w:rPr>
        <w:t xml:space="preserve">Hasta 9 habitaciones </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 xml:space="preserve">           220</w:t>
      </w:r>
      <w:r w:rsidRPr="00EA5F64">
        <w:rPr>
          <w:rFonts w:eastAsia="Times New Roman"/>
          <w:lang w:val="es-ES" w:eastAsia="es-ES"/>
        </w:rPr>
        <w:tab/>
      </w:r>
    </w:p>
    <w:p w14:paraId="1CF0D541" w14:textId="77777777" w:rsidR="0088603A" w:rsidRPr="00EA5F64" w:rsidRDefault="0088603A" w:rsidP="0088603A">
      <w:pPr>
        <w:ind w:right="50" w:firstLine="709"/>
        <w:rPr>
          <w:rFonts w:eastAsia="Times New Roman"/>
          <w:lang w:val="es-ES" w:eastAsia="es-ES"/>
        </w:rPr>
      </w:pPr>
      <w:r w:rsidRPr="00EA5F64">
        <w:rPr>
          <w:rFonts w:eastAsia="Times New Roman"/>
          <w:lang w:val="es-ES" w:eastAsia="es-ES"/>
        </w:rPr>
        <w:t>Desde10 y  hasta 19 habitaciones</w:t>
      </w:r>
      <w:r w:rsidRPr="00EA5F64">
        <w:rPr>
          <w:rFonts w:eastAsia="Times New Roman"/>
          <w:lang w:val="es-ES" w:eastAsia="es-ES"/>
        </w:rPr>
        <w:tab/>
      </w:r>
      <w:r w:rsidRPr="00EA5F64">
        <w:rPr>
          <w:rFonts w:eastAsia="Times New Roman"/>
          <w:lang w:val="es-ES" w:eastAsia="es-ES"/>
        </w:rPr>
        <w:tab/>
        <w:t xml:space="preserve">200      </w:t>
      </w:r>
    </w:p>
    <w:p w14:paraId="5E31D4B6" w14:textId="77777777" w:rsidR="0088603A" w:rsidRPr="00EA5F64" w:rsidRDefault="0088603A" w:rsidP="0088603A">
      <w:pPr>
        <w:ind w:right="50" w:firstLine="709"/>
        <w:rPr>
          <w:rFonts w:eastAsia="Times New Roman"/>
          <w:lang w:val="es-ES" w:eastAsia="es-ES"/>
        </w:rPr>
      </w:pPr>
      <w:r w:rsidRPr="00EA5F64">
        <w:rPr>
          <w:rFonts w:eastAsia="Times New Roman"/>
          <w:lang w:val="es-ES" w:eastAsia="es-ES"/>
        </w:rPr>
        <w:t>Desde 20 y hasta  29 habitaciones</w:t>
      </w:r>
      <w:r w:rsidRPr="00EA5F64">
        <w:rPr>
          <w:rFonts w:eastAsia="Times New Roman"/>
          <w:lang w:val="es-ES" w:eastAsia="es-ES"/>
        </w:rPr>
        <w:tab/>
      </w:r>
      <w:r w:rsidRPr="00EA5F64">
        <w:rPr>
          <w:rFonts w:eastAsia="Times New Roman"/>
          <w:lang w:val="es-ES" w:eastAsia="es-ES"/>
        </w:rPr>
        <w:tab/>
        <w:t>180</w:t>
      </w:r>
      <w:r w:rsidRPr="00EA5F64">
        <w:rPr>
          <w:rFonts w:eastAsia="Times New Roman"/>
          <w:lang w:val="es-ES" w:eastAsia="es-ES"/>
        </w:rPr>
        <w:tab/>
      </w:r>
    </w:p>
    <w:p w14:paraId="38BA2980" w14:textId="77777777" w:rsidR="0088603A" w:rsidRPr="00EA5F64" w:rsidRDefault="0088603A" w:rsidP="0088603A">
      <w:pPr>
        <w:suppressAutoHyphens/>
        <w:ind w:right="51" w:firstLine="709"/>
        <w:jc w:val="both"/>
        <w:rPr>
          <w:rFonts w:eastAsia="Times New Roman"/>
          <w:spacing w:val="-2"/>
          <w:lang w:val="es-ES" w:eastAsia="es-ES"/>
        </w:rPr>
      </w:pPr>
      <w:r w:rsidRPr="00EA5F64">
        <w:rPr>
          <w:rFonts w:eastAsia="Times New Roman"/>
          <w:lang w:val="es-ES" w:eastAsia="es-ES"/>
        </w:rPr>
        <w:t xml:space="preserve">Desde </w:t>
      </w:r>
      <w:smartTag w:uri="urn:schemas-microsoft-com:office:smarttags" w:element="metricconverter">
        <w:smartTagPr>
          <w:attr w:name="ProductID" w:val="30 a"/>
        </w:smartTagPr>
        <w:r w:rsidRPr="00EA5F64">
          <w:rPr>
            <w:rFonts w:eastAsia="Times New Roman"/>
            <w:lang w:val="es-ES" w:eastAsia="es-ES"/>
          </w:rPr>
          <w:t>30 a</w:t>
        </w:r>
      </w:smartTag>
      <w:r w:rsidRPr="00EA5F64">
        <w:rPr>
          <w:rFonts w:eastAsia="Times New Roman"/>
          <w:lang w:val="es-ES" w:eastAsia="es-ES"/>
        </w:rPr>
        <w:t xml:space="preserve"> más habitaciones</w:t>
      </w:r>
      <w:r w:rsidRPr="00EA5F64">
        <w:rPr>
          <w:rFonts w:eastAsia="Times New Roman"/>
          <w:lang w:val="es-ES" w:eastAsia="es-ES"/>
        </w:rPr>
        <w:tab/>
      </w:r>
      <w:r w:rsidRPr="00EA5F64">
        <w:rPr>
          <w:rFonts w:eastAsia="Times New Roman"/>
          <w:lang w:val="es-ES" w:eastAsia="es-ES"/>
        </w:rPr>
        <w:tab/>
      </w:r>
      <w:r w:rsidRPr="00EA5F64">
        <w:rPr>
          <w:rFonts w:eastAsia="Times New Roman"/>
          <w:lang w:val="es-ES" w:eastAsia="es-ES"/>
        </w:rPr>
        <w:tab/>
        <w:t>160</w:t>
      </w:r>
      <w:r w:rsidRPr="00EA5F64">
        <w:rPr>
          <w:rFonts w:eastAsia="Times New Roman"/>
          <w:lang w:val="es-ES" w:eastAsia="es-ES"/>
        </w:rPr>
        <w:tab/>
      </w:r>
    </w:p>
    <w:p w14:paraId="58D6F61B" w14:textId="77777777" w:rsidR="0088603A" w:rsidRPr="00EA5F64" w:rsidRDefault="0088603A" w:rsidP="0088603A">
      <w:pPr>
        <w:suppressAutoHyphens/>
        <w:ind w:left="1361" w:right="51" w:hanging="1361"/>
        <w:jc w:val="both"/>
        <w:rPr>
          <w:rFonts w:eastAsia="Times New Roman"/>
          <w:spacing w:val="-2"/>
          <w:lang w:val="es-ES" w:eastAsia="es-ES"/>
        </w:rPr>
      </w:pPr>
    </w:p>
    <w:p w14:paraId="49AC4525" w14:textId="77777777" w:rsidR="0088603A" w:rsidRPr="00EA5F64" w:rsidRDefault="0088603A" w:rsidP="0088603A">
      <w:pPr>
        <w:suppressAutoHyphens/>
        <w:ind w:right="50"/>
        <w:jc w:val="both"/>
        <w:rPr>
          <w:rFonts w:eastAsia="Times New Roman"/>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62.-</w:t>
      </w:r>
      <w:r>
        <w:rPr>
          <w:rFonts w:eastAsia="Times New Roman"/>
          <w:b/>
          <w:spacing w:val="-2"/>
          <w:lang w:val="es-ES" w:eastAsia="es-ES"/>
        </w:rPr>
        <w:t xml:space="preserve"> </w:t>
      </w:r>
      <w:r>
        <w:rPr>
          <w:rFonts w:eastAsia="Times New Roman"/>
          <w:spacing w:val="-2"/>
          <w:lang w:val="es-ES" w:eastAsia="es-ES"/>
        </w:rPr>
        <w:t>Se establece</w:t>
      </w:r>
      <w:r w:rsidRPr="00EA5F64">
        <w:rPr>
          <w:rFonts w:eastAsia="Times New Roman"/>
          <w:spacing w:val="-2"/>
          <w:lang w:val="es-ES" w:eastAsia="es-ES"/>
        </w:rPr>
        <w:t xml:space="preserve"> que el tipo de interés que se</w:t>
      </w:r>
      <w:r>
        <w:rPr>
          <w:rFonts w:eastAsia="Times New Roman"/>
          <w:spacing w:val="-2"/>
          <w:lang w:val="es-ES" w:eastAsia="es-ES"/>
        </w:rPr>
        <w:t xml:space="preserve"> menciona en el a</w:t>
      </w:r>
      <w:r w:rsidRPr="00EA5F64">
        <w:rPr>
          <w:rFonts w:eastAsia="Times New Roman"/>
          <w:spacing w:val="-2"/>
          <w:lang w:val="es-ES" w:eastAsia="es-ES"/>
        </w:rPr>
        <w:t>rtículo 124, segundo párrafo, del</w:t>
      </w:r>
      <w:r w:rsidRPr="00EA5F64">
        <w:rPr>
          <w:rFonts w:eastAsia="Times New Roman"/>
          <w:lang w:val="es-ES" w:eastAsia="es-ES"/>
        </w:rPr>
        <w:t xml:space="preserve"> Código Tributa</w:t>
      </w:r>
      <w:r w:rsidRPr="00EA5F64">
        <w:rPr>
          <w:rFonts w:eastAsia="Times New Roman"/>
          <w:lang w:val="es-ES" w:eastAsia="es-ES"/>
        </w:rPr>
        <w:softHyphen/>
        <w:t>rio, será el que cobre el Banco de la Nación Argentina en sus operaciones ordinarias por descuentos de documentos a treinta (30) días de plazo.</w:t>
      </w:r>
    </w:p>
    <w:p w14:paraId="70E58663" w14:textId="77777777" w:rsidR="0088603A" w:rsidRPr="00EA5F64" w:rsidRDefault="0088603A" w:rsidP="0088603A">
      <w:pPr>
        <w:suppressAutoHyphens/>
        <w:ind w:right="50"/>
        <w:jc w:val="both"/>
        <w:rPr>
          <w:rFonts w:eastAsia="Times New Roman"/>
          <w:spacing w:val="-2"/>
          <w:lang w:val="es-ES" w:eastAsia="es-ES"/>
        </w:rPr>
      </w:pPr>
    </w:p>
    <w:p w14:paraId="30617E06" w14:textId="77777777" w:rsidR="0088603A" w:rsidRDefault="0088603A" w:rsidP="0088603A">
      <w:pPr>
        <w:suppressAutoHyphens/>
        <w:ind w:right="51"/>
        <w:jc w:val="both"/>
        <w:rPr>
          <w:rFonts w:eastAsia="Times New Roman"/>
          <w:spacing w:val="-2"/>
          <w:lang w:val="es-ES" w:eastAsia="es-ES"/>
        </w:rPr>
      </w:pPr>
      <w:r w:rsidRPr="00EA5F64">
        <w:rPr>
          <w:rFonts w:eastAsia="Times New Roman"/>
          <w:b/>
          <w:u w:val="single"/>
          <w:lang w:val="es-ES" w:eastAsia="es-ES"/>
        </w:rPr>
        <w:t>ARTÍCULO</w:t>
      </w:r>
      <w:r>
        <w:rPr>
          <w:rFonts w:eastAsia="Times New Roman"/>
          <w:b/>
          <w:spacing w:val="-2"/>
          <w:u w:val="single"/>
          <w:lang w:val="es-ES" w:eastAsia="es-ES"/>
        </w:rPr>
        <w:t xml:space="preserve"> 63</w:t>
      </w:r>
      <w:r w:rsidRPr="00EA5F64">
        <w:rPr>
          <w:rFonts w:eastAsia="Times New Roman"/>
          <w:b/>
          <w:spacing w:val="-2"/>
          <w:u w:val="single"/>
          <w:lang w:val="es-ES" w:eastAsia="es-ES"/>
        </w:rPr>
        <w:t>.-</w:t>
      </w:r>
      <w:r>
        <w:rPr>
          <w:rFonts w:eastAsia="Times New Roman"/>
          <w:b/>
          <w:spacing w:val="-2"/>
          <w:lang w:val="es-ES" w:eastAsia="es-ES"/>
        </w:rPr>
        <w:t xml:space="preserve"> </w:t>
      </w:r>
      <w:r w:rsidRPr="00EA5F64">
        <w:rPr>
          <w:rFonts w:eastAsia="Times New Roman"/>
          <w:spacing w:val="-2"/>
          <w:lang w:val="es-ES" w:eastAsia="es-ES"/>
        </w:rPr>
        <w:t xml:space="preserve">Los importes mínimos anuales establecidos en la presente ley, serán de aplicación proporcional en función de la vigencia de la misma. </w:t>
      </w:r>
    </w:p>
    <w:p w14:paraId="272C81F9" w14:textId="77777777" w:rsidR="0088603A" w:rsidRPr="00EA5F64" w:rsidRDefault="0088603A" w:rsidP="0088603A">
      <w:pPr>
        <w:suppressAutoHyphens/>
        <w:ind w:right="50"/>
        <w:jc w:val="both"/>
        <w:rPr>
          <w:rFonts w:eastAsia="Times New Roman"/>
          <w:spacing w:val="-2"/>
          <w:u w:val="single"/>
          <w:lang w:val="es-ES" w:eastAsia="es-ES"/>
        </w:rPr>
      </w:pPr>
    </w:p>
    <w:p w14:paraId="71830678" w14:textId="6EF46076" w:rsidR="0088603A" w:rsidRPr="00EA5F64" w:rsidRDefault="0088603A" w:rsidP="0088603A">
      <w:pPr>
        <w:suppressAutoHyphens/>
        <w:ind w:right="50"/>
        <w:jc w:val="both"/>
        <w:rPr>
          <w:rFonts w:eastAsia="Times New Roman"/>
          <w:bCs/>
          <w:lang w:val="es-ES" w:eastAsia="es-ES"/>
        </w:rPr>
      </w:pPr>
      <w:r w:rsidRPr="00EA5F64">
        <w:rPr>
          <w:rFonts w:eastAsia="Times New Roman"/>
          <w:b/>
          <w:u w:val="single"/>
          <w:lang w:val="es-ES" w:eastAsia="es-ES"/>
        </w:rPr>
        <w:t>ARTÍCULO 64.-</w:t>
      </w:r>
      <w:r>
        <w:rPr>
          <w:rFonts w:eastAsia="Times New Roman"/>
          <w:b/>
          <w:lang w:val="es-ES" w:eastAsia="es-ES"/>
        </w:rPr>
        <w:t xml:space="preserve"> </w:t>
      </w:r>
      <w:r>
        <w:rPr>
          <w:rFonts w:eastAsia="Times New Roman"/>
          <w:spacing w:val="-2"/>
          <w:lang w:val="es-ES" w:eastAsia="es-ES"/>
        </w:rPr>
        <w:t>Se faculta</w:t>
      </w:r>
      <w:r w:rsidRPr="00EA5F64">
        <w:rPr>
          <w:rFonts w:eastAsia="Times New Roman"/>
          <w:spacing w:val="-2"/>
          <w:lang w:val="es-ES" w:eastAsia="es-ES"/>
        </w:rPr>
        <w:t xml:space="preserve"> </w:t>
      </w:r>
      <w:r w:rsidRPr="00EA5F64">
        <w:rPr>
          <w:rFonts w:eastAsia="Times New Roman"/>
          <w:bCs/>
          <w:lang w:val="es-ES" w:eastAsia="es-ES"/>
        </w:rPr>
        <w:t xml:space="preserve">al Ministerio de Hacienda y Finanzas, a través de la Secretaría de Hacienda y Finanzas, para disponer un descuento de hasta el treinta por ciento (30%) del Impuesto sobre los Ingresos Brutos y su Adicional Lote Hogar, en la medida </w:t>
      </w:r>
      <w:r w:rsidRPr="007F7B96">
        <w:rPr>
          <w:rFonts w:eastAsia="Times New Roman"/>
          <w:bCs/>
          <w:color w:val="000000" w:themeColor="text1"/>
          <w:lang w:val="es-ES" w:eastAsia="es-ES"/>
        </w:rPr>
        <w:t xml:space="preserve">que  el pago se </w:t>
      </w:r>
      <w:r w:rsidRPr="00EA5F64">
        <w:rPr>
          <w:rFonts w:eastAsia="Times New Roman"/>
          <w:bCs/>
          <w:lang w:val="es-ES" w:eastAsia="es-ES"/>
        </w:rPr>
        <w:t>efectúe hasta la fecha de vencimiento de cada obligación, en instituciones bancarias autorizadas o a través de otros sistemas o regímenes habilitados por la Dirección General de Rentas.</w:t>
      </w:r>
    </w:p>
    <w:p w14:paraId="4A9C21B4" w14:textId="77777777" w:rsidR="0088603A" w:rsidRPr="00EA5F64" w:rsidRDefault="0088603A" w:rsidP="0088603A">
      <w:pPr>
        <w:suppressAutoHyphens/>
        <w:ind w:right="50" w:firstLine="2127"/>
        <w:jc w:val="both"/>
        <w:rPr>
          <w:rFonts w:eastAsia="Times New Roman"/>
          <w:bCs/>
          <w:lang w:val="es-ES" w:eastAsia="es-ES"/>
        </w:rPr>
      </w:pPr>
      <w:r w:rsidRPr="00EA5F64">
        <w:rPr>
          <w:rFonts w:eastAsia="Times New Roman"/>
          <w:bCs/>
          <w:lang w:val="es-ES" w:eastAsia="es-ES"/>
        </w:rPr>
        <w:t>A los fines del cálculo del descuento previsto en el presente artículo los contribuyentes deberán aplicar el porcentaje de descuento sobre el total de la base de cálculo sin descontar de dicha base aquella proporción del impuesto que haya sido cancelada con retenciones o percepciones sufridas por el contribuyente.</w:t>
      </w:r>
    </w:p>
    <w:p w14:paraId="62C5D6D2" w14:textId="0BCB10B5" w:rsidR="0088603A" w:rsidRDefault="0088603A" w:rsidP="0088603A">
      <w:pPr>
        <w:suppressAutoHyphens/>
        <w:ind w:right="50" w:firstLine="2127"/>
        <w:jc w:val="both"/>
        <w:rPr>
          <w:rFonts w:eastAsia="Times New Roman"/>
          <w:bCs/>
          <w:lang w:val="es-ES" w:eastAsia="es-ES"/>
        </w:rPr>
      </w:pPr>
      <w:r w:rsidRPr="00EA5F64">
        <w:rPr>
          <w:rFonts w:eastAsia="Times New Roman"/>
          <w:bCs/>
          <w:lang w:val="es-ES" w:eastAsia="es-ES"/>
        </w:rPr>
        <w:t>El descuento previsto en el presente artículo no se aplica</w:t>
      </w:r>
      <w:r>
        <w:rPr>
          <w:rFonts w:eastAsia="Times New Roman"/>
          <w:bCs/>
          <w:lang w:val="es-ES" w:eastAsia="es-ES"/>
        </w:rPr>
        <w:t xml:space="preserve">rá a los agentes de retención </w:t>
      </w:r>
      <w:r w:rsidRPr="00EA5F64">
        <w:rPr>
          <w:rFonts w:eastAsia="Times New Roman"/>
          <w:bCs/>
          <w:lang w:val="es-ES" w:eastAsia="es-ES"/>
        </w:rPr>
        <w:t>o percepción del Impuesto sobre los Ingresos Brutos, en su carácter de tales.</w:t>
      </w:r>
    </w:p>
    <w:p w14:paraId="5ACF2DB9" w14:textId="77777777" w:rsidR="0088603A" w:rsidRPr="00EA5F64" w:rsidRDefault="0088603A" w:rsidP="0088603A">
      <w:pPr>
        <w:suppressAutoHyphens/>
        <w:ind w:right="50"/>
        <w:rPr>
          <w:rFonts w:eastAsia="Times New Roman"/>
          <w:spacing w:val="-2"/>
          <w:lang w:val="es-ES" w:eastAsia="es-ES"/>
        </w:rPr>
      </w:pPr>
    </w:p>
    <w:p w14:paraId="591A0093" w14:textId="77777777" w:rsidR="0088603A" w:rsidRPr="005A5684" w:rsidRDefault="0088603A" w:rsidP="0088603A">
      <w:pPr>
        <w:suppressAutoHyphens/>
        <w:ind w:right="50"/>
        <w:jc w:val="center"/>
        <w:rPr>
          <w:rFonts w:eastAsia="Times New Roman"/>
          <w:b/>
          <w:spacing w:val="-2"/>
          <w:lang w:val="es-ES" w:eastAsia="es-ES"/>
        </w:rPr>
      </w:pPr>
      <w:r w:rsidRPr="005A5684">
        <w:rPr>
          <w:rFonts w:eastAsia="Times New Roman"/>
          <w:b/>
          <w:spacing w:val="-2"/>
          <w:lang w:val="es-ES" w:eastAsia="es-ES"/>
        </w:rPr>
        <w:t>TÍTULO VIII</w:t>
      </w:r>
    </w:p>
    <w:p w14:paraId="5594F698" w14:textId="77777777" w:rsidR="0088603A" w:rsidRPr="005A5684" w:rsidRDefault="0088603A" w:rsidP="0088603A">
      <w:pPr>
        <w:suppressAutoHyphens/>
        <w:ind w:right="50"/>
        <w:jc w:val="center"/>
        <w:rPr>
          <w:rFonts w:eastAsia="Times New Roman"/>
          <w:b/>
          <w:spacing w:val="-2"/>
          <w:lang w:val="es-ES" w:eastAsia="es-ES"/>
        </w:rPr>
      </w:pPr>
      <w:r w:rsidRPr="005A5684">
        <w:rPr>
          <w:rFonts w:eastAsia="Times New Roman"/>
          <w:b/>
          <w:spacing w:val="-2"/>
          <w:lang w:val="es-ES" w:eastAsia="es-ES"/>
        </w:rPr>
        <w:t>IMPUESTO INMOBILIARIO</w:t>
      </w:r>
    </w:p>
    <w:p w14:paraId="4EC51456" w14:textId="77777777" w:rsidR="0088603A" w:rsidRPr="00EA5F64" w:rsidRDefault="0088603A" w:rsidP="0088603A">
      <w:pPr>
        <w:suppressAutoHyphens/>
        <w:ind w:right="51"/>
        <w:jc w:val="both"/>
        <w:rPr>
          <w:rFonts w:eastAsia="Times New Roman"/>
          <w:b/>
          <w:u w:val="single"/>
          <w:lang w:val="es-ES" w:eastAsia="es-ES"/>
        </w:rPr>
      </w:pPr>
    </w:p>
    <w:p w14:paraId="79AA0F64" w14:textId="573C2D9D" w:rsidR="0088603A" w:rsidRDefault="0088603A" w:rsidP="0088603A">
      <w:pPr>
        <w:suppressAutoHyphens/>
        <w:ind w:right="51"/>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65.-</w:t>
      </w:r>
      <w:r>
        <w:rPr>
          <w:rFonts w:eastAsia="Times New Roman"/>
          <w:b/>
          <w:spacing w:val="-2"/>
          <w:lang w:val="es-ES" w:eastAsia="es-ES"/>
        </w:rPr>
        <w:t xml:space="preserve"> </w:t>
      </w:r>
      <w:r w:rsidRPr="00EA5F64">
        <w:rPr>
          <w:rFonts w:eastAsia="Times New Roman"/>
          <w:spacing w:val="-2"/>
          <w:lang w:val="es-ES" w:eastAsia="es-ES"/>
        </w:rPr>
        <w:t xml:space="preserve">La determinación, liquidación y percepción del Impuesto Inmobiliario </w:t>
      </w:r>
      <w:r w:rsidRPr="00EA5F64">
        <w:rPr>
          <w:rFonts w:eastAsia="Times New Roman"/>
          <w:bCs/>
          <w:spacing w:val="-2"/>
          <w:lang w:val="es-ES" w:eastAsia="es-ES"/>
        </w:rPr>
        <w:t>c</w:t>
      </w:r>
      <w:r w:rsidRPr="00EA5F64">
        <w:rPr>
          <w:rFonts w:eastAsia="Times New Roman"/>
          <w:spacing w:val="-2"/>
          <w:lang w:val="es-ES" w:eastAsia="es-ES"/>
        </w:rPr>
        <w:t xml:space="preserve">orrespondiente al Año </w:t>
      </w:r>
      <w:r w:rsidRPr="007F7B96">
        <w:rPr>
          <w:rFonts w:eastAsia="Times New Roman"/>
          <w:bCs/>
          <w:color w:val="000000" w:themeColor="text1"/>
          <w:spacing w:val="-2"/>
          <w:lang w:val="es-ES" w:eastAsia="es-ES"/>
        </w:rPr>
        <w:t>Fiscal</w:t>
      </w:r>
      <w:r w:rsidRPr="007F7B96">
        <w:rPr>
          <w:rFonts w:eastAsia="Times New Roman"/>
          <w:b/>
          <w:color w:val="000000" w:themeColor="text1"/>
          <w:spacing w:val="-2"/>
          <w:lang w:val="es-ES" w:eastAsia="es-ES"/>
        </w:rPr>
        <w:t xml:space="preserve"> </w:t>
      </w:r>
      <w:r w:rsidRPr="007F7B96">
        <w:rPr>
          <w:rFonts w:eastAsia="Times New Roman"/>
          <w:color w:val="000000" w:themeColor="text1"/>
          <w:spacing w:val="-2"/>
          <w:lang w:val="es-ES" w:eastAsia="es-ES"/>
        </w:rPr>
        <w:t>202</w:t>
      </w:r>
      <w:r w:rsidR="005C4397" w:rsidRPr="007F7B96">
        <w:rPr>
          <w:rFonts w:eastAsia="Times New Roman"/>
          <w:color w:val="000000" w:themeColor="text1"/>
          <w:spacing w:val="-2"/>
          <w:lang w:val="es-ES" w:eastAsia="es-ES"/>
        </w:rPr>
        <w:t>3</w:t>
      </w:r>
      <w:r w:rsidRPr="007F7B96">
        <w:rPr>
          <w:rFonts w:eastAsia="Times New Roman"/>
          <w:color w:val="000000" w:themeColor="text1"/>
          <w:spacing w:val="-2"/>
          <w:lang w:val="es-ES" w:eastAsia="es-ES"/>
        </w:rPr>
        <w:t xml:space="preserve">, </w:t>
      </w:r>
      <w:r w:rsidRPr="00EA5F64">
        <w:rPr>
          <w:rFonts w:eastAsia="Times New Roman"/>
          <w:spacing w:val="-2"/>
          <w:lang w:val="es-ES" w:eastAsia="es-ES"/>
        </w:rPr>
        <w:t>se efectuará conforme a las disposiciones de los siguientes artículos.</w:t>
      </w:r>
    </w:p>
    <w:p w14:paraId="0C1D5B9A" w14:textId="77777777" w:rsidR="0088603A" w:rsidRPr="00EA5F64" w:rsidRDefault="0088603A" w:rsidP="0088603A">
      <w:pPr>
        <w:suppressAutoHyphens/>
        <w:ind w:right="51"/>
        <w:jc w:val="both"/>
        <w:rPr>
          <w:rFonts w:eastAsia="Times New Roman"/>
          <w:spacing w:val="-2"/>
          <w:lang w:val="es-ES" w:eastAsia="es-ES"/>
        </w:rPr>
      </w:pPr>
    </w:p>
    <w:p w14:paraId="5D4FE88D" w14:textId="09C77DFA" w:rsidR="0088603A" w:rsidRDefault="0088603A" w:rsidP="0088603A">
      <w:pPr>
        <w:ind w:right="50"/>
        <w:jc w:val="both"/>
        <w:rPr>
          <w:rFonts w:eastAsia="Times New Roman"/>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66.-</w:t>
      </w:r>
      <w:r>
        <w:rPr>
          <w:rFonts w:eastAsia="Times New Roman"/>
          <w:b/>
          <w:spacing w:val="-2"/>
          <w:lang w:val="es-ES" w:eastAsia="es-ES"/>
        </w:rPr>
        <w:t xml:space="preserve"> </w:t>
      </w:r>
      <w:r w:rsidRPr="00EA5F64">
        <w:rPr>
          <w:rFonts w:eastAsia="Times New Roman"/>
          <w:lang w:val="es-ES" w:eastAsia="es-ES"/>
        </w:rPr>
        <w:t xml:space="preserve">Para la liquidación del Impuesto Inmobiliario se aplicarán las alícuotas de acuerdo con las </w:t>
      </w:r>
      <w:r w:rsidRPr="00B70539">
        <w:rPr>
          <w:rFonts w:eastAsia="Times New Roman"/>
          <w:lang w:val="es-ES" w:eastAsia="es-ES"/>
        </w:rPr>
        <w:t>siguientes escalas:</w:t>
      </w:r>
    </w:p>
    <w:p w14:paraId="453885A9" w14:textId="246C73D2" w:rsidR="0020593C" w:rsidRDefault="0020593C" w:rsidP="0088603A">
      <w:pPr>
        <w:ind w:right="50"/>
        <w:jc w:val="both"/>
        <w:rPr>
          <w:rFonts w:eastAsia="Times New Roman"/>
          <w:lang w:val="es-ES" w:eastAsia="es-ES"/>
        </w:rPr>
      </w:pPr>
    </w:p>
    <w:p w14:paraId="6FA40771" w14:textId="77777777" w:rsidR="0020593C" w:rsidRPr="00EA5F64" w:rsidRDefault="0020593C" w:rsidP="0088603A">
      <w:pPr>
        <w:ind w:right="50"/>
        <w:jc w:val="both"/>
        <w:rPr>
          <w:rFonts w:eastAsia="Times New Roman"/>
          <w:lang w:val="es-ES" w:eastAsia="es-ES"/>
        </w:rPr>
      </w:pPr>
    </w:p>
    <w:p w14:paraId="5D995F9C" w14:textId="77777777" w:rsidR="0088603A" w:rsidRPr="00EA5F64" w:rsidRDefault="0088603A" w:rsidP="0088603A">
      <w:pPr>
        <w:ind w:right="50"/>
        <w:rPr>
          <w:rFonts w:eastAsia="Times New Roman"/>
          <w:lang w:val="es-ES" w:eastAsia="es-ES"/>
        </w:rPr>
      </w:pPr>
    </w:p>
    <w:p w14:paraId="5FF5BD36" w14:textId="77777777" w:rsidR="0088603A" w:rsidRPr="00AE05FF" w:rsidRDefault="0088603A" w:rsidP="0088603A">
      <w:pPr>
        <w:ind w:left="708" w:right="50"/>
        <w:rPr>
          <w:rFonts w:eastAsia="Times New Roman"/>
          <w:b/>
          <w:lang w:val="es-ES" w:eastAsia="es-ES"/>
        </w:rPr>
      </w:pPr>
      <w:r w:rsidRPr="00EA5F64">
        <w:rPr>
          <w:rFonts w:eastAsia="Times New Roman"/>
          <w:lang w:val="es-ES" w:eastAsia="es-ES"/>
        </w:rPr>
        <w:t xml:space="preserve">                               </w:t>
      </w:r>
      <w:r w:rsidRPr="00AE05FF">
        <w:rPr>
          <w:rFonts w:eastAsia="Times New Roman"/>
          <w:b/>
          <w:lang w:val="es-ES" w:eastAsia="es-ES"/>
        </w:rPr>
        <w:t xml:space="preserve"> PARCELAS URBANAS EDIFICADAS</w:t>
      </w:r>
    </w:p>
    <w:p w14:paraId="71689CC7" w14:textId="77777777" w:rsidR="0088603A" w:rsidRPr="00EA5F64" w:rsidRDefault="0088603A" w:rsidP="0088603A">
      <w:pPr>
        <w:ind w:left="708" w:right="50"/>
        <w:rPr>
          <w:rFonts w:eastAsia="Times New Roman"/>
          <w:lang w:val="es-ES" w:eastAsia="es-ES"/>
        </w:rPr>
      </w:pPr>
      <w:r w:rsidRPr="00EA5F64">
        <w:rPr>
          <w:rFonts w:eastAsia="Times New Roman"/>
          <w:lang w:val="es-ES" w:eastAsia="es-ES"/>
        </w:rPr>
        <w:t xml:space="preserve">         VALUACIÓN FISCAL                                              ALÍCUOTA</w:t>
      </w:r>
    </w:p>
    <w:p w14:paraId="5553682A" w14:textId="5BB7730A" w:rsidR="0088603A" w:rsidRPr="007F7B96" w:rsidRDefault="0088603A" w:rsidP="0088603A">
      <w:pPr>
        <w:ind w:left="708" w:right="50"/>
        <w:rPr>
          <w:rFonts w:eastAsia="Times New Roman"/>
          <w:color w:val="000000" w:themeColor="text1"/>
          <w:lang w:val="es-ES" w:eastAsia="es-ES"/>
        </w:rPr>
      </w:pPr>
      <w:r w:rsidRPr="00EA5F64">
        <w:rPr>
          <w:rFonts w:eastAsia="Times New Roman"/>
          <w:lang w:val="es-ES" w:eastAsia="es-ES"/>
        </w:rPr>
        <w:t xml:space="preserve">         Desde </w:t>
      </w:r>
      <w:r w:rsidRPr="007F7B96">
        <w:rPr>
          <w:rFonts w:eastAsia="Times New Roman"/>
          <w:color w:val="000000" w:themeColor="text1"/>
          <w:lang w:val="es-ES" w:eastAsia="es-ES"/>
        </w:rPr>
        <w:t xml:space="preserve">$            </w:t>
      </w:r>
      <w:r w:rsidR="007E6681" w:rsidRPr="007F7B96">
        <w:rPr>
          <w:rFonts w:eastAsia="Times New Roman"/>
          <w:color w:val="000000" w:themeColor="text1"/>
          <w:lang w:val="es-ES" w:eastAsia="es-ES"/>
        </w:rPr>
        <w:t xml:space="preserve"> </w:t>
      </w:r>
      <w:r w:rsidRPr="007F7B96">
        <w:rPr>
          <w:rFonts w:eastAsia="Times New Roman"/>
          <w:color w:val="000000" w:themeColor="text1"/>
          <w:lang w:val="es-ES" w:eastAsia="es-ES"/>
        </w:rPr>
        <w:t>0,0</w:t>
      </w:r>
      <w:r w:rsidR="00075819" w:rsidRPr="007F7B96">
        <w:rPr>
          <w:rFonts w:eastAsia="Times New Roman"/>
          <w:color w:val="000000" w:themeColor="text1"/>
          <w:lang w:val="es-ES" w:eastAsia="es-ES"/>
        </w:rPr>
        <w:t>0</w:t>
      </w:r>
      <w:r w:rsidRPr="007F7B96">
        <w:rPr>
          <w:rFonts w:eastAsia="Times New Roman"/>
          <w:color w:val="000000" w:themeColor="text1"/>
          <w:lang w:val="es-ES" w:eastAsia="es-ES"/>
        </w:rPr>
        <w:t xml:space="preserve">   </w:t>
      </w:r>
      <w:r w:rsidRPr="007F7B96">
        <w:rPr>
          <w:rFonts w:eastAsia="Times New Roman"/>
          <w:color w:val="000000" w:themeColor="text1"/>
          <w:lang w:val="es-ES" w:eastAsia="es-ES"/>
        </w:rPr>
        <w:tab/>
        <w:t xml:space="preserve">hasta $   </w:t>
      </w:r>
      <w:r w:rsidR="00AE6DCC">
        <w:rPr>
          <w:rFonts w:eastAsia="Times New Roman"/>
          <w:color w:val="000000" w:themeColor="text1"/>
          <w:lang w:val="es-ES" w:eastAsia="es-ES"/>
        </w:rPr>
        <w:t>300</w:t>
      </w:r>
      <w:r w:rsidRPr="007F7B96">
        <w:rPr>
          <w:rFonts w:eastAsia="Times New Roman"/>
          <w:color w:val="000000" w:themeColor="text1"/>
          <w:lang w:val="es-ES" w:eastAsia="es-ES"/>
        </w:rPr>
        <w:t xml:space="preserve">.000           </w:t>
      </w:r>
      <w:r w:rsidR="00466408" w:rsidRPr="007F7B96">
        <w:rPr>
          <w:rFonts w:eastAsia="Times New Roman"/>
          <w:color w:val="000000" w:themeColor="text1"/>
          <w:lang w:val="es-ES" w:eastAsia="es-ES"/>
        </w:rPr>
        <w:t xml:space="preserve"> </w:t>
      </w:r>
      <w:r w:rsidRPr="007F7B96">
        <w:rPr>
          <w:rFonts w:eastAsia="Times New Roman"/>
          <w:color w:val="000000" w:themeColor="text1"/>
          <w:lang w:val="es-ES" w:eastAsia="es-ES"/>
        </w:rPr>
        <w:t xml:space="preserve"> 0,65 %</w:t>
      </w:r>
    </w:p>
    <w:p w14:paraId="7BD0066B" w14:textId="1A32F773" w:rsidR="0088603A" w:rsidRPr="007F7B96" w:rsidRDefault="0088603A" w:rsidP="0088603A">
      <w:pPr>
        <w:ind w:left="708" w:right="50"/>
        <w:rPr>
          <w:rFonts w:eastAsia="Times New Roman"/>
          <w:color w:val="000000" w:themeColor="text1"/>
          <w:lang w:val="es-ES" w:eastAsia="es-ES"/>
        </w:rPr>
      </w:pPr>
      <w:r w:rsidRPr="007F7B96">
        <w:rPr>
          <w:rFonts w:eastAsia="Times New Roman"/>
          <w:color w:val="000000" w:themeColor="text1"/>
          <w:lang w:val="es-ES" w:eastAsia="es-ES"/>
        </w:rPr>
        <w:t xml:space="preserve">         Desde $  </w:t>
      </w:r>
      <w:r w:rsidR="00AE6DCC">
        <w:rPr>
          <w:rFonts w:eastAsia="Times New Roman"/>
          <w:color w:val="000000" w:themeColor="text1"/>
          <w:lang w:val="es-ES" w:eastAsia="es-ES"/>
        </w:rPr>
        <w:t>300</w:t>
      </w:r>
      <w:r w:rsidR="00466408" w:rsidRPr="007F7B96">
        <w:rPr>
          <w:rFonts w:eastAsia="Times New Roman"/>
          <w:color w:val="000000" w:themeColor="text1"/>
          <w:lang w:val="es-ES" w:eastAsia="es-ES"/>
        </w:rPr>
        <w:t>.</w:t>
      </w:r>
      <w:r w:rsidR="007E6681" w:rsidRPr="007F7B96">
        <w:rPr>
          <w:rFonts w:eastAsia="Times New Roman"/>
          <w:color w:val="000000" w:themeColor="text1"/>
          <w:lang w:val="es-ES" w:eastAsia="es-ES"/>
        </w:rPr>
        <w:t>000</w:t>
      </w:r>
      <w:r w:rsidRPr="007F7B96">
        <w:rPr>
          <w:rFonts w:eastAsia="Times New Roman"/>
          <w:color w:val="000000" w:themeColor="text1"/>
          <w:lang w:val="es-ES" w:eastAsia="es-ES"/>
        </w:rPr>
        <w:t xml:space="preserve">,01   </w:t>
      </w:r>
      <w:r w:rsidRPr="007F7B96">
        <w:rPr>
          <w:rFonts w:eastAsia="Times New Roman"/>
          <w:color w:val="000000" w:themeColor="text1"/>
          <w:lang w:val="es-ES" w:eastAsia="es-ES"/>
        </w:rPr>
        <w:tab/>
        <w:t xml:space="preserve">hasta $   </w:t>
      </w:r>
      <w:r w:rsidR="00AE6DCC">
        <w:rPr>
          <w:rFonts w:eastAsia="Times New Roman"/>
          <w:color w:val="000000" w:themeColor="text1"/>
          <w:lang w:val="es-ES" w:eastAsia="es-ES"/>
        </w:rPr>
        <w:t>50</w:t>
      </w:r>
      <w:r w:rsidRPr="007F7B96">
        <w:rPr>
          <w:rFonts w:eastAsia="Times New Roman"/>
          <w:color w:val="000000" w:themeColor="text1"/>
          <w:lang w:val="es-ES" w:eastAsia="es-ES"/>
        </w:rPr>
        <w:t>0.000             0,70 %</w:t>
      </w:r>
    </w:p>
    <w:p w14:paraId="76933E0A" w14:textId="36B5A4BC" w:rsidR="0088603A" w:rsidRPr="007F7B96" w:rsidRDefault="0088603A" w:rsidP="0088603A">
      <w:pPr>
        <w:ind w:left="708" w:right="50"/>
        <w:rPr>
          <w:rFonts w:eastAsia="Times New Roman"/>
          <w:color w:val="000000" w:themeColor="text1"/>
          <w:lang w:val="es-ES" w:eastAsia="es-ES"/>
        </w:rPr>
      </w:pPr>
      <w:r w:rsidRPr="007F7B96">
        <w:rPr>
          <w:rFonts w:eastAsia="Times New Roman"/>
          <w:color w:val="000000" w:themeColor="text1"/>
          <w:lang w:val="es-ES" w:eastAsia="es-ES"/>
        </w:rPr>
        <w:t xml:space="preserve">         Desde $ </w:t>
      </w:r>
      <w:r w:rsidR="007E6681" w:rsidRPr="007F7B96">
        <w:rPr>
          <w:rFonts w:eastAsia="Times New Roman"/>
          <w:color w:val="000000" w:themeColor="text1"/>
          <w:lang w:val="es-ES" w:eastAsia="es-ES"/>
        </w:rPr>
        <w:t xml:space="preserve"> </w:t>
      </w:r>
      <w:r w:rsidR="00AE6DCC">
        <w:rPr>
          <w:rFonts w:eastAsia="Times New Roman"/>
          <w:color w:val="000000" w:themeColor="text1"/>
          <w:lang w:val="es-ES" w:eastAsia="es-ES"/>
        </w:rPr>
        <w:t>50</w:t>
      </w:r>
      <w:r w:rsidRPr="007F7B96">
        <w:rPr>
          <w:rFonts w:eastAsia="Times New Roman"/>
          <w:color w:val="000000" w:themeColor="text1"/>
          <w:lang w:val="es-ES" w:eastAsia="es-ES"/>
        </w:rPr>
        <w:t>0.000,01            en adelante                     0,75 %</w:t>
      </w:r>
    </w:p>
    <w:p w14:paraId="09BFF98D" w14:textId="77777777" w:rsidR="0088603A" w:rsidRPr="007F7B96" w:rsidRDefault="0088603A" w:rsidP="0088603A">
      <w:pPr>
        <w:ind w:left="708" w:right="50"/>
        <w:rPr>
          <w:rFonts w:eastAsia="Times New Roman"/>
          <w:color w:val="000000" w:themeColor="text1"/>
          <w:lang w:val="es-ES" w:eastAsia="es-ES"/>
        </w:rPr>
      </w:pPr>
    </w:p>
    <w:p w14:paraId="24D549B3" w14:textId="77777777" w:rsidR="0088603A" w:rsidRPr="007F7B96" w:rsidRDefault="0088603A" w:rsidP="0088603A">
      <w:pPr>
        <w:ind w:left="708" w:right="50"/>
        <w:rPr>
          <w:rFonts w:eastAsia="Times New Roman"/>
          <w:b/>
          <w:color w:val="000000" w:themeColor="text1"/>
          <w:lang w:val="es-ES" w:eastAsia="es-ES"/>
        </w:rPr>
      </w:pPr>
      <w:r w:rsidRPr="007F7B96">
        <w:rPr>
          <w:rFonts w:eastAsia="Times New Roman"/>
          <w:b/>
          <w:color w:val="000000" w:themeColor="text1"/>
          <w:lang w:val="es-ES" w:eastAsia="es-ES"/>
        </w:rPr>
        <w:t xml:space="preserve">                                       PARCELAS RURALES</w:t>
      </w:r>
    </w:p>
    <w:p w14:paraId="257929B3" w14:textId="77777777" w:rsidR="0088603A" w:rsidRPr="007F7B96" w:rsidRDefault="0088603A" w:rsidP="0088603A">
      <w:pPr>
        <w:ind w:left="708" w:right="50"/>
        <w:rPr>
          <w:rFonts w:eastAsia="Times New Roman"/>
          <w:color w:val="000000" w:themeColor="text1"/>
          <w:lang w:val="es-ES" w:eastAsia="es-ES"/>
        </w:rPr>
      </w:pPr>
      <w:r w:rsidRPr="007F7B96">
        <w:rPr>
          <w:rFonts w:eastAsia="Times New Roman"/>
          <w:color w:val="000000" w:themeColor="text1"/>
          <w:lang w:val="es-ES" w:eastAsia="es-ES"/>
        </w:rPr>
        <w:t xml:space="preserve">         VALUACIÓN FISCAL                                             ALÍCUOTA</w:t>
      </w:r>
    </w:p>
    <w:p w14:paraId="3441916B" w14:textId="3ED323C2" w:rsidR="0088603A" w:rsidRPr="007F7B96" w:rsidRDefault="0088603A" w:rsidP="0088603A">
      <w:pPr>
        <w:ind w:left="708" w:right="50"/>
        <w:rPr>
          <w:rFonts w:eastAsia="Times New Roman"/>
          <w:color w:val="000000" w:themeColor="text1"/>
          <w:lang w:val="es-ES" w:eastAsia="es-ES"/>
        </w:rPr>
      </w:pPr>
      <w:r w:rsidRPr="007F7B96">
        <w:rPr>
          <w:rFonts w:eastAsia="Times New Roman"/>
          <w:color w:val="000000" w:themeColor="text1"/>
          <w:lang w:val="es-ES" w:eastAsia="es-ES"/>
        </w:rPr>
        <w:t xml:space="preserve">         Desde $            0,0</w:t>
      </w:r>
      <w:r w:rsidR="00075819" w:rsidRPr="007F7B96">
        <w:rPr>
          <w:rFonts w:eastAsia="Times New Roman"/>
          <w:color w:val="000000" w:themeColor="text1"/>
          <w:lang w:val="es-ES" w:eastAsia="es-ES"/>
        </w:rPr>
        <w:t>0</w:t>
      </w:r>
      <w:r w:rsidRPr="007F7B96">
        <w:rPr>
          <w:rFonts w:eastAsia="Times New Roman"/>
          <w:color w:val="000000" w:themeColor="text1"/>
          <w:lang w:val="es-ES" w:eastAsia="es-ES"/>
        </w:rPr>
        <w:t xml:space="preserve">   </w:t>
      </w:r>
      <w:r w:rsidRPr="007F7B96">
        <w:rPr>
          <w:rFonts w:eastAsia="Times New Roman"/>
          <w:color w:val="000000" w:themeColor="text1"/>
          <w:lang w:val="es-ES" w:eastAsia="es-ES"/>
        </w:rPr>
        <w:tab/>
        <w:t xml:space="preserve">hasta $   </w:t>
      </w:r>
      <w:r w:rsidR="00EF7614">
        <w:rPr>
          <w:rFonts w:eastAsia="Times New Roman"/>
          <w:color w:val="000000" w:themeColor="text1"/>
          <w:lang w:val="es-ES" w:eastAsia="es-ES"/>
        </w:rPr>
        <w:t>300</w:t>
      </w:r>
      <w:r w:rsidRPr="007F7B96">
        <w:rPr>
          <w:rFonts w:eastAsia="Times New Roman"/>
          <w:color w:val="000000" w:themeColor="text1"/>
          <w:lang w:val="es-ES" w:eastAsia="es-ES"/>
        </w:rPr>
        <w:t>.000            1,15 %</w:t>
      </w:r>
    </w:p>
    <w:p w14:paraId="52748418" w14:textId="505EE312" w:rsidR="0088603A" w:rsidRPr="007F7B96" w:rsidRDefault="0088603A" w:rsidP="0088603A">
      <w:pPr>
        <w:ind w:left="708" w:right="50"/>
        <w:rPr>
          <w:rFonts w:eastAsia="Times New Roman"/>
          <w:color w:val="000000" w:themeColor="text1"/>
          <w:lang w:val="es-ES" w:eastAsia="es-ES"/>
        </w:rPr>
      </w:pPr>
      <w:r w:rsidRPr="007F7B96">
        <w:rPr>
          <w:rFonts w:eastAsia="Times New Roman"/>
          <w:color w:val="000000" w:themeColor="text1"/>
          <w:lang w:val="es-ES" w:eastAsia="es-ES"/>
        </w:rPr>
        <w:t xml:space="preserve">         Desde $  </w:t>
      </w:r>
      <w:r w:rsidR="00EF7614">
        <w:rPr>
          <w:rFonts w:eastAsia="Times New Roman"/>
          <w:color w:val="000000" w:themeColor="text1"/>
          <w:lang w:val="es-ES" w:eastAsia="es-ES"/>
        </w:rPr>
        <w:t>300</w:t>
      </w:r>
      <w:r w:rsidRPr="007F7B96">
        <w:rPr>
          <w:rFonts w:eastAsia="Times New Roman"/>
          <w:color w:val="000000" w:themeColor="text1"/>
          <w:lang w:val="es-ES" w:eastAsia="es-ES"/>
        </w:rPr>
        <w:t>.000,01</w:t>
      </w:r>
      <w:r w:rsidRPr="007F7B96">
        <w:rPr>
          <w:rFonts w:eastAsia="Times New Roman"/>
          <w:color w:val="000000" w:themeColor="text1"/>
          <w:lang w:val="es-ES" w:eastAsia="es-ES"/>
        </w:rPr>
        <w:tab/>
      </w:r>
      <w:r w:rsidR="007E6681" w:rsidRPr="007F7B96">
        <w:rPr>
          <w:rFonts w:eastAsia="Times New Roman"/>
          <w:color w:val="000000" w:themeColor="text1"/>
          <w:lang w:val="es-ES" w:eastAsia="es-ES"/>
        </w:rPr>
        <w:t xml:space="preserve">          </w:t>
      </w:r>
      <w:r w:rsidRPr="007F7B96">
        <w:rPr>
          <w:rFonts w:eastAsia="Times New Roman"/>
          <w:color w:val="000000" w:themeColor="text1"/>
          <w:lang w:val="es-ES" w:eastAsia="es-ES"/>
        </w:rPr>
        <w:t xml:space="preserve">hasta  $  </w:t>
      </w:r>
      <w:r w:rsidR="007E6681" w:rsidRPr="007F7B96">
        <w:rPr>
          <w:rFonts w:eastAsia="Times New Roman"/>
          <w:color w:val="000000" w:themeColor="text1"/>
          <w:lang w:val="es-ES" w:eastAsia="es-ES"/>
        </w:rPr>
        <w:t xml:space="preserve"> </w:t>
      </w:r>
      <w:r w:rsidR="00EF7614">
        <w:rPr>
          <w:rFonts w:eastAsia="Times New Roman"/>
          <w:color w:val="000000" w:themeColor="text1"/>
          <w:lang w:val="es-ES" w:eastAsia="es-ES"/>
        </w:rPr>
        <w:t>50</w:t>
      </w:r>
      <w:r w:rsidR="007E6681" w:rsidRPr="007F7B96">
        <w:rPr>
          <w:rFonts w:eastAsia="Times New Roman"/>
          <w:color w:val="000000" w:themeColor="text1"/>
          <w:lang w:val="es-ES" w:eastAsia="es-ES"/>
        </w:rPr>
        <w:t>0</w:t>
      </w:r>
      <w:r w:rsidRPr="007F7B96">
        <w:rPr>
          <w:rFonts w:eastAsia="Times New Roman"/>
          <w:color w:val="000000" w:themeColor="text1"/>
          <w:lang w:val="es-ES" w:eastAsia="es-ES"/>
        </w:rPr>
        <w:t>.000            1,20 %</w:t>
      </w:r>
    </w:p>
    <w:p w14:paraId="5AFC7ED5" w14:textId="64CC9475" w:rsidR="0088603A" w:rsidRDefault="0088603A" w:rsidP="0088603A">
      <w:pPr>
        <w:ind w:left="708" w:right="50"/>
        <w:rPr>
          <w:rFonts w:eastAsia="Times New Roman"/>
          <w:lang w:val="es-ES" w:eastAsia="es-ES"/>
        </w:rPr>
      </w:pPr>
      <w:r w:rsidRPr="007F7B96">
        <w:rPr>
          <w:rFonts w:eastAsia="Times New Roman"/>
          <w:color w:val="000000" w:themeColor="text1"/>
          <w:lang w:val="es-ES" w:eastAsia="es-ES"/>
        </w:rPr>
        <w:t xml:space="preserve">         Desde $ </w:t>
      </w:r>
      <w:r w:rsidR="007E6681" w:rsidRPr="007F7B96">
        <w:rPr>
          <w:rFonts w:eastAsia="Times New Roman"/>
          <w:color w:val="000000" w:themeColor="text1"/>
          <w:lang w:val="es-ES" w:eastAsia="es-ES"/>
        </w:rPr>
        <w:t xml:space="preserve"> </w:t>
      </w:r>
      <w:r w:rsidR="00EF7614">
        <w:rPr>
          <w:rFonts w:eastAsia="Times New Roman"/>
          <w:color w:val="000000" w:themeColor="text1"/>
          <w:lang w:val="es-ES" w:eastAsia="es-ES"/>
        </w:rPr>
        <w:t>50</w:t>
      </w:r>
      <w:r w:rsidRPr="007F7B96">
        <w:rPr>
          <w:rFonts w:eastAsia="Times New Roman"/>
          <w:color w:val="000000" w:themeColor="text1"/>
          <w:lang w:val="es-ES" w:eastAsia="es-ES"/>
        </w:rPr>
        <w:t xml:space="preserve">0.000,01            en adelante                    </w:t>
      </w:r>
      <w:r w:rsidRPr="00EA5F64">
        <w:rPr>
          <w:rFonts w:eastAsia="Times New Roman"/>
          <w:lang w:val="es-ES" w:eastAsia="es-ES"/>
        </w:rPr>
        <w:t xml:space="preserve">1,30 % </w:t>
      </w:r>
    </w:p>
    <w:p w14:paraId="6E0A768C" w14:textId="2272CAFA" w:rsidR="00DA4156" w:rsidRDefault="00DA4156" w:rsidP="0088603A">
      <w:pPr>
        <w:ind w:left="708" w:right="50"/>
        <w:rPr>
          <w:rFonts w:eastAsia="Times New Roman"/>
          <w:lang w:val="es-ES" w:eastAsia="es-ES"/>
        </w:rPr>
      </w:pPr>
    </w:p>
    <w:p w14:paraId="7E87AAB9" w14:textId="77777777" w:rsidR="0088603A" w:rsidRPr="00AE05FF" w:rsidRDefault="0088603A" w:rsidP="0088603A">
      <w:pPr>
        <w:widowControl w:val="0"/>
        <w:jc w:val="center"/>
        <w:rPr>
          <w:rFonts w:eastAsia="Times New Roman"/>
          <w:b/>
          <w:lang w:val="es-ES" w:eastAsia="es-ES"/>
        </w:rPr>
      </w:pPr>
      <w:r w:rsidRPr="00EA5F64">
        <w:rPr>
          <w:rFonts w:eastAsia="Times New Roman"/>
          <w:lang w:val="es-ES" w:eastAsia="es-ES"/>
        </w:rPr>
        <w:t xml:space="preserve">    </w:t>
      </w:r>
      <w:r w:rsidRPr="00AE05FF">
        <w:rPr>
          <w:rFonts w:eastAsia="Times New Roman"/>
          <w:b/>
          <w:lang w:val="es-ES" w:eastAsia="es-ES"/>
        </w:rPr>
        <w:t xml:space="preserve"> TERRENOS BALDÍOS</w:t>
      </w:r>
    </w:p>
    <w:p w14:paraId="35AD7617" w14:textId="77777777" w:rsidR="0088603A" w:rsidRPr="00EA5F64" w:rsidRDefault="0088603A" w:rsidP="0088603A">
      <w:pPr>
        <w:widowControl w:val="0"/>
        <w:jc w:val="both"/>
        <w:rPr>
          <w:rFonts w:eastAsia="Times New Roman"/>
          <w:lang w:val="es-ES" w:eastAsia="es-ES"/>
        </w:rPr>
      </w:pPr>
      <w:r w:rsidRPr="00EA5F64">
        <w:rPr>
          <w:rFonts w:eastAsia="Times New Roman"/>
          <w:lang w:val="es-ES" w:eastAsia="es-ES"/>
        </w:rPr>
        <w:t xml:space="preserve">                   VALUACIÓN FISCAL                                            ALÍCUOTA</w:t>
      </w:r>
    </w:p>
    <w:p w14:paraId="5A9825FF" w14:textId="77777777" w:rsidR="0088603A" w:rsidRPr="00EA5F64" w:rsidRDefault="0088603A" w:rsidP="0088603A">
      <w:pPr>
        <w:widowControl w:val="0"/>
        <w:ind w:firstLine="1276"/>
        <w:jc w:val="both"/>
        <w:rPr>
          <w:rFonts w:eastAsia="Times New Roman"/>
          <w:noProof/>
          <w:lang w:val="es-ES" w:eastAsia="es-ES"/>
        </w:rPr>
      </w:pPr>
      <w:r w:rsidRPr="00EA5F64">
        <w:rPr>
          <w:rFonts w:eastAsia="Times New Roman"/>
          <w:noProof/>
          <w:lang w:val="es-ES" w:eastAsia="es-ES"/>
        </w:rPr>
        <w:t>Desde $      0,01            en adelante                            3,00 %</w:t>
      </w:r>
    </w:p>
    <w:p w14:paraId="19F69915" w14:textId="77777777" w:rsidR="0088603A" w:rsidRPr="00EA5F64" w:rsidRDefault="0088603A" w:rsidP="0088603A">
      <w:pPr>
        <w:widowControl w:val="0"/>
        <w:jc w:val="both"/>
        <w:rPr>
          <w:rFonts w:eastAsia="Times New Roman"/>
          <w:noProof/>
          <w:lang w:val="es-ES" w:eastAsia="es-ES"/>
        </w:rPr>
      </w:pPr>
    </w:p>
    <w:p w14:paraId="245B6E42" w14:textId="1832FAD9" w:rsidR="0088603A" w:rsidRPr="00A21574" w:rsidRDefault="0088603A" w:rsidP="0088603A">
      <w:pPr>
        <w:ind w:right="50"/>
        <w:jc w:val="both"/>
        <w:rPr>
          <w:rFonts w:eastAsia="Times New Roman"/>
          <w:lang w:val="es-ES" w:eastAsia="es-ES"/>
        </w:rPr>
      </w:pPr>
      <w:r w:rsidRPr="00A21574">
        <w:rPr>
          <w:rFonts w:eastAsia="Times New Roman"/>
          <w:b/>
          <w:spacing w:val="-2"/>
          <w:u w:val="single"/>
          <w:lang w:val="es-ES" w:eastAsia="es-ES"/>
        </w:rPr>
        <w:t>ARTÍCULO 67</w:t>
      </w:r>
      <w:r w:rsidRPr="00A21574">
        <w:rPr>
          <w:rFonts w:eastAsia="Times New Roman"/>
          <w:b/>
          <w:bCs/>
          <w:spacing w:val="-2"/>
          <w:u w:val="single"/>
          <w:lang w:val="es-ES" w:eastAsia="es-ES"/>
        </w:rPr>
        <w:t>.-</w:t>
      </w:r>
      <w:r w:rsidRPr="00A21574">
        <w:rPr>
          <w:rFonts w:eastAsia="Times New Roman"/>
          <w:b/>
          <w:bCs/>
          <w:spacing w:val="-2"/>
          <w:lang w:val="es-ES" w:eastAsia="es-ES"/>
        </w:rPr>
        <w:t xml:space="preserve"> </w:t>
      </w:r>
      <w:r w:rsidRPr="00A21574">
        <w:rPr>
          <w:rFonts w:eastAsia="Times New Roman"/>
          <w:lang w:val="es-ES" w:eastAsia="es-ES"/>
        </w:rPr>
        <w:t xml:space="preserve">El impuesto mínimo anual a tributar será de Pesos  </w:t>
      </w:r>
      <w:r w:rsidR="00A21574">
        <w:rPr>
          <w:rFonts w:eastAsia="Times New Roman"/>
          <w:lang w:val="es-ES" w:eastAsia="es-ES"/>
        </w:rPr>
        <w:t>Dos</w:t>
      </w:r>
      <w:r w:rsidRPr="00A21574">
        <w:rPr>
          <w:rFonts w:eastAsia="Times New Roman"/>
          <w:lang w:val="es-ES" w:eastAsia="es-ES"/>
        </w:rPr>
        <w:t xml:space="preserve"> Mil con 00/</w:t>
      </w:r>
      <w:r w:rsidRPr="00EE6564">
        <w:rPr>
          <w:rFonts w:eastAsia="Times New Roman"/>
          <w:color w:val="000000" w:themeColor="text1"/>
          <w:lang w:val="es-ES" w:eastAsia="es-ES"/>
        </w:rPr>
        <w:t>100 ($</w:t>
      </w:r>
      <w:r w:rsidR="00A21574" w:rsidRPr="00EE6564">
        <w:rPr>
          <w:rFonts w:eastAsia="Times New Roman"/>
          <w:color w:val="000000" w:themeColor="text1"/>
          <w:lang w:val="es-ES" w:eastAsia="es-ES"/>
        </w:rPr>
        <w:t>2</w:t>
      </w:r>
      <w:r w:rsidRPr="00EE6564">
        <w:rPr>
          <w:rFonts w:eastAsia="Times New Roman"/>
          <w:color w:val="000000" w:themeColor="text1"/>
          <w:lang w:val="es-ES" w:eastAsia="es-ES"/>
        </w:rPr>
        <w:t>.000,00).</w:t>
      </w:r>
    </w:p>
    <w:p w14:paraId="62A19338" w14:textId="5C00439A" w:rsidR="0088603A" w:rsidRPr="002F0885" w:rsidRDefault="0088603A" w:rsidP="0088603A">
      <w:pPr>
        <w:ind w:right="50"/>
        <w:jc w:val="both"/>
        <w:rPr>
          <w:rFonts w:eastAsia="Times New Roman"/>
          <w:lang w:val="es-ES" w:eastAsia="es-ES"/>
        </w:rPr>
      </w:pPr>
      <w:r w:rsidRPr="00A21574">
        <w:rPr>
          <w:rFonts w:eastAsia="Times New Roman"/>
          <w:bCs/>
          <w:lang w:val="es-ES" w:eastAsia="es-ES"/>
        </w:rPr>
        <w:t xml:space="preserve">Se fija en Pesos </w:t>
      </w:r>
      <w:r w:rsidR="00A21574">
        <w:rPr>
          <w:rFonts w:eastAsia="Times New Roman"/>
          <w:bCs/>
          <w:lang w:val="es-ES" w:eastAsia="es-ES"/>
        </w:rPr>
        <w:t xml:space="preserve"> Noventa</w:t>
      </w:r>
      <w:r w:rsidRPr="00A21574">
        <w:rPr>
          <w:rFonts w:eastAsia="Times New Roman"/>
          <w:bCs/>
          <w:lang w:val="es-ES" w:eastAsia="es-ES"/>
        </w:rPr>
        <w:t xml:space="preserve">  Mil con 00/</w:t>
      </w:r>
      <w:r w:rsidRPr="00EE6564">
        <w:rPr>
          <w:rFonts w:eastAsia="Times New Roman"/>
          <w:bCs/>
          <w:color w:val="000000" w:themeColor="text1"/>
          <w:lang w:val="es-ES" w:eastAsia="es-ES"/>
        </w:rPr>
        <w:t xml:space="preserve">100 ($ </w:t>
      </w:r>
      <w:r w:rsidR="00A21574" w:rsidRPr="00EE6564">
        <w:rPr>
          <w:rFonts w:eastAsia="Times New Roman"/>
          <w:bCs/>
          <w:color w:val="000000" w:themeColor="text1"/>
          <w:lang w:val="es-ES" w:eastAsia="es-ES"/>
        </w:rPr>
        <w:t>90</w:t>
      </w:r>
      <w:r w:rsidRPr="00EE6564">
        <w:rPr>
          <w:rFonts w:eastAsia="Times New Roman"/>
          <w:bCs/>
          <w:color w:val="000000" w:themeColor="text1"/>
          <w:lang w:val="es-ES" w:eastAsia="es-ES"/>
        </w:rPr>
        <w:t xml:space="preserve">.000,00), </w:t>
      </w:r>
      <w:r w:rsidRPr="00A21574">
        <w:rPr>
          <w:rFonts w:eastAsia="Times New Roman"/>
          <w:bCs/>
          <w:lang w:val="es-ES" w:eastAsia="es-ES"/>
        </w:rPr>
        <w:t>el monto a que hace referencia el Inciso d) del artículo 176 del Código Tributario.</w:t>
      </w:r>
    </w:p>
    <w:p w14:paraId="6B99C2DA" w14:textId="77777777" w:rsidR="0088603A" w:rsidRPr="00EA5F64" w:rsidRDefault="0088603A" w:rsidP="0088603A">
      <w:pPr>
        <w:suppressAutoHyphens/>
        <w:ind w:right="50"/>
        <w:jc w:val="both"/>
        <w:rPr>
          <w:rFonts w:eastAsia="Times New Roman"/>
          <w:spacing w:val="-2"/>
          <w:lang w:val="es-ES" w:eastAsia="es-ES"/>
        </w:rPr>
      </w:pPr>
    </w:p>
    <w:p w14:paraId="04D51A89" w14:textId="77777777" w:rsidR="0088603A"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ARTÍCULO</w:t>
      </w:r>
      <w:r w:rsidRPr="00EA5F64">
        <w:rPr>
          <w:rFonts w:eastAsia="Times New Roman"/>
          <w:b/>
          <w:spacing w:val="-2"/>
          <w:u w:val="single"/>
          <w:lang w:val="es-ES" w:eastAsia="es-ES"/>
        </w:rPr>
        <w:t xml:space="preserve"> 68.-</w:t>
      </w:r>
      <w:r>
        <w:rPr>
          <w:rFonts w:eastAsia="Times New Roman"/>
          <w:b/>
          <w:spacing w:val="-2"/>
          <w:lang w:val="es-ES" w:eastAsia="es-ES"/>
        </w:rPr>
        <w:t xml:space="preserve"> </w:t>
      </w:r>
      <w:r w:rsidRPr="00EA5F64">
        <w:rPr>
          <w:rFonts w:eastAsia="Times New Roman"/>
          <w:spacing w:val="-2"/>
          <w:lang w:val="es-ES" w:eastAsia="es-ES"/>
        </w:rPr>
        <w:t>El impuesto deberá ser pagado en una o varias cuotas, en las condiciones y términos que establezca la Dirección General de Rentas.</w:t>
      </w:r>
    </w:p>
    <w:p w14:paraId="7E67BEA0" w14:textId="77777777" w:rsidR="0088603A" w:rsidRPr="00EA5F64" w:rsidRDefault="0088603A" w:rsidP="0088603A">
      <w:pPr>
        <w:suppressAutoHyphens/>
        <w:ind w:right="50"/>
        <w:jc w:val="both"/>
        <w:rPr>
          <w:rFonts w:eastAsia="Times New Roman"/>
          <w:spacing w:val="-2"/>
          <w:lang w:val="es-ES" w:eastAsia="es-ES"/>
        </w:rPr>
      </w:pPr>
    </w:p>
    <w:p w14:paraId="6D08FD8D" w14:textId="77777777" w:rsidR="0088603A" w:rsidRPr="00EA5F64" w:rsidRDefault="0088603A" w:rsidP="0088603A">
      <w:pPr>
        <w:suppressAutoHyphens/>
        <w:ind w:right="51"/>
        <w:jc w:val="both"/>
        <w:rPr>
          <w:rFonts w:eastAsia="Times New Roman"/>
          <w:spacing w:val="-2"/>
          <w:lang w:val="es-ES" w:eastAsia="es-ES"/>
        </w:rPr>
      </w:pPr>
      <w:r w:rsidRPr="00EA5F64">
        <w:rPr>
          <w:rFonts w:eastAsia="Times New Roman"/>
          <w:b/>
          <w:u w:val="single"/>
          <w:lang w:val="es-ES" w:eastAsia="es-ES"/>
        </w:rPr>
        <w:t>ARTÍCULO 69.-</w:t>
      </w:r>
      <w:r>
        <w:rPr>
          <w:rFonts w:eastAsia="Times New Roman"/>
          <w:b/>
          <w:lang w:val="es-ES" w:eastAsia="es-ES"/>
        </w:rPr>
        <w:t xml:space="preserve"> </w:t>
      </w:r>
      <w:r>
        <w:rPr>
          <w:rFonts w:eastAsia="Times New Roman"/>
          <w:spacing w:val="-2"/>
          <w:lang w:val="es-ES" w:eastAsia="es-ES"/>
        </w:rPr>
        <w:t>Se faculta</w:t>
      </w:r>
      <w:r w:rsidRPr="00EA5F64">
        <w:rPr>
          <w:rFonts w:eastAsia="Times New Roman"/>
          <w:spacing w:val="-2"/>
          <w:lang w:val="es-ES" w:eastAsia="es-ES"/>
        </w:rPr>
        <w:t xml:space="preserve"> al Ministerio de Hacienda y Finanzas, a través de la Secretaría de Hacienda y Finanzas, para disponer un descuento de:</w:t>
      </w:r>
    </w:p>
    <w:p w14:paraId="0CF40D20" w14:textId="0DAB1326" w:rsidR="0088603A" w:rsidRPr="00EA5F64" w:rsidRDefault="0088603A" w:rsidP="0088603A">
      <w:pPr>
        <w:ind w:left="993" w:hanging="426"/>
        <w:jc w:val="both"/>
        <w:rPr>
          <w:rFonts w:eastAsia="Times New Roman"/>
          <w:bCs/>
          <w:lang w:val="es-ES" w:eastAsia="es-ES"/>
        </w:rPr>
      </w:pPr>
      <w:r w:rsidRPr="00EA5F64">
        <w:rPr>
          <w:rFonts w:eastAsia="Times New Roman"/>
          <w:lang w:val="es-ES" w:eastAsia="es-ES"/>
        </w:rPr>
        <w:t>a)</w:t>
      </w:r>
      <w:r w:rsidRPr="00EA5F64">
        <w:rPr>
          <w:rFonts w:eastAsia="Times New Roman"/>
          <w:lang w:val="es-ES" w:eastAsia="es-ES"/>
        </w:rPr>
        <w:tab/>
      </w:r>
      <w:r w:rsidRPr="0089573D">
        <w:rPr>
          <w:bCs/>
          <w:spacing w:val="-2"/>
          <w:lang w:val="es-ES"/>
        </w:rPr>
        <w:t xml:space="preserve">Hasta el </w:t>
      </w:r>
      <w:r w:rsidRPr="00C32DFA">
        <w:rPr>
          <w:bCs/>
          <w:spacing w:val="-2"/>
          <w:lang w:val="es-ES"/>
        </w:rPr>
        <w:t>Quince por Ciento (15%), en</w:t>
      </w:r>
      <w:r w:rsidRPr="0089573D">
        <w:rPr>
          <w:bCs/>
          <w:spacing w:val="-2"/>
          <w:lang w:val="es-ES"/>
        </w:rPr>
        <w:t xml:space="preserve"> el Impuesto Inmobiliario, siempre que </w:t>
      </w:r>
      <w:r w:rsidRPr="00726A97">
        <w:rPr>
          <w:bCs/>
          <w:spacing w:val="-2"/>
          <w:lang w:val="es-ES"/>
        </w:rPr>
        <w:t xml:space="preserve">la cancelación del impuesto correspondiente a los años fiscales no prescriptos se efectúe al </w:t>
      </w:r>
      <w:r w:rsidRPr="005962E0">
        <w:rPr>
          <w:bCs/>
          <w:spacing w:val="-2"/>
          <w:lang w:val="es-ES"/>
        </w:rPr>
        <w:t xml:space="preserve">31 de Diciembre de </w:t>
      </w:r>
      <w:r w:rsidRPr="00EE6564">
        <w:rPr>
          <w:bCs/>
          <w:color w:val="000000" w:themeColor="text1"/>
          <w:spacing w:val="-2"/>
          <w:lang w:val="es-ES"/>
        </w:rPr>
        <w:t>202</w:t>
      </w:r>
      <w:r w:rsidR="001F6F4C" w:rsidRPr="00EE6564">
        <w:rPr>
          <w:bCs/>
          <w:color w:val="000000" w:themeColor="text1"/>
          <w:spacing w:val="-2"/>
          <w:lang w:val="es-ES"/>
        </w:rPr>
        <w:t>2</w:t>
      </w:r>
      <w:r w:rsidRPr="005962E0">
        <w:rPr>
          <w:bCs/>
          <w:color w:val="FF0000"/>
          <w:spacing w:val="-2"/>
          <w:lang w:val="es-ES"/>
        </w:rPr>
        <w:t>,</w:t>
      </w:r>
      <w:r w:rsidRPr="00726A97">
        <w:rPr>
          <w:bCs/>
          <w:spacing w:val="-2"/>
          <w:lang w:val="es-ES"/>
        </w:rPr>
        <w:t xml:space="preserve"> en instituciones bancarias u otras autorizadas por</w:t>
      </w:r>
      <w:r w:rsidRPr="0089573D">
        <w:rPr>
          <w:bCs/>
          <w:spacing w:val="-2"/>
          <w:lang w:val="es-ES"/>
        </w:rPr>
        <w:t xml:space="preserve"> la Dirección General de Rentas</w:t>
      </w:r>
    </w:p>
    <w:p w14:paraId="09A844B1" w14:textId="77777777" w:rsidR="0088603A" w:rsidRPr="00EA5F64" w:rsidRDefault="0088603A" w:rsidP="0088603A">
      <w:pPr>
        <w:ind w:left="993" w:hanging="426"/>
        <w:jc w:val="both"/>
        <w:rPr>
          <w:rFonts w:eastAsia="Times New Roman"/>
          <w:lang w:val="es-ES" w:eastAsia="es-ES"/>
        </w:rPr>
      </w:pPr>
      <w:r w:rsidRPr="00EA5F64">
        <w:rPr>
          <w:rFonts w:eastAsia="Times New Roman"/>
          <w:lang w:val="es-ES" w:eastAsia="es-ES"/>
        </w:rPr>
        <w:t>b)</w:t>
      </w:r>
      <w:r w:rsidRPr="00EA5F64">
        <w:rPr>
          <w:rFonts w:eastAsia="Times New Roman"/>
          <w:lang w:val="es-ES" w:eastAsia="es-ES"/>
        </w:rPr>
        <w:tab/>
        <w:t>Hasta el Quince por Ciento (15%), en el Impuesto Inmobiliario, siempre que el ingreso del impuesto anual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14:paraId="175FF965" w14:textId="77777777" w:rsidR="0088603A" w:rsidRPr="00EA5F64" w:rsidRDefault="0088603A" w:rsidP="0088603A">
      <w:pPr>
        <w:ind w:left="993" w:hanging="426"/>
        <w:jc w:val="both"/>
        <w:rPr>
          <w:rFonts w:eastAsia="Times New Roman"/>
          <w:lang w:val="es-ES" w:eastAsia="es-ES"/>
        </w:rPr>
      </w:pPr>
      <w:r w:rsidRPr="00EA5F64">
        <w:rPr>
          <w:rFonts w:eastAsia="Times New Roman"/>
          <w:lang w:val="es-ES" w:eastAsia="es-ES"/>
        </w:rPr>
        <w:t>c)</w:t>
      </w:r>
      <w:r w:rsidRPr="00EA5F64">
        <w:rPr>
          <w:rFonts w:eastAsia="Times New Roman"/>
          <w:lang w:val="es-ES" w:eastAsia="es-ES"/>
        </w:rPr>
        <w:tab/>
        <w:t>Hasta el Cinco por Ciento (5%), en el Impuesto Inmobiliario, correspondiente a cada semestre en la medida que el ingreso del impuesto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14:paraId="57EF48EB" w14:textId="77777777" w:rsidR="0088603A" w:rsidRPr="00305A74" w:rsidRDefault="0088603A" w:rsidP="0088603A">
      <w:pPr>
        <w:ind w:left="993" w:hanging="426"/>
        <w:jc w:val="both"/>
        <w:rPr>
          <w:rFonts w:eastAsia="Times New Roman"/>
          <w:bCs/>
          <w:lang w:val="es-ES" w:eastAsia="es-ES"/>
        </w:rPr>
      </w:pPr>
      <w:r w:rsidRPr="00EA5F64">
        <w:rPr>
          <w:rFonts w:eastAsia="Times New Roman"/>
          <w:lang w:val="es-ES" w:eastAsia="es-ES"/>
        </w:rPr>
        <w:t>d)</w:t>
      </w:r>
      <w:r w:rsidRPr="00EA5F64">
        <w:rPr>
          <w:rFonts w:eastAsia="Times New Roman"/>
          <w:lang w:val="es-ES" w:eastAsia="es-ES"/>
        </w:rPr>
        <w:tab/>
      </w:r>
      <w:r>
        <w:rPr>
          <w:rFonts w:eastAsia="Times New Roman"/>
          <w:bCs/>
          <w:lang w:val="es-ES" w:eastAsia="es-ES"/>
        </w:rPr>
        <w:t xml:space="preserve">Hasta </w:t>
      </w:r>
      <w:r w:rsidRPr="00305A74">
        <w:rPr>
          <w:rFonts w:eastAsia="Times New Roman"/>
          <w:bCs/>
          <w:lang w:val="es-ES" w:eastAsia="es-ES"/>
        </w:rPr>
        <w:t>el Diez por Ciento (10%), en</w:t>
      </w:r>
      <w:r w:rsidRPr="00EA5F64">
        <w:rPr>
          <w:rFonts w:eastAsia="Times New Roman"/>
          <w:bCs/>
          <w:lang w:val="es-ES" w:eastAsia="es-ES"/>
        </w:rPr>
        <w:t xml:space="preserve"> el Impuesto Inmobiliario, en la medida que para el ingreso del impuesto se opte por el sistema de débito automático o por el de descuento de haberes, conforme a los </w:t>
      </w:r>
      <w:r w:rsidRPr="00305A74">
        <w:rPr>
          <w:rFonts w:eastAsia="Times New Roman"/>
          <w:bCs/>
          <w:lang w:val="es-ES" w:eastAsia="es-ES"/>
        </w:rPr>
        <w:t>procedimientos que a tal fin establezca la Direc</w:t>
      </w:r>
      <w:r w:rsidRPr="00305A74">
        <w:rPr>
          <w:rFonts w:eastAsia="Times New Roman"/>
          <w:bCs/>
          <w:lang w:val="es-ES" w:eastAsia="es-ES"/>
        </w:rPr>
        <w:softHyphen/>
        <w:t>ción General de Rentas.</w:t>
      </w:r>
    </w:p>
    <w:p w14:paraId="11CD462D" w14:textId="09639128" w:rsidR="0088603A" w:rsidRPr="00EA5F64" w:rsidRDefault="0088603A" w:rsidP="0088603A">
      <w:pPr>
        <w:ind w:left="993" w:hanging="426"/>
        <w:jc w:val="both"/>
        <w:rPr>
          <w:rFonts w:eastAsia="Times New Roman"/>
          <w:bCs/>
          <w:lang w:val="es-ES" w:eastAsia="es-ES"/>
        </w:rPr>
      </w:pPr>
      <w:r w:rsidRPr="00305A74">
        <w:rPr>
          <w:rFonts w:eastAsia="Times New Roman"/>
          <w:bCs/>
          <w:lang w:val="es-ES" w:eastAsia="es-ES"/>
        </w:rPr>
        <w:t xml:space="preserve">e) </w:t>
      </w:r>
      <w:r w:rsidR="006D063B">
        <w:rPr>
          <w:rFonts w:eastAsia="Times New Roman"/>
          <w:bCs/>
          <w:lang w:val="es-ES" w:eastAsia="es-ES"/>
        </w:rPr>
        <w:t xml:space="preserve">  </w:t>
      </w:r>
      <w:r w:rsidRPr="00305A74">
        <w:rPr>
          <w:rFonts w:eastAsia="Times New Roman"/>
          <w:bCs/>
          <w:lang w:val="es-ES" w:eastAsia="es-ES"/>
        </w:rPr>
        <w:t xml:space="preserve">Hasta el Diez por Ciento (10%), en el Impuesto Inmobiliario, en la medida que se pague en término por </w:t>
      </w:r>
      <w:r w:rsidRPr="005962E0">
        <w:rPr>
          <w:rFonts w:eastAsia="Times New Roman"/>
          <w:bCs/>
          <w:lang w:val="es-ES" w:eastAsia="es-ES"/>
        </w:rPr>
        <w:t>medios electrónicos</w:t>
      </w:r>
      <w:r w:rsidRPr="00305A74">
        <w:rPr>
          <w:rFonts w:eastAsia="Times New Roman"/>
          <w:bCs/>
          <w:lang w:val="es-ES" w:eastAsia="es-ES"/>
        </w:rPr>
        <w:t xml:space="preserve"> habilitados a través de la página web de la Dirección General de Rentas</w:t>
      </w:r>
      <w:r w:rsidRPr="0036510D">
        <w:rPr>
          <w:rFonts w:eastAsia="Times New Roman"/>
          <w:b/>
          <w:bCs/>
          <w:lang w:val="es-ES" w:eastAsia="es-ES"/>
        </w:rPr>
        <w:t>.</w:t>
      </w:r>
    </w:p>
    <w:p w14:paraId="1612E55C" w14:textId="77777777" w:rsidR="0088603A" w:rsidRPr="00305A74" w:rsidRDefault="0088603A" w:rsidP="0088603A">
      <w:pPr>
        <w:ind w:firstLine="2127"/>
        <w:jc w:val="both"/>
        <w:rPr>
          <w:rFonts w:eastAsia="Times New Roman"/>
          <w:lang w:val="es-ES" w:eastAsia="es-ES"/>
        </w:rPr>
      </w:pPr>
      <w:r w:rsidRPr="00EA5F64">
        <w:rPr>
          <w:rFonts w:eastAsia="Times New Roman"/>
          <w:lang w:val="es-ES" w:eastAsia="es-ES"/>
        </w:rPr>
        <w:t>Los descuentos previ</w:t>
      </w:r>
      <w:r>
        <w:rPr>
          <w:rFonts w:eastAsia="Times New Roman"/>
          <w:lang w:val="es-ES" w:eastAsia="es-ES"/>
        </w:rPr>
        <w:t xml:space="preserve">stos en los Incisos </w:t>
      </w:r>
      <w:r w:rsidRPr="00305A74">
        <w:rPr>
          <w:rFonts w:eastAsia="Times New Roman"/>
          <w:lang w:val="es-ES" w:eastAsia="es-ES"/>
        </w:rPr>
        <w:t>a), b), c), d) y e) del presente artículo serán aplicados conforme al ordenamiento establecido en el mismo.</w:t>
      </w:r>
    </w:p>
    <w:p w14:paraId="6DF5BCBB" w14:textId="02BE772F" w:rsidR="0088603A" w:rsidRDefault="0088603A" w:rsidP="0088603A">
      <w:pPr>
        <w:ind w:firstLine="2127"/>
        <w:jc w:val="both"/>
        <w:rPr>
          <w:rFonts w:eastAsia="Times New Roman"/>
          <w:lang w:val="es-ES" w:eastAsia="es-ES"/>
        </w:rPr>
      </w:pPr>
      <w:r w:rsidRPr="00305A74">
        <w:rPr>
          <w:rFonts w:eastAsia="Times New Roman"/>
          <w:lang w:val="es-ES" w:eastAsia="es-ES"/>
        </w:rPr>
        <w:t xml:space="preserve">Los descuentos previstos en los Incisos b) y c), serán también aplicables cuando se cancele el impuesto anual o semestral, según el caso, con Certificados de Crédito Fiscal de las Leyes </w:t>
      </w:r>
      <w:r w:rsidRPr="005962E0">
        <w:rPr>
          <w:rFonts w:eastAsia="Times New Roman"/>
          <w:lang w:val="es-ES" w:eastAsia="es-ES"/>
        </w:rPr>
        <w:t>Nº 1888-I, 1744-I y 2.270-J</w:t>
      </w:r>
      <w:r w:rsidR="005962E0">
        <w:rPr>
          <w:rFonts w:eastAsia="Times New Roman"/>
          <w:lang w:val="es-ES" w:eastAsia="es-ES"/>
        </w:rPr>
        <w:t>.</w:t>
      </w:r>
    </w:p>
    <w:p w14:paraId="5FEF06BC" w14:textId="77777777" w:rsidR="0020593C" w:rsidRPr="00305A74" w:rsidRDefault="0020593C" w:rsidP="0088603A">
      <w:pPr>
        <w:ind w:firstLine="2127"/>
        <w:jc w:val="both"/>
        <w:rPr>
          <w:rFonts w:eastAsia="Times New Roman"/>
          <w:lang w:val="es-ES" w:eastAsia="es-ES"/>
        </w:rPr>
      </w:pPr>
    </w:p>
    <w:p w14:paraId="075648A0" w14:textId="77777777" w:rsidR="0088603A" w:rsidRPr="00EA5F64" w:rsidRDefault="0088603A" w:rsidP="0088603A">
      <w:pPr>
        <w:ind w:firstLine="2127"/>
        <w:jc w:val="both"/>
        <w:rPr>
          <w:rFonts w:eastAsia="Times New Roman"/>
          <w:lang w:val="es-ES" w:eastAsia="es-ES"/>
        </w:rPr>
      </w:pPr>
    </w:p>
    <w:p w14:paraId="142CCAD0" w14:textId="77777777" w:rsidR="0088603A" w:rsidRPr="005A5684"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5A5684">
        <w:rPr>
          <w:rFonts w:eastAsia="Times New Roman"/>
          <w:b/>
          <w:lang w:val="es-ES" w:eastAsia="es-ES"/>
        </w:rPr>
        <w:t>TÍTULO IX</w:t>
      </w:r>
    </w:p>
    <w:p w14:paraId="156D593E" w14:textId="77777777" w:rsidR="0088603A" w:rsidRPr="005A5684" w:rsidRDefault="0088603A" w:rsidP="0088603A">
      <w:pPr>
        <w:suppressAutoHyphens/>
        <w:ind w:right="50"/>
        <w:jc w:val="center"/>
        <w:rPr>
          <w:rFonts w:eastAsia="Times New Roman"/>
          <w:b/>
          <w:spacing w:val="-2"/>
          <w:lang w:val="es-ES" w:eastAsia="es-ES"/>
        </w:rPr>
      </w:pPr>
      <w:r w:rsidRPr="005A5684">
        <w:rPr>
          <w:rFonts w:eastAsia="Times New Roman"/>
          <w:b/>
          <w:spacing w:val="-2"/>
          <w:lang w:val="es-ES" w:eastAsia="es-ES"/>
        </w:rPr>
        <w:t>IMPUESTO A LA RADICACIÓN DE AUTOMOTORES</w:t>
      </w:r>
    </w:p>
    <w:p w14:paraId="1F056489" w14:textId="77777777" w:rsidR="0088603A" w:rsidRPr="00EA5F64" w:rsidRDefault="0088603A" w:rsidP="0088603A">
      <w:pPr>
        <w:suppressAutoHyphens/>
        <w:ind w:right="51"/>
        <w:jc w:val="both"/>
        <w:rPr>
          <w:rFonts w:eastAsia="Times New Roman"/>
          <w:b/>
          <w:spacing w:val="-2"/>
          <w:u w:val="single"/>
          <w:lang w:val="es-ES" w:eastAsia="es-ES"/>
        </w:rPr>
      </w:pPr>
    </w:p>
    <w:p w14:paraId="2CEE9A69" w14:textId="4B546385" w:rsidR="0088603A" w:rsidRPr="00EA5F64" w:rsidRDefault="0088603A" w:rsidP="0088603A">
      <w:pPr>
        <w:suppressAutoHyphens/>
        <w:ind w:right="51"/>
        <w:jc w:val="both"/>
        <w:rPr>
          <w:rFonts w:eastAsia="Times New Roman"/>
          <w:spacing w:val="-2"/>
          <w:lang w:val="es-ES" w:eastAsia="es-ES"/>
        </w:rPr>
      </w:pPr>
      <w:r w:rsidRPr="00EA5F64">
        <w:rPr>
          <w:rFonts w:eastAsia="Times New Roman"/>
          <w:b/>
          <w:spacing w:val="-2"/>
          <w:u w:val="single"/>
          <w:lang w:val="es-ES" w:eastAsia="es-ES"/>
        </w:rPr>
        <w:t>ARTÍCULO 70.-</w:t>
      </w:r>
      <w:r>
        <w:rPr>
          <w:rFonts w:eastAsia="Times New Roman"/>
          <w:b/>
          <w:spacing w:val="-2"/>
          <w:lang w:val="es-ES" w:eastAsia="es-ES"/>
        </w:rPr>
        <w:t xml:space="preserve"> </w:t>
      </w:r>
      <w:r w:rsidRPr="00EA5F64">
        <w:rPr>
          <w:rFonts w:eastAsia="Times New Roman"/>
          <w:spacing w:val="-2"/>
          <w:lang w:val="es-ES" w:eastAsia="es-ES"/>
        </w:rPr>
        <w:t xml:space="preserve">El impuesto a tributar, correspondiente al Año </w:t>
      </w:r>
      <w:r w:rsidRPr="00EE6564">
        <w:rPr>
          <w:rFonts w:eastAsia="Times New Roman"/>
          <w:color w:val="000000" w:themeColor="text1"/>
          <w:spacing w:val="-2"/>
          <w:lang w:val="es-ES" w:eastAsia="es-ES"/>
        </w:rPr>
        <w:t>Fiscal 202</w:t>
      </w:r>
      <w:r w:rsidR="005C4397" w:rsidRPr="00EE6564">
        <w:rPr>
          <w:rFonts w:eastAsia="Times New Roman"/>
          <w:color w:val="000000" w:themeColor="text1"/>
          <w:spacing w:val="-2"/>
          <w:lang w:val="es-ES" w:eastAsia="es-ES"/>
        </w:rPr>
        <w:t>3</w:t>
      </w:r>
      <w:r w:rsidRPr="005962E0">
        <w:rPr>
          <w:rFonts w:eastAsia="Times New Roman"/>
          <w:color w:val="FF0000"/>
          <w:spacing w:val="-2"/>
          <w:lang w:val="es-ES" w:eastAsia="es-ES"/>
        </w:rPr>
        <w:t>,</w:t>
      </w:r>
      <w:r w:rsidRPr="005C4397">
        <w:rPr>
          <w:rFonts w:eastAsia="Times New Roman"/>
          <w:color w:val="FF0000"/>
          <w:spacing w:val="-2"/>
          <w:lang w:val="es-ES" w:eastAsia="es-ES"/>
        </w:rPr>
        <w:t xml:space="preserve"> </w:t>
      </w:r>
      <w:r w:rsidRPr="00EA5F64">
        <w:rPr>
          <w:rFonts w:eastAsia="Times New Roman"/>
          <w:spacing w:val="-2"/>
          <w:lang w:val="es-ES" w:eastAsia="es-ES"/>
        </w:rPr>
        <w:t>será el que resulte de aplicar los artículos si</w:t>
      </w:r>
      <w:r w:rsidRPr="00EA5F64">
        <w:rPr>
          <w:rFonts w:eastAsia="Times New Roman"/>
          <w:spacing w:val="-2"/>
          <w:lang w:val="es-ES" w:eastAsia="es-ES"/>
        </w:rPr>
        <w:softHyphen/>
        <w:t>guientes.</w:t>
      </w:r>
    </w:p>
    <w:p w14:paraId="58A6824A" w14:textId="77777777" w:rsidR="0088603A" w:rsidRPr="00EA5F64" w:rsidRDefault="0088603A" w:rsidP="0088603A">
      <w:pPr>
        <w:suppressAutoHyphens/>
        <w:ind w:right="51"/>
        <w:jc w:val="both"/>
        <w:rPr>
          <w:rFonts w:eastAsia="Times New Roman"/>
          <w:spacing w:val="-2"/>
          <w:lang w:val="es-ES" w:eastAsia="es-ES"/>
        </w:rPr>
      </w:pPr>
    </w:p>
    <w:p w14:paraId="06E12A0D" w14:textId="737EE6DC" w:rsidR="0088603A" w:rsidRDefault="0088603A" w:rsidP="0088603A">
      <w:pPr>
        <w:jc w:val="both"/>
        <w:rPr>
          <w:rFonts w:eastAsia="Times New Roman"/>
          <w:lang w:val="es-ES" w:eastAsia="es-ES"/>
        </w:rPr>
      </w:pPr>
      <w:r w:rsidRPr="00EA5F64">
        <w:rPr>
          <w:rFonts w:eastAsia="Times New Roman"/>
          <w:b/>
          <w:spacing w:val="-2"/>
          <w:u w:val="single"/>
          <w:lang w:val="es-ES" w:eastAsia="es-ES"/>
        </w:rPr>
        <w:t>ARTÍCULO 71.-</w:t>
      </w:r>
      <w:r>
        <w:rPr>
          <w:rFonts w:eastAsia="Times New Roman"/>
          <w:b/>
          <w:spacing w:val="-2"/>
          <w:lang w:val="es-ES" w:eastAsia="es-ES"/>
        </w:rPr>
        <w:t xml:space="preserve"> </w:t>
      </w:r>
      <w:r w:rsidRPr="00EA5F64">
        <w:rPr>
          <w:rFonts w:eastAsia="Times New Roman"/>
          <w:lang w:val="es-ES" w:eastAsia="es-ES"/>
        </w:rPr>
        <w:t>Las escalas básicas a aplicar, para los vehículos categorizables, son las que a continuación se detallan y los importes del impuesto a tributar están expresados en moneda de curso legal en planillas anexas integrantes de la presente ley:</w:t>
      </w:r>
    </w:p>
    <w:p w14:paraId="0D813DA6" w14:textId="77777777" w:rsidR="00DA4156" w:rsidRPr="00EA5F64" w:rsidRDefault="00DA4156" w:rsidP="0088603A">
      <w:pPr>
        <w:jc w:val="both"/>
        <w:rPr>
          <w:rFonts w:eastAsia="Times New Roman"/>
          <w:lang w:val="es-ES" w:eastAsia="es-ES"/>
        </w:rPr>
      </w:pPr>
    </w:p>
    <w:p w14:paraId="0716EE0C" w14:textId="219723A1" w:rsidR="0088603A" w:rsidRPr="00EE6564" w:rsidRDefault="0088603A" w:rsidP="0088603A">
      <w:pPr>
        <w:ind w:left="1418" w:hanging="1298"/>
        <w:jc w:val="both"/>
        <w:rPr>
          <w:rFonts w:eastAsia="Times New Roman"/>
          <w:color w:val="000000" w:themeColor="text1"/>
          <w:lang w:val="es-ES" w:eastAsia="es-ES"/>
        </w:rPr>
      </w:pPr>
      <w:r w:rsidRPr="00EA5F64">
        <w:rPr>
          <w:rFonts w:eastAsia="Times New Roman"/>
          <w:lang w:val="es-ES" w:eastAsia="es-ES"/>
        </w:rPr>
        <w:t>ANEXO I-</w:t>
      </w:r>
      <w:r w:rsidRPr="00EA5F64">
        <w:rPr>
          <w:rFonts w:eastAsia="Times New Roman"/>
          <w:lang w:val="es-ES" w:eastAsia="es-ES"/>
        </w:rPr>
        <w:tab/>
        <w:t xml:space="preserve">Casas Rodantes, no dotadas de propulsión propia, hasta </w:t>
      </w:r>
      <w:r w:rsidRPr="00305A74">
        <w:rPr>
          <w:rFonts w:eastAsia="Times New Roman"/>
          <w:lang w:val="es-ES" w:eastAsia="es-ES"/>
        </w:rPr>
        <w:t xml:space="preserve">modelo </w:t>
      </w:r>
      <w:r w:rsidRPr="00EE6564">
        <w:rPr>
          <w:rFonts w:eastAsia="Times New Roman"/>
          <w:bCs/>
          <w:color w:val="000000" w:themeColor="text1"/>
          <w:lang w:val="es-ES" w:eastAsia="es-ES"/>
        </w:rPr>
        <w:t>202</w:t>
      </w:r>
      <w:r w:rsidR="005C4397" w:rsidRPr="00EE6564">
        <w:rPr>
          <w:rFonts w:eastAsia="Times New Roman"/>
          <w:bCs/>
          <w:color w:val="000000" w:themeColor="text1"/>
          <w:lang w:val="es-ES" w:eastAsia="es-ES"/>
        </w:rPr>
        <w:t>3</w:t>
      </w:r>
      <w:r w:rsidRPr="00EE6564">
        <w:rPr>
          <w:rFonts w:eastAsia="Times New Roman"/>
          <w:color w:val="000000" w:themeColor="text1"/>
          <w:lang w:val="es-ES" w:eastAsia="es-ES"/>
        </w:rPr>
        <w:t>, inclusive.</w:t>
      </w:r>
    </w:p>
    <w:p w14:paraId="15B6F41D" w14:textId="269B14F5" w:rsidR="0088603A" w:rsidRPr="00EE6564" w:rsidRDefault="0088603A" w:rsidP="0088603A">
      <w:pPr>
        <w:ind w:left="1418" w:hanging="1298"/>
        <w:jc w:val="both"/>
        <w:rPr>
          <w:rFonts w:eastAsia="Times New Roman"/>
          <w:color w:val="000000" w:themeColor="text1"/>
          <w:lang w:val="es-ES" w:eastAsia="es-ES"/>
        </w:rPr>
      </w:pPr>
      <w:r w:rsidRPr="00EE6564">
        <w:rPr>
          <w:rFonts w:eastAsia="Times New Roman"/>
          <w:color w:val="000000" w:themeColor="text1"/>
          <w:lang w:val="es-ES" w:eastAsia="es-ES"/>
        </w:rPr>
        <w:t>ANEXO II-</w:t>
      </w:r>
      <w:r w:rsidRPr="00EE6564">
        <w:rPr>
          <w:rFonts w:eastAsia="Times New Roman"/>
          <w:color w:val="000000" w:themeColor="text1"/>
          <w:lang w:val="es-ES" w:eastAsia="es-ES"/>
        </w:rPr>
        <w:tab/>
        <w:t xml:space="preserve">Acoplados, Semi-remolques y Tráileres, no dotadas de propulsión propia, hasta modelo </w:t>
      </w:r>
      <w:r w:rsidRPr="00EE6564">
        <w:rPr>
          <w:rFonts w:eastAsia="Times New Roman"/>
          <w:bCs/>
          <w:color w:val="000000" w:themeColor="text1"/>
          <w:lang w:val="es-ES" w:eastAsia="es-ES"/>
        </w:rPr>
        <w:t>202</w:t>
      </w:r>
      <w:r w:rsidR="005C4397" w:rsidRPr="00EE6564">
        <w:rPr>
          <w:rFonts w:eastAsia="Times New Roman"/>
          <w:bCs/>
          <w:color w:val="000000" w:themeColor="text1"/>
          <w:lang w:val="es-ES" w:eastAsia="es-ES"/>
        </w:rPr>
        <w:t>3</w:t>
      </w:r>
      <w:r w:rsidRPr="00EE6564">
        <w:rPr>
          <w:rFonts w:eastAsia="Times New Roman"/>
          <w:color w:val="000000" w:themeColor="text1"/>
          <w:lang w:val="es-ES" w:eastAsia="es-ES"/>
        </w:rPr>
        <w:t>, inclusive.</w:t>
      </w:r>
    </w:p>
    <w:p w14:paraId="26BFC764" w14:textId="77777777" w:rsidR="0088603A" w:rsidRPr="00EA5F64" w:rsidRDefault="0088603A" w:rsidP="0088603A">
      <w:pPr>
        <w:jc w:val="both"/>
        <w:rPr>
          <w:rFonts w:eastAsia="Times New Roman"/>
          <w:b/>
          <w:u w:val="single"/>
          <w:lang w:val="es-ES" w:eastAsia="es-ES"/>
        </w:rPr>
      </w:pPr>
    </w:p>
    <w:p w14:paraId="26510C6A"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ARTÍCULO 72.-</w:t>
      </w:r>
      <w:r>
        <w:rPr>
          <w:rFonts w:eastAsia="Times New Roman"/>
          <w:b/>
          <w:lang w:val="es-ES" w:eastAsia="es-ES"/>
        </w:rPr>
        <w:t xml:space="preserve"> </w:t>
      </w:r>
      <w:r w:rsidRPr="00EA5F64">
        <w:rPr>
          <w:rFonts w:eastAsia="Times New Roman"/>
          <w:lang w:val="es-ES" w:eastAsia="es-ES"/>
        </w:rPr>
        <w:t>En los vehículos no comprendidos en los Anexos I a II del artículo anterior (vehículos codificables), el impuesto se determinará aplicando sobre el valor impositivo de los mismos las siguientes alícuotas:</w:t>
      </w:r>
    </w:p>
    <w:p w14:paraId="0E56041F" w14:textId="77777777" w:rsidR="0088603A" w:rsidRPr="00EA5F64" w:rsidRDefault="0088603A" w:rsidP="0088603A">
      <w:pPr>
        <w:ind w:left="709" w:hanging="142"/>
        <w:jc w:val="both"/>
        <w:rPr>
          <w:rFonts w:eastAsia="Times New Roman"/>
          <w:lang w:val="es-ES" w:eastAsia="es-ES"/>
        </w:rPr>
      </w:pPr>
      <w:r w:rsidRPr="00EA5F64">
        <w:rPr>
          <w:rFonts w:eastAsia="Times New Roman"/>
          <w:lang w:val="es-ES" w:eastAsia="es-ES"/>
        </w:rPr>
        <w:t>-Dos con setenta y cinco centésimos por Ciento (2,75%): Automóviles, Camionetas y otros vehículos de similares características.</w:t>
      </w:r>
    </w:p>
    <w:p w14:paraId="14E8C2ED" w14:textId="77777777" w:rsidR="0088603A" w:rsidRPr="00EA5F64" w:rsidRDefault="0088603A" w:rsidP="0088603A">
      <w:pPr>
        <w:ind w:left="709" w:hanging="142"/>
        <w:jc w:val="both"/>
        <w:rPr>
          <w:rFonts w:eastAsia="Times New Roman"/>
          <w:lang w:val="es-ES" w:eastAsia="es-ES"/>
        </w:rPr>
      </w:pPr>
      <w:r w:rsidRPr="00EA5F64">
        <w:rPr>
          <w:rFonts w:eastAsia="Times New Roman"/>
          <w:lang w:val="es-ES" w:eastAsia="es-ES"/>
        </w:rPr>
        <w:t xml:space="preserve">-Dos con setenta y cinco centésimos por Ciento (2,75%): </w:t>
      </w:r>
      <w:r w:rsidRPr="00EA5F64">
        <w:rPr>
          <w:rFonts w:eastAsia="Times New Roman"/>
          <w:bCs/>
          <w:lang w:val="es-ES" w:eastAsia="es-ES"/>
        </w:rPr>
        <w:t xml:space="preserve">Motocicletas, </w:t>
      </w:r>
      <w:r>
        <w:rPr>
          <w:rFonts w:eastAsia="Times New Roman"/>
          <w:bCs/>
          <w:lang w:val="es-ES" w:eastAsia="es-ES"/>
        </w:rPr>
        <w:t xml:space="preserve">    </w:t>
      </w:r>
      <w:r w:rsidRPr="00EA5F64">
        <w:rPr>
          <w:rFonts w:eastAsia="Times New Roman"/>
          <w:bCs/>
          <w:lang w:val="es-ES" w:eastAsia="es-ES"/>
        </w:rPr>
        <w:t>Motonetas y similares.</w:t>
      </w:r>
    </w:p>
    <w:p w14:paraId="408AB146" w14:textId="77777777" w:rsidR="0088603A" w:rsidRDefault="0088603A" w:rsidP="0088603A">
      <w:pPr>
        <w:ind w:left="567"/>
        <w:jc w:val="both"/>
        <w:rPr>
          <w:rFonts w:eastAsia="Times New Roman"/>
          <w:lang w:val="es-ES" w:eastAsia="es-ES"/>
        </w:rPr>
      </w:pPr>
      <w:r w:rsidRPr="00EA5F64">
        <w:rPr>
          <w:rFonts w:eastAsia="Times New Roman"/>
          <w:lang w:val="es-ES" w:eastAsia="es-ES"/>
        </w:rPr>
        <w:t xml:space="preserve">-Uno con Diez centésimos por Ciento (1,10%): Camiones, Ómnibus y  Minibús.  </w:t>
      </w:r>
    </w:p>
    <w:p w14:paraId="23BFA698" w14:textId="77777777" w:rsidR="0088603A" w:rsidRPr="00305A74" w:rsidRDefault="0088603A" w:rsidP="0088603A">
      <w:pPr>
        <w:ind w:left="709" w:hanging="142"/>
        <w:jc w:val="both"/>
        <w:rPr>
          <w:rFonts w:eastAsia="Times New Roman"/>
          <w:lang w:val="es-ES" w:eastAsia="es-ES"/>
        </w:rPr>
      </w:pPr>
      <w:r w:rsidRPr="00305A74">
        <w:rPr>
          <w:rFonts w:eastAsia="Times New Roman"/>
          <w:lang w:val="es-ES" w:eastAsia="es-ES"/>
        </w:rPr>
        <w:t>-Uno con Diez centésimos por Ciento (1,10%): Los vehículos debidamente autorizados para la prestación del Servicio de Taxi o Remis, conforme lo establecido en la Ley Nº 814-A.</w:t>
      </w:r>
    </w:p>
    <w:p w14:paraId="0A66D8BC" w14:textId="77777777" w:rsidR="0088603A" w:rsidRPr="00EA5F64" w:rsidRDefault="0088603A" w:rsidP="0088603A">
      <w:pPr>
        <w:ind w:firstLine="1560"/>
        <w:jc w:val="both"/>
        <w:rPr>
          <w:rFonts w:eastAsia="Times New Roman"/>
          <w:lang w:val="es-ES" w:eastAsia="es-ES"/>
        </w:rPr>
      </w:pPr>
    </w:p>
    <w:p w14:paraId="26954AA9" w14:textId="77777777" w:rsidR="0088603A" w:rsidRDefault="0088603A" w:rsidP="0088603A">
      <w:pPr>
        <w:keepNext/>
        <w:suppressAutoHyphens/>
        <w:overflowPunct w:val="0"/>
        <w:autoSpaceDE w:val="0"/>
        <w:autoSpaceDN w:val="0"/>
        <w:adjustRightInd w:val="0"/>
        <w:jc w:val="both"/>
        <w:outlineLvl w:val="8"/>
        <w:rPr>
          <w:rFonts w:eastAsia="Times New Roman"/>
          <w:lang w:val="es-ES" w:eastAsia="es-ES"/>
        </w:rPr>
      </w:pPr>
      <w:r w:rsidRPr="00EA5F64">
        <w:rPr>
          <w:rFonts w:eastAsia="Times New Roman"/>
          <w:b/>
          <w:u w:val="single"/>
          <w:lang w:val="es-ES" w:eastAsia="es-ES"/>
        </w:rPr>
        <w:t>ARTÍCULO 73.-</w:t>
      </w:r>
      <w:r>
        <w:rPr>
          <w:rFonts w:eastAsia="Times New Roman"/>
          <w:b/>
          <w:lang w:val="es-ES" w:eastAsia="es-ES"/>
        </w:rPr>
        <w:t xml:space="preserve"> </w:t>
      </w:r>
      <w:r w:rsidRPr="00EA5F64">
        <w:rPr>
          <w:rFonts w:eastAsia="Times New Roman"/>
          <w:lang w:val="es-ES" w:eastAsia="es-ES"/>
        </w:rPr>
        <w:t xml:space="preserve">Para el caso de casas rodantes autopropulsadas, estas tributarán el impuesto que se determine </w:t>
      </w:r>
      <w:r>
        <w:rPr>
          <w:rFonts w:eastAsia="Times New Roman"/>
          <w:lang w:val="es-ES" w:eastAsia="es-ES"/>
        </w:rPr>
        <w:t>para el vehículo sobre el cual s</w:t>
      </w:r>
      <w:r w:rsidRPr="00EA5F64">
        <w:rPr>
          <w:rFonts w:eastAsia="Times New Roman"/>
          <w:lang w:val="es-ES" w:eastAsia="es-ES"/>
        </w:rPr>
        <w:t>e encuentren montadas.</w:t>
      </w:r>
    </w:p>
    <w:p w14:paraId="485E0F3C" w14:textId="77777777" w:rsidR="0088603A" w:rsidRPr="00EA5F64" w:rsidRDefault="0088603A" w:rsidP="0088603A">
      <w:pPr>
        <w:jc w:val="both"/>
        <w:rPr>
          <w:rFonts w:eastAsia="Times New Roman"/>
          <w:spacing w:val="-2"/>
          <w:lang w:val="es-ES" w:eastAsia="es-ES"/>
        </w:rPr>
      </w:pPr>
    </w:p>
    <w:p w14:paraId="5B7B4278" w14:textId="77777777" w:rsidR="0088603A" w:rsidRPr="00EA5F64" w:rsidRDefault="0088603A" w:rsidP="0088603A">
      <w:pPr>
        <w:jc w:val="both"/>
        <w:rPr>
          <w:rFonts w:eastAsia="Times New Roman"/>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74.-</w:t>
      </w:r>
      <w:r>
        <w:rPr>
          <w:rFonts w:eastAsia="Times New Roman"/>
          <w:b/>
          <w:spacing w:val="-2"/>
          <w:lang w:val="es-ES" w:eastAsia="es-ES"/>
        </w:rPr>
        <w:t xml:space="preserve"> </w:t>
      </w:r>
      <w:r>
        <w:rPr>
          <w:rFonts w:eastAsia="Times New Roman"/>
          <w:lang w:val="es-ES" w:eastAsia="es-ES"/>
        </w:rPr>
        <w:t>El</w:t>
      </w:r>
      <w:r w:rsidRPr="00EA5F64">
        <w:rPr>
          <w:rFonts w:eastAsia="Times New Roman"/>
          <w:lang w:val="es-ES" w:eastAsia="es-ES"/>
        </w:rPr>
        <w:t xml:space="preserve"> impuesto deberá ser pagado en una o varias cuotas, en las condiciones y términos que establezca la Dirección General de Rentas.</w:t>
      </w:r>
    </w:p>
    <w:p w14:paraId="22B1CEFC" w14:textId="77777777" w:rsidR="0088603A" w:rsidRDefault="0088603A" w:rsidP="0088603A">
      <w:pPr>
        <w:suppressAutoHyphens/>
        <w:ind w:right="50"/>
        <w:jc w:val="both"/>
        <w:rPr>
          <w:rFonts w:eastAsia="Times New Roman"/>
          <w:spacing w:val="-2"/>
          <w:lang w:val="es-ES" w:eastAsia="es-ES"/>
        </w:rPr>
      </w:pPr>
    </w:p>
    <w:p w14:paraId="1A5E67C6" w14:textId="77777777" w:rsidR="0088603A" w:rsidRPr="00EA5F64" w:rsidRDefault="0088603A" w:rsidP="0088603A">
      <w:pPr>
        <w:suppressAutoHyphens/>
        <w:ind w:right="50"/>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75.-</w:t>
      </w:r>
      <w:r>
        <w:rPr>
          <w:rFonts w:eastAsia="Times New Roman"/>
          <w:b/>
          <w:spacing w:val="-2"/>
          <w:lang w:val="es-ES" w:eastAsia="es-ES"/>
        </w:rPr>
        <w:t xml:space="preserve"> </w:t>
      </w:r>
      <w:r>
        <w:rPr>
          <w:rFonts w:eastAsia="Times New Roman"/>
          <w:spacing w:val="-2"/>
          <w:lang w:val="es-ES" w:eastAsia="es-ES"/>
        </w:rPr>
        <w:t>Se faculta</w:t>
      </w:r>
      <w:r w:rsidRPr="00EA5F64">
        <w:rPr>
          <w:rFonts w:eastAsia="Times New Roman"/>
          <w:spacing w:val="-2"/>
          <w:lang w:val="es-ES" w:eastAsia="es-ES"/>
        </w:rPr>
        <w:t xml:space="preserve"> a la Dirección General de Rentas para que fije los procedimientos, codificaciones, inc</w:t>
      </w:r>
      <w:r w:rsidRPr="00EA5F64">
        <w:rPr>
          <w:rFonts w:eastAsia="Times New Roman"/>
          <w:lang w:val="es-ES" w:eastAsia="es-ES"/>
        </w:rPr>
        <w:t>orporaciones de marcas y/o tipo de vehículos no previstos, formas de determi</w:t>
      </w:r>
      <w:r w:rsidRPr="00EA5F64">
        <w:rPr>
          <w:rFonts w:eastAsia="Times New Roman"/>
          <w:lang w:val="es-ES" w:eastAsia="es-ES"/>
        </w:rPr>
        <w:softHyphen/>
        <w:t>nación del valor de los vehículos y correcciones necesarias a las marcas de los mismos, categorizaciones, subcategorizaciones, basándose en los siguientes parámetros: valor del vehículo, modelo, año de fabricación, peso, cilindrada, etc., a los efectos de la aplicación de lo dispuesto en este Título.</w:t>
      </w:r>
    </w:p>
    <w:p w14:paraId="32BFE2AF" w14:textId="77777777" w:rsidR="0088603A" w:rsidRDefault="0088603A" w:rsidP="0088603A">
      <w:pPr>
        <w:ind w:right="50"/>
        <w:jc w:val="both"/>
        <w:rPr>
          <w:rFonts w:eastAsia="Times New Roman"/>
          <w:lang w:val="es-ES" w:eastAsia="es-ES"/>
        </w:rPr>
      </w:pPr>
    </w:p>
    <w:p w14:paraId="06681F8E" w14:textId="5C2B8129" w:rsidR="0088603A" w:rsidRPr="00EE6564" w:rsidRDefault="0088603A" w:rsidP="0088603A">
      <w:pPr>
        <w:ind w:right="50"/>
        <w:jc w:val="both"/>
        <w:rPr>
          <w:rFonts w:eastAsia="Times New Roman"/>
          <w:color w:val="000000" w:themeColor="text1"/>
          <w:lang w:val="es-ES" w:eastAsia="es-ES"/>
        </w:rPr>
      </w:pPr>
      <w:r w:rsidRPr="00EA5F64">
        <w:rPr>
          <w:rFonts w:eastAsia="Times New Roman"/>
          <w:b/>
          <w:u w:val="single"/>
          <w:lang w:val="es-ES" w:eastAsia="es-ES"/>
        </w:rPr>
        <w:t>ARTÍCULO 76.-</w:t>
      </w:r>
      <w:r>
        <w:rPr>
          <w:rFonts w:eastAsia="Times New Roman"/>
          <w:b/>
          <w:lang w:val="es-ES" w:eastAsia="es-ES"/>
        </w:rPr>
        <w:t xml:space="preserve"> </w:t>
      </w:r>
      <w:r w:rsidR="00E02C77">
        <w:rPr>
          <w:rFonts w:eastAsia="Times New Roman"/>
          <w:b/>
          <w:lang w:val="es-ES" w:eastAsia="es-ES"/>
        </w:rPr>
        <w:t xml:space="preserve"> </w:t>
      </w:r>
      <w:r w:rsidRPr="00EA5F64">
        <w:rPr>
          <w:rFonts w:eastAsia="Times New Roman"/>
          <w:lang w:val="es-ES" w:eastAsia="es-ES"/>
        </w:rPr>
        <w:t xml:space="preserve">No tributarán este impuesto los automotores cuyos modelos correspondan </w:t>
      </w:r>
      <w:r w:rsidRPr="00305A74">
        <w:rPr>
          <w:rFonts w:eastAsia="Times New Roman"/>
          <w:lang w:val="es-ES" w:eastAsia="es-ES"/>
        </w:rPr>
        <w:t xml:space="preserve">a </w:t>
      </w:r>
      <w:r w:rsidRPr="00EE6564">
        <w:rPr>
          <w:rFonts w:eastAsia="Times New Roman"/>
          <w:color w:val="000000" w:themeColor="text1"/>
          <w:lang w:val="es-ES" w:eastAsia="es-ES"/>
        </w:rPr>
        <w:t>200</w:t>
      </w:r>
      <w:r w:rsidR="008E4B2B" w:rsidRPr="00EE6564">
        <w:rPr>
          <w:rFonts w:eastAsia="Times New Roman"/>
          <w:color w:val="000000" w:themeColor="text1"/>
          <w:lang w:val="es-ES" w:eastAsia="es-ES"/>
        </w:rPr>
        <w:t>3</w:t>
      </w:r>
      <w:r w:rsidRPr="00EE6564">
        <w:rPr>
          <w:rFonts w:eastAsia="Times New Roman"/>
          <w:color w:val="000000" w:themeColor="text1"/>
          <w:lang w:val="es-ES" w:eastAsia="es-ES"/>
        </w:rPr>
        <w:t xml:space="preserve"> y anteriores, y los vehículos tipo motocicletas, motonetas y similares cuyos modelos correspondan a 200</w:t>
      </w:r>
      <w:r w:rsidR="008E4B2B" w:rsidRPr="00EE6564">
        <w:rPr>
          <w:rFonts w:eastAsia="Times New Roman"/>
          <w:color w:val="000000" w:themeColor="text1"/>
          <w:lang w:val="es-ES" w:eastAsia="es-ES"/>
        </w:rPr>
        <w:t>3</w:t>
      </w:r>
      <w:r w:rsidRPr="00EE6564">
        <w:rPr>
          <w:rFonts w:eastAsia="Times New Roman"/>
          <w:color w:val="000000" w:themeColor="text1"/>
          <w:lang w:val="es-ES" w:eastAsia="es-ES"/>
        </w:rPr>
        <w:t xml:space="preserve"> y anteriores.</w:t>
      </w:r>
    </w:p>
    <w:p w14:paraId="638F451A" w14:textId="03020807" w:rsidR="0088603A" w:rsidRDefault="0088603A" w:rsidP="0088603A">
      <w:pPr>
        <w:suppressAutoHyphens/>
        <w:ind w:right="50" w:firstLine="2160"/>
        <w:jc w:val="both"/>
        <w:rPr>
          <w:rFonts w:eastAsia="Times New Roman"/>
          <w:color w:val="000000" w:themeColor="text1"/>
          <w:lang w:val="es-ES" w:eastAsia="es-ES"/>
        </w:rPr>
      </w:pPr>
      <w:r w:rsidRPr="00EE6564">
        <w:rPr>
          <w:rFonts w:eastAsia="Times New Roman"/>
          <w:color w:val="000000" w:themeColor="text1"/>
          <w:lang w:val="es-ES" w:eastAsia="es-ES"/>
        </w:rPr>
        <w:t>Se exime del pago de este impuesto a las motocicletas, motonetas y similares cuya cilindrada sea de hasta 100c.c. cuyo modelo corresponda a 201</w:t>
      </w:r>
      <w:r w:rsidR="008E4B2B" w:rsidRPr="00EE6564">
        <w:rPr>
          <w:rFonts w:eastAsia="Times New Roman"/>
          <w:color w:val="000000" w:themeColor="text1"/>
          <w:lang w:val="es-ES" w:eastAsia="es-ES"/>
        </w:rPr>
        <w:t>3</w:t>
      </w:r>
      <w:r w:rsidRPr="00EE6564">
        <w:rPr>
          <w:rFonts w:eastAsia="Times New Roman"/>
          <w:color w:val="000000" w:themeColor="text1"/>
          <w:lang w:val="es-ES" w:eastAsia="es-ES"/>
        </w:rPr>
        <w:t xml:space="preserve"> y anteriores.</w:t>
      </w:r>
    </w:p>
    <w:p w14:paraId="0A5AF155" w14:textId="77777777" w:rsidR="0088603A" w:rsidRPr="00EE6564" w:rsidRDefault="0088603A" w:rsidP="0088603A">
      <w:pPr>
        <w:suppressAutoHyphens/>
        <w:ind w:right="50"/>
        <w:jc w:val="both"/>
        <w:rPr>
          <w:rFonts w:eastAsia="Times New Roman"/>
          <w:b/>
          <w:color w:val="000000" w:themeColor="text1"/>
          <w:u w:val="single"/>
          <w:lang w:val="es-ES" w:eastAsia="es-ES"/>
        </w:rPr>
      </w:pPr>
    </w:p>
    <w:p w14:paraId="5DE8F928" w14:textId="77777777" w:rsidR="0088603A" w:rsidRPr="00EA5F64" w:rsidRDefault="0088603A" w:rsidP="0088603A">
      <w:pPr>
        <w:suppressAutoHyphens/>
        <w:ind w:right="50"/>
        <w:jc w:val="both"/>
        <w:rPr>
          <w:rFonts w:eastAsia="Times New Roman"/>
          <w:lang w:val="es-ES" w:eastAsia="es-ES"/>
        </w:rPr>
      </w:pPr>
      <w:r w:rsidRPr="00EA5F64">
        <w:rPr>
          <w:rFonts w:eastAsia="Times New Roman"/>
          <w:b/>
          <w:u w:val="single"/>
          <w:lang w:val="es-ES" w:eastAsia="es-ES"/>
        </w:rPr>
        <w:t>ARTÍCULO 77.-</w:t>
      </w:r>
      <w:r>
        <w:rPr>
          <w:rFonts w:eastAsia="Times New Roman"/>
          <w:b/>
          <w:lang w:val="es-ES" w:eastAsia="es-ES"/>
        </w:rPr>
        <w:t xml:space="preserve"> </w:t>
      </w:r>
      <w:r>
        <w:rPr>
          <w:rFonts w:eastAsia="Times New Roman"/>
          <w:spacing w:val="-2"/>
          <w:lang w:val="es-ES" w:eastAsia="es-ES"/>
        </w:rPr>
        <w:t>Se faculta</w:t>
      </w:r>
      <w:r w:rsidRPr="00EA5F64">
        <w:rPr>
          <w:rFonts w:eastAsia="Times New Roman"/>
          <w:spacing w:val="-2"/>
          <w:lang w:val="es-ES" w:eastAsia="es-ES"/>
        </w:rPr>
        <w:t xml:space="preserve"> </w:t>
      </w:r>
      <w:r>
        <w:rPr>
          <w:rFonts w:eastAsia="Times New Roman"/>
          <w:lang w:val="es-ES" w:eastAsia="es-ES"/>
        </w:rPr>
        <w:t xml:space="preserve">al Ministerio </w:t>
      </w:r>
      <w:r w:rsidRPr="00EA5F64">
        <w:rPr>
          <w:rFonts w:eastAsia="Times New Roman"/>
          <w:lang w:val="es-ES" w:eastAsia="es-ES"/>
        </w:rPr>
        <w:t>d</w:t>
      </w:r>
      <w:r>
        <w:rPr>
          <w:rFonts w:eastAsia="Times New Roman"/>
          <w:lang w:val="es-ES" w:eastAsia="es-ES"/>
        </w:rPr>
        <w:t xml:space="preserve">e Hacienda </w:t>
      </w:r>
      <w:r w:rsidRPr="00EA5F64">
        <w:rPr>
          <w:rFonts w:eastAsia="Times New Roman"/>
          <w:lang w:val="es-ES" w:eastAsia="es-ES"/>
        </w:rPr>
        <w:t>y Finanzas, a través de la Secretaría de Hacienda y Finan</w:t>
      </w:r>
      <w:r w:rsidRPr="00EA5F64">
        <w:rPr>
          <w:rFonts w:eastAsia="Times New Roman"/>
          <w:lang w:val="es-ES" w:eastAsia="es-ES"/>
        </w:rPr>
        <w:softHyphen/>
        <w:t>zas, para disponer un descuento de:</w:t>
      </w:r>
    </w:p>
    <w:p w14:paraId="4DAB64F9" w14:textId="3903C5FD" w:rsidR="0088603A" w:rsidRPr="00EA5F64" w:rsidRDefault="0088603A" w:rsidP="0088603A">
      <w:pPr>
        <w:suppressAutoHyphens/>
        <w:ind w:left="993" w:right="50" w:hanging="426"/>
        <w:jc w:val="both"/>
        <w:rPr>
          <w:rFonts w:eastAsia="Times New Roman"/>
          <w:spacing w:val="-2"/>
          <w:lang w:val="es-ES" w:eastAsia="es-ES"/>
        </w:rPr>
      </w:pPr>
      <w:r w:rsidRPr="00EA5F64">
        <w:rPr>
          <w:rFonts w:eastAsia="Times New Roman"/>
          <w:lang w:val="es-ES" w:eastAsia="es-ES"/>
        </w:rPr>
        <w:t>a)</w:t>
      </w:r>
      <w:r w:rsidRPr="00EA5F64">
        <w:rPr>
          <w:rFonts w:eastAsia="Times New Roman"/>
          <w:lang w:val="es-ES" w:eastAsia="es-ES"/>
        </w:rPr>
        <w:tab/>
      </w:r>
      <w:r w:rsidRPr="0040704D">
        <w:rPr>
          <w:lang w:val="es-ES"/>
        </w:rPr>
        <w:t xml:space="preserve">Hasta el Quince por Ciento (15%), en el Impuesto a la Radicación de Automotores, en la medida que la cancelación del impuesto correspondiente a los años fiscales no prescriptos se haya efectuado </w:t>
      </w:r>
      <w:r w:rsidRPr="00891922">
        <w:rPr>
          <w:lang w:val="es-ES"/>
        </w:rPr>
        <w:t>al 31</w:t>
      </w:r>
      <w:r w:rsidRPr="00891922">
        <w:rPr>
          <w:b/>
          <w:lang w:val="es-ES"/>
        </w:rPr>
        <w:t xml:space="preserve"> </w:t>
      </w:r>
      <w:r w:rsidRPr="00891922">
        <w:rPr>
          <w:lang w:val="es-ES"/>
        </w:rPr>
        <w:t xml:space="preserve">de Diciembre de </w:t>
      </w:r>
      <w:r w:rsidRPr="00EE6564">
        <w:rPr>
          <w:bCs/>
          <w:color w:val="000000" w:themeColor="text1"/>
          <w:lang w:val="es-ES"/>
        </w:rPr>
        <w:t>202</w:t>
      </w:r>
      <w:r w:rsidR="001F6F4C" w:rsidRPr="00EE6564">
        <w:rPr>
          <w:bCs/>
          <w:color w:val="000000" w:themeColor="text1"/>
          <w:lang w:val="es-ES"/>
        </w:rPr>
        <w:t>2</w:t>
      </w:r>
      <w:r w:rsidRPr="00EE6564">
        <w:rPr>
          <w:color w:val="000000" w:themeColor="text1"/>
          <w:lang w:val="es-ES"/>
        </w:rPr>
        <w:t>,</w:t>
      </w:r>
      <w:r w:rsidRPr="00891922">
        <w:rPr>
          <w:lang w:val="es-ES"/>
        </w:rPr>
        <w:t xml:space="preserve"> en instituciones bancarias u otras autorizadas por la Dirección Genera</w:t>
      </w:r>
      <w:r w:rsidRPr="0040704D">
        <w:rPr>
          <w:lang w:val="es-ES"/>
        </w:rPr>
        <w:t>l de Rentas</w:t>
      </w:r>
      <w:r>
        <w:rPr>
          <w:lang w:val="es-ES"/>
        </w:rPr>
        <w:t>.</w:t>
      </w:r>
    </w:p>
    <w:p w14:paraId="434D7E72" w14:textId="77777777" w:rsidR="0088603A" w:rsidRPr="00EA5F64" w:rsidRDefault="0088603A" w:rsidP="0088603A">
      <w:pPr>
        <w:ind w:left="993" w:hanging="426"/>
        <w:jc w:val="both"/>
        <w:rPr>
          <w:rFonts w:eastAsia="Times New Roman"/>
          <w:lang w:val="es-ES" w:eastAsia="es-ES"/>
        </w:rPr>
      </w:pPr>
      <w:r w:rsidRPr="00EA5F64">
        <w:rPr>
          <w:rFonts w:eastAsia="Times New Roman"/>
          <w:lang w:val="es-ES" w:eastAsia="es-ES"/>
        </w:rPr>
        <w:t>b)</w:t>
      </w:r>
      <w:r w:rsidRPr="00EA5F64">
        <w:rPr>
          <w:rFonts w:eastAsia="Times New Roman"/>
          <w:lang w:val="es-ES" w:eastAsia="es-ES"/>
        </w:rPr>
        <w:tab/>
        <w:t>Hasta el Quince por Ciento (15%), en el Impuesto a la Radicación de Automotores, en la medida que el ingreso del impuesto anual se efectúe hasta la fecha de vencimiento que a tal fin establezca la Direc</w:t>
      </w:r>
      <w:r w:rsidRPr="00EA5F64">
        <w:rPr>
          <w:rFonts w:eastAsia="Times New Roman"/>
          <w:lang w:val="es-ES" w:eastAsia="es-ES"/>
        </w:rPr>
        <w:softHyphen/>
        <w:t>ción General de Rentas, en instituciones bancarias u otras autori</w:t>
      </w:r>
      <w:r w:rsidRPr="00EA5F64">
        <w:rPr>
          <w:rFonts w:eastAsia="Times New Roman"/>
          <w:lang w:val="es-ES" w:eastAsia="es-ES"/>
        </w:rPr>
        <w:softHyphen/>
        <w:t>zadas por la Dirección General de Rentas. La falta de pago en término causará la pérdida automática del beneficio establecido.</w:t>
      </w:r>
    </w:p>
    <w:p w14:paraId="0EF8BB07" w14:textId="77777777" w:rsidR="0088603A" w:rsidRDefault="0088603A" w:rsidP="0088603A">
      <w:pPr>
        <w:ind w:left="993" w:hanging="426"/>
        <w:jc w:val="both"/>
        <w:rPr>
          <w:rFonts w:eastAsia="Times New Roman"/>
          <w:lang w:val="es-ES" w:eastAsia="es-ES"/>
        </w:rPr>
      </w:pPr>
      <w:r w:rsidRPr="00EA5F64">
        <w:rPr>
          <w:rFonts w:eastAsia="Times New Roman"/>
          <w:lang w:val="es-ES" w:eastAsia="es-ES"/>
        </w:rPr>
        <w:t>c)</w:t>
      </w:r>
      <w:r w:rsidRPr="00EA5F64">
        <w:rPr>
          <w:rFonts w:eastAsia="Times New Roman"/>
          <w:lang w:val="es-ES" w:eastAsia="es-ES"/>
        </w:rPr>
        <w:tab/>
        <w:t>Hasta el Cinco por Ciento (5%), en el Impuesto a la Radicación de Automotores, correspondiente a cada semestre, en la medida que el ingreso del impuesto se efectúe hasta la fecha de vencimiento que a tal fin establezca la Dirección General de Rentas, en instituciones bancarias u otras autori</w:t>
      </w:r>
      <w:r w:rsidRPr="00EA5F64">
        <w:rPr>
          <w:rFonts w:eastAsia="Times New Roman"/>
          <w:lang w:val="es-ES" w:eastAsia="es-ES"/>
        </w:rPr>
        <w:softHyphen/>
        <w:t>zadas por la Dirección General de Rentas. La falta de pago en término causará la pérdida automática del beneficio establecido.</w:t>
      </w:r>
    </w:p>
    <w:p w14:paraId="772BA653" w14:textId="53D5F4FE" w:rsidR="0088603A" w:rsidRDefault="0088603A" w:rsidP="0088603A">
      <w:pPr>
        <w:ind w:left="993"/>
        <w:jc w:val="both"/>
        <w:rPr>
          <w:rFonts w:eastAsia="Times New Roman"/>
          <w:lang w:val="es-ES" w:eastAsia="es-ES"/>
        </w:rPr>
      </w:pPr>
      <w:r w:rsidRPr="00EA5F64">
        <w:rPr>
          <w:rFonts w:eastAsia="Times New Roman"/>
          <w:lang w:val="es-ES" w:eastAsia="es-ES"/>
        </w:rPr>
        <w:t xml:space="preserve">El descuento previsto en este inciso será también de aplicación al caso de las nuevas radicaciones al parque automotor de la Provincia, contempladas en el artículo 304 </w:t>
      </w:r>
      <w:r w:rsidRPr="00EA5F64">
        <w:rPr>
          <w:rFonts w:eastAsia="Times New Roman"/>
          <w:bCs/>
          <w:lang w:val="es-ES" w:eastAsia="es-ES"/>
        </w:rPr>
        <w:t>del Código Tributario, que se efectúen</w:t>
      </w:r>
      <w:r w:rsidRPr="00EA5F64">
        <w:rPr>
          <w:rFonts w:eastAsia="Times New Roman"/>
          <w:lang w:val="es-ES" w:eastAsia="es-ES"/>
        </w:rPr>
        <w:t xml:space="preserve"> con fecha posterior al vencimiento previsto en el párrafo anterior, en la medida que el ingreso del impuesto anual proporcional se efectúe al momento de realizarse el trámite de radicación</w:t>
      </w:r>
      <w:r w:rsidR="00A15D98">
        <w:rPr>
          <w:rFonts w:eastAsia="Times New Roman"/>
          <w:lang w:val="es-ES" w:eastAsia="es-ES"/>
        </w:rPr>
        <w:t>.</w:t>
      </w:r>
    </w:p>
    <w:p w14:paraId="6098B37D" w14:textId="77777777" w:rsidR="0088603A" w:rsidRPr="00305A74" w:rsidRDefault="0088603A" w:rsidP="0088603A">
      <w:pPr>
        <w:ind w:left="993" w:hanging="426"/>
        <w:jc w:val="both"/>
        <w:rPr>
          <w:rFonts w:eastAsia="Times New Roman"/>
          <w:lang w:val="es-ES" w:eastAsia="es-ES"/>
        </w:rPr>
      </w:pPr>
      <w:r w:rsidRPr="00EA5F64">
        <w:rPr>
          <w:rFonts w:eastAsia="Times New Roman"/>
          <w:lang w:val="es-ES" w:eastAsia="es-ES"/>
        </w:rPr>
        <w:t>d)</w:t>
      </w:r>
      <w:r w:rsidRPr="00EA5F64">
        <w:rPr>
          <w:rFonts w:eastAsia="Times New Roman"/>
          <w:lang w:val="es-ES" w:eastAsia="es-ES"/>
        </w:rPr>
        <w:tab/>
      </w:r>
      <w:r w:rsidRPr="00EA5F64">
        <w:rPr>
          <w:rFonts w:eastAsia="Times New Roman"/>
          <w:bCs/>
          <w:lang w:val="es-ES" w:eastAsia="es-ES"/>
        </w:rPr>
        <w:t xml:space="preserve">Hasta el </w:t>
      </w:r>
      <w:r w:rsidRPr="00305A74">
        <w:rPr>
          <w:rFonts w:eastAsia="Times New Roman"/>
          <w:bCs/>
          <w:lang w:val="es-ES" w:eastAsia="es-ES"/>
        </w:rPr>
        <w:t>Diez</w:t>
      </w:r>
      <w:r w:rsidRPr="00EA5F64">
        <w:rPr>
          <w:rFonts w:eastAsia="Times New Roman"/>
          <w:bCs/>
          <w:lang w:val="es-ES" w:eastAsia="es-ES"/>
        </w:rPr>
        <w:t xml:space="preserve"> </w:t>
      </w:r>
      <w:r w:rsidRPr="00305A74">
        <w:rPr>
          <w:rFonts w:eastAsia="Times New Roman"/>
          <w:bCs/>
          <w:lang w:val="es-ES" w:eastAsia="es-ES"/>
        </w:rPr>
        <w:t>por Ciento (10%), en el Impuesto a la Radicación de Automotores, en la medida que para el ingreso del impuesto se opte por el sistema de débito automático o por el de descuento de haberes, conforme a los procedimientos que a tal fin establezca la Direc</w:t>
      </w:r>
      <w:r w:rsidRPr="00305A74">
        <w:rPr>
          <w:rFonts w:eastAsia="Times New Roman"/>
          <w:bCs/>
          <w:lang w:val="es-ES" w:eastAsia="es-ES"/>
        </w:rPr>
        <w:softHyphen/>
        <w:t>ción General de Rentas</w:t>
      </w:r>
      <w:r w:rsidRPr="00305A74">
        <w:rPr>
          <w:rFonts w:eastAsia="Times New Roman"/>
          <w:lang w:val="es-ES" w:eastAsia="es-ES"/>
        </w:rPr>
        <w:t>.</w:t>
      </w:r>
    </w:p>
    <w:p w14:paraId="5D2AADA2" w14:textId="58242DC3" w:rsidR="0088603A" w:rsidRDefault="0088603A" w:rsidP="0088603A">
      <w:pPr>
        <w:ind w:left="993" w:hanging="426"/>
        <w:jc w:val="both"/>
        <w:rPr>
          <w:rFonts w:eastAsia="Times New Roman"/>
          <w:lang w:val="es-ES" w:eastAsia="es-ES"/>
        </w:rPr>
      </w:pPr>
      <w:r w:rsidRPr="00305A74">
        <w:rPr>
          <w:rFonts w:eastAsia="Times New Roman"/>
          <w:lang w:val="es-ES" w:eastAsia="es-ES"/>
        </w:rPr>
        <w:t xml:space="preserve">e) Hasta el Diez por Ciento (10%), en el Impuesto a la Radicación de Automotores, en la medida que se pague en término por </w:t>
      </w:r>
      <w:r w:rsidRPr="00891922">
        <w:rPr>
          <w:rFonts w:eastAsia="Times New Roman"/>
          <w:lang w:val="es-ES" w:eastAsia="es-ES"/>
        </w:rPr>
        <w:t>medios electrónicos</w:t>
      </w:r>
      <w:r w:rsidRPr="00305A74">
        <w:rPr>
          <w:rFonts w:eastAsia="Times New Roman"/>
          <w:lang w:val="es-ES" w:eastAsia="es-ES"/>
        </w:rPr>
        <w:t xml:space="preserve"> habilitados a través de la página web de la Dirección General de Rentas.</w:t>
      </w:r>
    </w:p>
    <w:p w14:paraId="0870AF71" w14:textId="1A50DD7D" w:rsidR="00BA5317" w:rsidRPr="00BA5317" w:rsidRDefault="00BA5317" w:rsidP="00F2332B">
      <w:pPr>
        <w:ind w:left="993" w:hanging="426"/>
        <w:jc w:val="both"/>
        <w:rPr>
          <w:rFonts w:eastAsia="Times New Roman"/>
          <w:bCs/>
          <w:strike/>
          <w:lang w:eastAsia="es-ES"/>
        </w:rPr>
      </w:pPr>
      <w:r>
        <w:rPr>
          <w:rFonts w:eastAsia="Times New Roman"/>
          <w:lang w:val="es-ES" w:eastAsia="es-ES"/>
        </w:rPr>
        <w:t xml:space="preserve">f)  </w:t>
      </w:r>
      <w:r w:rsidRPr="00BA5317">
        <w:rPr>
          <w:rFonts w:eastAsia="Times New Roman"/>
          <w:lang w:val="es-ES" w:eastAsia="es-ES"/>
        </w:rPr>
        <w:t xml:space="preserve">Hasta el </w:t>
      </w:r>
      <w:r>
        <w:rPr>
          <w:rFonts w:eastAsia="Times New Roman"/>
          <w:lang w:val="es-ES" w:eastAsia="es-ES"/>
        </w:rPr>
        <w:t>Cincuenta</w:t>
      </w:r>
      <w:r w:rsidRPr="00BA5317">
        <w:rPr>
          <w:rFonts w:eastAsia="Times New Roman"/>
          <w:lang w:val="es-ES" w:eastAsia="es-ES"/>
        </w:rPr>
        <w:t xml:space="preserve"> por Ciento (</w:t>
      </w:r>
      <w:r>
        <w:rPr>
          <w:rFonts w:eastAsia="Times New Roman"/>
          <w:lang w:val="es-ES" w:eastAsia="es-ES"/>
        </w:rPr>
        <w:t>5</w:t>
      </w:r>
      <w:r w:rsidRPr="00BA5317">
        <w:rPr>
          <w:rFonts w:eastAsia="Times New Roman"/>
          <w:lang w:val="es-ES" w:eastAsia="es-ES"/>
        </w:rPr>
        <w:t>0%</w:t>
      </w:r>
      <w:r>
        <w:rPr>
          <w:rFonts w:eastAsia="Times New Roman"/>
          <w:lang w:val="es-ES" w:eastAsia="es-ES"/>
        </w:rPr>
        <w:t xml:space="preserve">), </w:t>
      </w:r>
      <w:r w:rsidRPr="00F2332B">
        <w:rPr>
          <w:rFonts w:eastAsia="Times New Roman"/>
          <w:bCs/>
          <w:lang w:eastAsia="es-ES"/>
        </w:rPr>
        <w:t>en el Impuesto a la Radicación de Automotores,</w:t>
      </w:r>
      <w:r w:rsidRPr="00BA5317">
        <w:rPr>
          <w:rFonts w:eastAsia="Times New Roman"/>
          <w:bCs/>
          <w:lang w:eastAsia="es-ES"/>
        </w:rPr>
        <w:t xml:space="preserve"> a aquellos vehículos afectados</w:t>
      </w:r>
      <w:r>
        <w:rPr>
          <w:rFonts w:eastAsia="Times New Roman"/>
          <w:bCs/>
          <w:lang w:eastAsia="es-ES"/>
        </w:rPr>
        <w:t xml:space="preserve"> al </w:t>
      </w:r>
      <w:r w:rsidR="00F2332B">
        <w:rPr>
          <w:rFonts w:eastAsia="Times New Roman"/>
          <w:bCs/>
          <w:lang w:eastAsia="es-ES"/>
        </w:rPr>
        <w:t xml:space="preserve">servicio de </w:t>
      </w:r>
      <w:r>
        <w:rPr>
          <w:rFonts w:eastAsia="Times New Roman"/>
          <w:bCs/>
          <w:lang w:eastAsia="es-ES"/>
        </w:rPr>
        <w:t>transporte</w:t>
      </w:r>
      <w:r w:rsidR="00F2332B">
        <w:rPr>
          <w:rFonts w:eastAsia="Times New Roman"/>
          <w:bCs/>
          <w:lang w:eastAsia="es-ES"/>
        </w:rPr>
        <w:t xml:space="preserve"> automotor</w:t>
      </w:r>
      <w:r>
        <w:rPr>
          <w:rFonts w:eastAsia="Times New Roman"/>
          <w:bCs/>
          <w:lang w:eastAsia="es-ES"/>
        </w:rPr>
        <w:t xml:space="preserve"> de carga</w:t>
      </w:r>
      <w:r w:rsidR="00F2332B">
        <w:rPr>
          <w:rFonts w:eastAsia="Times New Roman"/>
          <w:bCs/>
          <w:lang w:eastAsia="es-ES"/>
        </w:rPr>
        <w:t>s</w:t>
      </w:r>
      <w:r w:rsidR="00F263AA">
        <w:rPr>
          <w:rFonts w:eastAsia="Times New Roman"/>
          <w:bCs/>
          <w:lang w:eastAsia="es-ES"/>
        </w:rPr>
        <w:t xml:space="preserve">, conforme pautas y condiciones que establezca la Secretaría de Hacienda y Finanzas. </w:t>
      </w:r>
      <w:r w:rsidRPr="00BA5317">
        <w:rPr>
          <w:rFonts w:eastAsia="Times New Roman"/>
          <w:bCs/>
          <w:lang w:eastAsia="es-ES"/>
        </w:rPr>
        <w:t xml:space="preserve">El descuento previsto en este </w:t>
      </w:r>
      <w:r w:rsidR="00F2332B">
        <w:rPr>
          <w:rFonts w:eastAsia="Times New Roman"/>
          <w:bCs/>
          <w:lang w:eastAsia="es-ES"/>
        </w:rPr>
        <w:t xml:space="preserve">Inciso </w:t>
      </w:r>
      <w:r w:rsidRPr="00BA5317">
        <w:rPr>
          <w:rFonts w:eastAsia="Times New Roman"/>
          <w:bCs/>
          <w:lang w:eastAsia="es-ES"/>
        </w:rPr>
        <w:t>será aplicado en forma previa al ordenamiento dispuesto en el</w:t>
      </w:r>
      <w:r w:rsidR="00F2332B">
        <w:rPr>
          <w:rFonts w:eastAsia="Times New Roman"/>
          <w:bCs/>
          <w:lang w:eastAsia="es-ES"/>
        </w:rPr>
        <w:t xml:space="preserve"> párrafo siguiente.</w:t>
      </w:r>
    </w:p>
    <w:p w14:paraId="4953F6EB" w14:textId="77777777" w:rsidR="0088603A" w:rsidRPr="00305A74" w:rsidRDefault="0088603A" w:rsidP="0088603A">
      <w:pPr>
        <w:suppressAutoHyphens/>
        <w:ind w:right="51" w:firstLine="2160"/>
        <w:jc w:val="both"/>
        <w:rPr>
          <w:rFonts w:eastAsia="Times New Roman"/>
          <w:spacing w:val="-2"/>
          <w:lang w:val="es-ES" w:eastAsia="es-ES"/>
        </w:rPr>
      </w:pPr>
      <w:r w:rsidRPr="00EA5F64">
        <w:rPr>
          <w:rFonts w:eastAsia="Times New Roman"/>
          <w:spacing w:val="-2"/>
          <w:lang w:val="es-ES" w:eastAsia="es-ES"/>
        </w:rPr>
        <w:t>Los descuentos previ</w:t>
      </w:r>
      <w:r>
        <w:rPr>
          <w:rFonts w:eastAsia="Times New Roman"/>
          <w:spacing w:val="-2"/>
          <w:lang w:val="es-ES" w:eastAsia="es-ES"/>
        </w:rPr>
        <w:t>stos en los Incisos a), b), c),</w:t>
      </w:r>
      <w:r w:rsidRPr="00EA5F64">
        <w:rPr>
          <w:rFonts w:eastAsia="Times New Roman"/>
          <w:spacing w:val="-2"/>
          <w:lang w:val="es-ES" w:eastAsia="es-ES"/>
        </w:rPr>
        <w:t xml:space="preserve"> </w:t>
      </w:r>
      <w:r w:rsidRPr="00305A74">
        <w:rPr>
          <w:rFonts w:eastAsia="Times New Roman"/>
          <w:spacing w:val="-2"/>
          <w:lang w:val="es-ES" w:eastAsia="es-ES"/>
        </w:rPr>
        <w:t>d) y e) del presente artículo serán aplicados conforme al ordenamiento establecido en el mismo.</w:t>
      </w:r>
    </w:p>
    <w:p w14:paraId="353471C2" w14:textId="17DAEF02" w:rsidR="0088603A" w:rsidRPr="00305A74" w:rsidRDefault="0088603A" w:rsidP="0088603A">
      <w:pPr>
        <w:ind w:firstLine="2127"/>
        <w:jc w:val="both"/>
        <w:rPr>
          <w:rFonts w:eastAsia="Times New Roman"/>
          <w:lang w:val="es-ES" w:eastAsia="es-ES"/>
        </w:rPr>
      </w:pPr>
      <w:r w:rsidRPr="00305A74">
        <w:rPr>
          <w:rFonts w:eastAsia="Times New Roman"/>
          <w:lang w:val="es-ES" w:eastAsia="es-ES"/>
        </w:rPr>
        <w:t xml:space="preserve">Los descuentos previstos en los Incisos b) y c), serán también aplicables cuando se cancele el impuesto anual o semestral, según el caso, con Certificados de Crédito Fiscal de las </w:t>
      </w:r>
      <w:r w:rsidRPr="00891922">
        <w:rPr>
          <w:rFonts w:eastAsia="Times New Roman"/>
          <w:lang w:val="es-ES" w:eastAsia="es-ES"/>
        </w:rPr>
        <w:t>Leyes Nº 1888-I, 1744-I y 2.270-J</w:t>
      </w:r>
      <w:r w:rsidR="00536846">
        <w:rPr>
          <w:rFonts w:eastAsia="Times New Roman"/>
          <w:lang w:val="es-ES" w:eastAsia="es-ES"/>
        </w:rPr>
        <w:t>.</w:t>
      </w:r>
    </w:p>
    <w:p w14:paraId="37FCF7E5" w14:textId="77777777" w:rsidR="0088603A" w:rsidRPr="002360A4" w:rsidRDefault="0088603A" w:rsidP="0088603A">
      <w:pPr>
        <w:suppressAutoHyphens/>
        <w:ind w:right="51" w:firstLine="1276"/>
        <w:jc w:val="both"/>
        <w:rPr>
          <w:rFonts w:eastAsia="Times New Roman"/>
          <w:spacing w:val="-2"/>
          <w:lang w:val="es-ES" w:eastAsia="es-ES"/>
        </w:rPr>
      </w:pPr>
    </w:p>
    <w:p w14:paraId="7EBECC8D" w14:textId="77777777" w:rsidR="0088603A" w:rsidRPr="00EA5F64" w:rsidRDefault="0088603A" w:rsidP="0088603A">
      <w:pPr>
        <w:suppressAutoHyphens/>
        <w:ind w:right="51"/>
        <w:jc w:val="both"/>
        <w:rPr>
          <w:rFonts w:eastAsia="Times New Roman"/>
          <w:bCs/>
          <w:spacing w:val="-2"/>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78.-</w:t>
      </w:r>
      <w:r w:rsidRPr="002A4677">
        <w:rPr>
          <w:rFonts w:eastAsia="Times New Roman"/>
          <w:b/>
          <w:spacing w:val="-2"/>
          <w:lang w:val="es-ES" w:eastAsia="es-ES"/>
        </w:rPr>
        <w:t xml:space="preserve"> </w:t>
      </w:r>
      <w:r>
        <w:rPr>
          <w:rFonts w:eastAsia="Times New Roman"/>
          <w:spacing w:val="-2"/>
          <w:lang w:val="es-ES" w:eastAsia="es-ES"/>
        </w:rPr>
        <w:t>Se faculta</w:t>
      </w:r>
      <w:r w:rsidRPr="00EA5F64">
        <w:rPr>
          <w:rFonts w:eastAsia="Times New Roman"/>
          <w:spacing w:val="-2"/>
          <w:lang w:val="es-ES" w:eastAsia="es-ES"/>
        </w:rPr>
        <w:t xml:space="preserve"> </w:t>
      </w:r>
      <w:r w:rsidRPr="00EA5F64">
        <w:rPr>
          <w:rFonts w:eastAsia="Times New Roman"/>
          <w:bCs/>
          <w:spacing w:val="-2"/>
          <w:lang w:val="es-ES" w:eastAsia="es-ES"/>
        </w:rPr>
        <w:t xml:space="preserve">a la Dirección General de Rentas a </w:t>
      </w:r>
      <w:r>
        <w:rPr>
          <w:rFonts w:eastAsia="Times New Roman"/>
          <w:bCs/>
          <w:spacing w:val="-2"/>
          <w:lang w:val="es-ES" w:eastAsia="es-ES"/>
        </w:rPr>
        <w:t xml:space="preserve">efectuar un reempadronamiento </w:t>
      </w:r>
      <w:r w:rsidRPr="00EA5F64">
        <w:rPr>
          <w:rFonts w:eastAsia="Times New Roman"/>
          <w:bCs/>
          <w:spacing w:val="-2"/>
          <w:lang w:val="es-ES" w:eastAsia="es-ES"/>
        </w:rPr>
        <w:t xml:space="preserve">o codificación de todos los vehículos automotores existentes en la Provincia de San Juan, a los fines de proceder a la depuración de la base de datos del Impuesto del presente Título. </w:t>
      </w:r>
    </w:p>
    <w:p w14:paraId="78BA3E8C" w14:textId="77777777" w:rsidR="0088603A" w:rsidRPr="00EA5F64" w:rsidRDefault="0088603A" w:rsidP="0088603A">
      <w:pPr>
        <w:suppressAutoHyphens/>
        <w:overflowPunct w:val="0"/>
        <w:autoSpaceDE w:val="0"/>
        <w:autoSpaceDN w:val="0"/>
        <w:adjustRightInd w:val="0"/>
        <w:ind w:firstLine="2127"/>
        <w:jc w:val="both"/>
        <w:rPr>
          <w:rFonts w:eastAsia="Times New Roman"/>
          <w:bCs/>
          <w:lang w:val="es-ES" w:eastAsia="es-ES"/>
        </w:rPr>
      </w:pPr>
      <w:r>
        <w:rPr>
          <w:rFonts w:eastAsia="Times New Roman"/>
          <w:spacing w:val="-2"/>
          <w:lang w:val="es-ES" w:eastAsia="es-ES"/>
        </w:rPr>
        <w:t>Se faculta</w:t>
      </w:r>
      <w:r w:rsidRPr="00EA5F64">
        <w:rPr>
          <w:rFonts w:eastAsia="Times New Roman"/>
          <w:spacing w:val="-2"/>
          <w:lang w:val="es-ES" w:eastAsia="es-ES"/>
        </w:rPr>
        <w:t xml:space="preserve"> </w:t>
      </w:r>
      <w:r w:rsidRPr="00EA5F64">
        <w:rPr>
          <w:rFonts w:eastAsia="Times New Roman"/>
          <w:bCs/>
          <w:lang w:val="es-ES" w:eastAsia="es-ES"/>
        </w:rPr>
        <w:t>a la Dirección General de Rentas a excluir de la base de datos del Impuesto del presente Título, los vehículos que no figuren en la base de la Dirección Nacional de los Registros Nacionales de la Propiedad del Automotor y de Créditos Prendarios para la jurisdicción San Juan.</w:t>
      </w:r>
    </w:p>
    <w:p w14:paraId="1BFE6E7B" w14:textId="33B6FB5F" w:rsidR="0088603A" w:rsidRDefault="0088603A" w:rsidP="0088603A">
      <w:pPr>
        <w:suppressAutoHyphens/>
        <w:ind w:right="51" w:firstLine="2127"/>
        <w:jc w:val="both"/>
        <w:rPr>
          <w:rFonts w:eastAsia="Times New Roman"/>
          <w:spacing w:val="-2"/>
          <w:lang w:val="es-ES" w:eastAsia="es-ES"/>
        </w:rPr>
      </w:pPr>
      <w:r>
        <w:rPr>
          <w:rFonts w:eastAsia="Times New Roman"/>
          <w:spacing w:val="-2"/>
          <w:lang w:val="es-ES" w:eastAsia="es-ES"/>
        </w:rPr>
        <w:t>Se faculta</w:t>
      </w:r>
      <w:r w:rsidRPr="00EA5F64">
        <w:rPr>
          <w:rFonts w:eastAsia="Times New Roman"/>
          <w:spacing w:val="-2"/>
          <w:lang w:val="es-ES" w:eastAsia="es-ES"/>
        </w:rPr>
        <w:t xml:space="preserve"> a la Dirección General de Rentas a interpretar, instrumentar y complementar todo lo concerniente a la aplicación </w:t>
      </w:r>
      <w:r>
        <w:rPr>
          <w:rFonts w:eastAsia="Times New Roman"/>
          <w:spacing w:val="-2"/>
          <w:lang w:val="es-ES" w:eastAsia="es-ES"/>
        </w:rPr>
        <w:t>de lo dispuesto en el presente a</w:t>
      </w:r>
      <w:r w:rsidRPr="00EA5F64">
        <w:rPr>
          <w:rFonts w:eastAsia="Times New Roman"/>
          <w:spacing w:val="-2"/>
          <w:lang w:val="es-ES" w:eastAsia="es-ES"/>
        </w:rPr>
        <w:t xml:space="preserve">rtículo. </w:t>
      </w:r>
    </w:p>
    <w:p w14:paraId="0AE134A3" w14:textId="77777777" w:rsidR="0088603A" w:rsidRPr="00EA5F64" w:rsidRDefault="0088603A" w:rsidP="0088603A">
      <w:pPr>
        <w:suppressAutoHyphens/>
        <w:ind w:right="51" w:firstLine="2127"/>
        <w:jc w:val="both"/>
        <w:rPr>
          <w:rFonts w:eastAsia="Times New Roman"/>
          <w:lang w:val="es-ES" w:eastAsia="es-ES"/>
        </w:rPr>
      </w:pPr>
    </w:p>
    <w:p w14:paraId="7CACFD6B" w14:textId="6FE25122" w:rsidR="0088603A" w:rsidRDefault="0088603A" w:rsidP="0088603A">
      <w:pPr>
        <w:suppressAutoHyphens/>
        <w:ind w:right="50"/>
        <w:jc w:val="both"/>
        <w:rPr>
          <w:rFonts w:eastAsia="Times New Roman"/>
          <w:bCs/>
          <w:color w:val="000000" w:themeColor="text1"/>
          <w:lang w:val="es-ES" w:eastAsia="es-ES"/>
        </w:rPr>
      </w:pPr>
      <w:r w:rsidRPr="00103CF5">
        <w:rPr>
          <w:rFonts w:eastAsia="Times New Roman"/>
          <w:b/>
          <w:u w:val="single"/>
          <w:lang w:val="es-ES" w:eastAsia="es-ES"/>
        </w:rPr>
        <w:t>ARTÍCULO 79.-</w:t>
      </w:r>
      <w:r w:rsidRPr="00103CF5">
        <w:rPr>
          <w:rFonts w:eastAsia="Times New Roman"/>
          <w:b/>
          <w:lang w:val="es-ES" w:eastAsia="es-ES"/>
        </w:rPr>
        <w:t xml:space="preserve"> </w:t>
      </w:r>
      <w:r w:rsidRPr="00103CF5">
        <w:rPr>
          <w:rFonts w:eastAsia="Times New Roman"/>
          <w:bCs/>
          <w:lang w:val="es-ES" w:eastAsia="es-ES"/>
        </w:rPr>
        <w:t xml:space="preserve">El impuesto mínimo anual a tributar será de Pesos </w:t>
      </w:r>
      <w:r w:rsidR="0026011E">
        <w:rPr>
          <w:rFonts w:eastAsia="Times New Roman"/>
          <w:bCs/>
          <w:lang w:val="es-ES" w:eastAsia="es-ES"/>
        </w:rPr>
        <w:t>Ochocientos</w:t>
      </w:r>
      <w:r w:rsidRPr="00103CF5">
        <w:rPr>
          <w:rFonts w:eastAsia="Times New Roman"/>
          <w:bCs/>
          <w:lang w:val="es-ES" w:eastAsia="es-ES"/>
        </w:rPr>
        <w:t xml:space="preserve"> con 00/100</w:t>
      </w:r>
      <w:r w:rsidRPr="00103CF5">
        <w:rPr>
          <w:rFonts w:eastAsia="Times New Roman"/>
          <w:lang w:val="es-ES" w:eastAsia="es-ES"/>
        </w:rPr>
        <w:t xml:space="preserve"> </w:t>
      </w:r>
      <w:r w:rsidRPr="00EE6564">
        <w:rPr>
          <w:rFonts w:eastAsia="Times New Roman"/>
          <w:color w:val="000000" w:themeColor="text1"/>
          <w:lang w:val="es-ES" w:eastAsia="es-ES"/>
        </w:rPr>
        <w:t>($</w:t>
      </w:r>
      <w:r w:rsidR="0026011E" w:rsidRPr="00EE6564">
        <w:rPr>
          <w:rFonts w:eastAsia="Times New Roman"/>
          <w:color w:val="000000" w:themeColor="text1"/>
          <w:lang w:val="es-ES" w:eastAsia="es-ES"/>
        </w:rPr>
        <w:t>8</w:t>
      </w:r>
      <w:r w:rsidRPr="00EE6564">
        <w:rPr>
          <w:rFonts w:eastAsia="Times New Roman"/>
          <w:color w:val="000000" w:themeColor="text1"/>
          <w:lang w:val="es-ES" w:eastAsia="es-ES"/>
        </w:rPr>
        <w:t>00,00)</w:t>
      </w:r>
      <w:r w:rsidRPr="00EE6564">
        <w:rPr>
          <w:rFonts w:eastAsia="Times New Roman"/>
          <w:bCs/>
          <w:color w:val="000000" w:themeColor="text1"/>
          <w:lang w:val="es-ES" w:eastAsia="es-ES"/>
        </w:rPr>
        <w:t xml:space="preserve">, para los vehículos tipo motocicletas, motonetas y similares, y de Pesos </w:t>
      </w:r>
      <w:r w:rsidR="0026011E" w:rsidRPr="00EE6564">
        <w:rPr>
          <w:rFonts w:eastAsia="Times New Roman"/>
          <w:bCs/>
          <w:color w:val="000000" w:themeColor="text1"/>
          <w:lang w:val="es-ES" w:eastAsia="es-ES"/>
        </w:rPr>
        <w:t xml:space="preserve"> Mil Seiscientos</w:t>
      </w:r>
      <w:r w:rsidRPr="00EE6564">
        <w:rPr>
          <w:rFonts w:eastAsia="Times New Roman"/>
          <w:bCs/>
          <w:color w:val="000000" w:themeColor="text1"/>
          <w:lang w:val="es-ES" w:eastAsia="es-ES"/>
        </w:rPr>
        <w:t xml:space="preserve"> con 00/100</w:t>
      </w:r>
      <w:r w:rsidRPr="00EE6564">
        <w:rPr>
          <w:rFonts w:eastAsia="Times New Roman"/>
          <w:color w:val="000000" w:themeColor="text1"/>
          <w:lang w:val="es-ES" w:eastAsia="es-ES"/>
        </w:rPr>
        <w:t xml:space="preserve"> ($</w:t>
      </w:r>
      <w:r w:rsidR="0026011E" w:rsidRPr="00EE6564">
        <w:rPr>
          <w:rFonts w:eastAsia="Times New Roman"/>
          <w:color w:val="000000" w:themeColor="text1"/>
          <w:lang w:val="es-ES" w:eastAsia="es-ES"/>
        </w:rPr>
        <w:t>1.6</w:t>
      </w:r>
      <w:r w:rsidRPr="00EE6564">
        <w:rPr>
          <w:rFonts w:eastAsia="Times New Roman"/>
          <w:color w:val="000000" w:themeColor="text1"/>
          <w:lang w:val="es-ES" w:eastAsia="es-ES"/>
        </w:rPr>
        <w:t>00,00),</w:t>
      </w:r>
      <w:r w:rsidRPr="00EE6564">
        <w:rPr>
          <w:rFonts w:eastAsia="Times New Roman"/>
          <w:bCs/>
          <w:color w:val="000000" w:themeColor="text1"/>
          <w:lang w:val="es-ES" w:eastAsia="es-ES"/>
        </w:rPr>
        <w:t xml:space="preserve"> para el resto de los vehículos.</w:t>
      </w:r>
    </w:p>
    <w:p w14:paraId="584F7957" w14:textId="7BEEDF56" w:rsidR="0020593C" w:rsidRDefault="0020593C" w:rsidP="0088603A">
      <w:pPr>
        <w:suppressAutoHyphens/>
        <w:ind w:right="50"/>
        <w:jc w:val="both"/>
        <w:rPr>
          <w:rFonts w:eastAsia="Times New Roman"/>
          <w:bCs/>
          <w:color w:val="000000" w:themeColor="text1"/>
          <w:lang w:val="es-ES" w:eastAsia="es-ES"/>
        </w:rPr>
      </w:pPr>
    </w:p>
    <w:p w14:paraId="15FAD331" w14:textId="5284B679" w:rsidR="0020593C" w:rsidRDefault="0020593C" w:rsidP="0088603A">
      <w:pPr>
        <w:suppressAutoHyphens/>
        <w:ind w:right="50"/>
        <w:jc w:val="both"/>
        <w:rPr>
          <w:rFonts w:eastAsia="Times New Roman"/>
          <w:bCs/>
          <w:color w:val="000000" w:themeColor="text1"/>
          <w:lang w:val="es-ES" w:eastAsia="es-ES"/>
        </w:rPr>
      </w:pPr>
    </w:p>
    <w:p w14:paraId="48591839" w14:textId="77777777" w:rsidR="0020593C" w:rsidRPr="00EE6564" w:rsidRDefault="0020593C" w:rsidP="0088603A">
      <w:pPr>
        <w:suppressAutoHyphens/>
        <w:ind w:right="50"/>
        <w:jc w:val="both"/>
        <w:rPr>
          <w:rFonts w:eastAsia="Times New Roman"/>
          <w:bCs/>
          <w:color w:val="000000" w:themeColor="text1"/>
          <w:lang w:val="es-ES" w:eastAsia="es-ES"/>
        </w:rPr>
      </w:pPr>
    </w:p>
    <w:p w14:paraId="1382F885" w14:textId="77777777" w:rsidR="0088603A" w:rsidRPr="00EE6564" w:rsidRDefault="0088603A" w:rsidP="0088603A">
      <w:pPr>
        <w:jc w:val="both"/>
        <w:rPr>
          <w:rFonts w:eastAsia="Times New Roman"/>
          <w:color w:val="000000" w:themeColor="text1"/>
          <w:lang w:val="es-ES" w:eastAsia="es-ES"/>
        </w:rPr>
      </w:pPr>
    </w:p>
    <w:p w14:paraId="2284C987" w14:textId="77777777" w:rsidR="0088603A" w:rsidRPr="00AC11B1" w:rsidRDefault="0088603A" w:rsidP="0088603A">
      <w:pPr>
        <w:keepNext/>
        <w:suppressAutoHyphens/>
        <w:overflowPunct w:val="0"/>
        <w:autoSpaceDE w:val="0"/>
        <w:autoSpaceDN w:val="0"/>
        <w:adjustRightInd w:val="0"/>
        <w:jc w:val="center"/>
        <w:outlineLvl w:val="0"/>
        <w:rPr>
          <w:rFonts w:eastAsia="Times New Roman"/>
          <w:b/>
          <w:lang w:val="es-ES" w:eastAsia="es-ES"/>
        </w:rPr>
      </w:pPr>
      <w:r w:rsidRPr="00AC11B1">
        <w:rPr>
          <w:rFonts w:eastAsia="Times New Roman"/>
          <w:b/>
          <w:lang w:val="es-ES" w:eastAsia="es-ES"/>
        </w:rPr>
        <w:t>TÍTULO X</w:t>
      </w:r>
    </w:p>
    <w:p w14:paraId="5B341742" w14:textId="77777777" w:rsidR="0088603A" w:rsidRPr="00AC11B1" w:rsidRDefault="0088603A" w:rsidP="0088603A">
      <w:pPr>
        <w:suppressAutoHyphens/>
        <w:ind w:right="50"/>
        <w:jc w:val="center"/>
        <w:rPr>
          <w:rFonts w:eastAsia="Times New Roman"/>
          <w:b/>
          <w:spacing w:val="-2"/>
          <w:lang w:val="es-ES" w:eastAsia="es-ES"/>
        </w:rPr>
      </w:pPr>
      <w:r w:rsidRPr="00AC11B1">
        <w:rPr>
          <w:rFonts w:eastAsia="Times New Roman"/>
          <w:b/>
          <w:spacing w:val="-2"/>
          <w:lang w:val="es-ES" w:eastAsia="es-ES"/>
        </w:rPr>
        <w:t>DISPOSICIONES VARIAS</w:t>
      </w:r>
    </w:p>
    <w:p w14:paraId="786D294C" w14:textId="77777777" w:rsidR="0088603A" w:rsidRPr="00EA5F64" w:rsidRDefault="0088603A" w:rsidP="0088603A">
      <w:pPr>
        <w:suppressAutoHyphens/>
        <w:ind w:right="50"/>
        <w:jc w:val="both"/>
        <w:rPr>
          <w:rFonts w:eastAsia="Times New Roman"/>
          <w:spacing w:val="-2"/>
          <w:lang w:val="es-ES" w:eastAsia="es-ES"/>
        </w:rPr>
      </w:pPr>
    </w:p>
    <w:p w14:paraId="0ED63F26" w14:textId="77777777" w:rsidR="0088603A" w:rsidRPr="00EA5F64" w:rsidRDefault="0088603A" w:rsidP="0088603A">
      <w:pPr>
        <w:jc w:val="both"/>
        <w:rPr>
          <w:rFonts w:eastAsia="Times New Roman"/>
          <w:lang w:val="es-ES" w:eastAsia="es-ES"/>
        </w:rPr>
      </w:pPr>
      <w:r w:rsidRPr="00EA5F64">
        <w:rPr>
          <w:rFonts w:eastAsia="Times New Roman"/>
          <w:b/>
          <w:u w:val="single"/>
          <w:lang w:val="es-ES" w:eastAsia="es-ES"/>
        </w:rPr>
        <w:t>ARTÍCULO 80.-</w:t>
      </w:r>
      <w:r>
        <w:rPr>
          <w:rFonts w:eastAsia="Times New Roman"/>
          <w:b/>
          <w:lang w:val="es-ES" w:eastAsia="es-ES"/>
        </w:rPr>
        <w:t xml:space="preserve"> </w:t>
      </w:r>
      <w:r w:rsidRPr="00EA5F64">
        <w:rPr>
          <w:rFonts w:eastAsia="Times New Roman"/>
          <w:lang w:val="es-ES" w:eastAsia="es-ES"/>
        </w:rPr>
        <w:t>La Dirección General de Rentas podrá mediante Resolución fundada, aplic</w:t>
      </w:r>
      <w:r>
        <w:rPr>
          <w:rFonts w:eastAsia="Times New Roman"/>
          <w:lang w:val="es-ES" w:eastAsia="es-ES"/>
        </w:rPr>
        <w:t>ar el mínimo establecido en el a</w:t>
      </w:r>
      <w:r w:rsidRPr="00EA5F64">
        <w:rPr>
          <w:rFonts w:eastAsia="Times New Roman"/>
          <w:lang w:val="es-ES" w:eastAsia="es-ES"/>
        </w:rPr>
        <w:t>rtículo 36 de esta ley, en aquellas multas que hayan quedado firmes aplicadas a las personas físicas y/o sucesiones indivisas, cuando medien causas excepcionales y contemplando la capacidad contributiva y la situación económica del contribuyente y su grupo familiar.</w:t>
      </w:r>
    </w:p>
    <w:p w14:paraId="4C415611" w14:textId="77777777" w:rsidR="0088603A" w:rsidRDefault="0088603A" w:rsidP="0088603A">
      <w:pPr>
        <w:ind w:right="51"/>
        <w:jc w:val="both"/>
        <w:rPr>
          <w:rFonts w:eastAsia="Times New Roman"/>
          <w:b/>
          <w:u w:val="single"/>
          <w:lang w:val="es-ES" w:eastAsia="es-ES"/>
        </w:rPr>
      </w:pPr>
    </w:p>
    <w:p w14:paraId="018FAC09" w14:textId="77777777" w:rsidR="0088603A" w:rsidRDefault="0088603A" w:rsidP="0088603A">
      <w:pPr>
        <w:ind w:right="51"/>
        <w:jc w:val="both"/>
        <w:rPr>
          <w:rFonts w:eastAsia="Times New Roman"/>
          <w:lang w:val="es-ES" w:eastAsia="es-ES"/>
        </w:rPr>
      </w:pPr>
      <w:r w:rsidRPr="00EA5F64">
        <w:rPr>
          <w:rFonts w:eastAsia="Times New Roman"/>
          <w:b/>
          <w:u w:val="single"/>
          <w:lang w:val="es-ES" w:eastAsia="es-ES"/>
        </w:rPr>
        <w:t>ARTÍCULO 81.-</w:t>
      </w:r>
      <w:r>
        <w:rPr>
          <w:rFonts w:eastAsia="Times New Roman"/>
          <w:b/>
          <w:lang w:val="es-ES" w:eastAsia="es-ES"/>
        </w:rPr>
        <w:t xml:space="preserve"> </w:t>
      </w:r>
      <w:r w:rsidRPr="00EA5F64">
        <w:rPr>
          <w:rFonts w:eastAsia="Times New Roman"/>
          <w:lang w:val="es-ES" w:eastAsia="es-ES"/>
        </w:rPr>
        <w:t>Los concesionarios del servicio de distribución de energía eléctrica deberán trasladar al usuario de dicho servic</w:t>
      </w:r>
      <w:r>
        <w:rPr>
          <w:rFonts w:eastAsia="Times New Roman"/>
          <w:lang w:val="es-ES" w:eastAsia="es-ES"/>
        </w:rPr>
        <w:t>io el descuento previsto en el a</w:t>
      </w:r>
      <w:r w:rsidRPr="00EA5F64">
        <w:rPr>
          <w:rFonts w:eastAsia="Times New Roman"/>
          <w:lang w:val="es-ES" w:eastAsia="es-ES"/>
        </w:rPr>
        <w:t xml:space="preserve">rtículo </w:t>
      </w:r>
      <w:r w:rsidRPr="00EA5F64">
        <w:rPr>
          <w:rFonts w:eastAsia="Times New Roman"/>
          <w:bCs/>
          <w:lang w:val="es-ES" w:eastAsia="es-ES"/>
        </w:rPr>
        <w:t>64</w:t>
      </w:r>
      <w:r w:rsidRPr="00EA5F64">
        <w:rPr>
          <w:rFonts w:eastAsia="Times New Roman"/>
          <w:lang w:val="es-ES" w:eastAsia="es-ES"/>
        </w:rPr>
        <w:t xml:space="preserve"> de la presente ley.</w:t>
      </w:r>
    </w:p>
    <w:p w14:paraId="7FC79149" w14:textId="77777777" w:rsidR="0088603A" w:rsidRDefault="0088603A" w:rsidP="0088603A">
      <w:pPr>
        <w:ind w:right="51"/>
        <w:jc w:val="both"/>
        <w:rPr>
          <w:rFonts w:eastAsia="Times New Roman"/>
          <w:lang w:val="es-ES" w:eastAsia="es-ES"/>
        </w:rPr>
      </w:pPr>
    </w:p>
    <w:p w14:paraId="261D8A52" w14:textId="77777777" w:rsidR="0088603A" w:rsidRPr="00EA5F64" w:rsidRDefault="0088603A" w:rsidP="0088603A">
      <w:pPr>
        <w:ind w:right="51"/>
        <w:jc w:val="both"/>
        <w:rPr>
          <w:rFonts w:eastAsia="Times New Roman"/>
          <w:lang w:val="es-ES" w:eastAsia="es-ES"/>
        </w:rPr>
      </w:pPr>
      <w:r w:rsidRPr="00EA5F64">
        <w:rPr>
          <w:rFonts w:eastAsia="Times New Roman"/>
          <w:b/>
          <w:u w:val="single"/>
          <w:lang w:val="es-ES" w:eastAsia="es-ES"/>
        </w:rPr>
        <w:t xml:space="preserve">ARTÍCULO </w:t>
      </w:r>
      <w:r w:rsidRPr="00EA5F64">
        <w:rPr>
          <w:rFonts w:eastAsia="Times New Roman"/>
          <w:b/>
          <w:spacing w:val="-2"/>
          <w:u w:val="single"/>
          <w:lang w:val="es-ES" w:eastAsia="es-ES"/>
        </w:rPr>
        <w:t>82.-</w:t>
      </w:r>
      <w:r>
        <w:rPr>
          <w:rFonts w:eastAsia="Times New Roman"/>
          <w:b/>
          <w:spacing w:val="-2"/>
          <w:lang w:val="es-ES" w:eastAsia="es-ES"/>
        </w:rPr>
        <w:tab/>
      </w:r>
      <w:r w:rsidRPr="00EA5F64">
        <w:rPr>
          <w:rFonts w:eastAsia="Times New Roman"/>
          <w:lang w:val="es-ES" w:eastAsia="es-ES"/>
        </w:rPr>
        <w:t>Ratificar la exención del Impu</w:t>
      </w:r>
      <w:r>
        <w:rPr>
          <w:rFonts w:eastAsia="Times New Roman"/>
          <w:lang w:val="es-ES" w:eastAsia="es-ES"/>
        </w:rPr>
        <w:t>esto de Sellos dispuesta en el a</w:t>
      </w:r>
      <w:r w:rsidRPr="00EA5F64">
        <w:rPr>
          <w:rFonts w:eastAsia="Times New Roman"/>
          <w:lang w:val="es-ES" w:eastAsia="es-ES"/>
        </w:rPr>
        <w:t>partado 15.2 del Capítulo XV -Impuestos- del Pliego de Bases y Condiciones a favor de Energía San Juan S.A. (ex EDESSA), respecto de los actos, documentos, instrumentos u operaciones monetarias que se hayan firmado o se realicen con motivo de la privatización y de la Concesión otorgada, como también todos aquellos que se realizaron durante el proceso del concurso, la ejecución del Contrato de Transferencia, la toma de posesión y actos complementarios al mismo.</w:t>
      </w:r>
    </w:p>
    <w:p w14:paraId="565020EA" w14:textId="77777777" w:rsidR="0088603A" w:rsidRDefault="0088603A" w:rsidP="0088603A">
      <w:pPr>
        <w:ind w:right="51"/>
        <w:jc w:val="both"/>
        <w:rPr>
          <w:rFonts w:eastAsia="Times New Roman"/>
          <w:lang w:val="es-ES" w:eastAsia="es-ES"/>
        </w:rPr>
      </w:pPr>
    </w:p>
    <w:p w14:paraId="0C00BD90" w14:textId="4DD50C81" w:rsidR="001B79C0" w:rsidRPr="008D4849" w:rsidRDefault="0088603A" w:rsidP="001B79C0">
      <w:pPr>
        <w:ind w:right="51"/>
        <w:jc w:val="both"/>
        <w:rPr>
          <w:rFonts w:eastAsia="Times New Roman"/>
          <w:bCs/>
          <w:color w:val="000000" w:themeColor="text1"/>
          <w:lang w:val="es-ES" w:eastAsia="es-ES"/>
        </w:rPr>
      </w:pPr>
      <w:r w:rsidRPr="001B79C0">
        <w:rPr>
          <w:rFonts w:eastAsia="Times New Roman"/>
          <w:b/>
          <w:u w:val="single"/>
          <w:lang w:val="es-ES" w:eastAsia="es-ES"/>
        </w:rPr>
        <w:t>ARTÍCULO 83</w:t>
      </w:r>
      <w:r w:rsidRPr="001B79C0">
        <w:rPr>
          <w:rFonts w:eastAsia="Times New Roman"/>
          <w:bCs/>
          <w:lang w:val="es-ES" w:eastAsia="es-ES"/>
        </w:rPr>
        <w:t>.-</w:t>
      </w:r>
      <w:r w:rsidR="001B79C0" w:rsidRPr="001B79C0">
        <w:rPr>
          <w:rFonts w:asciiTheme="minorHAnsi" w:eastAsiaTheme="minorHAnsi" w:hAnsiTheme="minorHAnsi" w:cstheme="minorBidi"/>
          <w:bCs/>
          <w:sz w:val="22"/>
          <w:szCs w:val="22"/>
          <w:lang w:val="es-ES"/>
        </w:rPr>
        <w:t xml:space="preserve"> </w:t>
      </w:r>
      <w:r w:rsidR="001B79C0" w:rsidRPr="008D4849">
        <w:rPr>
          <w:rFonts w:eastAsia="Times New Roman"/>
          <w:bCs/>
          <w:color w:val="000000" w:themeColor="text1"/>
          <w:lang w:val="es-ES" w:eastAsia="es-ES"/>
        </w:rPr>
        <w:t xml:space="preserve">El Poder Ejecutivo de la Provincia de San Juan dispondrá todas las medidas y dictará las normas que resulten necesarias para adecuar las alícuotas, escalas e importes fijos del Impuesto sobre los Ingresos Brutos y del Impuesto de Sellos, en caso de una modificación, prórroga, suspensión o cambio en las condiciones y compromisos asumidos por las partes en el “Consenso Fiscal” del 27 de Diciembre del 2021, celebrado entre el Estado Nacional, las Provincias signatarias del mismo, aprobado por la Ley Nacional Nº 27687 y la Ley Provincial Nº 2364-I  u otro que en el futuro  lo modifique, sustituya o reemplace,  tomando como referencia y/o límites la incidencia efectiva de tales tributos, más sus Adicionales, según las previsiones contenidas en la presente </w:t>
      </w:r>
      <w:r w:rsidR="00B842CB" w:rsidRPr="008D4849">
        <w:rPr>
          <w:rFonts w:eastAsia="Times New Roman"/>
          <w:bCs/>
          <w:color w:val="000000" w:themeColor="text1"/>
          <w:lang w:val="es-ES" w:eastAsia="es-ES"/>
        </w:rPr>
        <w:t>L</w:t>
      </w:r>
      <w:r w:rsidR="001B79C0" w:rsidRPr="008D4849">
        <w:rPr>
          <w:rFonts w:eastAsia="Times New Roman"/>
          <w:bCs/>
          <w:color w:val="000000" w:themeColor="text1"/>
          <w:lang w:val="es-ES" w:eastAsia="es-ES"/>
        </w:rPr>
        <w:t>ey y demás normas vigentes para el Ejercicio Fiscal 2023. Todo ello con posterior ratificación por parte del Poder Legislativo de la Provincia de San Juan.</w:t>
      </w:r>
    </w:p>
    <w:p w14:paraId="6A7B01CB" w14:textId="1374F79C" w:rsidR="001B79C0" w:rsidRPr="001B79C0" w:rsidRDefault="001B79C0" w:rsidP="0088603A">
      <w:pPr>
        <w:ind w:right="51"/>
        <w:jc w:val="both"/>
        <w:rPr>
          <w:rFonts w:eastAsia="Times New Roman"/>
          <w:bCs/>
          <w:u w:val="single"/>
          <w:lang w:val="es-ES" w:eastAsia="es-ES"/>
        </w:rPr>
      </w:pPr>
    </w:p>
    <w:p w14:paraId="5BC5DC63" w14:textId="77777777" w:rsidR="0088603A" w:rsidRPr="00EA5F64" w:rsidRDefault="0088603A" w:rsidP="0088603A">
      <w:pPr>
        <w:ind w:right="51"/>
        <w:jc w:val="both"/>
        <w:rPr>
          <w:rFonts w:eastAsia="Times New Roman"/>
          <w:b/>
          <w:lang w:val="es-ES" w:eastAsia="es-ES"/>
        </w:rPr>
      </w:pPr>
      <w:r w:rsidRPr="00EA5F64">
        <w:rPr>
          <w:rFonts w:eastAsia="Times New Roman"/>
          <w:b/>
          <w:u w:val="single"/>
          <w:lang w:val="es-ES" w:eastAsia="es-ES"/>
        </w:rPr>
        <w:t>ARTÍCULO 84.-</w:t>
      </w:r>
      <w:r>
        <w:rPr>
          <w:rFonts w:eastAsia="Times New Roman"/>
          <w:b/>
          <w:lang w:val="es-ES" w:eastAsia="es-ES"/>
        </w:rPr>
        <w:t xml:space="preserve"> </w:t>
      </w:r>
      <w:r>
        <w:rPr>
          <w:rFonts w:eastAsia="Times New Roman"/>
          <w:bCs/>
          <w:lang w:val="es-ES" w:eastAsia="es-ES"/>
        </w:rPr>
        <w:t>Se faculta</w:t>
      </w:r>
      <w:r w:rsidRPr="00EA5F64">
        <w:rPr>
          <w:rFonts w:eastAsia="Times New Roman"/>
          <w:bCs/>
          <w:lang w:val="es-ES" w:eastAsia="es-ES"/>
        </w:rPr>
        <w:t xml:space="preserve"> a la Dirección General de Rentas a establecer por resolución fundada, en Unidades Tributarias (U.T.), tasas retributivas de servicios que no estén previstas en la Ley Impositiva Anual.</w:t>
      </w:r>
    </w:p>
    <w:p w14:paraId="50A4B355" w14:textId="77777777" w:rsidR="0088603A" w:rsidRPr="00EA5F64" w:rsidRDefault="0088603A" w:rsidP="0088603A">
      <w:pPr>
        <w:ind w:right="51"/>
        <w:jc w:val="both"/>
        <w:rPr>
          <w:rFonts w:eastAsia="Times New Roman"/>
          <w:u w:val="single"/>
          <w:lang w:val="es-ES" w:eastAsia="es-ES"/>
        </w:rPr>
      </w:pPr>
    </w:p>
    <w:p w14:paraId="598096E6" w14:textId="77777777" w:rsidR="0088603A" w:rsidRPr="00EA5F64" w:rsidRDefault="0088603A" w:rsidP="0088603A">
      <w:pPr>
        <w:ind w:right="51"/>
        <w:jc w:val="both"/>
        <w:rPr>
          <w:rFonts w:eastAsia="Times New Roman"/>
          <w:b/>
          <w:lang w:val="es-ES" w:eastAsia="es-ES"/>
        </w:rPr>
      </w:pPr>
      <w:r w:rsidRPr="00EA5F64">
        <w:rPr>
          <w:rFonts w:eastAsia="Times New Roman"/>
          <w:b/>
          <w:u w:val="single"/>
          <w:lang w:val="es-ES" w:eastAsia="es-ES"/>
        </w:rPr>
        <w:t>ARTÍCULO 85.-</w:t>
      </w:r>
      <w:r>
        <w:rPr>
          <w:rFonts w:eastAsia="Times New Roman"/>
          <w:b/>
          <w:lang w:val="es-ES" w:eastAsia="es-ES"/>
        </w:rPr>
        <w:t xml:space="preserve"> </w:t>
      </w:r>
      <w:r>
        <w:rPr>
          <w:rFonts w:eastAsia="Times New Roman"/>
          <w:bCs/>
          <w:lang w:val="es-ES" w:eastAsia="es-ES"/>
        </w:rPr>
        <w:t>Se faculta</w:t>
      </w:r>
      <w:r w:rsidRPr="00EA5F64">
        <w:rPr>
          <w:rFonts w:eastAsia="Times New Roman"/>
          <w:bCs/>
          <w:lang w:val="es-ES" w:eastAsia="es-ES"/>
        </w:rPr>
        <w:t xml:space="preserve"> a la Dirección General de Rentas a autorizar por resolución fundada, a determinados agentes para legalizar fotocopias a presentar en esta Repartición.</w:t>
      </w:r>
    </w:p>
    <w:p w14:paraId="3529D949" w14:textId="77777777" w:rsidR="0088603A" w:rsidRPr="00EA5F64" w:rsidRDefault="0088603A" w:rsidP="0088603A">
      <w:pPr>
        <w:ind w:right="51"/>
        <w:rPr>
          <w:rFonts w:eastAsia="Times New Roman"/>
          <w:lang w:val="es-ES" w:eastAsia="es-ES"/>
        </w:rPr>
      </w:pPr>
    </w:p>
    <w:p w14:paraId="2181964B" w14:textId="635EB278" w:rsidR="0088603A" w:rsidRDefault="0088603A" w:rsidP="0088603A">
      <w:pPr>
        <w:ind w:right="51"/>
        <w:jc w:val="both"/>
        <w:rPr>
          <w:rFonts w:eastAsia="Times New Roman"/>
          <w:lang w:val="es-ES" w:eastAsia="es-ES"/>
        </w:rPr>
      </w:pPr>
      <w:r w:rsidRPr="00EA5F64">
        <w:rPr>
          <w:rFonts w:eastAsia="Times New Roman"/>
          <w:b/>
          <w:u w:val="single"/>
          <w:lang w:val="es-ES" w:eastAsia="es-ES"/>
        </w:rPr>
        <w:t>ARTÍCULO 86.-</w:t>
      </w:r>
      <w:r>
        <w:rPr>
          <w:rFonts w:eastAsia="Times New Roman"/>
          <w:b/>
          <w:lang w:val="es-ES" w:eastAsia="es-ES"/>
        </w:rPr>
        <w:t xml:space="preserve"> </w:t>
      </w:r>
      <w:r w:rsidRPr="00EA5F64">
        <w:rPr>
          <w:rFonts w:eastAsia="Times New Roman"/>
          <w:lang w:val="es-ES" w:eastAsia="es-ES"/>
        </w:rPr>
        <w:t xml:space="preserve">Quedan excluidos de tributar cualquier tasa retributiva de servicios los documentos digitales que se obtengan a través de los servicios de integración tales como página Web, plataformas digitales, aplicaciones móviles y todo otro sistema integrado de gestión oficial del Gobierno de la Provincia de San Juan, en el marco del Decreto Nº 1461-MHF-2019. </w:t>
      </w:r>
    </w:p>
    <w:p w14:paraId="015DF0E8" w14:textId="0BEFA956" w:rsidR="00AD1DE9" w:rsidRDefault="00AD1DE9" w:rsidP="0088603A">
      <w:pPr>
        <w:ind w:right="51"/>
        <w:jc w:val="both"/>
        <w:rPr>
          <w:rFonts w:eastAsia="Times New Roman"/>
          <w:lang w:val="es-ES" w:eastAsia="es-ES"/>
        </w:rPr>
      </w:pPr>
    </w:p>
    <w:p w14:paraId="66744144" w14:textId="42F1DCCD" w:rsidR="00AD1DE9" w:rsidRPr="008D4849" w:rsidRDefault="00AD1DE9" w:rsidP="00AD1DE9">
      <w:pPr>
        <w:ind w:right="51"/>
        <w:jc w:val="both"/>
        <w:rPr>
          <w:rFonts w:eastAsia="Times New Roman"/>
          <w:bCs/>
          <w:color w:val="000000" w:themeColor="text1"/>
          <w:lang w:eastAsia="es-ES"/>
        </w:rPr>
      </w:pPr>
      <w:r w:rsidRPr="008D4849">
        <w:rPr>
          <w:rFonts w:eastAsia="Times New Roman"/>
          <w:b/>
          <w:color w:val="000000" w:themeColor="text1"/>
          <w:u w:val="single"/>
          <w:lang w:val="es-ES" w:eastAsia="es-ES"/>
        </w:rPr>
        <w:t>ARTÍCULO 87</w:t>
      </w:r>
      <w:r w:rsidRPr="008D4849">
        <w:rPr>
          <w:rFonts w:eastAsia="Times New Roman"/>
          <w:bCs/>
          <w:color w:val="000000" w:themeColor="text1"/>
          <w:lang w:val="es-ES" w:eastAsia="es-ES"/>
        </w:rPr>
        <w:t>.-Se condona</w:t>
      </w:r>
      <w:r w:rsidRPr="008D4849">
        <w:rPr>
          <w:rFonts w:eastAsia="Times New Roman"/>
          <w:bCs/>
          <w:color w:val="000000" w:themeColor="text1"/>
          <w:lang w:eastAsia="es-ES"/>
        </w:rPr>
        <w:t xml:space="preserve"> el Impuesto a la Radicación de Automotores correspondiente al Año 2020 a los vehículos afectados al </w:t>
      </w:r>
      <w:bookmarkStart w:id="2" w:name="_Hlk117854950"/>
      <w:r w:rsidRPr="008D4849">
        <w:rPr>
          <w:rFonts w:eastAsia="Times New Roman"/>
          <w:bCs/>
          <w:color w:val="000000" w:themeColor="text1"/>
          <w:lang w:eastAsia="es-ES"/>
        </w:rPr>
        <w:t>transporte automotor de pasajeros</w:t>
      </w:r>
      <w:r w:rsidR="00856F8A">
        <w:rPr>
          <w:rFonts w:eastAsia="Times New Roman"/>
          <w:bCs/>
          <w:color w:val="000000" w:themeColor="text1"/>
          <w:lang w:eastAsia="es-ES"/>
        </w:rPr>
        <w:t xml:space="preserve"> </w:t>
      </w:r>
      <w:r w:rsidR="00856F8A" w:rsidRPr="002E3605">
        <w:rPr>
          <w:rFonts w:eastAsia="Times New Roman"/>
          <w:bCs/>
          <w:color w:val="000000" w:themeColor="text1"/>
          <w:lang w:eastAsia="es-ES"/>
        </w:rPr>
        <w:t>de larga distancia</w:t>
      </w:r>
      <w:r w:rsidR="00856F8A">
        <w:rPr>
          <w:rFonts w:eastAsia="Times New Roman"/>
          <w:bCs/>
          <w:color w:val="000000" w:themeColor="text1"/>
          <w:lang w:eastAsia="es-ES"/>
        </w:rPr>
        <w:t xml:space="preserve"> de carácter interjurisdiccional, </w:t>
      </w:r>
      <w:r w:rsidR="002E3605">
        <w:rPr>
          <w:rFonts w:eastAsia="Times New Roman"/>
          <w:bCs/>
          <w:color w:val="000000" w:themeColor="text1"/>
          <w:lang w:eastAsia="es-ES"/>
        </w:rPr>
        <w:t>que se desarrolla en todo el territorio de la Nación</w:t>
      </w:r>
      <w:bookmarkEnd w:id="2"/>
      <w:r w:rsidRPr="008D4849">
        <w:rPr>
          <w:rFonts w:eastAsia="Times New Roman"/>
          <w:bCs/>
          <w:color w:val="000000" w:themeColor="text1"/>
          <w:lang w:eastAsia="es-ES"/>
        </w:rPr>
        <w:t xml:space="preserve">, afectados </w:t>
      </w:r>
      <w:bookmarkStart w:id="3" w:name="_Hlk117854981"/>
      <w:r w:rsidRPr="008D4849">
        <w:rPr>
          <w:rFonts w:eastAsia="Times New Roman"/>
          <w:bCs/>
          <w:color w:val="000000" w:themeColor="text1"/>
          <w:lang w:eastAsia="es-ES"/>
        </w:rPr>
        <w:t xml:space="preserve">por la prohibición de circulación en dicho año, en virtud de la Pandemia declarada por la ORGANIZACIÓN MUNDIAL DE LA SALUD (OMS) en relación con el coronavirus COVID-19. </w:t>
      </w:r>
      <w:bookmarkEnd w:id="3"/>
      <w:r w:rsidRPr="008D4849">
        <w:rPr>
          <w:rFonts w:eastAsia="Times New Roman"/>
          <w:bCs/>
          <w:color w:val="000000" w:themeColor="text1"/>
          <w:lang w:eastAsia="es-ES"/>
        </w:rPr>
        <w:t>Se excluyen aquellos vehículos destinados al servicio público de transporte automotor urbano y suburbano de pasajeros.</w:t>
      </w:r>
    </w:p>
    <w:p w14:paraId="14F8BA34" w14:textId="2CCE5C60" w:rsidR="00AD1DE9" w:rsidRDefault="00AD1DE9" w:rsidP="00AD1DE9">
      <w:pPr>
        <w:ind w:right="51"/>
        <w:jc w:val="both"/>
        <w:rPr>
          <w:rFonts w:eastAsia="Times New Roman"/>
          <w:bCs/>
          <w:color w:val="000000" w:themeColor="text1"/>
          <w:lang w:eastAsia="es-ES"/>
        </w:rPr>
      </w:pPr>
      <w:r w:rsidRPr="008D4849">
        <w:rPr>
          <w:rFonts w:eastAsia="Times New Roman"/>
          <w:bCs/>
          <w:color w:val="000000" w:themeColor="text1"/>
          <w:lang w:eastAsia="es-ES"/>
        </w:rPr>
        <w:t>Para los vehículos referenciados en el párrafo anterior, que hayan pagado el Impuesto a la Radicación de Automotores correspondiente al Año 2020, ese pago se tomará como pago a cuenta del valor nominal de dicho Impuesto que corresponda para el Año Fiscal 2023.</w:t>
      </w:r>
    </w:p>
    <w:p w14:paraId="39DA711A" w14:textId="0C31CB17" w:rsidR="00810337" w:rsidRDefault="00810337" w:rsidP="00AD1DE9">
      <w:pPr>
        <w:ind w:right="51"/>
        <w:jc w:val="both"/>
        <w:rPr>
          <w:rFonts w:eastAsia="Times New Roman"/>
          <w:bCs/>
          <w:color w:val="FF0000"/>
          <w:lang w:eastAsia="es-ES"/>
        </w:rPr>
      </w:pPr>
    </w:p>
    <w:p w14:paraId="5BF74FDC" w14:textId="77777777" w:rsidR="0088603A" w:rsidRPr="004D12A6" w:rsidRDefault="0088603A" w:rsidP="0088603A">
      <w:pPr>
        <w:ind w:right="51"/>
        <w:jc w:val="center"/>
        <w:rPr>
          <w:rFonts w:eastAsia="Times New Roman"/>
          <w:b/>
          <w:lang w:val="es-ES" w:eastAsia="es-ES"/>
        </w:rPr>
      </w:pPr>
      <w:r w:rsidRPr="004D12A6">
        <w:rPr>
          <w:rFonts w:eastAsia="Times New Roman"/>
          <w:b/>
          <w:lang w:val="es-ES" w:eastAsia="es-ES"/>
        </w:rPr>
        <w:t>TÍTULO XI</w:t>
      </w:r>
    </w:p>
    <w:p w14:paraId="39BFA129" w14:textId="77777777" w:rsidR="0088603A" w:rsidRPr="004D12A6" w:rsidRDefault="0088603A" w:rsidP="0088603A">
      <w:pPr>
        <w:suppressAutoHyphens/>
        <w:ind w:right="50"/>
        <w:jc w:val="center"/>
        <w:rPr>
          <w:rFonts w:eastAsia="Times New Roman"/>
          <w:b/>
          <w:spacing w:val="-2"/>
          <w:lang w:val="es-ES" w:eastAsia="es-ES"/>
        </w:rPr>
      </w:pPr>
      <w:r w:rsidRPr="004D12A6">
        <w:rPr>
          <w:rFonts w:eastAsia="Times New Roman"/>
          <w:b/>
          <w:spacing w:val="-2"/>
          <w:lang w:val="es-ES" w:eastAsia="es-ES"/>
        </w:rPr>
        <w:t>DISPOSICIONES COMUNES</w:t>
      </w:r>
    </w:p>
    <w:p w14:paraId="07966D80" w14:textId="77777777" w:rsidR="0088603A" w:rsidRDefault="0088603A" w:rsidP="0088603A">
      <w:pPr>
        <w:suppressAutoHyphens/>
        <w:ind w:right="51"/>
        <w:jc w:val="both"/>
        <w:rPr>
          <w:rFonts w:eastAsia="Times New Roman"/>
          <w:b/>
          <w:spacing w:val="-2"/>
          <w:u w:val="single"/>
          <w:lang w:val="es-ES" w:eastAsia="es-ES"/>
        </w:rPr>
      </w:pPr>
    </w:p>
    <w:p w14:paraId="30F3858B" w14:textId="34EF3766" w:rsidR="0088603A" w:rsidRPr="008D4849" w:rsidRDefault="0088603A" w:rsidP="0088603A">
      <w:pPr>
        <w:suppressAutoHyphens/>
        <w:ind w:right="51"/>
        <w:jc w:val="both"/>
        <w:rPr>
          <w:rFonts w:eastAsia="Times New Roman"/>
          <w:color w:val="000000" w:themeColor="text1"/>
          <w:spacing w:val="-2"/>
          <w:lang w:val="es-ES" w:eastAsia="es-ES"/>
        </w:rPr>
      </w:pPr>
      <w:r w:rsidRPr="008D4849">
        <w:rPr>
          <w:rFonts w:eastAsia="Times New Roman"/>
          <w:b/>
          <w:color w:val="000000" w:themeColor="text1"/>
          <w:u w:val="single"/>
          <w:lang w:val="es-ES" w:eastAsia="es-ES"/>
        </w:rPr>
        <w:t xml:space="preserve">ARTÍCULO </w:t>
      </w:r>
      <w:r w:rsidRPr="008D4849">
        <w:rPr>
          <w:rFonts w:eastAsia="Times New Roman"/>
          <w:b/>
          <w:color w:val="000000" w:themeColor="text1"/>
          <w:spacing w:val="-2"/>
          <w:u w:val="single"/>
          <w:lang w:val="es-ES" w:eastAsia="es-ES"/>
        </w:rPr>
        <w:t>8</w:t>
      </w:r>
      <w:r w:rsidR="006951F8">
        <w:rPr>
          <w:rFonts w:eastAsia="Times New Roman"/>
          <w:b/>
          <w:color w:val="000000" w:themeColor="text1"/>
          <w:spacing w:val="-2"/>
          <w:u w:val="single"/>
          <w:lang w:val="es-ES" w:eastAsia="es-ES"/>
        </w:rPr>
        <w:t>8</w:t>
      </w:r>
      <w:r w:rsidRPr="008D4849">
        <w:rPr>
          <w:rFonts w:eastAsia="Times New Roman"/>
          <w:b/>
          <w:color w:val="000000" w:themeColor="text1"/>
          <w:spacing w:val="-2"/>
          <w:u w:val="single"/>
          <w:lang w:val="es-ES" w:eastAsia="es-ES"/>
        </w:rPr>
        <w:t>.-</w:t>
      </w:r>
      <w:r w:rsidRPr="008D4849">
        <w:rPr>
          <w:rFonts w:eastAsia="Times New Roman"/>
          <w:b/>
          <w:color w:val="000000" w:themeColor="text1"/>
          <w:spacing w:val="-2"/>
          <w:lang w:val="es-ES" w:eastAsia="es-ES"/>
        </w:rPr>
        <w:t xml:space="preserve"> </w:t>
      </w:r>
      <w:r w:rsidRPr="008D4849">
        <w:rPr>
          <w:rFonts w:eastAsia="Times New Roman"/>
          <w:color w:val="000000" w:themeColor="text1"/>
          <w:spacing w:val="-2"/>
          <w:lang w:val="es-ES" w:eastAsia="es-ES"/>
        </w:rPr>
        <w:t xml:space="preserve">La vigencia de la presente ley, para los distintos impuestos, tasas y contribuciones reguladas por la misma, será a partir del 1 de Enero de </w:t>
      </w:r>
      <w:r w:rsidRPr="008D4849">
        <w:rPr>
          <w:rFonts w:eastAsia="Times New Roman"/>
          <w:bCs/>
          <w:color w:val="000000" w:themeColor="text1"/>
          <w:spacing w:val="-2"/>
          <w:lang w:val="es-ES" w:eastAsia="es-ES"/>
        </w:rPr>
        <w:t>202</w:t>
      </w:r>
      <w:r w:rsidR="00C17D3D" w:rsidRPr="008D4849">
        <w:rPr>
          <w:rFonts w:eastAsia="Times New Roman"/>
          <w:bCs/>
          <w:color w:val="000000" w:themeColor="text1"/>
          <w:spacing w:val="-2"/>
          <w:lang w:val="es-ES" w:eastAsia="es-ES"/>
        </w:rPr>
        <w:t>3</w:t>
      </w:r>
      <w:r w:rsidRPr="008D4849">
        <w:rPr>
          <w:rFonts w:eastAsia="Times New Roman"/>
          <w:color w:val="000000" w:themeColor="text1"/>
          <w:spacing w:val="-2"/>
          <w:lang w:val="es-ES" w:eastAsia="es-ES"/>
        </w:rPr>
        <w:t>.</w:t>
      </w:r>
    </w:p>
    <w:p w14:paraId="0956E843" w14:textId="77777777" w:rsidR="0088603A" w:rsidRPr="00EA5F64" w:rsidRDefault="0088603A" w:rsidP="0088603A">
      <w:pPr>
        <w:suppressAutoHyphens/>
        <w:ind w:right="51"/>
        <w:jc w:val="both"/>
        <w:rPr>
          <w:rFonts w:eastAsia="Times New Roman"/>
          <w:spacing w:val="-2"/>
          <w:lang w:val="es-ES" w:eastAsia="es-ES"/>
        </w:rPr>
      </w:pPr>
    </w:p>
    <w:p w14:paraId="6618FFBF" w14:textId="73C1BEA8" w:rsidR="0088603A" w:rsidRPr="00EA5F64" w:rsidRDefault="0088603A" w:rsidP="0088603A">
      <w:pPr>
        <w:suppressAutoHyphens/>
        <w:ind w:right="50"/>
        <w:jc w:val="both"/>
        <w:rPr>
          <w:rFonts w:eastAsia="Times New Roman"/>
          <w:spacing w:val="-2"/>
          <w:lang w:val="es-ES" w:eastAsia="es-ES"/>
        </w:rPr>
      </w:pPr>
      <w:r w:rsidRPr="00EA5F64">
        <w:rPr>
          <w:rFonts w:eastAsia="Times New Roman"/>
          <w:b/>
          <w:u w:val="single"/>
          <w:lang w:val="es-ES" w:eastAsia="es-ES"/>
        </w:rPr>
        <w:t xml:space="preserve">ARTÍCULO </w:t>
      </w:r>
      <w:r w:rsidR="006951F8">
        <w:rPr>
          <w:rFonts w:eastAsia="Times New Roman"/>
          <w:b/>
          <w:color w:val="000000" w:themeColor="text1"/>
          <w:spacing w:val="-2"/>
          <w:u w:val="single"/>
          <w:lang w:val="es-ES" w:eastAsia="es-ES"/>
        </w:rPr>
        <w:t>89</w:t>
      </w:r>
      <w:r w:rsidRPr="008D4849">
        <w:rPr>
          <w:rFonts w:eastAsia="Times New Roman"/>
          <w:b/>
          <w:color w:val="000000" w:themeColor="text1"/>
          <w:spacing w:val="-2"/>
          <w:u w:val="single"/>
          <w:lang w:val="es-ES" w:eastAsia="es-ES"/>
        </w:rPr>
        <w:t>.-</w:t>
      </w:r>
      <w:r w:rsidRPr="008D4849">
        <w:rPr>
          <w:rFonts w:eastAsia="Times New Roman"/>
          <w:b/>
          <w:color w:val="000000" w:themeColor="text1"/>
          <w:spacing w:val="-2"/>
          <w:lang w:val="es-ES" w:eastAsia="es-ES"/>
        </w:rPr>
        <w:t xml:space="preserve"> </w:t>
      </w:r>
      <w:r w:rsidRPr="008D4849">
        <w:rPr>
          <w:rFonts w:eastAsia="Times New Roman"/>
          <w:color w:val="000000" w:themeColor="text1"/>
          <w:spacing w:val="-2"/>
          <w:lang w:val="es-ES" w:eastAsia="es-ES"/>
        </w:rPr>
        <w:t>Comuníquese al Poder Ejecutivo</w:t>
      </w:r>
      <w:r w:rsidRPr="00EA5F64">
        <w:rPr>
          <w:rFonts w:eastAsia="Times New Roman"/>
          <w:spacing w:val="-2"/>
          <w:lang w:val="es-ES" w:eastAsia="es-ES"/>
        </w:rPr>
        <w:t>.</w:t>
      </w:r>
    </w:p>
    <w:p w14:paraId="68181F12" w14:textId="77777777" w:rsidR="0088603A" w:rsidRDefault="0088603A" w:rsidP="0088603A">
      <w:pPr>
        <w:jc w:val="both"/>
        <w:rPr>
          <w:rFonts w:eastAsia="Times New Roman"/>
          <w:color w:val="000000"/>
        </w:rPr>
      </w:pPr>
    </w:p>
    <w:p w14:paraId="006CE9D5" w14:textId="77777777" w:rsidR="00A361D0" w:rsidRPr="00F96167" w:rsidRDefault="00A361D0" w:rsidP="00A361D0">
      <w:pPr>
        <w:pStyle w:val="NormalWeb"/>
        <w:shd w:val="clear" w:color="auto" w:fill="FFFFFF"/>
        <w:spacing w:before="0" w:beforeAutospacing="0" w:after="0" w:afterAutospacing="0"/>
        <w:jc w:val="center"/>
        <w:rPr>
          <w:rFonts w:ascii="Arial" w:hAnsi="Arial" w:cs="Arial"/>
        </w:rPr>
      </w:pPr>
    </w:p>
    <w:p w14:paraId="6D534041" w14:textId="77777777" w:rsidR="0036605A" w:rsidRPr="00F96167" w:rsidRDefault="0036605A" w:rsidP="0036605A">
      <w:pPr>
        <w:jc w:val="both"/>
        <w:rPr>
          <w:rFonts w:eastAsia="Times New Roman"/>
          <w:lang w:eastAsia="es-ES"/>
        </w:rPr>
      </w:pPr>
    </w:p>
    <w:p w14:paraId="5F7EB39C" w14:textId="77777777" w:rsidR="00431A95" w:rsidRDefault="00431A95" w:rsidP="00431A95">
      <w:pPr>
        <w:jc w:val="both"/>
      </w:pPr>
    </w:p>
    <w:p w14:paraId="1ABD493B" w14:textId="77777777" w:rsidR="00387FD1" w:rsidRDefault="00387FD1" w:rsidP="00431A95">
      <w:pPr>
        <w:jc w:val="both"/>
      </w:pPr>
    </w:p>
    <w:p w14:paraId="6AAF22F0" w14:textId="77777777" w:rsidR="00387FD1" w:rsidRDefault="00387FD1" w:rsidP="00431A95">
      <w:pPr>
        <w:jc w:val="both"/>
      </w:pPr>
    </w:p>
    <w:p w14:paraId="50842991" w14:textId="77777777" w:rsidR="00387FD1" w:rsidRDefault="00387FD1" w:rsidP="00387FD1">
      <w:pPr>
        <w:suppressAutoHyphens/>
        <w:overflowPunct w:val="0"/>
        <w:autoSpaceDE w:val="0"/>
        <w:autoSpaceDN w:val="0"/>
        <w:adjustRightInd w:val="0"/>
        <w:jc w:val="both"/>
      </w:pPr>
    </w:p>
    <w:p w14:paraId="793B8EDE" w14:textId="77777777" w:rsidR="00387FD1" w:rsidRDefault="00387FD1" w:rsidP="00431A95">
      <w:pPr>
        <w:jc w:val="both"/>
      </w:pPr>
    </w:p>
    <w:p w14:paraId="7CE4C9C4" w14:textId="77777777" w:rsidR="00431A95" w:rsidRDefault="00431A95" w:rsidP="00431A95">
      <w:pPr>
        <w:jc w:val="both"/>
      </w:pPr>
    </w:p>
    <w:p w14:paraId="701D4C6D" w14:textId="77777777" w:rsidR="00431A95" w:rsidRDefault="00431A95" w:rsidP="00431A95">
      <w:pPr>
        <w:jc w:val="both"/>
      </w:pPr>
    </w:p>
    <w:p w14:paraId="2F09E4EA" w14:textId="77777777" w:rsidR="00431A95" w:rsidRDefault="00431A95" w:rsidP="00204245"/>
    <w:sectPr w:rsidR="00431A95" w:rsidSect="00E838C5">
      <w:headerReference w:type="default" r:id="rId7"/>
      <w:footerReference w:type="default" r:id="rId8"/>
      <w:footerReference w:type="first" r:id="rId9"/>
      <w:pgSz w:w="12242" w:h="20163" w:code="236"/>
      <w:pgMar w:top="3402" w:right="851" w:bottom="851" w:left="226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AAF0" w14:textId="77777777" w:rsidR="00422619" w:rsidRDefault="00422619" w:rsidP="00670619">
      <w:r>
        <w:separator/>
      </w:r>
    </w:p>
  </w:endnote>
  <w:endnote w:type="continuationSeparator" w:id="0">
    <w:p w14:paraId="62550E44" w14:textId="77777777" w:rsidR="00422619" w:rsidRDefault="00422619" w:rsidP="0067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928564"/>
      <w:docPartObj>
        <w:docPartGallery w:val="Page Numbers (Bottom of Page)"/>
        <w:docPartUnique/>
      </w:docPartObj>
    </w:sdtPr>
    <w:sdtEndPr/>
    <w:sdtContent>
      <w:p w14:paraId="4C18DC91" w14:textId="3E82BC94" w:rsidR="00DC553B" w:rsidRDefault="00DC553B">
        <w:pPr>
          <w:pStyle w:val="Piedepgina"/>
          <w:jc w:val="center"/>
        </w:pPr>
        <w:r>
          <w:fldChar w:fldCharType="begin"/>
        </w:r>
        <w:r>
          <w:instrText>PAGE   \* MERGEFORMAT</w:instrText>
        </w:r>
        <w:r>
          <w:fldChar w:fldCharType="separate"/>
        </w:r>
        <w:r w:rsidR="001B2B35" w:rsidRPr="001B2B35">
          <w:rPr>
            <w:noProof/>
            <w:lang w:val="es-ES"/>
          </w:rPr>
          <w:t>2</w:t>
        </w:r>
        <w:r>
          <w:fldChar w:fldCharType="end"/>
        </w:r>
      </w:p>
    </w:sdtContent>
  </w:sdt>
  <w:p w14:paraId="70D27CFE" w14:textId="77777777" w:rsidR="00DC553B" w:rsidRDefault="00DC553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032613"/>
      <w:docPartObj>
        <w:docPartGallery w:val="Page Numbers (Bottom of Page)"/>
        <w:docPartUnique/>
      </w:docPartObj>
    </w:sdtPr>
    <w:sdtEndPr>
      <w:rPr>
        <w:color w:val="FFFFFF" w:themeColor="background1"/>
      </w:rPr>
    </w:sdtEndPr>
    <w:sdtContent>
      <w:p w14:paraId="57233603" w14:textId="3538F7C4" w:rsidR="00DC553B" w:rsidRPr="00FB47F1" w:rsidRDefault="00DC553B">
        <w:pPr>
          <w:pStyle w:val="Piedepgina"/>
          <w:jc w:val="center"/>
          <w:rPr>
            <w:color w:val="FFFFFF" w:themeColor="background1"/>
          </w:rPr>
        </w:pPr>
        <w:r w:rsidRPr="00FB47F1">
          <w:rPr>
            <w:color w:val="FFFFFF" w:themeColor="background1"/>
          </w:rPr>
          <w:fldChar w:fldCharType="begin"/>
        </w:r>
        <w:r w:rsidRPr="00FB47F1">
          <w:rPr>
            <w:color w:val="FFFFFF" w:themeColor="background1"/>
          </w:rPr>
          <w:instrText>PAGE   \* MERGEFORMAT</w:instrText>
        </w:r>
        <w:r w:rsidRPr="00FB47F1">
          <w:rPr>
            <w:color w:val="FFFFFF" w:themeColor="background1"/>
          </w:rPr>
          <w:fldChar w:fldCharType="separate"/>
        </w:r>
        <w:r w:rsidR="001B2B35" w:rsidRPr="001B2B35">
          <w:rPr>
            <w:noProof/>
            <w:color w:val="FFFFFF" w:themeColor="background1"/>
            <w:lang w:val="es-ES"/>
          </w:rPr>
          <w:t>1</w:t>
        </w:r>
        <w:r w:rsidRPr="00FB47F1">
          <w:rPr>
            <w:color w:val="FFFFFF" w:themeColor="background1"/>
          </w:rPr>
          <w:fldChar w:fldCharType="end"/>
        </w:r>
      </w:p>
    </w:sdtContent>
  </w:sdt>
  <w:p w14:paraId="7CDBE6CE" w14:textId="77777777" w:rsidR="00DC553B" w:rsidRDefault="00DC55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3369" w14:textId="77777777" w:rsidR="00422619" w:rsidRDefault="00422619" w:rsidP="00670619">
      <w:r>
        <w:separator/>
      </w:r>
    </w:p>
  </w:footnote>
  <w:footnote w:type="continuationSeparator" w:id="0">
    <w:p w14:paraId="49D5EDD2" w14:textId="77777777" w:rsidR="00422619" w:rsidRDefault="00422619" w:rsidP="00670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4E9A" w14:textId="3FF1AB64" w:rsidR="003F3C27" w:rsidRDefault="003F3C27" w:rsidP="003F3C27">
    <w:pPr>
      <w:pStyle w:val="Encabezado"/>
      <w:ind w:left="1701" w:right="2602"/>
      <w:jc w:val="center"/>
    </w:pPr>
  </w:p>
  <w:p w14:paraId="3548DF5D" w14:textId="77777777" w:rsidR="00C17D3D" w:rsidRDefault="00C17D3D" w:rsidP="003F3C27">
    <w:pPr>
      <w:pStyle w:val="Encabezado"/>
      <w:ind w:left="1701" w:right="2602"/>
      <w:jc w:val="center"/>
    </w:pPr>
  </w:p>
  <w:p w14:paraId="00B21EB3" w14:textId="77777777" w:rsidR="00670619" w:rsidRPr="00582EAF" w:rsidRDefault="00E370A7" w:rsidP="00E370A7">
    <w:pPr>
      <w:pStyle w:val="Encabezado"/>
      <w:tabs>
        <w:tab w:val="left" w:pos="6135"/>
      </w:tabs>
    </w:pPr>
    <w:r w:rsidRPr="00582EAF">
      <w:tab/>
    </w:r>
  </w:p>
  <w:p w14:paraId="4C5067B5" w14:textId="77777777" w:rsidR="00582EAF" w:rsidRDefault="00582EAF" w:rsidP="00E370A7">
    <w:pPr>
      <w:pStyle w:val="Encabezado"/>
      <w:tabs>
        <w:tab w:val="left" w:pos="6135"/>
      </w:tabs>
    </w:pPr>
  </w:p>
  <w:p w14:paraId="43A76AD0" w14:textId="77777777" w:rsidR="00582EAF" w:rsidRDefault="00582EAF" w:rsidP="00E370A7">
    <w:pPr>
      <w:pStyle w:val="Encabezado"/>
      <w:tabs>
        <w:tab w:val="left" w:pos="6135"/>
      </w:tabs>
    </w:pPr>
  </w:p>
  <w:p w14:paraId="08B98DA0" w14:textId="77777777" w:rsidR="00582EAF" w:rsidRDefault="00582EAF" w:rsidP="00E370A7">
    <w:pPr>
      <w:pStyle w:val="Encabezado"/>
      <w:tabs>
        <w:tab w:val="left" w:pos="6135"/>
      </w:tabs>
    </w:pPr>
  </w:p>
  <w:p w14:paraId="517AE15B" w14:textId="77777777" w:rsidR="00582EAF" w:rsidRDefault="00582EAF" w:rsidP="00E370A7">
    <w:pPr>
      <w:pStyle w:val="Encabezado"/>
      <w:tabs>
        <w:tab w:val="left" w:pos="6135"/>
      </w:tabs>
    </w:pPr>
  </w:p>
  <w:p w14:paraId="72243CAB" w14:textId="77777777" w:rsidR="00582EAF" w:rsidRDefault="00582EAF" w:rsidP="00E370A7">
    <w:pPr>
      <w:pStyle w:val="Encabezado"/>
      <w:tabs>
        <w:tab w:val="left" w:pos="6135"/>
      </w:tabs>
    </w:pPr>
  </w:p>
  <w:p w14:paraId="73385970" w14:textId="77777777" w:rsidR="00582EAF" w:rsidRDefault="00582EAF" w:rsidP="00E370A7">
    <w:pPr>
      <w:pStyle w:val="Encabezado"/>
      <w:tabs>
        <w:tab w:val="left" w:pos="6135"/>
      </w:tabs>
    </w:pPr>
  </w:p>
  <w:p w14:paraId="53CC1E7D" w14:textId="77777777" w:rsidR="00D761DF" w:rsidRDefault="00D761DF" w:rsidP="00B10160">
    <w:pPr>
      <w:pStyle w:val="Encabezado"/>
      <w:jc w:val="right"/>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79449B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29A9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2114F2"/>
    <w:multiLevelType w:val="hybridMultilevel"/>
    <w:tmpl w:val="3A04F386"/>
    <w:lvl w:ilvl="0" w:tplc="19D67AA2">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3" w15:restartNumberingAfterBreak="0">
    <w:nsid w:val="004F0C2A"/>
    <w:multiLevelType w:val="hybridMultilevel"/>
    <w:tmpl w:val="AC167E2C"/>
    <w:lvl w:ilvl="0" w:tplc="CB68F408">
      <w:start w:val="1"/>
      <w:numFmt w:val="decimal"/>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00EC7CA9"/>
    <w:multiLevelType w:val="hybridMultilevel"/>
    <w:tmpl w:val="F4E23242"/>
    <w:lvl w:ilvl="0" w:tplc="636A763A">
      <w:start w:val="1"/>
      <w:numFmt w:val="decimal"/>
      <w:lvlText w:val="%1-"/>
      <w:lvlJc w:val="left"/>
      <w:pPr>
        <w:ind w:left="819" w:hanging="360"/>
      </w:pPr>
      <w:rPr>
        <w:rFonts w:cs="Times New Roman" w:hint="default"/>
      </w:rPr>
    </w:lvl>
    <w:lvl w:ilvl="1" w:tplc="2C0A0019">
      <w:start w:val="1"/>
      <w:numFmt w:val="lowerLetter"/>
      <w:lvlText w:val="%2."/>
      <w:lvlJc w:val="left"/>
      <w:pPr>
        <w:ind w:left="1539" w:hanging="360"/>
      </w:pPr>
      <w:rPr>
        <w:rFonts w:cs="Times New Roman"/>
      </w:rPr>
    </w:lvl>
    <w:lvl w:ilvl="2" w:tplc="2C0A001B">
      <w:start w:val="1"/>
      <w:numFmt w:val="lowerRoman"/>
      <w:lvlText w:val="%3."/>
      <w:lvlJc w:val="right"/>
      <w:pPr>
        <w:ind w:left="2259" w:hanging="180"/>
      </w:pPr>
      <w:rPr>
        <w:rFonts w:cs="Times New Roman"/>
      </w:rPr>
    </w:lvl>
    <w:lvl w:ilvl="3" w:tplc="2C0A000F">
      <w:start w:val="1"/>
      <w:numFmt w:val="decimal"/>
      <w:lvlText w:val="%4."/>
      <w:lvlJc w:val="left"/>
      <w:pPr>
        <w:ind w:left="2979" w:hanging="360"/>
      </w:pPr>
      <w:rPr>
        <w:rFonts w:cs="Times New Roman"/>
      </w:rPr>
    </w:lvl>
    <w:lvl w:ilvl="4" w:tplc="2C0A0019">
      <w:start w:val="1"/>
      <w:numFmt w:val="lowerLetter"/>
      <w:lvlText w:val="%5."/>
      <w:lvlJc w:val="left"/>
      <w:pPr>
        <w:ind w:left="3699" w:hanging="360"/>
      </w:pPr>
      <w:rPr>
        <w:rFonts w:cs="Times New Roman"/>
      </w:rPr>
    </w:lvl>
    <w:lvl w:ilvl="5" w:tplc="2C0A001B">
      <w:start w:val="1"/>
      <w:numFmt w:val="lowerRoman"/>
      <w:lvlText w:val="%6."/>
      <w:lvlJc w:val="right"/>
      <w:pPr>
        <w:ind w:left="4419" w:hanging="180"/>
      </w:pPr>
      <w:rPr>
        <w:rFonts w:cs="Times New Roman"/>
      </w:rPr>
    </w:lvl>
    <w:lvl w:ilvl="6" w:tplc="2C0A000F">
      <w:start w:val="1"/>
      <w:numFmt w:val="decimal"/>
      <w:lvlText w:val="%7."/>
      <w:lvlJc w:val="left"/>
      <w:pPr>
        <w:ind w:left="5139" w:hanging="360"/>
      </w:pPr>
      <w:rPr>
        <w:rFonts w:cs="Times New Roman"/>
      </w:rPr>
    </w:lvl>
    <w:lvl w:ilvl="7" w:tplc="2C0A0019">
      <w:start w:val="1"/>
      <w:numFmt w:val="lowerLetter"/>
      <w:lvlText w:val="%8."/>
      <w:lvlJc w:val="left"/>
      <w:pPr>
        <w:ind w:left="5859" w:hanging="360"/>
      </w:pPr>
      <w:rPr>
        <w:rFonts w:cs="Times New Roman"/>
      </w:rPr>
    </w:lvl>
    <w:lvl w:ilvl="8" w:tplc="2C0A001B">
      <w:start w:val="1"/>
      <w:numFmt w:val="lowerRoman"/>
      <w:lvlText w:val="%9."/>
      <w:lvlJc w:val="right"/>
      <w:pPr>
        <w:ind w:left="6579" w:hanging="180"/>
      </w:pPr>
      <w:rPr>
        <w:rFonts w:cs="Times New Roman"/>
      </w:rPr>
    </w:lvl>
  </w:abstractNum>
  <w:abstractNum w:abstractNumId="5" w15:restartNumberingAfterBreak="0">
    <w:nsid w:val="01860FE6"/>
    <w:multiLevelType w:val="hybridMultilevel"/>
    <w:tmpl w:val="300222FE"/>
    <w:lvl w:ilvl="0" w:tplc="7AAA6D50">
      <w:start w:val="1"/>
      <w:numFmt w:val="bullet"/>
      <w:lvlText w:val=""/>
      <w:lvlJc w:val="left"/>
      <w:pPr>
        <w:ind w:left="1004" w:hanging="360"/>
      </w:pPr>
      <w:rPr>
        <w:rFonts w:ascii="Symbol" w:hAnsi="Symbol" w:hint="default"/>
        <w:color w:val="auto"/>
      </w:rPr>
    </w:lvl>
    <w:lvl w:ilvl="1" w:tplc="2C0A0003">
      <w:start w:val="1"/>
      <w:numFmt w:val="bullet"/>
      <w:lvlText w:val="o"/>
      <w:lvlJc w:val="left"/>
      <w:pPr>
        <w:ind w:left="1724" w:hanging="360"/>
      </w:pPr>
      <w:rPr>
        <w:rFonts w:ascii="Courier New" w:hAnsi="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hint="default"/>
      </w:rPr>
    </w:lvl>
    <w:lvl w:ilvl="8" w:tplc="2C0A0005">
      <w:start w:val="1"/>
      <w:numFmt w:val="bullet"/>
      <w:lvlText w:val=""/>
      <w:lvlJc w:val="left"/>
      <w:pPr>
        <w:ind w:left="6764" w:hanging="360"/>
      </w:pPr>
      <w:rPr>
        <w:rFonts w:ascii="Wingdings" w:hAnsi="Wingdings" w:hint="default"/>
      </w:rPr>
    </w:lvl>
  </w:abstractNum>
  <w:abstractNum w:abstractNumId="6" w15:restartNumberingAfterBreak="0">
    <w:nsid w:val="04C35425"/>
    <w:multiLevelType w:val="hybridMultilevel"/>
    <w:tmpl w:val="D31A1EDE"/>
    <w:lvl w:ilvl="0" w:tplc="7D8A9052">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7" w15:restartNumberingAfterBreak="0">
    <w:nsid w:val="054007C4"/>
    <w:multiLevelType w:val="hybridMultilevel"/>
    <w:tmpl w:val="18C6C862"/>
    <w:lvl w:ilvl="0" w:tplc="25685130">
      <w:start w:val="1"/>
      <w:numFmt w:val="decimal"/>
      <w:lvlText w:val="%1-"/>
      <w:lvlJc w:val="left"/>
      <w:pPr>
        <w:ind w:left="1429"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8" w15:restartNumberingAfterBreak="0">
    <w:nsid w:val="07707FB9"/>
    <w:multiLevelType w:val="hybridMultilevel"/>
    <w:tmpl w:val="D62038DA"/>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9" w15:restartNumberingAfterBreak="0">
    <w:nsid w:val="09E71C7B"/>
    <w:multiLevelType w:val="hybridMultilevel"/>
    <w:tmpl w:val="A694E464"/>
    <w:lvl w:ilvl="0" w:tplc="DF206594">
      <w:start w:val="1"/>
      <w:numFmt w:val="decimal"/>
      <w:lvlText w:val="%1-"/>
      <w:lvlJc w:val="left"/>
      <w:pPr>
        <w:ind w:left="1287" w:hanging="360"/>
      </w:pPr>
      <w:rPr>
        <w:rFonts w:cs="Times New Roman" w:hint="default"/>
      </w:rPr>
    </w:lvl>
    <w:lvl w:ilvl="1" w:tplc="2C0A0003">
      <w:start w:val="1"/>
      <w:numFmt w:val="bullet"/>
      <w:lvlText w:val="o"/>
      <w:lvlJc w:val="left"/>
      <w:pPr>
        <w:ind w:left="2007" w:hanging="360"/>
      </w:pPr>
      <w:rPr>
        <w:rFonts w:ascii="Courier New" w:hAnsi="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hint="default"/>
      </w:rPr>
    </w:lvl>
    <w:lvl w:ilvl="8" w:tplc="2C0A0005">
      <w:start w:val="1"/>
      <w:numFmt w:val="bullet"/>
      <w:lvlText w:val=""/>
      <w:lvlJc w:val="left"/>
      <w:pPr>
        <w:ind w:left="7047" w:hanging="360"/>
      </w:pPr>
      <w:rPr>
        <w:rFonts w:ascii="Wingdings" w:hAnsi="Wingdings" w:hint="default"/>
      </w:rPr>
    </w:lvl>
  </w:abstractNum>
  <w:abstractNum w:abstractNumId="10" w15:restartNumberingAfterBreak="0">
    <w:nsid w:val="0B3E05C8"/>
    <w:multiLevelType w:val="multilevel"/>
    <w:tmpl w:val="AFE69A2E"/>
    <w:lvl w:ilvl="0">
      <w:start w:val="1"/>
      <w:numFmt w:val="decimal"/>
      <w:lvlText w:val="%1)"/>
      <w:lvlJc w:val="left"/>
      <w:pPr>
        <w:ind w:left="360" w:hanging="360"/>
      </w:pPr>
      <w:rPr>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B753E10"/>
    <w:multiLevelType w:val="hybridMultilevel"/>
    <w:tmpl w:val="8724D3E4"/>
    <w:lvl w:ilvl="0" w:tplc="53FA3708">
      <w:start w:val="1"/>
      <w:numFmt w:val="decimal"/>
      <w:lvlText w:val="%1."/>
      <w:lvlJc w:val="left"/>
      <w:pPr>
        <w:ind w:left="2487" w:hanging="360"/>
      </w:pPr>
      <w:rPr>
        <w:rFonts w:cs="Times New Roman" w:hint="default"/>
      </w:rPr>
    </w:lvl>
    <w:lvl w:ilvl="1" w:tplc="2C0A0019">
      <w:start w:val="1"/>
      <w:numFmt w:val="lowerLetter"/>
      <w:lvlText w:val="%2."/>
      <w:lvlJc w:val="left"/>
      <w:pPr>
        <w:ind w:left="3207" w:hanging="360"/>
      </w:pPr>
      <w:rPr>
        <w:rFonts w:cs="Times New Roman"/>
      </w:rPr>
    </w:lvl>
    <w:lvl w:ilvl="2" w:tplc="2C0A001B">
      <w:start w:val="1"/>
      <w:numFmt w:val="lowerRoman"/>
      <w:lvlText w:val="%3."/>
      <w:lvlJc w:val="right"/>
      <w:pPr>
        <w:ind w:left="3927" w:hanging="180"/>
      </w:pPr>
      <w:rPr>
        <w:rFonts w:cs="Times New Roman"/>
      </w:rPr>
    </w:lvl>
    <w:lvl w:ilvl="3" w:tplc="2C0A000F">
      <w:start w:val="1"/>
      <w:numFmt w:val="decimal"/>
      <w:lvlText w:val="%4."/>
      <w:lvlJc w:val="left"/>
      <w:pPr>
        <w:ind w:left="4647" w:hanging="360"/>
      </w:pPr>
      <w:rPr>
        <w:rFonts w:cs="Times New Roman"/>
      </w:rPr>
    </w:lvl>
    <w:lvl w:ilvl="4" w:tplc="2C0A0019">
      <w:start w:val="1"/>
      <w:numFmt w:val="lowerLetter"/>
      <w:lvlText w:val="%5."/>
      <w:lvlJc w:val="left"/>
      <w:pPr>
        <w:ind w:left="5367" w:hanging="360"/>
      </w:pPr>
      <w:rPr>
        <w:rFonts w:cs="Times New Roman"/>
      </w:rPr>
    </w:lvl>
    <w:lvl w:ilvl="5" w:tplc="2C0A001B">
      <w:start w:val="1"/>
      <w:numFmt w:val="lowerRoman"/>
      <w:lvlText w:val="%6."/>
      <w:lvlJc w:val="right"/>
      <w:pPr>
        <w:ind w:left="6087" w:hanging="180"/>
      </w:pPr>
      <w:rPr>
        <w:rFonts w:cs="Times New Roman"/>
      </w:rPr>
    </w:lvl>
    <w:lvl w:ilvl="6" w:tplc="2C0A000F">
      <w:start w:val="1"/>
      <w:numFmt w:val="decimal"/>
      <w:lvlText w:val="%7."/>
      <w:lvlJc w:val="left"/>
      <w:pPr>
        <w:ind w:left="6807" w:hanging="360"/>
      </w:pPr>
      <w:rPr>
        <w:rFonts w:cs="Times New Roman"/>
      </w:rPr>
    </w:lvl>
    <w:lvl w:ilvl="7" w:tplc="2C0A0019">
      <w:start w:val="1"/>
      <w:numFmt w:val="lowerLetter"/>
      <w:lvlText w:val="%8."/>
      <w:lvlJc w:val="left"/>
      <w:pPr>
        <w:ind w:left="7527" w:hanging="360"/>
      </w:pPr>
      <w:rPr>
        <w:rFonts w:cs="Times New Roman"/>
      </w:rPr>
    </w:lvl>
    <w:lvl w:ilvl="8" w:tplc="2C0A001B">
      <w:start w:val="1"/>
      <w:numFmt w:val="lowerRoman"/>
      <w:lvlText w:val="%9."/>
      <w:lvlJc w:val="right"/>
      <w:pPr>
        <w:ind w:left="8247" w:hanging="180"/>
      </w:pPr>
      <w:rPr>
        <w:rFonts w:cs="Times New Roman"/>
      </w:rPr>
    </w:lvl>
  </w:abstractNum>
  <w:abstractNum w:abstractNumId="12" w15:restartNumberingAfterBreak="0">
    <w:nsid w:val="0F530C4D"/>
    <w:multiLevelType w:val="hybridMultilevel"/>
    <w:tmpl w:val="48544DF8"/>
    <w:lvl w:ilvl="0" w:tplc="7AAA6D50">
      <w:start w:val="1"/>
      <w:numFmt w:val="bullet"/>
      <w:lvlText w:val=""/>
      <w:lvlJc w:val="left"/>
      <w:pPr>
        <w:ind w:left="2037" w:hanging="360"/>
      </w:pPr>
      <w:rPr>
        <w:rFonts w:ascii="Symbol" w:hAnsi="Symbol" w:hint="default"/>
        <w:color w:val="auto"/>
      </w:rPr>
    </w:lvl>
    <w:lvl w:ilvl="1" w:tplc="2C0A0003">
      <w:start w:val="1"/>
      <w:numFmt w:val="bullet"/>
      <w:lvlText w:val="o"/>
      <w:lvlJc w:val="left"/>
      <w:pPr>
        <w:ind w:left="2757" w:hanging="360"/>
      </w:pPr>
      <w:rPr>
        <w:rFonts w:ascii="Courier New" w:hAnsi="Courier New" w:hint="default"/>
      </w:rPr>
    </w:lvl>
    <w:lvl w:ilvl="2" w:tplc="2C0A0005">
      <w:start w:val="1"/>
      <w:numFmt w:val="bullet"/>
      <w:lvlText w:val=""/>
      <w:lvlJc w:val="left"/>
      <w:pPr>
        <w:ind w:left="3477" w:hanging="360"/>
      </w:pPr>
      <w:rPr>
        <w:rFonts w:ascii="Wingdings" w:hAnsi="Wingdings" w:hint="default"/>
      </w:rPr>
    </w:lvl>
    <w:lvl w:ilvl="3" w:tplc="2C0A0001">
      <w:start w:val="1"/>
      <w:numFmt w:val="bullet"/>
      <w:lvlText w:val=""/>
      <w:lvlJc w:val="left"/>
      <w:pPr>
        <w:ind w:left="4197" w:hanging="360"/>
      </w:pPr>
      <w:rPr>
        <w:rFonts w:ascii="Symbol" w:hAnsi="Symbol" w:hint="default"/>
      </w:rPr>
    </w:lvl>
    <w:lvl w:ilvl="4" w:tplc="2C0A0003">
      <w:start w:val="1"/>
      <w:numFmt w:val="bullet"/>
      <w:lvlText w:val="o"/>
      <w:lvlJc w:val="left"/>
      <w:pPr>
        <w:ind w:left="4917" w:hanging="360"/>
      </w:pPr>
      <w:rPr>
        <w:rFonts w:ascii="Courier New" w:hAnsi="Courier New" w:hint="default"/>
      </w:rPr>
    </w:lvl>
    <w:lvl w:ilvl="5" w:tplc="2C0A0005">
      <w:start w:val="1"/>
      <w:numFmt w:val="bullet"/>
      <w:lvlText w:val=""/>
      <w:lvlJc w:val="left"/>
      <w:pPr>
        <w:ind w:left="5637" w:hanging="360"/>
      </w:pPr>
      <w:rPr>
        <w:rFonts w:ascii="Wingdings" w:hAnsi="Wingdings" w:hint="default"/>
      </w:rPr>
    </w:lvl>
    <w:lvl w:ilvl="6" w:tplc="2C0A0001">
      <w:start w:val="1"/>
      <w:numFmt w:val="bullet"/>
      <w:lvlText w:val=""/>
      <w:lvlJc w:val="left"/>
      <w:pPr>
        <w:ind w:left="6357" w:hanging="360"/>
      </w:pPr>
      <w:rPr>
        <w:rFonts w:ascii="Symbol" w:hAnsi="Symbol" w:hint="default"/>
      </w:rPr>
    </w:lvl>
    <w:lvl w:ilvl="7" w:tplc="2C0A0003">
      <w:start w:val="1"/>
      <w:numFmt w:val="bullet"/>
      <w:lvlText w:val="o"/>
      <w:lvlJc w:val="left"/>
      <w:pPr>
        <w:ind w:left="7077" w:hanging="360"/>
      </w:pPr>
      <w:rPr>
        <w:rFonts w:ascii="Courier New" w:hAnsi="Courier New" w:hint="default"/>
      </w:rPr>
    </w:lvl>
    <w:lvl w:ilvl="8" w:tplc="2C0A0005">
      <w:start w:val="1"/>
      <w:numFmt w:val="bullet"/>
      <w:lvlText w:val=""/>
      <w:lvlJc w:val="left"/>
      <w:pPr>
        <w:ind w:left="7797" w:hanging="360"/>
      </w:pPr>
      <w:rPr>
        <w:rFonts w:ascii="Wingdings" w:hAnsi="Wingdings" w:hint="default"/>
      </w:rPr>
    </w:lvl>
  </w:abstractNum>
  <w:abstractNum w:abstractNumId="13" w15:restartNumberingAfterBreak="0">
    <w:nsid w:val="10024744"/>
    <w:multiLevelType w:val="hybridMultilevel"/>
    <w:tmpl w:val="6F20A672"/>
    <w:lvl w:ilvl="0" w:tplc="C0F0466C">
      <w:start w:val="1"/>
      <w:numFmt w:val="bullet"/>
      <w:lvlText w:val="-"/>
      <w:lvlJc w:val="left"/>
      <w:pPr>
        <w:ind w:left="1050" w:hanging="360"/>
      </w:pPr>
      <w:rPr>
        <w:rFonts w:ascii="Arial" w:eastAsia="Times New Roman" w:hAnsi="Arial" w:cs="Arial" w:hint="default"/>
      </w:rPr>
    </w:lvl>
    <w:lvl w:ilvl="1" w:tplc="040A0003" w:tentative="1">
      <w:start w:val="1"/>
      <w:numFmt w:val="bullet"/>
      <w:lvlText w:val="o"/>
      <w:lvlJc w:val="left"/>
      <w:pPr>
        <w:ind w:left="1770" w:hanging="360"/>
      </w:pPr>
      <w:rPr>
        <w:rFonts w:ascii="Courier New" w:hAnsi="Courier New" w:cs="Courier New" w:hint="default"/>
      </w:rPr>
    </w:lvl>
    <w:lvl w:ilvl="2" w:tplc="040A0005" w:tentative="1">
      <w:start w:val="1"/>
      <w:numFmt w:val="bullet"/>
      <w:lvlText w:val=""/>
      <w:lvlJc w:val="left"/>
      <w:pPr>
        <w:ind w:left="2490" w:hanging="360"/>
      </w:pPr>
      <w:rPr>
        <w:rFonts w:ascii="Wingdings" w:hAnsi="Wingdings" w:hint="default"/>
      </w:rPr>
    </w:lvl>
    <w:lvl w:ilvl="3" w:tplc="040A0001" w:tentative="1">
      <w:start w:val="1"/>
      <w:numFmt w:val="bullet"/>
      <w:lvlText w:val=""/>
      <w:lvlJc w:val="left"/>
      <w:pPr>
        <w:ind w:left="3210" w:hanging="360"/>
      </w:pPr>
      <w:rPr>
        <w:rFonts w:ascii="Symbol" w:hAnsi="Symbol" w:hint="default"/>
      </w:rPr>
    </w:lvl>
    <w:lvl w:ilvl="4" w:tplc="040A0003" w:tentative="1">
      <w:start w:val="1"/>
      <w:numFmt w:val="bullet"/>
      <w:lvlText w:val="o"/>
      <w:lvlJc w:val="left"/>
      <w:pPr>
        <w:ind w:left="3930" w:hanging="360"/>
      </w:pPr>
      <w:rPr>
        <w:rFonts w:ascii="Courier New" w:hAnsi="Courier New" w:cs="Courier New" w:hint="default"/>
      </w:rPr>
    </w:lvl>
    <w:lvl w:ilvl="5" w:tplc="040A0005" w:tentative="1">
      <w:start w:val="1"/>
      <w:numFmt w:val="bullet"/>
      <w:lvlText w:val=""/>
      <w:lvlJc w:val="left"/>
      <w:pPr>
        <w:ind w:left="4650" w:hanging="360"/>
      </w:pPr>
      <w:rPr>
        <w:rFonts w:ascii="Wingdings" w:hAnsi="Wingdings" w:hint="default"/>
      </w:rPr>
    </w:lvl>
    <w:lvl w:ilvl="6" w:tplc="040A0001" w:tentative="1">
      <w:start w:val="1"/>
      <w:numFmt w:val="bullet"/>
      <w:lvlText w:val=""/>
      <w:lvlJc w:val="left"/>
      <w:pPr>
        <w:ind w:left="5370" w:hanging="360"/>
      </w:pPr>
      <w:rPr>
        <w:rFonts w:ascii="Symbol" w:hAnsi="Symbol" w:hint="default"/>
      </w:rPr>
    </w:lvl>
    <w:lvl w:ilvl="7" w:tplc="040A0003" w:tentative="1">
      <w:start w:val="1"/>
      <w:numFmt w:val="bullet"/>
      <w:lvlText w:val="o"/>
      <w:lvlJc w:val="left"/>
      <w:pPr>
        <w:ind w:left="6090" w:hanging="360"/>
      </w:pPr>
      <w:rPr>
        <w:rFonts w:ascii="Courier New" w:hAnsi="Courier New" w:cs="Courier New" w:hint="default"/>
      </w:rPr>
    </w:lvl>
    <w:lvl w:ilvl="8" w:tplc="040A0005" w:tentative="1">
      <w:start w:val="1"/>
      <w:numFmt w:val="bullet"/>
      <w:lvlText w:val=""/>
      <w:lvlJc w:val="left"/>
      <w:pPr>
        <w:ind w:left="6810" w:hanging="360"/>
      </w:pPr>
      <w:rPr>
        <w:rFonts w:ascii="Wingdings" w:hAnsi="Wingdings" w:hint="default"/>
      </w:rPr>
    </w:lvl>
  </w:abstractNum>
  <w:abstractNum w:abstractNumId="14" w15:restartNumberingAfterBreak="0">
    <w:nsid w:val="10E55CA1"/>
    <w:multiLevelType w:val="hybridMultilevel"/>
    <w:tmpl w:val="A90E2FD2"/>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5" w15:restartNumberingAfterBreak="0">
    <w:nsid w:val="128E104C"/>
    <w:multiLevelType w:val="hybridMultilevel"/>
    <w:tmpl w:val="94C4B8DC"/>
    <w:lvl w:ilvl="0" w:tplc="F3B059D4">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16" w15:restartNumberingAfterBreak="0">
    <w:nsid w:val="1355470C"/>
    <w:multiLevelType w:val="hybridMultilevel"/>
    <w:tmpl w:val="AD2CF32E"/>
    <w:lvl w:ilvl="0" w:tplc="D338B4C6">
      <w:start w:val="1"/>
      <w:numFmt w:val="decimal"/>
      <w:lvlText w:val="%1-"/>
      <w:lvlJc w:val="left"/>
      <w:pPr>
        <w:ind w:left="1535"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17" w15:restartNumberingAfterBreak="0">
    <w:nsid w:val="14397CDB"/>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18" w15:restartNumberingAfterBreak="0">
    <w:nsid w:val="19755757"/>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19" w15:restartNumberingAfterBreak="0">
    <w:nsid w:val="1D8B15DF"/>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0" w15:restartNumberingAfterBreak="0">
    <w:nsid w:val="22E44E47"/>
    <w:multiLevelType w:val="hybridMultilevel"/>
    <w:tmpl w:val="99D859A6"/>
    <w:lvl w:ilvl="0" w:tplc="AC584BB2">
      <w:start w:val="1"/>
      <w:numFmt w:val="decimal"/>
      <w:lvlText w:val="%1-"/>
      <w:lvlJc w:val="left"/>
      <w:pPr>
        <w:ind w:left="753" w:hanging="360"/>
      </w:pPr>
      <w:rPr>
        <w:rFonts w:cs="Times New Roman" w:hint="default"/>
        <w:b w:val="0"/>
        <w:color w:val="auto"/>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21" w15:restartNumberingAfterBreak="0">
    <w:nsid w:val="231C2E60"/>
    <w:multiLevelType w:val="hybridMultilevel"/>
    <w:tmpl w:val="B4828D30"/>
    <w:lvl w:ilvl="0" w:tplc="0068ED72">
      <w:start w:val="1"/>
      <w:numFmt w:val="decimal"/>
      <w:lvlText w:val="%1."/>
      <w:lvlJc w:val="left"/>
      <w:pPr>
        <w:ind w:left="1296" w:hanging="360"/>
      </w:pPr>
      <w:rPr>
        <w:rFonts w:cs="Times New Roman" w:hint="default"/>
      </w:rPr>
    </w:lvl>
    <w:lvl w:ilvl="1" w:tplc="2C0A0019">
      <w:start w:val="1"/>
      <w:numFmt w:val="lowerLetter"/>
      <w:lvlText w:val="%2."/>
      <w:lvlJc w:val="left"/>
      <w:pPr>
        <w:ind w:left="2016" w:hanging="360"/>
      </w:pPr>
      <w:rPr>
        <w:rFonts w:cs="Times New Roman"/>
      </w:rPr>
    </w:lvl>
    <w:lvl w:ilvl="2" w:tplc="2C0A001B">
      <w:start w:val="1"/>
      <w:numFmt w:val="lowerRoman"/>
      <w:lvlText w:val="%3."/>
      <w:lvlJc w:val="right"/>
      <w:pPr>
        <w:ind w:left="2736" w:hanging="180"/>
      </w:pPr>
      <w:rPr>
        <w:rFonts w:cs="Times New Roman"/>
      </w:rPr>
    </w:lvl>
    <w:lvl w:ilvl="3" w:tplc="2C0A000F">
      <w:start w:val="1"/>
      <w:numFmt w:val="decimal"/>
      <w:lvlText w:val="%4."/>
      <w:lvlJc w:val="left"/>
      <w:pPr>
        <w:ind w:left="3456" w:hanging="360"/>
      </w:pPr>
      <w:rPr>
        <w:rFonts w:cs="Times New Roman"/>
      </w:rPr>
    </w:lvl>
    <w:lvl w:ilvl="4" w:tplc="2C0A0019">
      <w:start w:val="1"/>
      <w:numFmt w:val="lowerLetter"/>
      <w:lvlText w:val="%5."/>
      <w:lvlJc w:val="left"/>
      <w:pPr>
        <w:ind w:left="4176" w:hanging="360"/>
      </w:pPr>
      <w:rPr>
        <w:rFonts w:cs="Times New Roman"/>
      </w:rPr>
    </w:lvl>
    <w:lvl w:ilvl="5" w:tplc="2C0A001B">
      <w:start w:val="1"/>
      <w:numFmt w:val="lowerRoman"/>
      <w:lvlText w:val="%6."/>
      <w:lvlJc w:val="right"/>
      <w:pPr>
        <w:ind w:left="4896" w:hanging="180"/>
      </w:pPr>
      <w:rPr>
        <w:rFonts w:cs="Times New Roman"/>
      </w:rPr>
    </w:lvl>
    <w:lvl w:ilvl="6" w:tplc="2C0A000F">
      <w:start w:val="1"/>
      <w:numFmt w:val="decimal"/>
      <w:lvlText w:val="%7."/>
      <w:lvlJc w:val="left"/>
      <w:pPr>
        <w:ind w:left="5616" w:hanging="360"/>
      </w:pPr>
      <w:rPr>
        <w:rFonts w:cs="Times New Roman"/>
      </w:rPr>
    </w:lvl>
    <w:lvl w:ilvl="7" w:tplc="2C0A0019">
      <w:start w:val="1"/>
      <w:numFmt w:val="lowerLetter"/>
      <w:lvlText w:val="%8."/>
      <w:lvlJc w:val="left"/>
      <w:pPr>
        <w:ind w:left="6336" w:hanging="360"/>
      </w:pPr>
      <w:rPr>
        <w:rFonts w:cs="Times New Roman"/>
      </w:rPr>
    </w:lvl>
    <w:lvl w:ilvl="8" w:tplc="2C0A001B">
      <w:start w:val="1"/>
      <w:numFmt w:val="lowerRoman"/>
      <w:lvlText w:val="%9."/>
      <w:lvlJc w:val="right"/>
      <w:pPr>
        <w:ind w:left="7056" w:hanging="180"/>
      </w:pPr>
      <w:rPr>
        <w:rFonts w:cs="Times New Roman"/>
      </w:rPr>
    </w:lvl>
  </w:abstractNum>
  <w:abstractNum w:abstractNumId="22" w15:restartNumberingAfterBreak="0">
    <w:nsid w:val="23994F5D"/>
    <w:multiLevelType w:val="hybridMultilevel"/>
    <w:tmpl w:val="F72264E0"/>
    <w:lvl w:ilvl="0" w:tplc="ABC89B0A">
      <w:start w:val="1"/>
      <w:numFmt w:val="decimal"/>
      <w:lvlText w:val="%1-"/>
      <w:lvlJc w:val="left"/>
      <w:pPr>
        <w:ind w:left="1287" w:hanging="360"/>
      </w:pPr>
      <w:rPr>
        <w:rFonts w:cs="Times New Roman" w:hint="default"/>
      </w:rPr>
    </w:lvl>
    <w:lvl w:ilvl="1" w:tplc="7DC688C2">
      <w:start w:val="1"/>
      <w:numFmt w:val="lowerLetter"/>
      <w:lvlText w:val="%2)"/>
      <w:lvlJc w:val="left"/>
      <w:pPr>
        <w:ind w:left="2007" w:hanging="360"/>
      </w:pPr>
      <w:rPr>
        <w:rFonts w:cs="Times New Roman" w:hint="default"/>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23" w15:restartNumberingAfterBreak="0">
    <w:nsid w:val="240767B2"/>
    <w:multiLevelType w:val="hybridMultilevel"/>
    <w:tmpl w:val="DB78317E"/>
    <w:lvl w:ilvl="0" w:tplc="E6DAFD60">
      <w:start w:val="1"/>
      <w:numFmt w:val="decimal"/>
      <w:lvlText w:val="%1-"/>
      <w:lvlJc w:val="left"/>
      <w:pPr>
        <w:ind w:left="2262" w:hanging="360"/>
      </w:pPr>
      <w:rPr>
        <w:rFonts w:cs="Times New Roman" w:hint="default"/>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24" w15:restartNumberingAfterBreak="0">
    <w:nsid w:val="24895FE4"/>
    <w:multiLevelType w:val="hybridMultilevel"/>
    <w:tmpl w:val="FD3A3134"/>
    <w:lvl w:ilvl="0" w:tplc="0C0A0019">
      <w:start w:val="1"/>
      <w:numFmt w:val="decimal"/>
      <w:lvlText w:val="%1."/>
      <w:lvlJc w:val="left"/>
      <w:pPr>
        <w:ind w:left="1571" w:hanging="360"/>
      </w:pPr>
      <w:rPr>
        <w:rFonts w:cs="Times New Roman"/>
      </w:rPr>
    </w:lvl>
    <w:lvl w:ilvl="1" w:tplc="2990DBAA">
      <w:start w:val="1"/>
      <w:numFmt w:val="decimal"/>
      <w:lvlText w:val="%2-"/>
      <w:lvlJc w:val="left"/>
      <w:pPr>
        <w:ind w:left="2291" w:hanging="360"/>
      </w:pPr>
      <w:rPr>
        <w:rFonts w:cs="Times New Roman" w:hint="default"/>
      </w:rPr>
    </w:lvl>
    <w:lvl w:ilvl="2" w:tplc="2C0A001B">
      <w:start w:val="1"/>
      <w:numFmt w:val="lowerRoman"/>
      <w:lvlText w:val="%3."/>
      <w:lvlJc w:val="right"/>
      <w:pPr>
        <w:ind w:left="3011" w:hanging="180"/>
      </w:pPr>
      <w:rPr>
        <w:rFonts w:cs="Times New Roman"/>
      </w:rPr>
    </w:lvl>
    <w:lvl w:ilvl="3" w:tplc="2C0A000F">
      <w:start w:val="1"/>
      <w:numFmt w:val="decimal"/>
      <w:lvlText w:val="%4."/>
      <w:lvlJc w:val="left"/>
      <w:pPr>
        <w:ind w:left="3731" w:hanging="360"/>
      </w:pPr>
      <w:rPr>
        <w:rFonts w:cs="Times New Roman"/>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5" w15:restartNumberingAfterBreak="0">
    <w:nsid w:val="25317CEE"/>
    <w:multiLevelType w:val="hybridMultilevel"/>
    <w:tmpl w:val="4A2E1E06"/>
    <w:lvl w:ilvl="0" w:tplc="44B8C5B0">
      <w:start w:val="1"/>
      <w:numFmt w:val="decimal"/>
      <w:lvlText w:val="%1."/>
      <w:lvlJc w:val="left"/>
      <w:pPr>
        <w:ind w:left="3371" w:hanging="360"/>
      </w:pPr>
      <w:rPr>
        <w:rFonts w:cs="Times New Roman" w:hint="default"/>
      </w:rPr>
    </w:lvl>
    <w:lvl w:ilvl="1" w:tplc="0C0A0019">
      <w:start w:val="1"/>
      <w:numFmt w:val="decimal"/>
      <w:lvlText w:val="%2."/>
      <w:lvlJc w:val="left"/>
      <w:pPr>
        <w:ind w:left="2291" w:hanging="360"/>
      </w:pPr>
      <w:rPr>
        <w:rFonts w:cs="Times New Roman"/>
      </w:rPr>
    </w:lvl>
    <w:lvl w:ilvl="2" w:tplc="06EAC358">
      <w:start w:val="1"/>
      <w:numFmt w:val="lowerLetter"/>
      <w:lvlText w:val="%3)"/>
      <w:lvlJc w:val="left"/>
      <w:pPr>
        <w:ind w:left="3191" w:hanging="360"/>
      </w:pPr>
      <w:rPr>
        <w:rFonts w:cs="Times New Roman" w:hint="default"/>
      </w:rPr>
    </w:lvl>
    <w:lvl w:ilvl="3" w:tplc="0E426A8E">
      <w:start w:val="1"/>
      <w:numFmt w:val="lowerLetter"/>
      <w:lvlText w:val="%4-"/>
      <w:lvlJc w:val="left"/>
      <w:pPr>
        <w:ind w:left="3731" w:hanging="360"/>
      </w:pPr>
      <w:rPr>
        <w:rFonts w:cs="Times New Roman" w:hint="default"/>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6" w15:restartNumberingAfterBreak="0">
    <w:nsid w:val="25543122"/>
    <w:multiLevelType w:val="hybridMultilevel"/>
    <w:tmpl w:val="A5D2034E"/>
    <w:lvl w:ilvl="0" w:tplc="0F5CACCE">
      <w:start w:val="1"/>
      <w:numFmt w:val="decimal"/>
      <w:lvlText w:val="%1-"/>
      <w:lvlJc w:val="left"/>
      <w:pPr>
        <w:ind w:left="720" w:hanging="360"/>
      </w:pPr>
      <w:rPr>
        <w:rFonts w:cs="Times New Roman" w:hint="default"/>
      </w:rPr>
    </w:lvl>
    <w:lvl w:ilvl="1" w:tplc="17D6E71A">
      <w:start w:val="1"/>
      <w:numFmt w:val="decimal"/>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7" w15:restartNumberingAfterBreak="0">
    <w:nsid w:val="27D55852"/>
    <w:multiLevelType w:val="hybridMultilevel"/>
    <w:tmpl w:val="1D6408F0"/>
    <w:lvl w:ilvl="0" w:tplc="35D827F4">
      <w:start w:val="1"/>
      <w:numFmt w:val="lowerLetter"/>
      <w:lvlText w:val="%1)"/>
      <w:lvlJc w:val="left"/>
      <w:pPr>
        <w:ind w:left="1070" w:hanging="360"/>
      </w:pPr>
      <w:rPr>
        <w:rFonts w:cs="Times New Roman" w:hint="default"/>
      </w:rPr>
    </w:lvl>
    <w:lvl w:ilvl="1" w:tplc="040A0019">
      <w:start w:val="1"/>
      <w:numFmt w:val="lowerLetter"/>
      <w:lvlText w:val="%2."/>
      <w:lvlJc w:val="left"/>
      <w:pPr>
        <w:ind w:left="1790" w:hanging="360"/>
      </w:pPr>
      <w:rPr>
        <w:rFonts w:cs="Times New Roman"/>
      </w:rPr>
    </w:lvl>
    <w:lvl w:ilvl="2" w:tplc="040A001B">
      <w:start w:val="1"/>
      <w:numFmt w:val="lowerRoman"/>
      <w:lvlText w:val="%3."/>
      <w:lvlJc w:val="right"/>
      <w:pPr>
        <w:ind w:left="2510" w:hanging="180"/>
      </w:pPr>
      <w:rPr>
        <w:rFonts w:cs="Times New Roman"/>
      </w:rPr>
    </w:lvl>
    <w:lvl w:ilvl="3" w:tplc="040A000F">
      <w:start w:val="1"/>
      <w:numFmt w:val="decimal"/>
      <w:lvlText w:val="%4."/>
      <w:lvlJc w:val="left"/>
      <w:pPr>
        <w:ind w:left="3230" w:hanging="360"/>
      </w:pPr>
      <w:rPr>
        <w:rFonts w:cs="Times New Roman"/>
      </w:rPr>
    </w:lvl>
    <w:lvl w:ilvl="4" w:tplc="040A0019">
      <w:start w:val="1"/>
      <w:numFmt w:val="lowerLetter"/>
      <w:lvlText w:val="%5."/>
      <w:lvlJc w:val="left"/>
      <w:pPr>
        <w:ind w:left="3950" w:hanging="360"/>
      </w:pPr>
      <w:rPr>
        <w:rFonts w:cs="Times New Roman"/>
      </w:rPr>
    </w:lvl>
    <w:lvl w:ilvl="5" w:tplc="040A001B">
      <w:start w:val="1"/>
      <w:numFmt w:val="lowerRoman"/>
      <w:lvlText w:val="%6."/>
      <w:lvlJc w:val="right"/>
      <w:pPr>
        <w:ind w:left="4670" w:hanging="180"/>
      </w:pPr>
      <w:rPr>
        <w:rFonts w:cs="Times New Roman"/>
      </w:rPr>
    </w:lvl>
    <w:lvl w:ilvl="6" w:tplc="040A000F">
      <w:start w:val="1"/>
      <w:numFmt w:val="decimal"/>
      <w:lvlText w:val="%7."/>
      <w:lvlJc w:val="left"/>
      <w:pPr>
        <w:ind w:left="5390" w:hanging="360"/>
      </w:pPr>
      <w:rPr>
        <w:rFonts w:cs="Times New Roman"/>
      </w:rPr>
    </w:lvl>
    <w:lvl w:ilvl="7" w:tplc="040A0019">
      <w:start w:val="1"/>
      <w:numFmt w:val="lowerLetter"/>
      <w:lvlText w:val="%8."/>
      <w:lvlJc w:val="left"/>
      <w:pPr>
        <w:ind w:left="6110" w:hanging="360"/>
      </w:pPr>
      <w:rPr>
        <w:rFonts w:cs="Times New Roman"/>
      </w:rPr>
    </w:lvl>
    <w:lvl w:ilvl="8" w:tplc="040A001B">
      <w:start w:val="1"/>
      <w:numFmt w:val="lowerRoman"/>
      <w:lvlText w:val="%9."/>
      <w:lvlJc w:val="right"/>
      <w:pPr>
        <w:ind w:left="6830" w:hanging="180"/>
      </w:pPr>
      <w:rPr>
        <w:rFonts w:cs="Times New Roman"/>
      </w:rPr>
    </w:lvl>
  </w:abstractNum>
  <w:abstractNum w:abstractNumId="28" w15:restartNumberingAfterBreak="0">
    <w:nsid w:val="286D10EE"/>
    <w:multiLevelType w:val="hybridMultilevel"/>
    <w:tmpl w:val="3CD06AD4"/>
    <w:lvl w:ilvl="0" w:tplc="9364FFD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950F32"/>
    <w:multiLevelType w:val="hybridMultilevel"/>
    <w:tmpl w:val="D138F2E4"/>
    <w:lvl w:ilvl="0" w:tplc="D678580C">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2CF159E7"/>
    <w:multiLevelType w:val="multilevel"/>
    <w:tmpl w:val="7D3CEB2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1596AC0"/>
    <w:multiLevelType w:val="hybridMultilevel"/>
    <w:tmpl w:val="5BE009D4"/>
    <w:lvl w:ilvl="0" w:tplc="86A4A292">
      <w:start w:val="10"/>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33464D52"/>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33" w15:restartNumberingAfterBreak="0">
    <w:nsid w:val="37C83BA2"/>
    <w:multiLevelType w:val="hybridMultilevel"/>
    <w:tmpl w:val="04D0FE16"/>
    <w:lvl w:ilvl="0" w:tplc="FFFFFFFF">
      <w:start w:val="1"/>
      <w:numFmt w:val="decimal"/>
      <w:lvlText w:val="%1-"/>
      <w:lvlJc w:val="left"/>
      <w:pPr>
        <w:ind w:left="1680" w:hanging="360"/>
      </w:pPr>
      <w:rPr>
        <w:rFonts w:cs="Times New Roman" w:hint="default"/>
      </w:rPr>
    </w:lvl>
    <w:lvl w:ilvl="1" w:tplc="FFFFFFFF">
      <w:start w:val="1"/>
      <w:numFmt w:val="decimal"/>
      <w:lvlText w:val="%2-"/>
      <w:lvlJc w:val="left"/>
      <w:pPr>
        <w:ind w:left="2400" w:hanging="360"/>
      </w:pPr>
      <w:rPr>
        <w:rFonts w:cs="Times New Roman" w:hint="default"/>
      </w:rPr>
    </w:lvl>
    <w:lvl w:ilvl="2" w:tplc="2C0A001B">
      <w:start w:val="1"/>
      <w:numFmt w:val="lowerRoman"/>
      <w:lvlText w:val="%3."/>
      <w:lvlJc w:val="right"/>
      <w:pPr>
        <w:ind w:left="3120" w:hanging="180"/>
      </w:pPr>
      <w:rPr>
        <w:rFonts w:cs="Times New Roman"/>
      </w:rPr>
    </w:lvl>
    <w:lvl w:ilvl="3" w:tplc="2C0A000F">
      <w:start w:val="1"/>
      <w:numFmt w:val="decimal"/>
      <w:lvlText w:val="%4."/>
      <w:lvlJc w:val="left"/>
      <w:pPr>
        <w:ind w:left="3840" w:hanging="360"/>
      </w:pPr>
      <w:rPr>
        <w:rFonts w:cs="Times New Roman"/>
      </w:rPr>
    </w:lvl>
    <w:lvl w:ilvl="4" w:tplc="2C0A0019">
      <w:start w:val="1"/>
      <w:numFmt w:val="lowerLetter"/>
      <w:lvlText w:val="%5."/>
      <w:lvlJc w:val="left"/>
      <w:pPr>
        <w:ind w:left="4560" w:hanging="360"/>
      </w:pPr>
      <w:rPr>
        <w:rFonts w:cs="Times New Roman"/>
      </w:rPr>
    </w:lvl>
    <w:lvl w:ilvl="5" w:tplc="2C0A001B">
      <w:start w:val="1"/>
      <w:numFmt w:val="lowerRoman"/>
      <w:lvlText w:val="%6."/>
      <w:lvlJc w:val="right"/>
      <w:pPr>
        <w:ind w:left="5280" w:hanging="180"/>
      </w:pPr>
      <w:rPr>
        <w:rFonts w:cs="Times New Roman"/>
      </w:rPr>
    </w:lvl>
    <w:lvl w:ilvl="6" w:tplc="2C0A000F">
      <w:start w:val="1"/>
      <w:numFmt w:val="decimal"/>
      <w:lvlText w:val="%7."/>
      <w:lvlJc w:val="left"/>
      <w:pPr>
        <w:ind w:left="6000" w:hanging="360"/>
      </w:pPr>
      <w:rPr>
        <w:rFonts w:cs="Times New Roman"/>
      </w:rPr>
    </w:lvl>
    <w:lvl w:ilvl="7" w:tplc="2C0A0019">
      <w:start w:val="1"/>
      <w:numFmt w:val="lowerLetter"/>
      <w:lvlText w:val="%8."/>
      <w:lvlJc w:val="left"/>
      <w:pPr>
        <w:ind w:left="6720" w:hanging="360"/>
      </w:pPr>
      <w:rPr>
        <w:rFonts w:cs="Times New Roman"/>
      </w:rPr>
    </w:lvl>
    <w:lvl w:ilvl="8" w:tplc="2C0A001B">
      <w:start w:val="1"/>
      <w:numFmt w:val="lowerRoman"/>
      <w:lvlText w:val="%9."/>
      <w:lvlJc w:val="right"/>
      <w:pPr>
        <w:ind w:left="7440" w:hanging="180"/>
      </w:pPr>
      <w:rPr>
        <w:rFonts w:cs="Times New Roman"/>
      </w:rPr>
    </w:lvl>
  </w:abstractNum>
  <w:abstractNum w:abstractNumId="34" w15:restartNumberingAfterBreak="0">
    <w:nsid w:val="39F41609"/>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35" w15:restartNumberingAfterBreak="0">
    <w:nsid w:val="3B8C3A39"/>
    <w:multiLevelType w:val="hybridMultilevel"/>
    <w:tmpl w:val="DA9AD330"/>
    <w:lvl w:ilvl="0" w:tplc="95DEDA6E">
      <w:start w:val="1"/>
      <w:numFmt w:val="decimal"/>
      <w:lvlText w:val="%1."/>
      <w:lvlJc w:val="left"/>
      <w:pPr>
        <w:ind w:left="1899" w:hanging="360"/>
      </w:pPr>
      <w:rPr>
        <w:rFonts w:cs="Times New Roman" w:hint="default"/>
        <w:color w:val="auto"/>
      </w:rPr>
    </w:lvl>
    <w:lvl w:ilvl="1" w:tplc="0C0A0019">
      <w:start w:val="1"/>
      <w:numFmt w:val="lowerLetter"/>
      <w:lvlText w:val="%2."/>
      <w:lvlJc w:val="left"/>
      <w:pPr>
        <w:ind w:left="2619" w:hanging="360"/>
      </w:pPr>
      <w:rPr>
        <w:rFonts w:cs="Times New Roman"/>
      </w:rPr>
    </w:lvl>
    <w:lvl w:ilvl="2" w:tplc="0C0A001B">
      <w:start w:val="1"/>
      <w:numFmt w:val="lowerRoman"/>
      <w:lvlText w:val="%3."/>
      <w:lvlJc w:val="right"/>
      <w:pPr>
        <w:ind w:left="3339" w:hanging="180"/>
      </w:pPr>
      <w:rPr>
        <w:rFonts w:cs="Times New Roman"/>
      </w:rPr>
    </w:lvl>
    <w:lvl w:ilvl="3" w:tplc="0C0A000F">
      <w:start w:val="1"/>
      <w:numFmt w:val="decimal"/>
      <w:lvlText w:val="%4."/>
      <w:lvlJc w:val="left"/>
      <w:pPr>
        <w:ind w:left="4059" w:hanging="360"/>
      </w:pPr>
      <w:rPr>
        <w:rFonts w:cs="Times New Roman"/>
      </w:rPr>
    </w:lvl>
    <w:lvl w:ilvl="4" w:tplc="0C0A0019">
      <w:start w:val="1"/>
      <w:numFmt w:val="lowerLetter"/>
      <w:lvlText w:val="%5."/>
      <w:lvlJc w:val="left"/>
      <w:pPr>
        <w:ind w:left="4779" w:hanging="360"/>
      </w:pPr>
      <w:rPr>
        <w:rFonts w:cs="Times New Roman"/>
      </w:rPr>
    </w:lvl>
    <w:lvl w:ilvl="5" w:tplc="0C0A001B">
      <w:start w:val="1"/>
      <w:numFmt w:val="lowerRoman"/>
      <w:lvlText w:val="%6."/>
      <w:lvlJc w:val="right"/>
      <w:pPr>
        <w:ind w:left="5499" w:hanging="180"/>
      </w:pPr>
      <w:rPr>
        <w:rFonts w:cs="Times New Roman"/>
      </w:rPr>
    </w:lvl>
    <w:lvl w:ilvl="6" w:tplc="0C0A000F">
      <w:start w:val="1"/>
      <w:numFmt w:val="decimal"/>
      <w:lvlText w:val="%7."/>
      <w:lvlJc w:val="left"/>
      <w:pPr>
        <w:ind w:left="6219" w:hanging="360"/>
      </w:pPr>
      <w:rPr>
        <w:rFonts w:cs="Times New Roman"/>
      </w:rPr>
    </w:lvl>
    <w:lvl w:ilvl="7" w:tplc="0C0A0019">
      <w:start w:val="1"/>
      <w:numFmt w:val="lowerLetter"/>
      <w:lvlText w:val="%8."/>
      <w:lvlJc w:val="left"/>
      <w:pPr>
        <w:ind w:left="6939" w:hanging="360"/>
      </w:pPr>
      <w:rPr>
        <w:rFonts w:cs="Times New Roman"/>
      </w:rPr>
    </w:lvl>
    <w:lvl w:ilvl="8" w:tplc="0C0A001B">
      <w:start w:val="1"/>
      <w:numFmt w:val="lowerRoman"/>
      <w:lvlText w:val="%9."/>
      <w:lvlJc w:val="right"/>
      <w:pPr>
        <w:ind w:left="7659" w:hanging="180"/>
      </w:pPr>
      <w:rPr>
        <w:rFonts w:cs="Times New Roman"/>
      </w:rPr>
    </w:lvl>
  </w:abstractNum>
  <w:abstractNum w:abstractNumId="36" w15:restartNumberingAfterBreak="0">
    <w:nsid w:val="3DAB7D5E"/>
    <w:multiLevelType w:val="singleLevel"/>
    <w:tmpl w:val="ABC89B0A"/>
    <w:lvl w:ilvl="0">
      <w:start w:val="1"/>
      <w:numFmt w:val="decimal"/>
      <w:lvlText w:val="%1-"/>
      <w:lvlJc w:val="left"/>
      <w:pPr>
        <w:tabs>
          <w:tab w:val="num" w:pos="1324"/>
        </w:tabs>
        <w:ind w:left="1324" w:hanging="360"/>
      </w:pPr>
      <w:rPr>
        <w:rFonts w:cs="Times New Roman" w:hint="default"/>
      </w:rPr>
    </w:lvl>
  </w:abstractNum>
  <w:abstractNum w:abstractNumId="37" w15:restartNumberingAfterBreak="0">
    <w:nsid w:val="3E394447"/>
    <w:multiLevelType w:val="hybridMultilevel"/>
    <w:tmpl w:val="48962A54"/>
    <w:lvl w:ilvl="0" w:tplc="ABC89B0A">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38" w15:restartNumberingAfterBreak="0">
    <w:nsid w:val="3E8C378D"/>
    <w:multiLevelType w:val="hybridMultilevel"/>
    <w:tmpl w:val="BCBE7E60"/>
    <w:lvl w:ilvl="0" w:tplc="2C0A000F">
      <w:start w:val="1"/>
      <w:numFmt w:val="decimal"/>
      <w:lvlText w:val="%1."/>
      <w:lvlJc w:val="left"/>
      <w:pPr>
        <w:ind w:left="2280" w:hanging="360"/>
      </w:pPr>
      <w:rPr>
        <w:rFonts w:cs="Times New Roman"/>
      </w:rPr>
    </w:lvl>
    <w:lvl w:ilvl="1" w:tplc="2C0A0019">
      <w:start w:val="1"/>
      <w:numFmt w:val="lowerLetter"/>
      <w:lvlText w:val="%2."/>
      <w:lvlJc w:val="left"/>
      <w:pPr>
        <w:ind w:left="3000" w:hanging="360"/>
      </w:pPr>
      <w:rPr>
        <w:rFonts w:cs="Times New Roman"/>
      </w:rPr>
    </w:lvl>
    <w:lvl w:ilvl="2" w:tplc="2C0A001B">
      <w:start w:val="1"/>
      <w:numFmt w:val="lowerRoman"/>
      <w:lvlText w:val="%3."/>
      <w:lvlJc w:val="right"/>
      <w:pPr>
        <w:ind w:left="3720" w:hanging="180"/>
      </w:pPr>
      <w:rPr>
        <w:rFonts w:cs="Times New Roman"/>
      </w:rPr>
    </w:lvl>
    <w:lvl w:ilvl="3" w:tplc="2C0A000F">
      <w:start w:val="1"/>
      <w:numFmt w:val="decimal"/>
      <w:lvlText w:val="%4."/>
      <w:lvlJc w:val="left"/>
      <w:pPr>
        <w:ind w:left="4440" w:hanging="360"/>
      </w:pPr>
      <w:rPr>
        <w:rFonts w:cs="Times New Roman"/>
      </w:rPr>
    </w:lvl>
    <w:lvl w:ilvl="4" w:tplc="2C0A0019">
      <w:start w:val="1"/>
      <w:numFmt w:val="lowerLetter"/>
      <w:lvlText w:val="%5."/>
      <w:lvlJc w:val="left"/>
      <w:pPr>
        <w:ind w:left="5160" w:hanging="360"/>
      </w:pPr>
      <w:rPr>
        <w:rFonts w:cs="Times New Roman"/>
      </w:rPr>
    </w:lvl>
    <w:lvl w:ilvl="5" w:tplc="2C0A001B">
      <w:start w:val="1"/>
      <w:numFmt w:val="lowerRoman"/>
      <w:lvlText w:val="%6."/>
      <w:lvlJc w:val="right"/>
      <w:pPr>
        <w:ind w:left="5880" w:hanging="180"/>
      </w:pPr>
      <w:rPr>
        <w:rFonts w:cs="Times New Roman"/>
      </w:rPr>
    </w:lvl>
    <w:lvl w:ilvl="6" w:tplc="2C0A000F">
      <w:start w:val="1"/>
      <w:numFmt w:val="decimal"/>
      <w:lvlText w:val="%7."/>
      <w:lvlJc w:val="left"/>
      <w:pPr>
        <w:ind w:left="6600" w:hanging="360"/>
      </w:pPr>
      <w:rPr>
        <w:rFonts w:cs="Times New Roman"/>
      </w:rPr>
    </w:lvl>
    <w:lvl w:ilvl="7" w:tplc="2C0A0019">
      <w:start w:val="1"/>
      <w:numFmt w:val="lowerLetter"/>
      <w:lvlText w:val="%8."/>
      <w:lvlJc w:val="left"/>
      <w:pPr>
        <w:ind w:left="7320" w:hanging="360"/>
      </w:pPr>
      <w:rPr>
        <w:rFonts w:cs="Times New Roman"/>
      </w:rPr>
    </w:lvl>
    <w:lvl w:ilvl="8" w:tplc="2C0A001B">
      <w:start w:val="1"/>
      <w:numFmt w:val="lowerRoman"/>
      <w:lvlText w:val="%9."/>
      <w:lvlJc w:val="right"/>
      <w:pPr>
        <w:ind w:left="8040" w:hanging="180"/>
      </w:pPr>
      <w:rPr>
        <w:rFonts w:cs="Times New Roman"/>
      </w:rPr>
    </w:lvl>
  </w:abstractNum>
  <w:abstractNum w:abstractNumId="39" w15:restartNumberingAfterBreak="0">
    <w:nsid w:val="3ECE3597"/>
    <w:multiLevelType w:val="hybridMultilevel"/>
    <w:tmpl w:val="4A342B8C"/>
    <w:lvl w:ilvl="0" w:tplc="C4BA9AE0">
      <w:start w:val="1"/>
      <w:numFmt w:val="decimal"/>
      <w:lvlText w:val="%1-"/>
      <w:lvlJc w:val="left"/>
      <w:pPr>
        <w:ind w:left="1920"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40" w15:restartNumberingAfterBreak="0">
    <w:nsid w:val="40DA3434"/>
    <w:multiLevelType w:val="hybridMultilevel"/>
    <w:tmpl w:val="DBC6B6E4"/>
    <w:lvl w:ilvl="0" w:tplc="2C0A0017">
      <w:start w:val="1"/>
      <w:numFmt w:val="lowerLetter"/>
      <w:lvlText w:val="%1)"/>
      <w:lvlJc w:val="left"/>
      <w:pPr>
        <w:ind w:left="1473" w:hanging="360"/>
      </w:pPr>
      <w:rPr>
        <w:rFonts w:cs="Times New Roman"/>
      </w:rPr>
    </w:lvl>
    <w:lvl w:ilvl="1" w:tplc="2C0A0019">
      <w:start w:val="1"/>
      <w:numFmt w:val="lowerLetter"/>
      <w:lvlText w:val="%2."/>
      <w:lvlJc w:val="left"/>
      <w:pPr>
        <w:ind w:left="2193" w:hanging="360"/>
      </w:pPr>
      <w:rPr>
        <w:rFonts w:cs="Times New Roman"/>
      </w:rPr>
    </w:lvl>
    <w:lvl w:ilvl="2" w:tplc="2C0A001B">
      <w:start w:val="1"/>
      <w:numFmt w:val="lowerRoman"/>
      <w:lvlText w:val="%3."/>
      <w:lvlJc w:val="right"/>
      <w:pPr>
        <w:ind w:left="2913" w:hanging="180"/>
      </w:pPr>
      <w:rPr>
        <w:rFonts w:cs="Times New Roman"/>
      </w:rPr>
    </w:lvl>
    <w:lvl w:ilvl="3" w:tplc="2C0A000F">
      <w:start w:val="1"/>
      <w:numFmt w:val="decimal"/>
      <w:lvlText w:val="%4."/>
      <w:lvlJc w:val="left"/>
      <w:pPr>
        <w:ind w:left="3633" w:hanging="360"/>
      </w:pPr>
      <w:rPr>
        <w:rFonts w:cs="Times New Roman"/>
      </w:rPr>
    </w:lvl>
    <w:lvl w:ilvl="4" w:tplc="2C0A0019">
      <w:start w:val="1"/>
      <w:numFmt w:val="lowerLetter"/>
      <w:lvlText w:val="%5."/>
      <w:lvlJc w:val="left"/>
      <w:pPr>
        <w:ind w:left="4353" w:hanging="360"/>
      </w:pPr>
      <w:rPr>
        <w:rFonts w:cs="Times New Roman"/>
      </w:rPr>
    </w:lvl>
    <w:lvl w:ilvl="5" w:tplc="2C0A001B">
      <w:start w:val="1"/>
      <w:numFmt w:val="lowerRoman"/>
      <w:lvlText w:val="%6."/>
      <w:lvlJc w:val="right"/>
      <w:pPr>
        <w:ind w:left="5073" w:hanging="180"/>
      </w:pPr>
      <w:rPr>
        <w:rFonts w:cs="Times New Roman"/>
      </w:rPr>
    </w:lvl>
    <w:lvl w:ilvl="6" w:tplc="2C0A000F">
      <w:start w:val="1"/>
      <w:numFmt w:val="decimal"/>
      <w:lvlText w:val="%7."/>
      <w:lvlJc w:val="left"/>
      <w:pPr>
        <w:ind w:left="5793" w:hanging="360"/>
      </w:pPr>
      <w:rPr>
        <w:rFonts w:cs="Times New Roman"/>
      </w:rPr>
    </w:lvl>
    <w:lvl w:ilvl="7" w:tplc="2C0A0019">
      <w:start w:val="1"/>
      <w:numFmt w:val="lowerLetter"/>
      <w:lvlText w:val="%8."/>
      <w:lvlJc w:val="left"/>
      <w:pPr>
        <w:ind w:left="6513" w:hanging="360"/>
      </w:pPr>
      <w:rPr>
        <w:rFonts w:cs="Times New Roman"/>
      </w:rPr>
    </w:lvl>
    <w:lvl w:ilvl="8" w:tplc="2C0A001B">
      <w:start w:val="1"/>
      <w:numFmt w:val="lowerRoman"/>
      <w:lvlText w:val="%9."/>
      <w:lvlJc w:val="right"/>
      <w:pPr>
        <w:ind w:left="7233" w:hanging="180"/>
      </w:pPr>
      <w:rPr>
        <w:rFonts w:cs="Times New Roman"/>
      </w:rPr>
    </w:lvl>
  </w:abstractNum>
  <w:abstractNum w:abstractNumId="41" w15:restartNumberingAfterBreak="0">
    <w:nsid w:val="4EBC457A"/>
    <w:multiLevelType w:val="hybridMultilevel"/>
    <w:tmpl w:val="EEA4D3E2"/>
    <w:lvl w:ilvl="0" w:tplc="8A845AF6">
      <w:start w:val="1"/>
      <w:numFmt w:val="decimal"/>
      <w:lvlText w:val="%1."/>
      <w:lvlJc w:val="left"/>
      <w:pPr>
        <w:ind w:left="678" w:hanging="360"/>
      </w:pPr>
      <w:rPr>
        <w:rFonts w:cs="Times New Roman" w:hint="default"/>
      </w:rPr>
    </w:lvl>
    <w:lvl w:ilvl="1" w:tplc="2C0A0019">
      <w:start w:val="1"/>
      <w:numFmt w:val="lowerLetter"/>
      <w:lvlText w:val="%2."/>
      <w:lvlJc w:val="left"/>
      <w:pPr>
        <w:ind w:left="1398" w:hanging="360"/>
      </w:pPr>
      <w:rPr>
        <w:rFonts w:cs="Times New Roman"/>
      </w:rPr>
    </w:lvl>
    <w:lvl w:ilvl="2" w:tplc="2C0A001B">
      <w:start w:val="1"/>
      <w:numFmt w:val="lowerRoman"/>
      <w:lvlText w:val="%3."/>
      <w:lvlJc w:val="right"/>
      <w:pPr>
        <w:ind w:left="2118" w:hanging="180"/>
      </w:pPr>
      <w:rPr>
        <w:rFonts w:cs="Times New Roman"/>
      </w:rPr>
    </w:lvl>
    <w:lvl w:ilvl="3" w:tplc="2C0A000F">
      <w:start w:val="1"/>
      <w:numFmt w:val="decimal"/>
      <w:lvlText w:val="%4."/>
      <w:lvlJc w:val="left"/>
      <w:pPr>
        <w:ind w:left="2838" w:hanging="360"/>
      </w:pPr>
      <w:rPr>
        <w:rFonts w:cs="Times New Roman"/>
      </w:rPr>
    </w:lvl>
    <w:lvl w:ilvl="4" w:tplc="2C0A0019">
      <w:start w:val="1"/>
      <w:numFmt w:val="lowerLetter"/>
      <w:lvlText w:val="%5."/>
      <w:lvlJc w:val="left"/>
      <w:pPr>
        <w:ind w:left="3558" w:hanging="360"/>
      </w:pPr>
      <w:rPr>
        <w:rFonts w:cs="Times New Roman"/>
      </w:rPr>
    </w:lvl>
    <w:lvl w:ilvl="5" w:tplc="2C0A001B">
      <w:start w:val="1"/>
      <w:numFmt w:val="lowerRoman"/>
      <w:lvlText w:val="%6."/>
      <w:lvlJc w:val="right"/>
      <w:pPr>
        <w:ind w:left="4278" w:hanging="180"/>
      </w:pPr>
      <w:rPr>
        <w:rFonts w:cs="Times New Roman"/>
      </w:rPr>
    </w:lvl>
    <w:lvl w:ilvl="6" w:tplc="2C0A000F">
      <w:start w:val="1"/>
      <w:numFmt w:val="decimal"/>
      <w:lvlText w:val="%7."/>
      <w:lvlJc w:val="left"/>
      <w:pPr>
        <w:ind w:left="4998" w:hanging="360"/>
      </w:pPr>
      <w:rPr>
        <w:rFonts w:cs="Times New Roman"/>
      </w:rPr>
    </w:lvl>
    <w:lvl w:ilvl="7" w:tplc="2C0A0019">
      <w:start w:val="1"/>
      <w:numFmt w:val="lowerLetter"/>
      <w:lvlText w:val="%8."/>
      <w:lvlJc w:val="left"/>
      <w:pPr>
        <w:ind w:left="5718" w:hanging="360"/>
      </w:pPr>
      <w:rPr>
        <w:rFonts w:cs="Times New Roman"/>
      </w:rPr>
    </w:lvl>
    <w:lvl w:ilvl="8" w:tplc="2C0A001B">
      <w:start w:val="1"/>
      <w:numFmt w:val="lowerRoman"/>
      <w:lvlText w:val="%9."/>
      <w:lvlJc w:val="right"/>
      <w:pPr>
        <w:ind w:left="6438" w:hanging="180"/>
      </w:pPr>
      <w:rPr>
        <w:rFonts w:cs="Times New Roman"/>
      </w:rPr>
    </w:lvl>
  </w:abstractNum>
  <w:abstractNum w:abstractNumId="42" w15:restartNumberingAfterBreak="0">
    <w:nsid w:val="4F2D401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50865D9C"/>
    <w:multiLevelType w:val="multilevel"/>
    <w:tmpl w:val="8014DEB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34E2692"/>
    <w:multiLevelType w:val="hybridMultilevel"/>
    <w:tmpl w:val="6F3E2D4A"/>
    <w:lvl w:ilvl="0" w:tplc="E1A28868">
      <w:start w:val="1"/>
      <w:numFmt w:val="lowerLetter"/>
      <w:lvlText w:val="%1)"/>
      <w:lvlJc w:val="left"/>
      <w:pPr>
        <w:ind w:left="644" w:hanging="360"/>
      </w:pPr>
      <w:rPr>
        <w:rFonts w:hint="default"/>
        <w:strike w:val="0"/>
        <w:color w:val="auto"/>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5" w15:restartNumberingAfterBreak="0">
    <w:nsid w:val="53AE0038"/>
    <w:multiLevelType w:val="hybridMultilevel"/>
    <w:tmpl w:val="41EA2236"/>
    <w:lvl w:ilvl="0" w:tplc="944EF07A">
      <w:start w:val="1"/>
      <w:numFmt w:val="decimal"/>
      <w:lvlText w:val="%1."/>
      <w:lvlJc w:val="left"/>
      <w:pPr>
        <w:ind w:left="1778" w:hanging="360"/>
      </w:pPr>
      <w:rPr>
        <w:rFonts w:cs="Times New Roman" w:hint="default"/>
      </w:rPr>
    </w:lvl>
    <w:lvl w:ilvl="1" w:tplc="2C0A0019">
      <w:start w:val="1"/>
      <w:numFmt w:val="lowerLetter"/>
      <w:lvlText w:val="%2."/>
      <w:lvlJc w:val="left"/>
      <w:pPr>
        <w:ind w:left="2498" w:hanging="360"/>
      </w:pPr>
      <w:rPr>
        <w:rFonts w:cs="Times New Roman"/>
      </w:rPr>
    </w:lvl>
    <w:lvl w:ilvl="2" w:tplc="2C0A001B">
      <w:start w:val="1"/>
      <w:numFmt w:val="lowerRoman"/>
      <w:lvlText w:val="%3."/>
      <w:lvlJc w:val="right"/>
      <w:pPr>
        <w:ind w:left="3218" w:hanging="180"/>
      </w:pPr>
      <w:rPr>
        <w:rFonts w:cs="Times New Roman"/>
      </w:rPr>
    </w:lvl>
    <w:lvl w:ilvl="3" w:tplc="2C0A000F">
      <w:start w:val="1"/>
      <w:numFmt w:val="decimal"/>
      <w:lvlText w:val="%4."/>
      <w:lvlJc w:val="left"/>
      <w:pPr>
        <w:ind w:left="3938" w:hanging="360"/>
      </w:pPr>
      <w:rPr>
        <w:rFonts w:cs="Times New Roman"/>
      </w:rPr>
    </w:lvl>
    <w:lvl w:ilvl="4" w:tplc="2C0A0019">
      <w:start w:val="1"/>
      <w:numFmt w:val="lowerLetter"/>
      <w:lvlText w:val="%5."/>
      <w:lvlJc w:val="left"/>
      <w:pPr>
        <w:ind w:left="4658" w:hanging="360"/>
      </w:pPr>
      <w:rPr>
        <w:rFonts w:cs="Times New Roman"/>
      </w:rPr>
    </w:lvl>
    <w:lvl w:ilvl="5" w:tplc="2C0A001B">
      <w:start w:val="1"/>
      <w:numFmt w:val="lowerRoman"/>
      <w:lvlText w:val="%6."/>
      <w:lvlJc w:val="right"/>
      <w:pPr>
        <w:ind w:left="5378" w:hanging="180"/>
      </w:pPr>
      <w:rPr>
        <w:rFonts w:cs="Times New Roman"/>
      </w:rPr>
    </w:lvl>
    <w:lvl w:ilvl="6" w:tplc="2C0A000F">
      <w:start w:val="1"/>
      <w:numFmt w:val="decimal"/>
      <w:lvlText w:val="%7."/>
      <w:lvlJc w:val="left"/>
      <w:pPr>
        <w:ind w:left="6098" w:hanging="360"/>
      </w:pPr>
      <w:rPr>
        <w:rFonts w:cs="Times New Roman"/>
      </w:rPr>
    </w:lvl>
    <w:lvl w:ilvl="7" w:tplc="2C0A0019">
      <w:start w:val="1"/>
      <w:numFmt w:val="lowerLetter"/>
      <w:lvlText w:val="%8."/>
      <w:lvlJc w:val="left"/>
      <w:pPr>
        <w:ind w:left="6818" w:hanging="360"/>
      </w:pPr>
      <w:rPr>
        <w:rFonts w:cs="Times New Roman"/>
      </w:rPr>
    </w:lvl>
    <w:lvl w:ilvl="8" w:tplc="2C0A001B">
      <w:start w:val="1"/>
      <w:numFmt w:val="lowerRoman"/>
      <w:lvlText w:val="%9."/>
      <w:lvlJc w:val="right"/>
      <w:pPr>
        <w:ind w:left="7538" w:hanging="180"/>
      </w:pPr>
      <w:rPr>
        <w:rFonts w:cs="Times New Roman"/>
      </w:rPr>
    </w:lvl>
  </w:abstractNum>
  <w:abstractNum w:abstractNumId="46" w15:restartNumberingAfterBreak="0">
    <w:nsid w:val="55BF5969"/>
    <w:multiLevelType w:val="hybridMultilevel"/>
    <w:tmpl w:val="81181C02"/>
    <w:lvl w:ilvl="0" w:tplc="BA5258F8">
      <w:start w:val="1"/>
      <w:numFmt w:val="lowerLetter"/>
      <w:lvlText w:val="%1)"/>
      <w:lvlJc w:val="left"/>
      <w:pPr>
        <w:ind w:left="2610" w:hanging="360"/>
      </w:pPr>
      <w:rPr>
        <w:rFonts w:cs="Times New Roman" w:hint="default"/>
      </w:rPr>
    </w:lvl>
    <w:lvl w:ilvl="1" w:tplc="0C0A0019">
      <w:start w:val="1"/>
      <w:numFmt w:val="lowerLetter"/>
      <w:lvlText w:val="%2."/>
      <w:lvlJc w:val="left"/>
      <w:pPr>
        <w:ind w:left="3330" w:hanging="360"/>
      </w:pPr>
      <w:rPr>
        <w:rFonts w:cs="Times New Roman"/>
      </w:rPr>
    </w:lvl>
    <w:lvl w:ilvl="2" w:tplc="0C0A001B">
      <w:start w:val="1"/>
      <w:numFmt w:val="lowerRoman"/>
      <w:lvlText w:val="%3."/>
      <w:lvlJc w:val="right"/>
      <w:pPr>
        <w:ind w:left="4050" w:hanging="180"/>
      </w:pPr>
      <w:rPr>
        <w:rFonts w:cs="Times New Roman"/>
      </w:rPr>
    </w:lvl>
    <w:lvl w:ilvl="3" w:tplc="0C0A000F">
      <w:start w:val="1"/>
      <w:numFmt w:val="decimal"/>
      <w:lvlText w:val="%4."/>
      <w:lvlJc w:val="left"/>
      <w:pPr>
        <w:ind w:left="4770" w:hanging="360"/>
      </w:pPr>
      <w:rPr>
        <w:rFonts w:cs="Times New Roman"/>
      </w:rPr>
    </w:lvl>
    <w:lvl w:ilvl="4" w:tplc="0C0A0019">
      <w:start w:val="1"/>
      <w:numFmt w:val="lowerLetter"/>
      <w:lvlText w:val="%5."/>
      <w:lvlJc w:val="left"/>
      <w:pPr>
        <w:ind w:left="5490" w:hanging="360"/>
      </w:pPr>
      <w:rPr>
        <w:rFonts w:cs="Times New Roman"/>
      </w:rPr>
    </w:lvl>
    <w:lvl w:ilvl="5" w:tplc="0C0A001B">
      <w:start w:val="1"/>
      <w:numFmt w:val="lowerRoman"/>
      <w:lvlText w:val="%6."/>
      <w:lvlJc w:val="right"/>
      <w:pPr>
        <w:ind w:left="6210" w:hanging="180"/>
      </w:pPr>
      <w:rPr>
        <w:rFonts w:cs="Times New Roman"/>
      </w:rPr>
    </w:lvl>
    <w:lvl w:ilvl="6" w:tplc="0C0A000F">
      <w:start w:val="1"/>
      <w:numFmt w:val="decimal"/>
      <w:lvlText w:val="%7."/>
      <w:lvlJc w:val="left"/>
      <w:pPr>
        <w:ind w:left="6930" w:hanging="360"/>
      </w:pPr>
      <w:rPr>
        <w:rFonts w:cs="Times New Roman"/>
      </w:rPr>
    </w:lvl>
    <w:lvl w:ilvl="7" w:tplc="0C0A0019">
      <w:start w:val="1"/>
      <w:numFmt w:val="lowerLetter"/>
      <w:lvlText w:val="%8."/>
      <w:lvlJc w:val="left"/>
      <w:pPr>
        <w:ind w:left="7650" w:hanging="360"/>
      </w:pPr>
      <w:rPr>
        <w:rFonts w:cs="Times New Roman"/>
      </w:rPr>
    </w:lvl>
    <w:lvl w:ilvl="8" w:tplc="0C0A001B">
      <w:start w:val="1"/>
      <w:numFmt w:val="lowerRoman"/>
      <w:lvlText w:val="%9."/>
      <w:lvlJc w:val="right"/>
      <w:pPr>
        <w:ind w:left="8370" w:hanging="180"/>
      </w:pPr>
      <w:rPr>
        <w:rFonts w:cs="Times New Roman"/>
      </w:rPr>
    </w:lvl>
  </w:abstractNum>
  <w:abstractNum w:abstractNumId="47" w15:restartNumberingAfterBreak="0">
    <w:nsid w:val="56A65561"/>
    <w:multiLevelType w:val="hybridMultilevel"/>
    <w:tmpl w:val="9142FD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575F1C53"/>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5DA60553"/>
    <w:multiLevelType w:val="hybridMultilevel"/>
    <w:tmpl w:val="D10AE47C"/>
    <w:lvl w:ilvl="0" w:tplc="181AF368">
      <w:start w:val="1"/>
      <w:numFmt w:val="decimal"/>
      <w:lvlText w:val="%1-"/>
      <w:lvlJc w:val="left"/>
      <w:pPr>
        <w:ind w:left="393" w:hanging="360"/>
      </w:pPr>
      <w:rPr>
        <w:rFonts w:cs="Times New Roman" w:hint="default"/>
        <w:color w:val="auto"/>
      </w:rPr>
    </w:lvl>
    <w:lvl w:ilvl="1" w:tplc="2C0A0019">
      <w:start w:val="1"/>
      <w:numFmt w:val="lowerLetter"/>
      <w:lvlText w:val="%2."/>
      <w:lvlJc w:val="left"/>
      <w:pPr>
        <w:ind w:left="1113" w:hanging="360"/>
      </w:pPr>
      <w:rPr>
        <w:rFonts w:cs="Times New Roman"/>
      </w:rPr>
    </w:lvl>
    <w:lvl w:ilvl="2" w:tplc="2C0A001B">
      <w:start w:val="1"/>
      <w:numFmt w:val="lowerRoman"/>
      <w:lvlText w:val="%3."/>
      <w:lvlJc w:val="right"/>
      <w:pPr>
        <w:ind w:left="1833" w:hanging="180"/>
      </w:pPr>
      <w:rPr>
        <w:rFonts w:cs="Times New Roman"/>
      </w:rPr>
    </w:lvl>
    <w:lvl w:ilvl="3" w:tplc="2C0A000F">
      <w:start w:val="1"/>
      <w:numFmt w:val="decimal"/>
      <w:lvlText w:val="%4."/>
      <w:lvlJc w:val="left"/>
      <w:pPr>
        <w:ind w:left="2553" w:hanging="360"/>
      </w:pPr>
      <w:rPr>
        <w:rFonts w:cs="Times New Roman"/>
      </w:rPr>
    </w:lvl>
    <w:lvl w:ilvl="4" w:tplc="2C0A0019">
      <w:start w:val="1"/>
      <w:numFmt w:val="lowerLetter"/>
      <w:lvlText w:val="%5."/>
      <w:lvlJc w:val="left"/>
      <w:pPr>
        <w:ind w:left="3273" w:hanging="360"/>
      </w:pPr>
      <w:rPr>
        <w:rFonts w:cs="Times New Roman"/>
      </w:rPr>
    </w:lvl>
    <w:lvl w:ilvl="5" w:tplc="2C0A001B">
      <w:start w:val="1"/>
      <w:numFmt w:val="lowerRoman"/>
      <w:lvlText w:val="%6."/>
      <w:lvlJc w:val="right"/>
      <w:pPr>
        <w:ind w:left="3993" w:hanging="180"/>
      </w:pPr>
      <w:rPr>
        <w:rFonts w:cs="Times New Roman"/>
      </w:rPr>
    </w:lvl>
    <w:lvl w:ilvl="6" w:tplc="2C0A000F">
      <w:start w:val="1"/>
      <w:numFmt w:val="decimal"/>
      <w:lvlText w:val="%7."/>
      <w:lvlJc w:val="left"/>
      <w:pPr>
        <w:ind w:left="4713" w:hanging="360"/>
      </w:pPr>
      <w:rPr>
        <w:rFonts w:cs="Times New Roman"/>
      </w:rPr>
    </w:lvl>
    <w:lvl w:ilvl="7" w:tplc="2C0A0019">
      <w:start w:val="1"/>
      <w:numFmt w:val="lowerLetter"/>
      <w:lvlText w:val="%8."/>
      <w:lvlJc w:val="left"/>
      <w:pPr>
        <w:ind w:left="5433" w:hanging="360"/>
      </w:pPr>
      <w:rPr>
        <w:rFonts w:cs="Times New Roman"/>
      </w:rPr>
    </w:lvl>
    <w:lvl w:ilvl="8" w:tplc="2C0A001B">
      <w:start w:val="1"/>
      <w:numFmt w:val="lowerRoman"/>
      <w:lvlText w:val="%9."/>
      <w:lvlJc w:val="right"/>
      <w:pPr>
        <w:ind w:left="6153" w:hanging="180"/>
      </w:pPr>
      <w:rPr>
        <w:rFonts w:cs="Times New Roman"/>
      </w:rPr>
    </w:lvl>
  </w:abstractNum>
  <w:abstractNum w:abstractNumId="50" w15:restartNumberingAfterBreak="0">
    <w:nsid w:val="5E3E2981"/>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3685E07"/>
    <w:multiLevelType w:val="hybridMultilevel"/>
    <w:tmpl w:val="74266F62"/>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52" w15:restartNumberingAfterBreak="0">
    <w:nsid w:val="68FF543B"/>
    <w:multiLevelType w:val="hybridMultilevel"/>
    <w:tmpl w:val="2A7C1BE2"/>
    <w:lvl w:ilvl="0" w:tplc="181AF368">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931" w:hanging="360"/>
      </w:pPr>
      <w:rPr>
        <w:rFonts w:cs="Times New Roman"/>
      </w:rPr>
    </w:lvl>
    <w:lvl w:ilvl="2" w:tplc="2C0A001B">
      <w:start w:val="1"/>
      <w:numFmt w:val="lowerRoman"/>
      <w:lvlText w:val="%3."/>
      <w:lvlJc w:val="right"/>
      <w:pPr>
        <w:ind w:left="2651" w:hanging="180"/>
      </w:pPr>
      <w:rPr>
        <w:rFonts w:cs="Times New Roman"/>
      </w:rPr>
    </w:lvl>
    <w:lvl w:ilvl="3" w:tplc="2C0A000F">
      <w:start w:val="1"/>
      <w:numFmt w:val="decimal"/>
      <w:lvlText w:val="%4."/>
      <w:lvlJc w:val="left"/>
      <w:pPr>
        <w:ind w:left="3371" w:hanging="360"/>
      </w:pPr>
      <w:rPr>
        <w:rFonts w:cs="Times New Roman"/>
      </w:rPr>
    </w:lvl>
    <w:lvl w:ilvl="4" w:tplc="2C0A0019">
      <w:start w:val="1"/>
      <w:numFmt w:val="lowerLetter"/>
      <w:lvlText w:val="%5."/>
      <w:lvlJc w:val="left"/>
      <w:pPr>
        <w:ind w:left="4091" w:hanging="360"/>
      </w:pPr>
      <w:rPr>
        <w:rFonts w:cs="Times New Roman"/>
      </w:rPr>
    </w:lvl>
    <w:lvl w:ilvl="5" w:tplc="2C0A001B">
      <w:start w:val="1"/>
      <w:numFmt w:val="lowerRoman"/>
      <w:lvlText w:val="%6."/>
      <w:lvlJc w:val="right"/>
      <w:pPr>
        <w:ind w:left="4811" w:hanging="180"/>
      </w:pPr>
      <w:rPr>
        <w:rFonts w:cs="Times New Roman"/>
      </w:rPr>
    </w:lvl>
    <w:lvl w:ilvl="6" w:tplc="2C0A000F">
      <w:start w:val="1"/>
      <w:numFmt w:val="decimal"/>
      <w:lvlText w:val="%7."/>
      <w:lvlJc w:val="left"/>
      <w:pPr>
        <w:ind w:left="5531" w:hanging="360"/>
      </w:pPr>
      <w:rPr>
        <w:rFonts w:cs="Times New Roman"/>
      </w:rPr>
    </w:lvl>
    <w:lvl w:ilvl="7" w:tplc="2C0A0019">
      <w:start w:val="1"/>
      <w:numFmt w:val="lowerLetter"/>
      <w:lvlText w:val="%8."/>
      <w:lvlJc w:val="left"/>
      <w:pPr>
        <w:ind w:left="6251" w:hanging="360"/>
      </w:pPr>
      <w:rPr>
        <w:rFonts w:cs="Times New Roman"/>
      </w:rPr>
    </w:lvl>
    <w:lvl w:ilvl="8" w:tplc="2C0A001B">
      <w:start w:val="1"/>
      <w:numFmt w:val="lowerRoman"/>
      <w:lvlText w:val="%9."/>
      <w:lvlJc w:val="right"/>
      <w:pPr>
        <w:ind w:left="6971" w:hanging="180"/>
      </w:pPr>
      <w:rPr>
        <w:rFonts w:cs="Times New Roman"/>
      </w:rPr>
    </w:lvl>
  </w:abstractNum>
  <w:abstractNum w:abstractNumId="53" w15:restartNumberingAfterBreak="0">
    <w:nsid w:val="6D1A5B63"/>
    <w:multiLevelType w:val="hybridMultilevel"/>
    <w:tmpl w:val="94D05E4C"/>
    <w:lvl w:ilvl="0" w:tplc="04090017">
      <w:start w:val="10"/>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951F12"/>
    <w:multiLevelType w:val="hybridMultilevel"/>
    <w:tmpl w:val="2AE2897A"/>
    <w:lvl w:ilvl="0" w:tplc="A1B4EF94">
      <w:start w:val="1"/>
      <w:numFmt w:val="decimal"/>
      <w:lvlText w:val="%1-"/>
      <w:lvlJc w:val="left"/>
      <w:pPr>
        <w:ind w:left="1920" w:hanging="360"/>
      </w:pPr>
      <w:rPr>
        <w:rFonts w:cs="Times New Roman" w:hint="default"/>
        <w:strike w:val="0"/>
        <w:color w:val="auto"/>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55" w15:restartNumberingAfterBreak="0">
    <w:nsid w:val="6ECF4074"/>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56" w15:restartNumberingAfterBreak="0">
    <w:nsid w:val="6FAD7CED"/>
    <w:multiLevelType w:val="hybridMultilevel"/>
    <w:tmpl w:val="F4785F4E"/>
    <w:lvl w:ilvl="0" w:tplc="FFFFFFFF">
      <w:start w:val="1"/>
      <w:numFmt w:val="decimal"/>
      <w:lvlText w:val="%1-"/>
      <w:lvlJc w:val="left"/>
      <w:pPr>
        <w:tabs>
          <w:tab w:val="num" w:pos="1296"/>
        </w:tabs>
        <w:ind w:left="1296" w:hanging="360"/>
      </w:pPr>
      <w:rPr>
        <w:rFonts w:cs="Times New Roman" w:hint="default"/>
      </w:rPr>
    </w:lvl>
    <w:lvl w:ilvl="1" w:tplc="FFFFFFFF">
      <w:start w:val="1"/>
      <w:numFmt w:val="lowerLetter"/>
      <w:lvlText w:val="%2."/>
      <w:lvlJc w:val="left"/>
      <w:pPr>
        <w:tabs>
          <w:tab w:val="num" w:pos="2016"/>
        </w:tabs>
        <w:ind w:left="2016" w:hanging="360"/>
      </w:pPr>
      <w:rPr>
        <w:rFonts w:cs="Times New Roman"/>
      </w:rPr>
    </w:lvl>
    <w:lvl w:ilvl="2" w:tplc="FFFFFFFF">
      <w:start w:val="1"/>
      <w:numFmt w:val="lowerRoman"/>
      <w:lvlText w:val="%3."/>
      <w:lvlJc w:val="right"/>
      <w:pPr>
        <w:tabs>
          <w:tab w:val="num" w:pos="2736"/>
        </w:tabs>
        <w:ind w:left="2736" w:hanging="180"/>
      </w:pPr>
      <w:rPr>
        <w:rFonts w:cs="Times New Roman"/>
      </w:rPr>
    </w:lvl>
    <w:lvl w:ilvl="3" w:tplc="FFFFFFFF">
      <w:start w:val="1"/>
      <w:numFmt w:val="decimal"/>
      <w:lvlText w:val="%4."/>
      <w:lvlJc w:val="left"/>
      <w:pPr>
        <w:tabs>
          <w:tab w:val="num" w:pos="3456"/>
        </w:tabs>
        <w:ind w:left="3456" w:hanging="360"/>
      </w:pPr>
      <w:rPr>
        <w:rFonts w:cs="Times New Roman"/>
      </w:rPr>
    </w:lvl>
    <w:lvl w:ilvl="4" w:tplc="FFFFFFFF">
      <w:start w:val="1"/>
      <w:numFmt w:val="lowerLetter"/>
      <w:lvlText w:val="%5."/>
      <w:lvlJc w:val="left"/>
      <w:pPr>
        <w:tabs>
          <w:tab w:val="num" w:pos="4176"/>
        </w:tabs>
        <w:ind w:left="4176" w:hanging="360"/>
      </w:pPr>
      <w:rPr>
        <w:rFonts w:cs="Times New Roman"/>
      </w:rPr>
    </w:lvl>
    <w:lvl w:ilvl="5" w:tplc="FFFFFFFF">
      <w:start w:val="1"/>
      <w:numFmt w:val="lowerRoman"/>
      <w:lvlText w:val="%6."/>
      <w:lvlJc w:val="right"/>
      <w:pPr>
        <w:tabs>
          <w:tab w:val="num" w:pos="4896"/>
        </w:tabs>
        <w:ind w:left="4896" w:hanging="180"/>
      </w:pPr>
      <w:rPr>
        <w:rFonts w:cs="Times New Roman"/>
      </w:rPr>
    </w:lvl>
    <w:lvl w:ilvl="6" w:tplc="FFFFFFFF">
      <w:start w:val="1"/>
      <w:numFmt w:val="decimal"/>
      <w:lvlText w:val="%7."/>
      <w:lvlJc w:val="left"/>
      <w:pPr>
        <w:tabs>
          <w:tab w:val="num" w:pos="5616"/>
        </w:tabs>
        <w:ind w:left="5616" w:hanging="360"/>
      </w:pPr>
      <w:rPr>
        <w:rFonts w:cs="Times New Roman"/>
      </w:rPr>
    </w:lvl>
    <w:lvl w:ilvl="7" w:tplc="FFFFFFFF">
      <w:start w:val="1"/>
      <w:numFmt w:val="lowerLetter"/>
      <w:lvlText w:val="%8."/>
      <w:lvlJc w:val="left"/>
      <w:pPr>
        <w:tabs>
          <w:tab w:val="num" w:pos="6336"/>
        </w:tabs>
        <w:ind w:left="6336" w:hanging="360"/>
      </w:pPr>
      <w:rPr>
        <w:rFonts w:cs="Times New Roman"/>
      </w:rPr>
    </w:lvl>
    <w:lvl w:ilvl="8" w:tplc="FFFFFFFF">
      <w:start w:val="1"/>
      <w:numFmt w:val="lowerRoman"/>
      <w:lvlText w:val="%9."/>
      <w:lvlJc w:val="right"/>
      <w:pPr>
        <w:tabs>
          <w:tab w:val="num" w:pos="7056"/>
        </w:tabs>
        <w:ind w:left="7056" w:hanging="180"/>
      </w:pPr>
      <w:rPr>
        <w:rFonts w:cs="Times New Roman"/>
      </w:rPr>
    </w:lvl>
  </w:abstractNum>
  <w:abstractNum w:abstractNumId="57" w15:restartNumberingAfterBreak="0">
    <w:nsid w:val="75BB5DF9"/>
    <w:multiLevelType w:val="hybridMultilevel"/>
    <w:tmpl w:val="73EECBAA"/>
    <w:lvl w:ilvl="0" w:tplc="CA325826">
      <w:start w:val="1"/>
      <w:numFmt w:val="decimal"/>
      <w:lvlText w:val="%1-"/>
      <w:lvlJc w:val="left"/>
      <w:pPr>
        <w:ind w:left="1068" w:hanging="360"/>
      </w:pPr>
      <w:rPr>
        <w:rFonts w:ascii="Arial" w:eastAsia="Times New Roman" w:hAnsi="Arial" w:cs="Arial"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58" w15:restartNumberingAfterBreak="0">
    <w:nsid w:val="78A765C5"/>
    <w:multiLevelType w:val="hybridMultilevel"/>
    <w:tmpl w:val="31E219DC"/>
    <w:lvl w:ilvl="0" w:tplc="2D14CA0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59" w15:restartNumberingAfterBreak="0">
    <w:nsid w:val="79AE67FA"/>
    <w:multiLevelType w:val="hybridMultilevel"/>
    <w:tmpl w:val="FE42D4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B2645FA"/>
    <w:multiLevelType w:val="hybridMultilevel"/>
    <w:tmpl w:val="7D6AE01E"/>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num w:numId="1">
    <w:abstractNumId w:val="0"/>
  </w:num>
  <w:num w:numId="2">
    <w:abstractNumId w:val="1"/>
  </w:num>
  <w:num w:numId="3">
    <w:abstractNumId w:val="36"/>
  </w:num>
  <w:num w:numId="4">
    <w:abstractNumId w:val="56"/>
  </w:num>
  <w:num w:numId="5">
    <w:abstractNumId w:val="3"/>
  </w:num>
  <w:num w:numId="6">
    <w:abstractNumId w:val="38"/>
  </w:num>
  <w:num w:numId="7">
    <w:abstractNumId w:val="17"/>
  </w:num>
  <w:num w:numId="8">
    <w:abstractNumId w:val="25"/>
  </w:num>
  <w:num w:numId="9">
    <w:abstractNumId w:val="11"/>
  </w:num>
  <w:num w:numId="10">
    <w:abstractNumId w:val="34"/>
  </w:num>
  <w:num w:numId="11">
    <w:abstractNumId w:val="24"/>
  </w:num>
  <w:num w:numId="12">
    <w:abstractNumId w:val="21"/>
  </w:num>
  <w:num w:numId="13">
    <w:abstractNumId w:val="45"/>
  </w:num>
  <w:num w:numId="14">
    <w:abstractNumId w:val="33"/>
  </w:num>
  <w:num w:numId="15">
    <w:abstractNumId w:val="16"/>
  </w:num>
  <w:num w:numId="16">
    <w:abstractNumId w:val="55"/>
  </w:num>
  <w:num w:numId="17">
    <w:abstractNumId w:val="37"/>
  </w:num>
  <w:num w:numId="18">
    <w:abstractNumId w:val="9"/>
  </w:num>
  <w:num w:numId="19">
    <w:abstractNumId w:val="22"/>
  </w:num>
  <w:num w:numId="20">
    <w:abstractNumId w:val="52"/>
  </w:num>
  <w:num w:numId="21">
    <w:abstractNumId w:val="6"/>
  </w:num>
  <w:num w:numId="22">
    <w:abstractNumId w:val="39"/>
  </w:num>
  <w:num w:numId="23">
    <w:abstractNumId w:val="26"/>
  </w:num>
  <w:num w:numId="24">
    <w:abstractNumId w:val="7"/>
  </w:num>
  <w:num w:numId="25">
    <w:abstractNumId w:val="5"/>
  </w:num>
  <w:num w:numId="26">
    <w:abstractNumId w:val="12"/>
  </w:num>
  <w:num w:numId="27">
    <w:abstractNumId w:val="10"/>
  </w:num>
  <w:num w:numId="28">
    <w:abstractNumId w:val="43"/>
  </w:num>
  <w:num w:numId="29">
    <w:abstractNumId w:val="50"/>
  </w:num>
  <w:num w:numId="30">
    <w:abstractNumId w:val="48"/>
  </w:num>
  <w:num w:numId="31">
    <w:abstractNumId w:val="42"/>
  </w:num>
  <w:num w:numId="32">
    <w:abstractNumId w:val="30"/>
  </w:num>
  <w:num w:numId="33">
    <w:abstractNumId w:val="57"/>
  </w:num>
  <w:num w:numId="34">
    <w:abstractNumId w:val="27"/>
  </w:num>
  <w:num w:numId="35">
    <w:abstractNumId w:val="14"/>
  </w:num>
  <w:num w:numId="36">
    <w:abstractNumId w:val="46"/>
  </w:num>
  <w:num w:numId="37">
    <w:abstractNumId w:val="4"/>
  </w:num>
  <w:num w:numId="38">
    <w:abstractNumId w:val="15"/>
  </w:num>
  <w:num w:numId="39">
    <w:abstractNumId w:val="2"/>
  </w:num>
  <w:num w:numId="40">
    <w:abstractNumId w:val="35"/>
  </w:num>
  <w:num w:numId="41">
    <w:abstractNumId w:val="60"/>
  </w:num>
  <w:num w:numId="42">
    <w:abstractNumId w:val="49"/>
  </w:num>
  <w:num w:numId="43">
    <w:abstractNumId w:val="51"/>
  </w:num>
  <w:num w:numId="44">
    <w:abstractNumId w:val="20"/>
  </w:num>
  <w:num w:numId="45">
    <w:abstractNumId w:val="8"/>
  </w:num>
  <w:num w:numId="46">
    <w:abstractNumId w:val="18"/>
  </w:num>
  <w:num w:numId="47">
    <w:abstractNumId w:val="32"/>
  </w:num>
  <w:num w:numId="48">
    <w:abstractNumId w:val="41"/>
  </w:num>
  <w:num w:numId="49">
    <w:abstractNumId w:val="58"/>
  </w:num>
  <w:num w:numId="50">
    <w:abstractNumId w:val="54"/>
  </w:num>
  <w:num w:numId="51">
    <w:abstractNumId w:val="23"/>
  </w:num>
  <w:num w:numId="52">
    <w:abstractNumId w:val="40"/>
  </w:num>
  <w:num w:numId="53">
    <w:abstractNumId w:val="19"/>
  </w:num>
  <w:num w:numId="54">
    <w:abstractNumId w:val="29"/>
  </w:num>
  <w:num w:numId="55">
    <w:abstractNumId w:val="59"/>
  </w:num>
  <w:num w:numId="56">
    <w:abstractNumId w:val="28"/>
  </w:num>
  <w:num w:numId="57">
    <w:abstractNumId w:val="31"/>
  </w:num>
  <w:num w:numId="58">
    <w:abstractNumId w:val="44"/>
  </w:num>
  <w:num w:numId="59">
    <w:abstractNumId w:val="47"/>
  </w:num>
  <w:num w:numId="60">
    <w:abstractNumId w:val="13"/>
  </w:num>
  <w:num w:numId="61">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E0"/>
    <w:rsid w:val="0000260A"/>
    <w:rsid w:val="00002DFE"/>
    <w:rsid w:val="00004A60"/>
    <w:rsid w:val="00011E56"/>
    <w:rsid w:val="0001548F"/>
    <w:rsid w:val="00016CD9"/>
    <w:rsid w:val="00022306"/>
    <w:rsid w:val="00024A4F"/>
    <w:rsid w:val="00025201"/>
    <w:rsid w:val="000252C5"/>
    <w:rsid w:val="00030EEB"/>
    <w:rsid w:val="000311CE"/>
    <w:rsid w:val="00033C0A"/>
    <w:rsid w:val="00050B77"/>
    <w:rsid w:val="00050D37"/>
    <w:rsid w:val="000621E2"/>
    <w:rsid w:val="00062B38"/>
    <w:rsid w:val="00066354"/>
    <w:rsid w:val="00070A6C"/>
    <w:rsid w:val="0007192E"/>
    <w:rsid w:val="0007537E"/>
    <w:rsid w:val="00075819"/>
    <w:rsid w:val="00085626"/>
    <w:rsid w:val="0009202F"/>
    <w:rsid w:val="000A119F"/>
    <w:rsid w:val="000A7F3D"/>
    <w:rsid w:val="000B03E7"/>
    <w:rsid w:val="000B55E1"/>
    <w:rsid w:val="000C66A3"/>
    <w:rsid w:val="000D247A"/>
    <w:rsid w:val="000D719C"/>
    <w:rsid w:val="000E2D36"/>
    <w:rsid w:val="000E788C"/>
    <w:rsid w:val="000F1699"/>
    <w:rsid w:val="000F6EEB"/>
    <w:rsid w:val="0010320E"/>
    <w:rsid w:val="0011086A"/>
    <w:rsid w:val="0011315E"/>
    <w:rsid w:val="00122283"/>
    <w:rsid w:val="0012477D"/>
    <w:rsid w:val="0012582C"/>
    <w:rsid w:val="001318CC"/>
    <w:rsid w:val="001336DC"/>
    <w:rsid w:val="001465CE"/>
    <w:rsid w:val="001565A1"/>
    <w:rsid w:val="00156CB6"/>
    <w:rsid w:val="0016048E"/>
    <w:rsid w:val="00162503"/>
    <w:rsid w:val="001668C4"/>
    <w:rsid w:val="00167249"/>
    <w:rsid w:val="001736C9"/>
    <w:rsid w:val="00175161"/>
    <w:rsid w:val="00181D60"/>
    <w:rsid w:val="001833FA"/>
    <w:rsid w:val="001836E8"/>
    <w:rsid w:val="00192243"/>
    <w:rsid w:val="001931E7"/>
    <w:rsid w:val="0019457F"/>
    <w:rsid w:val="00195750"/>
    <w:rsid w:val="001A4139"/>
    <w:rsid w:val="001A5329"/>
    <w:rsid w:val="001A68C7"/>
    <w:rsid w:val="001B155B"/>
    <w:rsid w:val="001B2B35"/>
    <w:rsid w:val="001B4650"/>
    <w:rsid w:val="001B79C0"/>
    <w:rsid w:val="001D096B"/>
    <w:rsid w:val="001E3AF9"/>
    <w:rsid w:val="001F3162"/>
    <w:rsid w:val="001F6F4C"/>
    <w:rsid w:val="00202161"/>
    <w:rsid w:val="002028BD"/>
    <w:rsid w:val="00204245"/>
    <w:rsid w:val="00204A8F"/>
    <w:rsid w:val="0020593C"/>
    <w:rsid w:val="002130A9"/>
    <w:rsid w:val="00213CE2"/>
    <w:rsid w:val="00220E5E"/>
    <w:rsid w:val="00222F8D"/>
    <w:rsid w:val="00227AE0"/>
    <w:rsid w:val="00237C9F"/>
    <w:rsid w:val="00237E79"/>
    <w:rsid w:val="00241AB4"/>
    <w:rsid w:val="00241C31"/>
    <w:rsid w:val="0024290B"/>
    <w:rsid w:val="00252C24"/>
    <w:rsid w:val="002538BC"/>
    <w:rsid w:val="00255DCB"/>
    <w:rsid w:val="0025667E"/>
    <w:rsid w:val="00256B44"/>
    <w:rsid w:val="002578B2"/>
    <w:rsid w:val="0026011E"/>
    <w:rsid w:val="00265FF2"/>
    <w:rsid w:val="00267A79"/>
    <w:rsid w:val="00270BF6"/>
    <w:rsid w:val="00271030"/>
    <w:rsid w:val="00272D36"/>
    <w:rsid w:val="00276C88"/>
    <w:rsid w:val="002965F7"/>
    <w:rsid w:val="00296CE8"/>
    <w:rsid w:val="00297C20"/>
    <w:rsid w:val="002B335E"/>
    <w:rsid w:val="002B410E"/>
    <w:rsid w:val="002C38B5"/>
    <w:rsid w:val="002C7B61"/>
    <w:rsid w:val="002D5166"/>
    <w:rsid w:val="002D5A32"/>
    <w:rsid w:val="002E0DC3"/>
    <w:rsid w:val="002E3605"/>
    <w:rsid w:val="002F042F"/>
    <w:rsid w:val="002F7749"/>
    <w:rsid w:val="0030395F"/>
    <w:rsid w:val="00303C8A"/>
    <w:rsid w:val="0030644B"/>
    <w:rsid w:val="00311DDA"/>
    <w:rsid w:val="003229AA"/>
    <w:rsid w:val="003231B9"/>
    <w:rsid w:val="00325787"/>
    <w:rsid w:val="00331D20"/>
    <w:rsid w:val="00352E60"/>
    <w:rsid w:val="00356D4F"/>
    <w:rsid w:val="0036605A"/>
    <w:rsid w:val="00367776"/>
    <w:rsid w:val="00370CC5"/>
    <w:rsid w:val="00371C1A"/>
    <w:rsid w:val="003775A9"/>
    <w:rsid w:val="003812D2"/>
    <w:rsid w:val="00383A89"/>
    <w:rsid w:val="00386DA4"/>
    <w:rsid w:val="00387FD1"/>
    <w:rsid w:val="00392BCF"/>
    <w:rsid w:val="003952EA"/>
    <w:rsid w:val="003A29B0"/>
    <w:rsid w:val="003A76F6"/>
    <w:rsid w:val="003B018B"/>
    <w:rsid w:val="003B2610"/>
    <w:rsid w:val="003B2D94"/>
    <w:rsid w:val="003C547B"/>
    <w:rsid w:val="003D1376"/>
    <w:rsid w:val="003D6EA3"/>
    <w:rsid w:val="003D71EE"/>
    <w:rsid w:val="003F3C27"/>
    <w:rsid w:val="0041245D"/>
    <w:rsid w:val="00412659"/>
    <w:rsid w:val="00413DBC"/>
    <w:rsid w:val="00414A59"/>
    <w:rsid w:val="004168C7"/>
    <w:rsid w:val="00420581"/>
    <w:rsid w:val="00420F0A"/>
    <w:rsid w:val="00422619"/>
    <w:rsid w:val="004231A0"/>
    <w:rsid w:val="00430069"/>
    <w:rsid w:val="00430564"/>
    <w:rsid w:val="00431155"/>
    <w:rsid w:val="00431A95"/>
    <w:rsid w:val="00433A4B"/>
    <w:rsid w:val="004444C2"/>
    <w:rsid w:val="00451E81"/>
    <w:rsid w:val="00457E30"/>
    <w:rsid w:val="004659CC"/>
    <w:rsid w:val="00466408"/>
    <w:rsid w:val="00471F0C"/>
    <w:rsid w:val="00474155"/>
    <w:rsid w:val="00475549"/>
    <w:rsid w:val="00477BD1"/>
    <w:rsid w:val="0048149B"/>
    <w:rsid w:val="00481C1F"/>
    <w:rsid w:val="004A4D51"/>
    <w:rsid w:val="004B5671"/>
    <w:rsid w:val="004B629A"/>
    <w:rsid w:val="004B749B"/>
    <w:rsid w:val="004C3F11"/>
    <w:rsid w:val="004C5EBE"/>
    <w:rsid w:val="004E3875"/>
    <w:rsid w:val="004E5BAF"/>
    <w:rsid w:val="004F18A3"/>
    <w:rsid w:val="004F44C4"/>
    <w:rsid w:val="004F4C80"/>
    <w:rsid w:val="004F5198"/>
    <w:rsid w:val="004F6194"/>
    <w:rsid w:val="004F656F"/>
    <w:rsid w:val="00512A54"/>
    <w:rsid w:val="00520F93"/>
    <w:rsid w:val="0052582F"/>
    <w:rsid w:val="005363FD"/>
    <w:rsid w:val="00536846"/>
    <w:rsid w:val="005502EE"/>
    <w:rsid w:val="00556C16"/>
    <w:rsid w:val="00561DAF"/>
    <w:rsid w:val="0056366E"/>
    <w:rsid w:val="00571664"/>
    <w:rsid w:val="00582EAF"/>
    <w:rsid w:val="005841DF"/>
    <w:rsid w:val="00593909"/>
    <w:rsid w:val="005962E0"/>
    <w:rsid w:val="00597099"/>
    <w:rsid w:val="005A21E0"/>
    <w:rsid w:val="005A61BD"/>
    <w:rsid w:val="005B4A6B"/>
    <w:rsid w:val="005C1722"/>
    <w:rsid w:val="005C2211"/>
    <w:rsid w:val="005C4397"/>
    <w:rsid w:val="005C5C2B"/>
    <w:rsid w:val="005C631F"/>
    <w:rsid w:val="005D0744"/>
    <w:rsid w:val="005D39E1"/>
    <w:rsid w:val="005E3745"/>
    <w:rsid w:val="005F4D0B"/>
    <w:rsid w:val="00610F19"/>
    <w:rsid w:val="00614690"/>
    <w:rsid w:val="00614B35"/>
    <w:rsid w:val="006212B6"/>
    <w:rsid w:val="00621BD3"/>
    <w:rsid w:val="00622FA7"/>
    <w:rsid w:val="00623F99"/>
    <w:rsid w:val="006260D2"/>
    <w:rsid w:val="00630799"/>
    <w:rsid w:val="0064221F"/>
    <w:rsid w:val="0064274A"/>
    <w:rsid w:val="0065192E"/>
    <w:rsid w:val="00654746"/>
    <w:rsid w:val="0066254E"/>
    <w:rsid w:val="00670619"/>
    <w:rsid w:val="0067331A"/>
    <w:rsid w:val="006865C8"/>
    <w:rsid w:val="00690616"/>
    <w:rsid w:val="006951F8"/>
    <w:rsid w:val="0069734A"/>
    <w:rsid w:val="006979AD"/>
    <w:rsid w:val="006B1D35"/>
    <w:rsid w:val="006B4F36"/>
    <w:rsid w:val="006C1571"/>
    <w:rsid w:val="006C280D"/>
    <w:rsid w:val="006D063B"/>
    <w:rsid w:val="006D58D9"/>
    <w:rsid w:val="006D677D"/>
    <w:rsid w:val="006E2DDA"/>
    <w:rsid w:val="006E326C"/>
    <w:rsid w:val="006F3FF3"/>
    <w:rsid w:val="006F7267"/>
    <w:rsid w:val="00705882"/>
    <w:rsid w:val="00705FD4"/>
    <w:rsid w:val="00707311"/>
    <w:rsid w:val="00707D30"/>
    <w:rsid w:val="0071076F"/>
    <w:rsid w:val="00710E65"/>
    <w:rsid w:val="00713F9F"/>
    <w:rsid w:val="007160EA"/>
    <w:rsid w:val="00717DA6"/>
    <w:rsid w:val="00722FDD"/>
    <w:rsid w:val="007332A6"/>
    <w:rsid w:val="007452D6"/>
    <w:rsid w:val="00746CFF"/>
    <w:rsid w:val="00753A07"/>
    <w:rsid w:val="00756E70"/>
    <w:rsid w:val="00765727"/>
    <w:rsid w:val="00765A6E"/>
    <w:rsid w:val="00766E58"/>
    <w:rsid w:val="00773047"/>
    <w:rsid w:val="00780278"/>
    <w:rsid w:val="00796181"/>
    <w:rsid w:val="007A7BBE"/>
    <w:rsid w:val="007B0C0D"/>
    <w:rsid w:val="007C4376"/>
    <w:rsid w:val="007C4A20"/>
    <w:rsid w:val="007D5257"/>
    <w:rsid w:val="007E1842"/>
    <w:rsid w:val="007E1E9D"/>
    <w:rsid w:val="007E26D9"/>
    <w:rsid w:val="007E6681"/>
    <w:rsid w:val="007F6D45"/>
    <w:rsid w:val="007F7B96"/>
    <w:rsid w:val="008005B8"/>
    <w:rsid w:val="00803041"/>
    <w:rsid w:val="00810337"/>
    <w:rsid w:val="0081736E"/>
    <w:rsid w:val="00826EE2"/>
    <w:rsid w:val="00826F27"/>
    <w:rsid w:val="00827037"/>
    <w:rsid w:val="00844410"/>
    <w:rsid w:val="00844A86"/>
    <w:rsid w:val="00856F8A"/>
    <w:rsid w:val="0086145B"/>
    <w:rsid w:val="00866878"/>
    <w:rsid w:val="00870924"/>
    <w:rsid w:val="008726BA"/>
    <w:rsid w:val="00874C2E"/>
    <w:rsid w:val="00876445"/>
    <w:rsid w:val="00885621"/>
    <w:rsid w:val="0088603A"/>
    <w:rsid w:val="00886256"/>
    <w:rsid w:val="0089162A"/>
    <w:rsid w:val="00891922"/>
    <w:rsid w:val="00892B10"/>
    <w:rsid w:val="00893D65"/>
    <w:rsid w:val="00897482"/>
    <w:rsid w:val="008A4968"/>
    <w:rsid w:val="008B7C86"/>
    <w:rsid w:val="008C31B2"/>
    <w:rsid w:val="008C76CB"/>
    <w:rsid w:val="008C7913"/>
    <w:rsid w:val="008D288F"/>
    <w:rsid w:val="008D455C"/>
    <w:rsid w:val="008D4849"/>
    <w:rsid w:val="008E4ACC"/>
    <w:rsid w:val="008E4B2B"/>
    <w:rsid w:val="008E571B"/>
    <w:rsid w:val="008E7688"/>
    <w:rsid w:val="008F08E8"/>
    <w:rsid w:val="008F6402"/>
    <w:rsid w:val="00906DB3"/>
    <w:rsid w:val="00907B69"/>
    <w:rsid w:val="00915A8D"/>
    <w:rsid w:val="00916FDE"/>
    <w:rsid w:val="00923BDE"/>
    <w:rsid w:val="00925584"/>
    <w:rsid w:val="00933B93"/>
    <w:rsid w:val="00933C42"/>
    <w:rsid w:val="00936247"/>
    <w:rsid w:val="00940269"/>
    <w:rsid w:val="0094351F"/>
    <w:rsid w:val="009465E0"/>
    <w:rsid w:val="0094796D"/>
    <w:rsid w:val="009524FB"/>
    <w:rsid w:val="00957FD4"/>
    <w:rsid w:val="00974403"/>
    <w:rsid w:val="009927DE"/>
    <w:rsid w:val="009A2D18"/>
    <w:rsid w:val="009A60AC"/>
    <w:rsid w:val="009B23ED"/>
    <w:rsid w:val="009B4F81"/>
    <w:rsid w:val="009C08C6"/>
    <w:rsid w:val="009C0D76"/>
    <w:rsid w:val="009D13F1"/>
    <w:rsid w:val="009E084A"/>
    <w:rsid w:val="009E31BD"/>
    <w:rsid w:val="009E7A14"/>
    <w:rsid w:val="009F46BF"/>
    <w:rsid w:val="009F4B6F"/>
    <w:rsid w:val="009F4DEF"/>
    <w:rsid w:val="009F62FB"/>
    <w:rsid w:val="00A061A5"/>
    <w:rsid w:val="00A06B7B"/>
    <w:rsid w:val="00A11923"/>
    <w:rsid w:val="00A15D98"/>
    <w:rsid w:val="00A21574"/>
    <w:rsid w:val="00A217B4"/>
    <w:rsid w:val="00A30B80"/>
    <w:rsid w:val="00A31505"/>
    <w:rsid w:val="00A361D0"/>
    <w:rsid w:val="00A4075F"/>
    <w:rsid w:val="00A472AE"/>
    <w:rsid w:val="00A53C0A"/>
    <w:rsid w:val="00A61242"/>
    <w:rsid w:val="00A62DB1"/>
    <w:rsid w:val="00A67319"/>
    <w:rsid w:val="00A72D7A"/>
    <w:rsid w:val="00A73607"/>
    <w:rsid w:val="00A828D1"/>
    <w:rsid w:val="00A95B8A"/>
    <w:rsid w:val="00A96126"/>
    <w:rsid w:val="00A96579"/>
    <w:rsid w:val="00AA05EE"/>
    <w:rsid w:val="00AA2C14"/>
    <w:rsid w:val="00AA5F11"/>
    <w:rsid w:val="00AA6C0B"/>
    <w:rsid w:val="00AB5C10"/>
    <w:rsid w:val="00AD0649"/>
    <w:rsid w:val="00AD16B5"/>
    <w:rsid w:val="00AD1DE9"/>
    <w:rsid w:val="00AD2432"/>
    <w:rsid w:val="00AD6BBE"/>
    <w:rsid w:val="00AD7E6F"/>
    <w:rsid w:val="00AE0F8E"/>
    <w:rsid w:val="00AE5818"/>
    <w:rsid w:val="00AE6035"/>
    <w:rsid w:val="00AE6DCC"/>
    <w:rsid w:val="00AF557E"/>
    <w:rsid w:val="00B02339"/>
    <w:rsid w:val="00B02E8F"/>
    <w:rsid w:val="00B10160"/>
    <w:rsid w:val="00B13C8D"/>
    <w:rsid w:val="00B210EF"/>
    <w:rsid w:val="00B24A92"/>
    <w:rsid w:val="00B36265"/>
    <w:rsid w:val="00B36694"/>
    <w:rsid w:val="00B43574"/>
    <w:rsid w:val="00B45FC4"/>
    <w:rsid w:val="00B506D4"/>
    <w:rsid w:val="00B530FD"/>
    <w:rsid w:val="00B53F60"/>
    <w:rsid w:val="00B56583"/>
    <w:rsid w:val="00B60F66"/>
    <w:rsid w:val="00B63161"/>
    <w:rsid w:val="00B658E4"/>
    <w:rsid w:val="00B675FA"/>
    <w:rsid w:val="00B70539"/>
    <w:rsid w:val="00B74C01"/>
    <w:rsid w:val="00B74DF5"/>
    <w:rsid w:val="00B760E2"/>
    <w:rsid w:val="00B77EFC"/>
    <w:rsid w:val="00B81587"/>
    <w:rsid w:val="00B842CB"/>
    <w:rsid w:val="00B9150F"/>
    <w:rsid w:val="00B9322B"/>
    <w:rsid w:val="00BA30A3"/>
    <w:rsid w:val="00BA404D"/>
    <w:rsid w:val="00BA5317"/>
    <w:rsid w:val="00BC33F9"/>
    <w:rsid w:val="00BD0CD7"/>
    <w:rsid w:val="00BD6593"/>
    <w:rsid w:val="00BD74D4"/>
    <w:rsid w:val="00BE220D"/>
    <w:rsid w:val="00BE5151"/>
    <w:rsid w:val="00BE559C"/>
    <w:rsid w:val="00BE6268"/>
    <w:rsid w:val="00BF0639"/>
    <w:rsid w:val="00BF0C85"/>
    <w:rsid w:val="00BF2A31"/>
    <w:rsid w:val="00C11BAE"/>
    <w:rsid w:val="00C17D3D"/>
    <w:rsid w:val="00C2097C"/>
    <w:rsid w:val="00C223D9"/>
    <w:rsid w:val="00C27800"/>
    <w:rsid w:val="00C316C1"/>
    <w:rsid w:val="00C45221"/>
    <w:rsid w:val="00C50A74"/>
    <w:rsid w:val="00C514B4"/>
    <w:rsid w:val="00C54029"/>
    <w:rsid w:val="00C65605"/>
    <w:rsid w:val="00C80088"/>
    <w:rsid w:val="00C90DAA"/>
    <w:rsid w:val="00C91A86"/>
    <w:rsid w:val="00C95C99"/>
    <w:rsid w:val="00CA11CD"/>
    <w:rsid w:val="00CA734C"/>
    <w:rsid w:val="00CB5603"/>
    <w:rsid w:val="00CB5962"/>
    <w:rsid w:val="00CC199D"/>
    <w:rsid w:val="00CC43C7"/>
    <w:rsid w:val="00CD4755"/>
    <w:rsid w:val="00CF1D8F"/>
    <w:rsid w:val="00CF2003"/>
    <w:rsid w:val="00CF43DB"/>
    <w:rsid w:val="00D0116B"/>
    <w:rsid w:val="00D04877"/>
    <w:rsid w:val="00D07664"/>
    <w:rsid w:val="00D117E1"/>
    <w:rsid w:val="00D13A7D"/>
    <w:rsid w:val="00D13F9E"/>
    <w:rsid w:val="00D21A27"/>
    <w:rsid w:val="00D304B7"/>
    <w:rsid w:val="00D32984"/>
    <w:rsid w:val="00D3593F"/>
    <w:rsid w:val="00D6171A"/>
    <w:rsid w:val="00D66256"/>
    <w:rsid w:val="00D7075D"/>
    <w:rsid w:val="00D73B9F"/>
    <w:rsid w:val="00D761DF"/>
    <w:rsid w:val="00D818EE"/>
    <w:rsid w:val="00D8299A"/>
    <w:rsid w:val="00D9279E"/>
    <w:rsid w:val="00DA3984"/>
    <w:rsid w:val="00DA4156"/>
    <w:rsid w:val="00DB2076"/>
    <w:rsid w:val="00DB36FD"/>
    <w:rsid w:val="00DB5DF7"/>
    <w:rsid w:val="00DC309C"/>
    <w:rsid w:val="00DC553B"/>
    <w:rsid w:val="00DC5D63"/>
    <w:rsid w:val="00DC79CB"/>
    <w:rsid w:val="00DC79DD"/>
    <w:rsid w:val="00DD1B6B"/>
    <w:rsid w:val="00DE40DB"/>
    <w:rsid w:val="00DE729D"/>
    <w:rsid w:val="00DF417A"/>
    <w:rsid w:val="00E02C77"/>
    <w:rsid w:val="00E04AFE"/>
    <w:rsid w:val="00E1020F"/>
    <w:rsid w:val="00E10FBA"/>
    <w:rsid w:val="00E124A1"/>
    <w:rsid w:val="00E27E19"/>
    <w:rsid w:val="00E370A7"/>
    <w:rsid w:val="00E41934"/>
    <w:rsid w:val="00E43DF7"/>
    <w:rsid w:val="00E50836"/>
    <w:rsid w:val="00E50CC1"/>
    <w:rsid w:val="00E52730"/>
    <w:rsid w:val="00E6115D"/>
    <w:rsid w:val="00E67B56"/>
    <w:rsid w:val="00E83090"/>
    <w:rsid w:val="00E838C5"/>
    <w:rsid w:val="00E92AF8"/>
    <w:rsid w:val="00E959EF"/>
    <w:rsid w:val="00E97AE3"/>
    <w:rsid w:val="00EA3D75"/>
    <w:rsid w:val="00EA4894"/>
    <w:rsid w:val="00EA4E9A"/>
    <w:rsid w:val="00EB15B9"/>
    <w:rsid w:val="00EB556E"/>
    <w:rsid w:val="00EB5C2A"/>
    <w:rsid w:val="00EC1EB1"/>
    <w:rsid w:val="00EC208F"/>
    <w:rsid w:val="00ED249E"/>
    <w:rsid w:val="00ED504A"/>
    <w:rsid w:val="00EE4BB8"/>
    <w:rsid w:val="00EE6564"/>
    <w:rsid w:val="00EF7614"/>
    <w:rsid w:val="00F009AF"/>
    <w:rsid w:val="00F01077"/>
    <w:rsid w:val="00F022FD"/>
    <w:rsid w:val="00F06EDC"/>
    <w:rsid w:val="00F07F77"/>
    <w:rsid w:val="00F13283"/>
    <w:rsid w:val="00F15AD3"/>
    <w:rsid w:val="00F2332B"/>
    <w:rsid w:val="00F263AA"/>
    <w:rsid w:val="00F313A9"/>
    <w:rsid w:val="00F40391"/>
    <w:rsid w:val="00F45597"/>
    <w:rsid w:val="00F515B0"/>
    <w:rsid w:val="00F53214"/>
    <w:rsid w:val="00F617DF"/>
    <w:rsid w:val="00F76BAE"/>
    <w:rsid w:val="00F80219"/>
    <w:rsid w:val="00F82F4C"/>
    <w:rsid w:val="00F929F3"/>
    <w:rsid w:val="00F955E8"/>
    <w:rsid w:val="00F95D9A"/>
    <w:rsid w:val="00FA3283"/>
    <w:rsid w:val="00FB0A0C"/>
    <w:rsid w:val="00FB47F1"/>
    <w:rsid w:val="00FB541C"/>
    <w:rsid w:val="00FC3ED5"/>
    <w:rsid w:val="00FD0297"/>
    <w:rsid w:val="00FE6C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C3286E2"/>
  <w15:chartTrackingRefBased/>
  <w15:docId w15:val="{71F7633C-9ED6-4042-98FC-265DBB7F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E0"/>
    <w:pPr>
      <w:spacing w:after="0" w:line="240" w:lineRule="auto"/>
    </w:pPr>
    <w:rPr>
      <w:rFonts w:ascii="Arial" w:eastAsia="Calibri" w:hAnsi="Arial" w:cs="Arial"/>
      <w:sz w:val="24"/>
      <w:szCs w:val="24"/>
    </w:rPr>
  </w:style>
  <w:style w:type="paragraph" w:styleId="Ttulo1">
    <w:name w:val="heading 1"/>
    <w:basedOn w:val="Normal"/>
    <w:next w:val="Normal"/>
    <w:link w:val="Ttulo1Car"/>
    <w:qFormat/>
    <w:rsid w:val="0088603A"/>
    <w:pPr>
      <w:keepNext/>
      <w:keepLines/>
      <w:spacing w:before="480" w:after="120"/>
      <w:outlineLvl w:val="0"/>
    </w:pPr>
    <w:rPr>
      <w:b/>
      <w:sz w:val="48"/>
      <w:szCs w:val="48"/>
      <w:lang w:eastAsia="es-AR"/>
    </w:rPr>
  </w:style>
  <w:style w:type="paragraph" w:styleId="Ttulo2">
    <w:name w:val="heading 2"/>
    <w:basedOn w:val="Normal"/>
    <w:next w:val="Normal"/>
    <w:link w:val="Ttulo2Car"/>
    <w:qFormat/>
    <w:rsid w:val="0088603A"/>
    <w:pPr>
      <w:keepNext/>
      <w:keepLines/>
      <w:spacing w:before="360" w:after="80"/>
      <w:outlineLvl w:val="1"/>
    </w:pPr>
    <w:rPr>
      <w:b/>
      <w:sz w:val="36"/>
      <w:szCs w:val="36"/>
      <w:lang w:eastAsia="es-AR"/>
    </w:rPr>
  </w:style>
  <w:style w:type="paragraph" w:styleId="Ttulo3">
    <w:name w:val="heading 3"/>
    <w:basedOn w:val="Normal"/>
    <w:next w:val="Normal"/>
    <w:link w:val="Ttulo3Car"/>
    <w:qFormat/>
    <w:rsid w:val="0088603A"/>
    <w:pPr>
      <w:keepNext/>
      <w:keepLines/>
      <w:spacing w:before="280" w:after="80"/>
      <w:outlineLvl w:val="2"/>
    </w:pPr>
    <w:rPr>
      <w:b/>
      <w:sz w:val="28"/>
      <w:szCs w:val="28"/>
      <w:lang w:eastAsia="es-AR"/>
    </w:rPr>
  </w:style>
  <w:style w:type="paragraph" w:styleId="Ttulo4">
    <w:name w:val="heading 4"/>
    <w:basedOn w:val="Normal"/>
    <w:next w:val="Normal"/>
    <w:link w:val="Ttulo4Car"/>
    <w:qFormat/>
    <w:rsid w:val="0088603A"/>
    <w:pPr>
      <w:keepNext/>
      <w:keepLines/>
      <w:spacing w:before="240" w:after="40"/>
      <w:outlineLvl w:val="3"/>
    </w:pPr>
    <w:rPr>
      <w:b/>
      <w:lang w:eastAsia="es-AR"/>
    </w:rPr>
  </w:style>
  <w:style w:type="paragraph" w:styleId="Ttulo5">
    <w:name w:val="heading 5"/>
    <w:basedOn w:val="Normal"/>
    <w:next w:val="Normal"/>
    <w:link w:val="Ttulo5Car"/>
    <w:qFormat/>
    <w:rsid w:val="0088603A"/>
    <w:pPr>
      <w:keepNext/>
      <w:keepLines/>
      <w:spacing w:before="220" w:after="40"/>
      <w:outlineLvl w:val="4"/>
    </w:pPr>
    <w:rPr>
      <w:b/>
      <w:sz w:val="22"/>
      <w:szCs w:val="22"/>
      <w:lang w:eastAsia="es-AR"/>
    </w:rPr>
  </w:style>
  <w:style w:type="paragraph" w:styleId="Ttulo6">
    <w:name w:val="heading 6"/>
    <w:basedOn w:val="Normal"/>
    <w:next w:val="Normal"/>
    <w:link w:val="Ttulo6Car"/>
    <w:qFormat/>
    <w:rsid w:val="0088603A"/>
    <w:pPr>
      <w:keepNext/>
      <w:keepLines/>
      <w:spacing w:before="200" w:after="40"/>
      <w:outlineLvl w:val="5"/>
    </w:pPr>
    <w:rPr>
      <w:b/>
      <w:sz w:val="20"/>
      <w:szCs w:val="20"/>
      <w:lang w:eastAsia="es-AR"/>
    </w:rPr>
  </w:style>
  <w:style w:type="paragraph" w:styleId="Ttulo7">
    <w:name w:val="heading 7"/>
    <w:basedOn w:val="Normal"/>
    <w:next w:val="Normal"/>
    <w:link w:val="Ttulo7Car"/>
    <w:qFormat/>
    <w:rsid w:val="0088603A"/>
    <w:pPr>
      <w:keepNext/>
      <w:jc w:val="center"/>
      <w:outlineLvl w:val="6"/>
    </w:pPr>
    <w:rPr>
      <w:rFonts w:ascii="Times New Roman" w:eastAsia="Times New Roman" w:hAnsi="Times New Roman" w:cs="Times New Roman"/>
      <w:b/>
      <w:bCs/>
      <w:sz w:val="20"/>
      <w:szCs w:val="20"/>
      <w:lang w:eastAsia="es-ES"/>
    </w:rPr>
  </w:style>
  <w:style w:type="paragraph" w:styleId="Ttulo8">
    <w:name w:val="heading 8"/>
    <w:basedOn w:val="Normal"/>
    <w:next w:val="Normal"/>
    <w:link w:val="Ttulo8Car"/>
    <w:qFormat/>
    <w:rsid w:val="0088603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eastAsia="Times New Roman" w:hAnsi="Times New Roman" w:cs="Times New Roman"/>
      <w:b/>
      <w:lang w:val="es-ES" w:eastAsia="es-ES"/>
    </w:rPr>
  </w:style>
  <w:style w:type="paragraph" w:styleId="Ttulo9">
    <w:name w:val="heading 9"/>
    <w:basedOn w:val="Normal"/>
    <w:next w:val="Normal"/>
    <w:link w:val="Ttulo9Car"/>
    <w:qFormat/>
    <w:rsid w:val="0088603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eastAsia="Times New Roman" w:hAnsi="Times New Roman" w:cs="Times New Roman"/>
      <w:b/>
      <w:sz w:val="22"/>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27AE0"/>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eastAsia="Times New Roman" w:hAnsi="Times New Roman" w:cs="Times New Roman"/>
      <w:spacing w:val="-2"/>
      <w:lang w:val="es-ES" w:eastAsia="es-ES"/>
    </w:rPr>
  </w:style>
  <w:style w:type="character" w:customStyle="1" w:styleId="TextoindependienteCar">
    <w:name w:val="Texto independiente Car"/>
    <w:basedOn w:val="Fuentedeprrafopredeter"/>
    <w:link w:val="Textoindependiente"/>
    <w:rsid w:val="00227AE0"/>
    <w:rPr>
      <w:rFonts w:ascii="Times New Roman" w:eastAsia="Times New Roman" w:hAnsi="Times New Roman" w:cs="Times New Roman"/>
      <w:spacing w:val="-2"/>
      <w:sz w:val="24"/>
      <w:szCs w:val="24"/>
      <w:lang w:val="es-ES" w:eastAsia="es-ES"/>
    </w:rPr>
  </w:style>
  <w:style w:type="table" w:styleId="Tablaconcuadrcula">
    <w:name w:val="Table Grid"/>
    <w:basedOn w:val="Tablanormal"/>
    <w:uiPriority w:val="59"/>
    <w:rsid w:val="006C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6C0B"/>
    <w:pPr>
      <w:ind w:left="720"/>
      <w:contextualSpacing/>
    </w:pPr>
  </w:style>
  <w:style w:type="paragraph" w:styleId="Textodeglobo">
    <w:name w:val="Balloon Text"/>
    <w:basedOn w:val="Normal"/>
    <w:link w:val="TextodegloboCar"/>
    <w:semiHidden/>
    <w:unhideWhenUsed/>
    <w:rsid w:val="00E50836"/>
    <w:rPr>
      <w:rFonts w:ascii="Segoe UI" w:hAnsi="Segoe UI" w:cs="Segoe UI"/>
      <w:sz w:val="18"/>
      <w:szCs w:val="18"/>
    </w:rPr>
  </w:style>
  <w:style w:type="character" w:customStyle="1" w:styleId="TextodegloboCar">
    <w:name w:val="Texto de globo Car"/>
    <w:basedOn w:val="Fuentedeprrafopredeter"/>
    <w:link w:val="Textodeglobo"/>
    <w:rsid w:val="00E50836"/>
    <w:rPr>
      <w:rFonts w:ascii="Segoe UI" w:eastAsia="Calibri" w:hAnsi="Segoe UI" w:cs="Segoe UI"/>
      <w:sz w:val="18"/>
      <w:szCs w:val="18"/>
    </w:rPr>
  </w:style>
  <w:style w:type="paragraph" w:styleId="Encabezado">
    <w:name w:val="header"/>
    <w:basedOn w:val="Normal"/>
    <w:link w:val="EncabezadoCar"/>
    <w:uiPriority w:val="99"/>
    <w:unhideWhenUsed/>
    <w:rsid w:val="00670619"/>
    <w:pPr>
      <w:tabs>
        <w:tab w:val="center" w:pos="4252"/>
        <w:tab w:val="right" w:pos="8504"/>
      </w:tabs>
    </w:pPr>
  </w:style>
  <w:style w:type="character" w:customStyle="1" w:styleId="EncabezadoCar">
    <w:name w:val="Encabezado Car"/>
    <w:basedOn w:val="Fuentedeprrafopredeter"/>
    <w:link w:val="Encabezado"/>
    <w:uiPriority w:val="99"/>
    <w:rsid w:val="00670619"/>
    <w:rPr>
      <w:rFonts w:ascii="Arial" w:eastAsia="Calibri" w:hAnsi="Arial" w:cs="Arial"/>
      <w:sz w:val="24"/>
      <w:szCs w:val="24"/>
    </w:rPr>
  </w:style>
  <w:style w:type="paragraph" w:styleId="Piedepgina">
    <w:name w:val="footer"/>
    <w:basedOn w:val="Normal"/>
    <w:link w:val="PiedepginaCar"/>
    <w:unhideWhenUsed/>
    <w:rsid w:val="00670619"/>
    <w:pPr>
      <w:tabs>
        <w:tab w:val="center" w:pos="4252"/>
        <w:tab w:val="right" w:pos="8504"/>
      </w:tabs>
    </w:pPr>
  </w:style>
  <w:style w:type="character" w:customStyle="1" w:styleId="PiedepginaCar">
    <w:name w:val="Pie de página Car"/>
    <w:basedOn w:val="Fuentedeprrafopredeter"/>
    <w:link w:val="Piedepgina"/>
    <w:rsid w:val="00670619"/>
    <w:rPr>
      <w:rFonts w:ascii="Arial" w:eastAsia="Calibri" w:hAnsi="Arial" w:cs="Arial"/>
      <w:sz w:val="24"/>
      <w:szCs w:val="24"/>
    </w:rPr>
  </w:style>
  <w:style w:type="character" w:customStyle="1" w:styleId="Cuerpodeltexto2">
    <w:name w:val="Cuerpo del texto (2)_"/>
    <w:basedOn w:val="Fuentedeprrafopredeter"/>
    <w:link w:val="Cuerpodeltexto20"/>
    <w:rsid w:val="00FA3283"/>
    <w:rPr>
      <w:rFonts w:ascii="Times New Roman" w:eastAsia="Times New Roman" w:hAnsi="Times New Roman" w:cs="Times New Roman"/>
      <w:shd w:val="clear" w:color="auto" w:fill="FFFFFF"/>
    </w:rPr>
  </w:style>
  <w:style w:type="character" w:customStyle="1" w:styleId="Cuerpodeltexto3">
    <w:name w:val="Cuerpo del texto (3)_"/>
    <w:basedOn w:val="Fuentedeprrafopredeter"/>
    <w:rsid w:val="00FA3283"/>
    <w:rPr>
      <w:rFonts w:ascii="Times New Roman" w:eastAsia="Times New Roman" w:hAnsi="Times New Roman" w:cs="Times New Roman"/>
      <w:b/>
      <w:bCs/>
      <w:i w:val="0"/>
      <w:iCs w:val="0"/>
      <w:smallCaps w:val="0"/>
      <w:strike w:val="0"/>
      <w:u w:val="none"/>
    </w:rPr>
  </w:style>
  <w:style w:type="character" w:customStyle="1" w:styleId="Cuerpodeltexto30">
    <w:name w:val="Cuerpo del texto (3)"/>
    <w:basedOn w:val="Cuerpodeltexto3"/>
    <w:rsid w:val="00FA3283"/>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Cuerpodeltexto2Negrita">
    <w:name w:val="Cuerpo del texto (2) + Negrita"/>
    <w:basedOn w:val="Cuerpodeltexto2"/>
    <w:rsid w:val="00FA3283"/>
    <w:rPr>
      <w:rFonts w:ascii="Times New Roman" w:eastAsia="Times New Roman" w:hAnsi="Times New Roman" w:cs="Times New Roman"/>
      <w:b/>
      <w:bCs/>
      <w:color w:val="000000"/>
      <w:spacing w:val="0"/>
      <w:w w:val="100"/>
      <w:position w:val="0"/>
      <w:sz w:val="24"/>
      <w:szCs w:val="24"/>
      <w:u w:val="single"/>
      <w:shd w:val="clear" w:color="auto" w:fill="FFFFFF"/>
      <w:lang w:val="es-ES" w:eastAsia="es-ES" w:bidi="es-ES"/>
    </w:rPr>
  </w:style>
  <w:style w:type="character" w:customStyle="1" w:styleId="Cuerpodeltexto4">
    <w:name w:val="Cuerpo del texto (4)_"/>
    <w:basedOn w:val="Fuentedeprrafopredeter"/>
    <w:link w:val="Cuerpodeltexto40"/>
    <w:rsid w:val="00FA3283"/>
    <w:rPr>
      <w:rFonts w:ascii="Georgia" w:eastAsia="Georgia" w:hAnsi="Georgia" w:cs="Georgia"/>
      <w:b/>
      <w:bCs/>
      <w:i/>
      <w:iCs/>
      <w:sz w:val="8"/>
      <w:szCs w:val="8"/>
      <w:shd w:val="clear" w:color="auto" w:fill="FFFFFF"/>
    </w:rPr>
  </w:style>
  <w:style w:type="paragraph" w:customStyle="1" w:styleId="Cuerpodeltexto20">
    <w:name w:val="Cuerpo del texto (2)"/>
    <w:basedOn w:val="Normal"/>
    <w:link w:val="Cuerpodeltexto2"/>
    <w:rsid w:val="00FA3283"/>
    <w:pPr>
      <w:widowControl w:val="0"/>
      <w:shd w:val="clear" w:color="auto" w:fill="FFFFFF"/>
      <w:spacing w:before="60" w:after="420" w:line="0" w:lineRule="atLeast"/>
    </w:pPr>
    <w:rPr>
      <w:rFonts w:ascii="Times New Roman" w:eastAsia="Times New Roman" w:hAnsi="Times New Roman" w:cs="Times New Roman"/>
      <w:sz w:val="22"/>
      <w:szCs w:val="22"/>
    </w:rPr>
  </w:style>
  <w:style w:type="paragraph" w:customStyle="1" w:styleId="Cuerpodeltexto40">
    <w:name w:val="Cuerpo del texto (4)"/>
    <w:basedOn w:val="Normal"/>
    <w:link w:val="Cuerpodeltexto4"/>
    <w:rsid w:val="00FA3283"/>
    <w:pPr>
      <w:widowControl w:val="0"/>
      <w:shd w:val="clear" w:color="auto" w:fill="FFFFFF"/>
      <w:spacing w:before="60" w:line="0" w:lineRule="atLeast"/>
    </w:pPr>
    <w:rPr>
      <w:rFonts w:ascii="Georgia" w:eastAsia="Georgia" w:hAnsi="Georgia" w:cs="Georgia"/>
      <w:b/>
      <w:bCs/>
      <w:i/>
      <w:iCs/>
      <w:sz w:val="8"/>
      <w:szCs w:val="8"/>
    </w:rPr>
  </w:style>
  <w:style w:type="character" w:customStyle="1" w:styleId="Leyendadelaimagen">
    <w:name w:val="Leyenda de la imagen"/>
    <w:basedOn w:val="Fuentedeprrafopredeter"/>
    <w:rsid w:val="00FA3283"/>
    <w:rPr>
      <w:rFonts w:ascii="Arial" w:eastAsia="Arial" w:hAnsi="Arial" w:cs="Arial"/>
      <w:b w:val="0"/>
      <w:bCs w:val="0"/>
      <w:i w:val="0"/>
      <w:iCs w:val="0"/>
      <w:smallCaps w:val="0"/>
      <w:strike w:val="0"/>
      <w:color w:val="000000"/>
      <w:spacing w:val="0"/>
      <w:w w:val="100"/>
      <w:position w:val="0"/>
      <w:sz w:val="24"/>
      <w:szCs w:val="24"/>
      <w:u w:val="single"/>
      <w:lang w:val="es-ES" w:eastAsia="es-ES" w:bidi="es-ES"/>
    </w:rPr>
  </w:style>
  <w:style w:type="character" w:styleId="Textoennegrita">
    <w:name w:val="Strong"/>
    <w:basedOn w:val="Fuentedeprrafopredeter"/>
    <w:uiPriority w:val="22"/>
    <w:qFormat/>
    <w:rsid w:val="003F3C27"/>
    <w:rPr>
      <w:b/>
      <w:bCs/>
    </w:rPr>
  </w:style>
  <w:style w:type="paragraph" w:styleId="NormalWeb">
    <w:name w:val="Normal (Web)"/>
    <w:basedOn w:val="Normal"/>
    <w:unhideWhenUsed/>
    <w:rsid w:val="00272D36"/>
    <w:pPr>
      <w:spacing w:before="100" w:beforeAutospacing="1" w:after="100" w:afterAutospacing="1"/>
    </w:pPr>
    <w:rPr>
      <w:rFonts w:ascii="Times New Roman" w:eastAsia="Times New Roman" w:hAnsi="Times New Roman" w:cs="Times New Roman"/>
      <w:lang w:eastAsia="es-AR"/>
    </w:rPr>
  </w:style>
  <w:style w:type="paragraph" w:customStyle="1" w:styleId="Standard">
    <w:name w:val="Standard"/>
    <w:rsid w:val="00B63161"/>
    <w:pPr>
      <w:suppressAutoHyphens/>
      <w:autoSpaceDN w:val="0"/>
      <w:spacing w:line="240" w:lineRule="auto"/>
      <w:textAlignment w:val="baseline"/>
    </w:pPr>
    <w:rPr>
      <w:rFonts w:ascii="Calibri" w:eastAsia="Calibri" w:hAnsi="Calibri" w:cs="Calibri"/>
      <w:color w:val="000000"/>
      <w:lang w:eastAsia="es-AR"/>
    </w:rPr>
  </w:style>
  <w:style w:type="character" w:customStyle="1" w:styleId="normaltextrun">
    <w:name w:val="normaltextrun"/>
    <w:basedOn w:val="Fuentedeprrafopredeter"/>
    <w:rsid w:val="00B63161"/>
  </w:style>
  <w:style w:type="character" w:customStyle="1" w:styleId="eop">
    <w:name w:val="eop"/>
    <w:basedOn w:val="Fuentedeprrafopredeter"/>
    <w:rsid w:val="00B63161"/>
  </w:style>
  <w:style w:type="character" w:customStyle="1" w:styleId="apple-converted-space">
    <w:name w:val="apple-converted-space"/>
    <w:basedOn w:val="Fuentedeprrafopredeter"/>
    <w:qFormat/>
    <w:rsid w:val="00474155"/>
  </w:style>
  <w:style w:type="paragraph" w:customStyle="1" w:styleId="Default">
    <w:name w:val="Default"/>
    <w:rsid w:val="003D7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rsid w:val="0088603A"/>
    <w:rPr>
      <w:rFonts w:ascii="Arial" w:eastAsia="Calibri" w:hAnsi="Arial" w:cs="Arial"/>
      <w:b/>
      <w:sz w:val="48"/>
      <w:szCs w:val="48"/>
      <w:lang w:eastAsia="es-AR"/>
    </w:rPr>
  </w:style>
  <w:style w:type="character" w:customStyle="1" w:styleId="Ttulo2Car">
    <w:name w:val="Título 2 Car"/>
    <w:basedOn w:val="Fuentedeprrafopredeter"/>
    <w:link w:val="Ttulo2"/>
    <w:rsid w:val="0088603A"/>
    <w:rPr>
      <w:rFonts w:ascii="Arial" w:eastAsia="Calibri" w:hAnsi="Arial" w:cs="Arial"/>
      <w:b/>
      <w:sz w:val="36"/>
      <w:szCs w:val="36"/>
      <w:lang w:eastAsia="es-AR"/>
    </w:rPr>
  </w:style>
  <w:style w:type="character" w:customStyle="1" w:styleId="Ttulo3Car">
    <w:name w:val="Título 3 Car"/>
    <w:basedOn w:val="Fuentedeprrafopredeter"/>
    <w:link w:val="Ttulo3"/>
    <w:rsid w:val="0088603A"/>
    <w:rPr>
      <w:rFonts w:ascii="Arial" w:eastAsia="Calibri" w:hAnsi="Arial" w:cs="Arial"/>
      <w:b/>
      <w:sz w:val="28"/>
      <w:szCs w:val="28"/>
      <w:lang w:eastAsia="es-AR"/>
    </w:rPr>
  </w:style>
  <w:style w:type="character" w:customStyle="1" w:styleId="Ttulo4Car">
    <w:name w:val="Título 4 Car"/>
    <w:basedOn w:val="Fuentedeprrafopredeter"/>
    <w:link w:val="Ttulo4"/>
    <w:rsid w:val="0088603A"/>
    <w:rPr>
      <w:rFonts w:ascii="Arial" w:eastAsia="Calibri" w:hAnsi="Arial" w:cs="Arial"/>
      <w:b/>
      <w:sz w:val="24"/>
      <w:szCs w:val="24"/>
      <w:lang w:eastAsia="es-AR"/>
    </w:rPr>
  </w:style>
  <w:style w:type="character" w:customStyle="1" w:styleId="Ttulo5Car">
    <w:name w:val="Título 5 Car"/>
    <w:basedOn w:val="Fuentedeprrafopredeter"/>
    <w:link w:val="Ttulo5"/>
    <w:rsid w:val="0088603A"/>
    <w:rPr>
      <w:rFonts w:ascii="Arial" w:eastAsia="Calibri" w:hAnsi="Arial" w:cs="Arial"/>
      <w:b/>
      <w:lang w:eastAsia="es-AR"/>
    </w:rPr>
  </w:style>
  <w:style w:type="character" w:customStyle="1" w:styleId="Ttulo6Car">
    <w:name w:val="Título 6 Car"/>
    <w:basedOn w:val="Fuentedeprrafopredeter"/>
    <w:link w:val="Ttulo6"/>
    <w:rsid w:val="0088603A"/>
    <w:rPr>
      <w:rFonts w:ascii="Arial" w:eastAsia="Calibri" w:hAnsi="Arial" w:cs="Arial"/>
      <w:b/>
      <w:sz w:val="20"/>
      <w:szCs w:val="20"/>
      <w:lang w:eastAsia="es-AR"/>
    </w:rPr>
  </w:style>
  <w:style w:type="character" w:customStyle="1" w:styleId="Ttulo7Car">
    <w:name w:val="Título 7 Car"/>
    <w:basedOn w:val="Fuentedeprrafopredeter"/>
    <w:link w:val="Ttulo7"/>
    <w:rsid w:val="0088603A"/>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88603A"/>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rsid w:val="0088603A"/>
    <w:rPr>
      <w:rFonts w:ascii="Times New Roman" w:eastAsia="Times New Roman" w:hAnsi="Times New Roman" w:cs="Times New Roman"/>
      <w:b/>
      <w:szCs w:val="24"/>
      <w:u w:val="single"/>
      <w:lang w:val="es-ES" w:eastAsia="es-ES"/>
    </w:rPr>
  </w:style>
  <w:style w:type="paragraph" w:styleId="Sangra2detindependiente">
    <w:name w:val="Body Text Indent 2"/>
    <w:basedOn w:val="Normal"/>
    <w:link w:val="Sangra2detindependienteCar"/>
    <w:unhideWhenUsed/>
    <w:rsid w:val="0088603A"/>
    <w:pPr>
      <w:spacing w:after="120" w:line="480" w:lineRule="auto"/>
      <w:ind w:left="283"/>
    </w:pPr>
  </w:style>
  <w:style w:type="character" w:customStyle="1" w:styleId="Sangra2detindependienteCar">
    <w:name w:val="Sangría 2 de t. independiente Car"/>
    <w:basedOn w:val="Fuentedeprrafopredeter"/>
    <w:link w:val="Sangra2detindependiente"/>
    <w:rsid w:val="0088603A"/>
    <w:rPr>
      <w:rFonts w:ascii="Arial" w:eastAsia="Calibri" w:hAnsi="Arial" w:cs="Arial"/>
      <w:sz w:val="24"/>
      <w:szCs w:val="24"/>
    </w:rPr>
  </w:style>
  <w:style w:type="character" w:customStyle="1" w:styleId="apple-tab-span">
    <w:name w:val="apple-tab-span"/>
    <w:basedOn w:val="Fuentedeprrafopredeter"/>
    <w:rsid w:val="0088603A"/>
  </w:style>
  <w:style w:type="paragraph" w:styleId="Subttulo">
    <w:name w:val="Subtitle"/>
    <w:basedOn w:val="Normal"/>
    <w:next w:val="Normal"/>
    <w:link w:val="SubttuloCar"/>
    <w:rsid w:val="0088603A"/>
    <w:pPr>
      <w:keepNext/>
      <w:keepLines/>
      <w:spacing w:before="360" w:after="80"/>
    </w:pPr>
    <w:rPr>
      <w:rFonts w:ascii="Georgia" w:eastAsia="Georgia" w:hAnsi="Georgia" w:cs="Georgia"/>
      <w:i/>
      <w:color w:val="666666"/>
      <w:sz w:val="48"/>
      <w:szCs w:val="48"/>
      <w:lang w:eastAsia="es-AR"/>
    </w:rPr>
  </w:style>
  <w:style w:type="character" w:customStyle="1" w:styleId="SubttuloCar">
    <w:name w:val="Subtítulo Car"/>
    <w:basedOn w:val="Fuentedeprrafopredeter"/>
    <w:link w:val="Subttulo"/>
    <w:rsid w:val="0088603A"/>
    <w:rPr>
      <w:rFonts w:ascii="Georgia" w:eastAsia="Georgia" w:hAnsi="Georgia" w:cs="Georgia"/>
      <w:i/>
      <w:color w:val="666666"/>
      <w:sz w:val="48"/>
      <w:szCs w:val="48"/>
      <w:lang w:eastAsia="es-AR"/>
    </w:rPr>
  </w:style>
  <w:style w:type="paragraph" w:customStyle="1" w:styleId="Style1">
    <w:name w:val="Style 1"/>
    <w:basedOn w:val="Normal"/>
    <w:uiPriority w:val="99"/>
    <w:rsid w:val="0088603A"/>
    <w:pPr>
      <w:widowControl w:val="0"/>
      <w:suppressAutoHyphens/>
      <w:autoSpaceDE w:val="0"/>
      <w:autoSpaceDN w:val="0"/>
      <w:adjustRightInd w:val="0"/>
    </w:pPr>
    <w:rPr>
      <w:rFonts w:ascii="Times New Roman" w:eastAsia="Times New Roman" w:hAnsi="Liberation Serif" w:cs="Times New Roman"/>
      <w:kern w:val="2"/>
      <w:lang w:val="en-US" w:eastAsia="es-AR"/>
    </w:rPr>
  </w:style>
  <w:style w:type="paragraph" w:customStyle="1" w:styleId="Style3">
    <w:name w:val="Style 3"/>
    <w:basedOn w:val="Normal"/>
    <w:uiPriority w:val="99"/>
    <w:rsid w:val="0088603A"/>
    <w:pPr>
      <w:widowControl w:val="0"/>
      <w:suppressAutoHyphens/>
      <w:autoSpaceDE w:val="0"/>
      <w:autoSpaceDN w:val="0"/>
      <w:adjustRightInd w:val="0"/>
      <w:ind w:firstLine="792"/>
      <w:jc w:val="both"/>
    </w:pPr>
    <w:rPr>
      <w:rFonts w:ascii="Times New Roman" w:eastAsia="Times New Roman" w:hAnsi="Liberation Serif" w:cs="Times New Roman"/>
      <w:kern w:val="2"/>
      <w:sz w:val="28"/>
      <w:szCs w:val="28"/>
      <w:lang w:val="en-US" w:eastAsia="es-AR"/>
    </w:rPr>
  </w:style>
  <w:style w:type="character" w:customStyle="1" w:styleId="CharacterStyle2">
    <w:name w:val="Character Style 2"/>
    <w:uiPriority w:val="99"/>
    <w:rsid w:val="0088603A"/>
    <w:rPr>
      <w:sz w:val="26"/>
      <w:szCs w:val="26"/>
    </w:rPr>
  </w:style>
  <w:style w:type="character" w:customStyle="1" w:styleId="titart">
    <w:name w:val="titart"/>
    <w:basedOn w:val="Fuentedeprrafopredeter"/>
    <w:rsid w:val="0088603A"/>
  </w:style>
  <w:style w:type="table" w:customStyle="1" w:styleId="TableNormal">
    <w:name w:val="Table Normal"/>
    <w:uiPriority w:val="2"/>
    <w:qFormat/>
    <w:rsid w:val="0088603A"/>
    <w:pPr>
      <w:spacing w:after="0" w:line="240" w:lineRule="auto"/>
    </w:pPr>
    <w:rPr>
      <w:rFonts w:ascii="Arial" w:eastAsia="Arial" w:hAnsi="Arial" w:cs="Arial"/>
      <w:sz w:val="24"/>
      <w:szCs w:val="24"/>
      <w:lang w:eastAsia="es-AR"/>
    </w:rPr>
    <w:tblPr>
      <w:tblCellMar>
        <w:top w:w="0" w:type="dxa"/>
        <w:left w:w="0" w:type="dxa"/>
        <w:bottom w:w="0" w:type="dxa"/>
        <w:right w:w="0" w:type="dxa"/>
      </w:tblCellMar>
    </w:tblPr>
  </w:style>
  <w:style w:type="paragraph" w:customStyle="1" w:styleId="TableParagraph">
    <w:name w:val="Table Paragraph"/>
    <w:basedOn w:val="Normal"/>
    <w:uiPriority w:val="1"/>
    <w:qFormat/>
    <w:rsid w:val="0088603A"/>
    <w:pPr>
      <w:widowControl w:val="0"/>
      <w:autoSpaceDE w:val="0"/>
      <w:autoSpaceDN w:val="0"/>
    </w:pPr>
    <w:rPr>
      <w:rFonts w:eastAsia="Arial"/>
      <w:sz w:val="22"/>
      <w:szCs w:val="22"/>
      <w:lang w:val="es-ES" w:eastAsia="es-ES" w:bidi="es-ES"/>
    </w:rPr>
  </w:style>
  <w:style w:type="paragraph" w:styleId="Ttulo">
    <w:name w:val="Title"/>
    <w:basedOn w:val="Normal"/>
    <w:next w:val="Normal"/>
    <w:link w:val="TtuloCar"/>
    <w:qFormat/>
    <w:rsid w:val="0088603A"/>
    <w:pPr>
      <w:keepNext/>
      <w:keepLines/>
      <w:spacing w:before="480" w:after="120"/>
    </w:pPr>
    <w:rPr>
      <w:b/>
      <w:sz w:val="72"/>
      <w:szCs w:val="72"/>
      <w:lang w:eastAsia="es-AR"/>
    </w:rPr>
  </w:style>
  <w:style w:type="character" w:customStyle="1" w:styleId="TtuloCar">
    <w:name w:val="Título Car"/>
    <w:basedOn w:val="Fuentedeprrafopredeter"/>
    <w:link w:val="Ttulo"/>
    <w:rsid w:val="0088603A"/>
    <w:rPr>
      <w:rFonts w:ascii="Arial" w:eastAsia="Calibri" w:hAnsi="Arial" w:cs="Arial"/>
      <w:b/>
      <w:sz w:val="72"/>
      <w:szCs w:val="72"/>
      <w:lang w:eastAsia="es-AR"/>
    </w:rPr>
  </w:style>
  <w:style w:type="character" w:styleId="Nmerodelnea">
    <w:name w:val="line number"/>
    <w:basedOn w:val="Fuentedeprrafopredeter"/>
    <w:uiPriority w:val="99"/>
    <w:semiHidden/>
    <w:unhideWhenUsed/>
    <w:rsid w:val="0088603A"/>
  </w:style>
  <w:style w:type="character" w:customStyle="1" w:styleId="Cuerpodeltexto5">
    <w:name w:val="Cuerpo del texto (5)_"/>
    <w:basedOn w:val="Fuentedeprrafopredeter"/>
    <w:rsid w:val="0088603A"/>
    <w:rPr>
      <w:rFonts w:ascii="Times New Roman" w:eastAsia="Times New Roman" w:hAnsi="Times New Roman" w:cs="Times New Roman"/>
      <w:b/>
      <w:bCs/>
      <w:i w:val="0"/>
      <w:iCs w:val="0"/>
      <w:smallCaps w:val="0"/>
      <w:strike w:val="0"/>
      <w:sz w:val="22"/>
      <w:szCs w:val="22"/>
      <w:u w:val="none"/>
    </w:rPr>
  </w:style>
  <w:style w:type="character" w:customStyle="1" w:styleId="Cuerpodeltexto50">
    <w:name w:val="Cuerpo del texto (5)"/>
    <w:basedOn w:val="Cuerpodeltexto5"/>
    <w:rsid w:val="0088603A"/>
    <w:rPr>
      <w:rFonts w:ascii="Times New Roman" w:eastAsia="Times New Roman" w:hAnsi="Times New Roman" w:cs="Times New Roman"/>
      <w:b/>
      <w:bCs/>
      <w:i w:val="0"/>
      <w:iCs w:val="0"/>
      <w:smallCaps w:val="0"/>
      <w:strike w:val="0"/>
      <w:color w:val="000000"/>
      <w:spacing w:val="0"/>
      <w:w w:val="100"/>
      <w:position w:val="0"/>
      <w:sz w:val="22"/>
      <w:szCs w:val="22"/>
      <w:u w:val="single"/>
      <w:lang w:val="es-ES" w:eastAsia="es-ES" w:bidi="es-ES"/>
    </w:rPr>
  </w:style>
  <w:style w:type="character" w:customStyle="1" w:styleId="Cuerpodeltexto4Negrita">
    <w:name w:val="Cuerpo del texto (4) + Negrita"/>
    <w:basedOn w:val="Cuerpodeltexto4"/>
    <w:rsid w:val="0088603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es-ES" w:eastAsia="es-ES" w:bidi="es-ES"/>
    </w:rPr>
  </w:style>
  <w:style w:type="character" w:styleId="Refdecomentario">
    <w:name w:val="annotation reference"/>
    <w:basedOn w:val="Fuentedeprrafopredeter"/>
    <w:uiPriority w:val="99"/>
    <w:semiHidden/>
    <w:unhideWhenUsed/>
    <w:rsid w:val="0088603A"/>
    <w:rPr>
      <w:sz w:val="16"/>
      <w:szCs w:val="16"/>
    </w:rPr>
  </w:style>
  <w:style w:type="paragraph" w:styleId="Textocomentario">
    <w:name w:val="annotation text"/>
    <w:basedOn w:val="Normal"/>
    <w:link w:val="TextocomentarioCar"/>
    <w:uiPriority w:val="99"/>
    <w:semiHidden/>
    <w:unhideWhenUsed/>
    <w:rsid w:val="0088603A"/>
    <w:rPr>
      <w:sz w:val="20"/>
      <w:szCs w:val="20"/>
      <w:lang w:eastAsia="es-AR"/>
    </w:rPr>
  </w:style>
  <w:style w:type="character" w:customStyle="1" w:styleId="TextocomentarioCar">
    <w:name w:val="Texto comentario Car"/>
    <w:basedOn w:val="Fuentedeprrafopredeter"/>
    <w:link w:val="Textocomentario"/>
    <w:uiPriority w:val="99"/>
    <w:semiHidden/>
    <w:rsid w:val="0088603A"/>
    <w:rPr>
      <w:rFonts w:ascii="Arial" w:eastAsia="Calibri" w:hAnsi="Arial" w:cs="Arial"/>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88603A"/>
    <w:rPr>
      <w:b/>
      <w:bCs/>
    </w:rPr>
  </w:style>
  <w:style w:type="character" w:customStyle="1" w:styleId="AsuntodelcomentarioCar">
    <w:name w:val="Asunto del comentario Car"/>
    <w:basedOn w:val="TextocomentarioCar"/>
    <w:link w:val="Asuntodelcomentario"/>
    <w:uiPriority w:val="99"/>
    <w:semiHidden/>
    <w:rsid w:val="0088603A"/>
    <w:rPr>
      <w:rFonts w:ascii="Arial" w:eastAsia="Calibri" w:hAnsi="Arial" w:cs="Arial"/>
      <w:b/>
      <w:bCs/>
      <w:sz w:val="20"/>
      <w:szCs w:val="20"/>
      <w:lang w:eastAsia="es-AR"/>
    </w:rPr>
  </w:style>
  <w:style w:type="character" w:customStyle="1" w:styleId="Cuerpodeltexto2Verdana85pto">
    <w:name w:val="Cuerpo del texto (2) + Verdana;8;5 pto"/>
    <w:basedOn w:val="Cuerpodeltexto2"/>
    <w:rsid w:val="0088603A"/>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Cuerpodeltexto2NegritaCursiva">
    <w:name w:val="Cuerpo del texto (2) + Negrita;Cursiva"/>
    <w:basedOn w:val="Cuerpodeltexto2"/>
    <w:rsid w:val="0088603A"/>
    <w:rPr>
      <w:rFonts w:ascii="Arial" w:eastAsia="Arial" w:hAnsi="Arial" w:cs="Arial"/>
      <w:b/>
      <w:bCs/>
      <w:i/>
      <w:iCs/>
      <w:smallCaps w:val="0"/>
      <w:strike w:val="0"/>
      <w:color w:val="000000"/>
      <w:spacing w:val="0"/>
      <w:w w:val="100"/>
      <w:position w:val="0"/>
      <w:sz w:val="24"/>
      <w:szCs w:val="24"/>
      <w:u w:val="none"/>
      <w:shd w:val="clear" w:color="auto" w:fill="FFFFFF"/>
      <w:lang w:val="es-ES" w:eastAsia="es-ES" w:bidi="es-ES"/>
    </w:rPr>
  </w:style>
  <w:style w:type="paragraph" w:styleId="Textoindependiente3">
    <w:name w:val="Body Text 3"/>
    <w:basedOn w:val="Normal"/>
    <w:link w:val="Textoindependiente3Car"/>
    <w:rsid w:val="0088603A"/>
    <w:pPr>
      <w:tabs>
        <w:tab w:val="left" w:pos="1701"/>
        <w:tab w:val="left" w:pos="3686"/>
        <w:tab w:val="center" w:pos="4644"/>
      </w:tabs>
      <w:suppressAutoHyphens/>
      <w:overflowPunct w:val="0"/>
      <w:autoSpaceDE w:val="0"/>
      <w:autoSpaceDN w:val="0"/>
      <w:adjustRightInd w:val="0"/>
      <w:jc w:val="center"/>
    </w:pPr>
    <w:rPr>
      <w:rFonts w:ascii="Times New Roman" w:eastAsia="Times New Roman" w:hAnsi="Times New Roman" w:cs="Times New Roman"/>
      <w:b/>
      <w:sz w:val="26"/>
      <w:szCs w:val="20"/>
      <w:lang w:val="es-ES_tradnl" w:eastAsia="es-ES"/>
    </w:rPr>
  </w:style>
  <w:style w:type="character" w:customStyle="1" w:styleId="Textoindependiente3Car">
    <w:name w:val="Texto independiente 3 Car"/>
    <w:basedOn w:val="Fuentedeprrafopredeter"/>
    <w:link w:val="Textoindependiente3"/>
    <w:rsid w:val="0088603A"/>
    <w:rPr>
      <w:rFonts w:ascii="Times New Roman" w:eastAsia="Times New Roman" w:hAnsi="Times New Roman" w:cs="Times New Roman"/>
      <w:b/>
      <w:sz w:val="26"/>
      <w:szCs w:val="20"/>
      <w:lang w:val="es-ES_tradnl" w:eastAsia="es-ES"/>
    </w:rPr>
  </w:style>
  <w:style w:type="table" w:customStyle="1" w:styleId="Tablaconcuadrcula1">
    <w:name w:val="Tabla con cuadrícula1"/>
    <w:basedOn w:val="Tablanormal"/>
    <w:next w:val="Tablaconcuadrcula"/>
    <w:rsid w:val="008860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88603A"/>
    <w:rPr>
      <w:rFonts w:cs="Times New Roman"/>
    </w:rPr>
  </w:style>
  <w:style w:type="paragraph" w:styleId="Textoindependiente2">
    <w:name w:val="Body Text 2"/>
    <w:basedOn w:val="Normal"/>
    <w:link w:val="Textoindependiente2Car"/>
    <w:rsid w:val="0088603A"/>
    <w:pPr>
      <w:spacing w:after="120" w:line="480" w:lineRule="auto"/>
    </w:pPr>
    <w:rPr>
      <w:rFonts w:eastAsia="Times New Roman" w:cs="Times New Roman"/>
      <w:lang w:val="es-ES" w:eastAsia="es-ES"/>
    </w:rPr>
  </w:style>
  <w:style w:type="character" w:customStyle="1" w:styleId="Textoindependiente2Car">
    <w:name w:val="Texto independiente 2 Car"/>
    <w:basedOn w:val="Fuentedeprrafopredeter"/>
    <w:link w:val="Textoindependiente2"/>
    <w:rsid w:val="0088603A"/>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88603A"/>
    <w:pPr>
      <w:spacing w:after="120"/>
      <w:ind w:left="283"/>
    </w:pPr>
    <w:rPr>
      <w:rFonts w:eastAsia="Times New Roman" w:cs="Times New Roman"/>
      <w:lang w:val="es-ES" w:eastAsia="es-ES"/>
    </w:rPr>
  </w:style>
  <w:style w:type="character" w:customStyle="1" w:styleId="SangradetextonormalCar">
    <w:name w:val="Sangría de texto normal Car"/>
    <w:basedOn w:val="Fuentedeprrafopredeter"/>
    <w:link w:val="Sangradetextonormal"/>
    <w:rsid w:val="0088603A"/>
    <w:rPr>
      <w:rFonts w:ascii="Arial" w:eastAsia="Times New Roman" w:hAnsi="Arial" w:cs="Times New Roman"/>
      <w:sz w:val="24"/>
      <w:szCs w:val="24"/>
      <w:lang w:val="es-ES" w:eastAsia="es-ES"/>
    </w:rPr>
  </w:style>
  <w:style w:type="paragraph" w:styleId="Sangra3detindependiente">
    <w:name w:val="Body Text Indent 3"/>
    <w:basedOn w:val="Normal"/>
    <w:link w:val="Sangra3detindependienteCar"/>
    <w:rsid w:val="0088603A"/>
    <w:pPr>
      <w:spacing w:after="120"/>
      <w:ind w:left="283"/>
    </w:pPr>
    <w:rPr>
      <w:rFonts w:eastAsia="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8603A"/>
    <w:rPr>
      <w:rFonts w:ascii="Arial" w:eastAsia="Times New Roman" w:hAnsi="Arial" w:cs="Times New Roman"/>
      <w:sz w:val="16"/>
      <w:szCs w:val="16"/>
      <w:lang w:val="es-ES" w:eastAsia="es-ES"/>
    </w:rPr>
  </w:style>
  <w:style w:type="paragraph" w:styleId="Textodebloque">
    <w:name w:val="Block Text"/>
    <w:basedOn w:val="Normal"/>
    <w:semiHidden/>
    <w:rsid w:val="0088603A"/>
    <w:pPr>
      <w:suppressAutoHyphens/>
      <w:ind w:left="1134" w:right="50"/>
      <w:jc w:val="both"/>
    </w:pPr>
    <w:rPr>
      <w:rFonts w:ascii="Times New Roman" w:eastAsia="Times New Roman" w:hAnsi="Times New Roman" w:cs="Times New Roman"/>
      <w:spacing w:val="-2"/>
      <w:sz w:val="22"/>
      <w:szCs w:val="20"/>
      <w:lang w:eastAsia="es-ES"/>
    </w:rPr>
  </w:style>
  <w:style w:type="paragraph" w:styleId="Listaconvietas3">
    <w:name w:val="List Bullet 3"/>
    <w:basedOn w:val="Normal"/>
    <w:rsid w:val="0088603A"/>
    <w:pPr>
      <w:numPr>
        <w:numId w:val="1"/>
      </w:numPr>
    </w:pPr>
    <w:rPr>
      <w:rFonts w:eastAsia="Times New Roman" w:cs="Times New Roman"/>
      <w:lang w:val="es-ES" w:eastAsia="es-ES"/>
    </w:rPr>
  </w:style>
  <w:style w:type="paragraph" w:styleId="Lista">
    <w:name w:val="List"/>
    <w:basedOn w:val="Normal"/>
    <w:rsid w:val="0088603A"/>
    <w:pPr>
      <w:ind w:left="283" w:hanging="283"/>
    </w:pPr>
    <w:rPr>
      <w:rFonts w:eastAsia="Times New Roman" w:cs="Times New Roman"/>
      <w:lang w:val="es-ES" w:eastAsia="es-ES"/>
    </w:rPr>
  </w:style>
  <w:style w:type="paragraph" w:styleId="Lista2">
    <w:name w:val="List 2"/>
    <w:basedOn w:val="Normal"/>
    <w:rsid w:val="0088603A"/>
    <w:pPr>
      <w:ind w:left="566" w:hanging="283"/>
    </w:pPr>
    <w:rPr>
      <w:rFonts w:eastAsia="Times New Roman" w:cs="Times New Roman"/>
      <w:lang w:val="es-ES" w:eastAsia="es-ES"/>
    </w:rPr>
  </w:style>
  <w:style w:type="paragraph" w:styleId="Lista3">
    <w:name w:val="List 3"/>
    <w:basedOn w:val="Normal"/>
    <w:rsid w:val="0088603A"/>
    <w:pPr>
      <w:ind w:left="849" w:hanging="283"/>
    </w:pPr>
    <w:rPr>
      <w:rFonts w:eastAsia="Times New Roman" w:cs="Times New Roman"/>
      <w:lang w:val="es-ES" w:eastAsia="es-ES"/>
    </w:rPr>
  </w:style>
  <w:style w:type="paragraph" w:styleId="Listaconvietas2">
    <w:name w:val="List Bullet 2"/>
    <w:basedOn w:val="Normal"/>
    <w:rsid w:val="0088603A"/>
    <w:pPr>
      <w:numPr>
        <w:numId w:val="2"/>
      </w:numPr>
    </w:pPr>
    <w:rPr>
      <w:rFonts w:eastAsia="Times New Roman" w:cs="Times New Roman"/>
      <w:lang w:val="es-ES" w:eastAsia="es-ES"/>
    </w:rPr>
  </w:style>
  <w:style w:type="paragraph" w:styleId="Textoindependienteprimerasangra">
    <w:name w:val="Body Text First Indent"/>
    <w:basedOn w:val="Textoindependiente"/>
    <w:link w:val="TextoindependienteprimerasangraCar"/>
    <w:rsid w:val="0088603A"/>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character" w:customStyle="1" w:styleId="TextoindependienteprimerasangraCar">
    <w:name w:val="Texto independiente primera sangría Car"/>
    <w:basedOn w:val="TextoindependienteCar"/>
    <w:link w:val="Textoindependienteprimerasangra"/>
    <w:rsid w:val="0088603A"/>
    <w:rPr>
      <w:rFonts w:ascii="Arial" w:eastAsia="Times New Roman" w:hAnsi="Arial" w:cs="Times New Roman"/>
      <w:spacing w:val="-2"/>
      <w:sz w:val="24"/>
      <w:szCs w:val="24"/>
      <w:lang w:val="es-ES" w:eastAsia="es-ES"/>
    </w:rPr>
  </w:style>
  <w:style w:type="paragraph" w:styleId="Textoindependienteprimerasangra2">
    <w:name w:val="Body Text First Indent 2"/>
    <w:basedOn w:val="Sangradetextonormal"/>
    <w:link w:val="Textoindependienteprimerasangra2Car"/>
    <w:rsid w:val="0088603A"/>
    <w:pPr>
      <w:ind w:firstLine="210"/>
    </w:pPr>
  </w:style>
  <w:style w:type="character" w:customStyle="1" w:styleId="Textoindependienteprimerasangra2Car">
    <w:name w:val="Texto independiente primera sangría 2 Car"/>
    <w:basedOn w:val="SangradetextonormalCar"/>
    <w:link w:val="Textoindependienteprimerasangra2"/>
    <w:rsid w:val="0088603A"/>
    <w:rPr>
      <w:rFonts w:ascii="Arial" w:eastAsia="Times New Roman" w:hAnsi="Arial" w:cs="Times New Roman"/>
      <w:sz w:val="24"/>
      <w:szCs w:val="24"/>
      <w:lang w:val="es-ES" w:eastAsia="es-ES"/>
    </w:rPr>
  </w:style>
  <w:style w:type="character" w:styleId="Hipervnculo">
    <w:name w:val="Hyperlink"/>
    <w:rsid w:val="0088603A"/>
    <w:rPr>
      <w:rFonts w:ascii="Verdana" w:hAnsi="Verdana" w:cs="Times New Roman"/>
      <w:color w:val="6A2300"/>
      <w:sz w:val="19"/>
      <w:szCs w:val="19"/>
      <w:u w:val="single"/>
    </w:rPr>
  </w:style>
  <w:style w:type="character" w:styleId="Hipervnculovisitado">
    <w:name w:val="FollowedHyperlink"/>
    <w:rsid w:val="0088603A"/>
    <w:rPr>
      <w:rFonts w:cs="Times New Roman"/>
      <w:color w:val="800080"/>
      <w:u w:val="single"/>
    </w:rPr>
  </w:style>
  <w:style w:type="paragraph" w:customStyle="1" w:styleId="Prrafodelista1">
    <w:name w:val="Párrafo de lista1"/>
    <w:basedOn w:val="Normal"/>
    <w:rsid w:val="0088603A"/>
    <w:pPr>
      <w:widowControl w:val="0"/>
      <w:ind w:left="720"/>
    </w:pPr>
    <w:rPr>
      <w:rFonts w:eastAsia="Times New Roman" w:cs="Times New Roman"/>
      <w:szCs w:val="20"/>
      <w:lang w:val="en-US" w:eastAsia="es-ES"/>
    </w:rPr>
  </w:style>
  <w:style w:type="character" w:customStyle="1" w:styleId="apple-style-span">
    <w:name w:val="apple-style-span"/>
    <w:rsid w:val="0088603A"/>
    <w:rPr>
      <w:rFonts w:cs="Times New Roman"/>
    </w:rPr>
  </w:style>
  <w:style w:type="character" w:styleId="Refdenotaalpie">
    <w:name w:val="footnote reference"/>
    <w:uiPriority w:val="99"/>
    <w:unhideWhenUsed/>
    <w:rsid w:val="00886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2515">
      <w:bodyDiv w:val="1"/>
      <w:marLeft w:val="0"/>
      <w:marRight w:val="0"/>
      <w:marTop w:val="0"/>
      <w:marBottom w:val="0"/>
      <w:divBdr>
        <w:top w:val="none" w:sz="0" w:space="0" w:color="auto"/>
        <w:left w:val="none" w:sz="0" w:space="0" w:color="auto"/>
        <w:bottom w:val="none" w:sz="0" w:space="0" w:color="auto"/>
        <w:right w:val="none" w:sz="0" w:space="0" w:color="auto"/>
      </w:divBdr>
    </w:div>
    <w:div w:id="929046227">
      <w:bodyDiv w:val="1"/>
      <w:marLeft w:val="0"/>
      <w:marRight w:val="0"/>
      <w:marTop w:val="0"/>
      <w:marBottom w:val="0"/>
      <w:divBdr>
        <w:top w:val="none" w:sz="0" w:space="0" w:color="auto"/>
        <w:left w:val="none" w:sz="0" w:space="0" w:color="auto"/>
        <w:bottom w:val="none" w:sz="0" w:space="0" w:color="auto"/>
        <w:right w:val="none" w:sz="0" w:space="0" w:color="auto"/>
      </w:divBdr>
    </w:div>
    <w:div w:id="1062948479">
      <w:bodyDiv w:val="1"/>
      <w:marLeft w:val="0"/>
      <w:marRight w:val="0"/>
      <w:marTop w:val="0"/>
      <w:marBottom w:val="0"/>
      <w:divBdr>
        <w:top w:val="none" w:sz="0" w:space="0" w:color="auto"/>
        <w:left w:val="none" w:sz="0" w:space="0" w:color="auto"/>
        <w:bottom w:val="none" w:sz="0" w:space="0" w:color="auto"/>
        <w:right w:val="none" w:sz="0" w:space="0" w:color="auto"/>
      </w:divBdr>
    </w:div>
    <w:div w:id="1064255799">
      <w:bodyDiv w:val="1"/>
      <w:marLeft w:val="0"/>
      <w:marRight w:val="0"/>
      <w:marTop w:val="0"/>
      <w:marBottom w:val="0"/>
      <w:divBdr>
        <w:top w:val="none" w:sz="0" w:space="0" w:color="auto"/>
        <w:left w:val="none" w:sz="0" w:space="0" w:color="auto"/>
        <w:bottom w:val="none" w:sz="0" w:space="0" w:color="auto"/>
        <w:right w:val="none" w:sz="0" w:space="0" w:color="auto"/>
      </w:divBdr>
    </w:div>
    <w:div w:id="1104957996">
      <w:bodyDiv w:val="1"/>
      <w:marLeft w:val="0"/>
      <w:marRight w:val="0"/>
      <w:marTop w:val="0"/>
      <w:marBottom w:val="0"/>
      <w:divBdr>
        <w:top w:val="none" w:sz="0" w:space="0" w:color="auto"/>
        <w:left w:val="none" w:sz="0" w:space="0" w:color="auto"/>
        <w:bottom w:val="none" w:sz="0" w:space="0" w:color="auto"/>
        <w:right w:val="none" w:sz="0" w:space="0" w:color="auto"/>
      </w:divBdr>
    </w:div>
    <w:div w:id="1302661472">
      <w:bodyDiv w:val="1"/>
      <w:marLeft w:val="0"/>
      <w:marRight w:val="0"/>
      <w:marTop w:val="0"/>
      <w:marBottom w:val="0"/>
      <w:divBdr>
        <w:top w:val="none" w:sz="0" w:space="0" w:color="auto"/>
        <w:left w:val="none" w:sz="0" w:space="0" w:color="auto"/>
        <w:bottom w:val="none" w:sz="0" w:space="0" w:color="auto"/>
        <w:right w:val="none" w:sz="0" w:space="0" w:color="auto"/>
      </w:divBdr>
    </w:div>
    <w:div w:id="1641954657">
      <w:bodyDiv w:val="1"/>
      <w:marLeft w:val="0"/>
      <w:marRight w:val="0"/>
      <w:marTop w:val="0"/>
      <w:marBottom w:val="0"/>
      <w:divBdr>
        <w:top w:val="none" w:sz="0" w:space="0" w:color="auto"/>
        <w:left w:val="none" w:sz="0" w:space="0" w:color="auto"/>
        <w:bottom w:val="none" w:sz="0" w:space="0" w:color="auto"/>
        <w:right w:val="none" w:sz="0" w:space="0" w:color="auto"/>
      </w:divBdr>
    </w:div>
    <w:div w:id="19086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20855</Words>
  <Characters>118875</Characters>
  <Application>Microsoft Office Word</Application>
  <DocSecurity>0</DocSecurity>
  <Lines>990</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GVELERT</dc:creator>
  <cp:keywords/>
  <dc:description/>
  <cp:lastModifiedBy>ofprensa</cp:lastModifiedBy>
  <cp:revision>2</cp:revision>
  <cp:lastPrinted>2022-11-17T13:49:00Z</cp:lastPrinted>
  <dcterms:created xsi:type="dcterms:W3CDTF">2022-12-01T17:10:00Z</dcterms:created>
  <dcterms:modified xsi:type="dcterms:W3CDTF">2022-12-01T17:10:00Z</dcterms:modified>
</cp:coreProperties>
</file>