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5C" w:rsidRPr="00AC71C2" w:rsidRDefault="003C395C" w:rsidP="00AC71C2">
      <w:pPr>
        <w:jc w:val="right"/>
        <w:rPr>
          <w:rFonts w:cs="Arial"/>
          <w:sz w:val="22"/>
          <w:szCs w:val="22"/>
          <w:lang w:val="es-AR"/>
        </w:rPr>
      </w:pPr>
      <w:r w:rsidRPr="00AC71C2">
        <w:rPr>
          <w:rFonts w:cs="Arial"/>
          <w:sz w:val="22"/>
          <w:szCs w:val="22"/>
          <w:lang w:val="es-AR"/>
        </w:rPr>
        <w:t>San Juan, 28 de noviembre de 2017.</w:t>
      </w:r>
    </w:p>
    <w:p w:rsidR="003C395C" w:rsidRPr="00AC71C2" w:rsidRDefault="003C395C" w:rsidP="00AC71C2">
      <w:pPr>
        <w:pStyle w:val="Ttulo1"/>
        <w:rPr>
          <w:rFonts w:cs="Arial"/>
          <w:color w:val="auto"/>
          <w:sz w:val="22"/>
          <w:szCs w:val="22"/>
          <w:u w:val="single"/>
        </w:rPr>
      </w:pPr>
      <w:r w:rsidRPr="00AC71C2">
        <w:rPr>
          <w:rFonts w:cs="Arial"/>
          <w:color w:val="auto"/>
          <w:sz w:val="22"/>
          <w:szCs w:val="22"/>
          <w:u w:val="single"/>
        </w:rPr>
        <w:t>DECRETO N.º 0873-P</w:t>
      </w:r>
    </w:p>
    <w:p w:rsidR="003C395C" w:rsidRPr="00AC71C2" w:rsidRDefault="003C395C" w:rsidP="00AC71C2">
      <w:pPr>
        <w:jc w:val="both"/>
        <w:rPr>
          <w:rFonts w:cs="Arial"/>
          <w:sz w:val="22"/>
          <w:szCs w:val="22"/>
          <w:lang w:val="es-AR"/>
        </w:rPr>
      </w:pPr>
    </w:p>
    <w:p w:rsidR="003C395C" w:rsidRPr="00AC71C2" w:rsidRDefault="003C395C" w:rsidP="00AC71C2">
      <w:pPr>
        <w:jc w:val="both"/>
        <w:rPr>
          <w:rFonts w:cs="Arial"/>
          <w:sz w:val="22"/>
          <w:szCs w:val="22"/>
          <w:lang w:val="es-AR"/>
        </w:rPr>
      </w:pPr>
      <w:r w:rsidRPr="00AC71C2">
        <w:rPr>
          <w:rFonts w:cs="Arial"/>
          <w:sz w:val="22"/>
          <w:szCs w:val="22"/>
          <w:lang w:val="es-AR"/>
        </w:rPr>
        <w:t>VISTO:</w:t>
      </w:r>
    </w:p>
    <w:p w:rsidR="003C395C" w:rsidRPr="00AC71C2" w:rsidRDefault="003C395C" w:rsidP="00AC71C2">
      <w:pPr>
        <w:jc w:val="both"/>
        <w:rPr>
          <w:rFonts w:cs="Arial"/>
          <w:sz w:val="22"/>
          <w:szCs w:val="22"/>
        </w:rPr>
      </w:pPr>
      <w:r w:rsidRPr="00AC71C2">
        <w:rPr>
          <w:rFonts w:cs="Arial"/>
          <w:sz w:val="22"/>
          <w:szCs w:val="22"/>
        </w:rPr>
        <w:tab/>
      </w:r>
      <w:r w:rsidRPr="00AC71C2">
        <w:rPr>
          <w:rFonts w:cs="Arial"/>
          <w:sz w:val="22"/>
          <w:szCs w:val="22"/>
        </w:rPr>
        <w:tab/>
      </w:r>
      <w:r w:rsidRPr="00AC71C2">
        <w:rPr>
          <w:rFonts w:cs="Arial"/>
          <w:sz w:val="22"/>
          <w:szCs w:val="22"/>
        </w:rPr>
        <w:tab/>
        <w:t>Los distintos asuntos ingresados a la Cámara de Diputados para su tratamiento; y</w:t>
      </w:r>
    </w:p>
    <w:p w:rsidR="003C395C" w:rsidRPr="00AC71C2" w:rsidRDefault="003C395C" w:rsidP="00AC71C2">
      <w:pPr>
        <w:jc w:val="both"/>
        <w:rPr>
          <w:rFonts w:cs="Arial"/>
          <w:sz w:val="22"/>
          <w:szCs w:val="22"/>
        </w:rPr>
      </w:pPr>
    </w:p>
    <w:p w:rsidR="003C395C" w:rsidRPr="00AC71C2" w:rsidRDefault="003C395C" w:rsidP="00AC71C2">
      <w:pPr>
        <w:jc w:val="both"/>
        <w:rPr>
          <w:rFonts w:cs="Arial"/>
          <w:sz w:val="22"/>
          <w:szCs w:val="22"/>
        </w:rPr>
      </w:pPr>
      <w:r w:rsidRPr="00AC71C2">
        <w:rPr>
          <w:rFonts w:cs="Arial"/>
          <w:sz w:val="22"/>
          <w:szCs w:val="22"/>
        </w:rPr>
        <w:t>CONSIDERANDO:</w:t>
      </w:r>
    </w:p>
    <w:p w:rsidR="003C395C" w:rsidRPr="00AC71C2" w:rsidRDefault="003C395C" w:rsidP="00AC71C2">
      <w:pPr>
        <w:jc w:val="both"/>
        <w:rPr>
          <w:rFonts w:cs="Arial"/>
          <w:sz w:val="22"/>
          <w:szCs w:val="22"/>
        </w:rPr>
      </w:pPr>
      <w:r w:rsidRPr="00AC71C2">
        <w:rPr>
          <w:rFonts w:cs="Arial"/>
          <w:sz w:val="22"/>
          <w:szCs w:val="22"/>
        </w:rPr>
        <w:tab/>
      </w:r>
      <w:r w:rsidRPr="00AC71C2">
        <w:rPr>
          <w:rFonts w:cs="Arial"/>
          <w:sz w:val="22"/>
          <w:szCs w:val="22"/>
        </w:rPr>
        <w:tab/>
      </w:r>
      <w:r w:rsidRPr="00AC71C2">
        <w:rPr>
          <w:rFonts w:cs="Arial"/>
          <w:sz w:val="22"/>
          <w:szCs w:val="22"/>
        </w:rPr>
        <w:tab/>
        <w:t>Lo dispuesto por el Artículo 23, Incisos 2), 6) y 9) del Reglamento Interno de la misma;</w:t>
      </w:r>
    </w:p>
    <w:p w:rsidR="003C395C" w:rsidRPr="00AC71C2" w:rsidRDefault="003C395C" w:rsidP="00AC71C2">
      <w:pPr>
        <w:rPr>
          <w:rFonts w:cs="Arial"/>
          <w:sz w:val="22"/>
          <w:szCs w:val="22"/>
          <w:lang w:val="es-AR"/>
        </w:rPr>
      </w:pPr>
    </w:p>
    <w:p w:rsidR="003C395C" w:rsidRPr="00AC71C2" w:rsidRDefault="003C395C" w:rsidP="00AC71C2">
      <w:pPr>
        <w:rPr>
          <w:rFonts w:cs="Arial"/>
          <w:sz w:val="22"/>
          <w:szCs w:val="22"/>
          <w:lang w:val="es-AR"/>
        </w:rPr>
      </w:pPr>
      <w:r w:rsidRPr="00AC71C2">
        <w:rPr>
          <w:rFonts w:cs="Arial"/>
          <w:sz w:val="22"/>
          <w:szCs w:val="22"/>
          <w:lang w:val="es-AR"/>
        </w:rPr>
        <w:t>POR ELLO:</w:t>
      </w:r>
    </w:p>
    <w:p w:rsidR="003C395C" w:rsidRPr="00AC71C2" w:rsidRDefault="003C395C" w:rsidP="00AC71C2">
      <w:pPr>
        <w:jc w:val="center"/>
        <w:rPr>
          <w:rFonts w:cs="Arial"/>
          <w:sz w:val="22"/>
          <w:szCs w:val="22"/>
          <w:lang w:val="es-AR"/>
        </w:rPr>
      </w:pPr>
      <w:r w:rsidRPr="00AC71C2">
        <w:rPr>
          <w:rFonts w:cs="Arial"/>
          <w:sz w:val="22"/>
          <w:szCs w:val="22"/>
          <w:lang w:val="es-AR"/>
        </w:rPr>
        <w:t xml:space="preserve">EL VICEGOBERNADOR DE LA PROVINCIA DE SAN JUAN Y </w:t>
      </w:r>
    </w:p>
    <w:p w:rsidR="003C395C" w:rsidRPr="00AC71C2" w:rsidRDefault="003C395C" w:rsidP="00AC71C2">
      <w:pPr>
        <w:jc w:val="center"/>
        <w:rPr>
          <w:rFonts w:cs="Arial"/>
          <w:sz w:val="22"/>
          <w:szCs w:val="22"/>
          <w:lang w:val="es-AR"/>
        </w:rPr>
      </w:pPr>
    </w:p>
    <w:p w:rsidR="003C395C" w:rsidRPr="00AC71C2" w:rsidRDefault="003C395C" w:rsidP="00AC71C2">
      <w:pPr>
        <w:jc w:val="center"/>
        <w:rPr>
          <w:rFonts w:cs="Arial"/>
          <w:sz w:val="22"/>
          <w:szCs w:val="22"/>
          <w:lang w:val="es-AR"/>
        </w:rPr>
      </w:pPr>
      <w:r w:rsidRPr="00AC71C2">
        <w:rPr>
          <w:rFonts w:cs="Arial"/>
          <w:sz w:val="22"/>
          <w:szCs w:val="22"/>
          <w:lang w:val="es-AR"/>
        </w:rPr>
        <w:t>PRESIDENTE NATO DE LA CÁMARA DE DIPUTADOS</w:t>
      </w:r>
    </w:p>
    <w:p w:rsidR="003C395C" w:rsidRPr="00AC71C2" w:rsidRDefault="003C395C" w:rsidP="00AC71C2">
      <w:pPr>
        <w:jc w:val="center"/>
        <w:rPr>
          <w:rFonts w:cs="Arial"/>
          <w:sz w:val="22"/>
          <w:szCs w:val="22"/>
          <w:lang w:val="es-AR"/>
        </w:rPr>
      </w:pPr>
    </w:p>
    <w:p w:rsidR="003C395C" w:rsidRPr="00AC71C2" w:rsidRDefault="003C395C" w:rsidP="00AC71C2">
      <w:pPr>
        <w:jc w:val="center"/>
        <w:rPr>
          <w:rFonts w:cs="Arial"/>
          <w:sz w:val="22"/>
          <w:szCs w:val="22"/>
          <w:u w:val="single"/>
          <w:lang w:val="es-AR"/>
        </w:rPr>
      </w:pPr>
      <w:r w:rsidRPr="00AC71C2">
        <w:rPr>
          <w:rFonts w:cs="Arial"/>
          <w:sz w:val="22"/>
          <w:szCs w:val="22"/>
          <w:u w:val="single"/>
          <w:lang w:val="es-AR"/>
        </w:rPr>
        <w:t>D E C R E T A :</w:t>
      </w:r>
    </w:p>
    <w:p w:rsidR="003C395C" w:rsidRPr="00AC71C2" w:rsidRDefault="003C395C" w:rsidP="00AC71C2">
      <w:pPr>
        <w:jc w:val="both"/>
        <w:rPr>
          <w:rFonts w:cs="Arial"/>
          <w:b/>
          <w:sz w:val="22"/>
          <w:szCs w:val="22"/>
          <w:u w:val="single"/>
          <w:lang w:val="es-AR"/>
        </w:rPr>
      </w:pPr>
    </w:p>
    <w:p w:rsidR="003C395C" w:rsidRPr="00AC71C2" w:rsidRDefault="003C395C" w:rsidP="00AC71C2">
      <w:pPr>
        <w:jc w:val="both"/>
        <w:rPr>
          <w:rFonts w:cs="Arial"/>
          <w:sz w:val="22"/>
          <w:szCs w:val="22"/>
        </w:rPr>
      </w:pPr>
      <w:r w:rsidRPr="00AC71C2">
        <w:rPr>
          <w:rFonts w:cs="Arial"/>
          <w:b/>
          <w:sz w:val="22"/>
          <w:szCs w:val="22"/>
          <w:u w:val="single"/>
          <w:lang w:val="es-AR"/>
        </w:rPr>
        <w:t>ARTÍCULO 1º.-</w:t>
      </w:r>
      <w:r w:rsidRPr="00AC71C2">
        <w:rPr>
          <w:rFonts w:cs="Arial"/>
          <w:sz w:val="22"/>
          <w:szCs w:val="22"/>
          <w:lang w:val="es-AR"/>
        </w:rPr>
        <w:tab/>
      </w:r>
      <w:r w:rsidRPr="00AC71C2">
        <w:rPr>
          <w:rFonts w:cs="Arial"/>
          <w:sz w:val="22"/>
          <w:szCs w:val="22"/>
        </w:rPr>
        <w:t xml:space="preserve">Convocar a la Cámara de Diputados a celebrar la </w:t>
      </w:r>
      <w:r w:rsidRPr="00AC71C2">
        <w:rPr>
          <w:rFonts w:cs="Arial"/>
          <w:i/>
          <w:sz w:val="22"/>
          <w:szCs w:val="22"/>
        </w:rPr>
        <w:t>DECIMOCUARTA SESIÓN ORDINARIA</w:t>
      </w:r>
      <w:r w:rsidRPr="00AC71C2">
        <w:rPr>
          <w:rFonts w:cs="Arial"/>
          <w:sz w:val="22"/>
          <w:szCs w:val="22"/>
        </w:rPr>
        <w:t>, para el día jueves 30 de noviembre de 2017, a las 09:00 horas, con el objeto de tratar el siguiente Orden del Día:</w:t>
      </w:r>
    </w:p>
    <w:p w:rsidR="003C395C" w:rsidRPr="00AC71C2" w:rsidRDefault="003C395C" w:rsidP="00AC71C2">
      <w:pPr>
        <w:widowControl w:val="0"/>
        <w:autoSpaceDE w:val="0"/>
        <w:autoSpaceDN w:val="0"/>
        <w:adjustRightInd w:val="0"/>
        <w:jc w:val="center"/>
        <w:rPr>
          <w:rFonts w:cs="Arial"/>
          <w:b/>
          <w:sz w:val="22"/>
          <w:szCs w:val="22"/>
          <w:u w:val="single"/>
        </w:rPr>
      </w:pPr>
      <w:r w:rsidRPr="00AC71C2">
        <w:rPr>
          <w:rFonts w:cs="Arial"/>
          <w:b/>
          <w:sz w:val="22"/>
          <w:szCs w:val="22"/>
          <w:u w:val="single"/>
        </w:rPr>
        <w:t>ASUNTOS ENTRADOS</w:t>
      </w:r>
    </w:p>
    <w:p w:rsidR="003C395C" w:rsidRPr="00AC71C2" w:rsidRDefault="003C395C" w:rsidP="00AC71C2">
      <w:pPr>
        <w:widowControl w:val="0"/>
        <w:autoSpaceDE w:val="0"/>
        <w:autoSpaceDN w:val="0"/>
        <w:adjustRightInd w:val="0"/>
        <w:jc w:val="both"/>
        <w:rPr>
          <w:rFonts w:cs="Arial"/>
          <w:b/>
          <w:sz w:val="22"/>
          <w:szCs w:val="22"/>
          <w:u w:val="single"/>
        </w:rPr>
      </w:pPr>
    </w:p>
    <w:p w:rsidR="003C395C" w:rsidRPr="00AC71C2" w:rsidRDefault="003C395C" w:rsidP="00AC71C2">
      <w:pPr>
        <w:widowControl w:val="0"/>
        <w:autoSpaceDE w:val="0"/>
        <w:autoSpaceDN w:val="0"/>
        <w:adjustRightInd w:val="0"/>
        <w:jc w:val="both"/>
        <w:rPr>
          <w:rFonts w:cs="Arial"/>
          <w:b/>
          <w:sz w:val="22"/>
          <w:szCs w:val="22"/>
          <w:u w:val="single"/>
        </w:rPr>
      </w:pPr>
      <w:r w:rsidRPr="00AC71C2">
        <w:rPr>
          <w:rFonts w:cs="Arial"/>
          <w:b/>
          <w:sz w:val="22"/>
          <w:szCs w:val="22"/>
          <w:u w:val="single"/>
        </w:rPr>
        <w:t>Comunicaciones Oficiales</w:t>
      </w:r>
    </w:p>
    <w:p w:rsidR="003C395C" w:rsidRPr="00AC71C2" w:rsidRDefault="003C395C" w:rsidP="00AC71C2">
      <w:pPr>
        <w:widowControl w:val="0"/>
        <w:autoSpaceDE w:val="0"/>
        <w:autoSpaceDN w:val="0"/>
        <w:adjustRightInd w:val="0"/>
        <w:jc w:val="both"/>
        <w:rPr>
          <w:rFonts w:cs="Arial"/>
          <w:b/>
          <w:sz w:val="22"/>
          <w:szCs w:val="22"/>
          <w:u w:val="single"/>
        </w:rPr>
      </w:pPr>
    </w:p>
    <w:p w:rsidR="003C395C" w:rsidRPr="00AC71C2" w:rsidRDefault="003C395C" w:rsidP="00AC71C2">
      <w:pPr>
        <w:rPr>
          <w:rFonts w:cs="Arial"/>
          <w:sz w:val="22"/>
          <w:szCs w:val="22"/>
          <w:lang w:val="es-AR"/>
        </w:rPr>
      </w:pPr>
      <w:r w:rsidRPr="00AC71C2">
        <w:rPr>
          <w:rFonts w:cs="Arial"/>
          <w:sz w:val="22"/>
          <w:szCs w:val="22"/>
          <w:lang w:val="es-AR"/>
        </w:rPr>
        <w:t>3847</w:t>
      </w:r>
    </w:p>
    <w:p w:rsidR="003C395C" w:rsidRPr="00AC71C2" w:rsidRDefault="003C395C" w:rsidP="00AC71C2">
      <w:pPr>
        <w:jc w:val="both"/>
        <w:rPr>
          <w:rFonts w:cs="Arial"/>
          <w:sz w:val="22"/>
          <w:szCs w:val="22"/>
          <w:lang w:val="es-AR"/>
        </w:rPr>
      </w:pPr>
      <w:r w:rsidRPr="00AC71C2">
        <w:rPr>
          <w:rFonts w:cs="Arial"/>
          <w:sz w:val="22"/>
          <w:szCs w:val="22"/>
          <w:lang w:val="es-AR"/>
        </w:rPr>
        <w:t>1.</w:t>
      </w:r>
      <w:r w:rsidRPr="00AC71C2">
        <w:rPr>
          <w:rFonts w:cs="Arial"/>
          <w:sz w:val="22"/>
          <w:szCs w:val="22"/>
          <w:lang w:val="es-AR"/>
        </w:rPr>
        <w:tab/>
        <w:t>Mensaje N.º 0124 y Proyecto de Ley remitido por el Poder Ejecutivo, por el que modifica la Ley N.º 1101-A, de ministerios.</w:t>
      </w:r>
    </w:p>
    <w:p w:rsidR="003C395C" w:rsidRPr="00AC71C2" w:rsidRDefault="003C395C" w:rsidP="00AC71C2">
      <w:pPr>
        <w:rPr>
          <w:rFonts w:cs="Arial"/>
          <w:sz w:val="22"/>
          <w:szCs w:val="22"/>
          <w:lang w:val="es-AR"/>
        </w:rPr>
      </w:pPr>
    </w:p>
    <w:p w:rsidR="003C395C" w:rsidRDefault="003C395C" w:rsidP="00AC71C2">
      <w:pPr>
        <w:rPr>
          <w:rFonts w:cs="Arial"/>
          <w:b/>
          <w:sz w:val="22"/>
          <w:szCs w:val="22"/>
          <w:lang w:val="es-AR"/>
        </w:rPr>
      </w:pPr>
      <w:r w:rsidRPr="00AC71C2">
        <w:rPr>
          <w:rFonts w:cs="Arial"/>
          <w:sz w:val="22"/>
          <w:szCs w:val="22"/>
          <w:lang w:val="es-AR"/>
        </w:rPr>
        <w:tab/>
      </w:r>
      <w:r w:rsidR="006204C2">
        <w:rPr>
          <w:rFonts w:cs="Arial"/>
          <w:b/>
          <w:sz w:val="22"/>
          <w:szCs w:val="22"/>
          <w:lang w:val="es-AR"/>
        </w:rPr>
        <w:t>Legislación y Asuntos Constitucionales</w:t>
      </w:r>
    </w:p>
    <w:p w:rsidR="006204C2" w:rsidRPr="00AC71C2" w:rsidRDefault="006204C2" w:rsidP="00AC71C2">
      <w:pPr>
        <w:rPr>
          <w:rFonts w:cs="Arial"/>
          <w:b/>
          <w:sz w:val="22"/>
          <w:szCs w:val="22"/>
          <w:lang w:val="es-AR"/>
        </w:rPr>
      </w:pPr>
      <w:r>
        <w:rPr>
          <w:rFonts w:cs="Arial"/>
          <w:b/>
          <w:sz w:val="22"/>
          <w:szCs w:val="22"/>
          <w:lang w:val="es-AR"/>
        </w:rPr>
        <w:tab/>
        <w:t>Turismo, Ambiente y Desarrollo Sostenible</w:t>
      </w:r>
    </w:p>
    <w:p w:rsidR="003C395C" w:rsidRPr="00AC71C2" w:rsidRDefault="003C395C" w:rsidP="00AC71C2">
      <w:pPr>
        <w:rPr>
          <w:rFonts w:cs="Arial"/>
          <w:sz w:val="22"/>
          <w:szCs w:val="22"/>
          <w:lang w:val="es-AR"/>
        </w:rPr>
      </w:pPr>
      <w:r w:rsidRPr="00AC71C2">
        <w:rPr>
          <w:rFonts w:cs="Arial"/>
          <w:sz w:val="22"/>
          <w:szCs w:val="22"/>
          <w:lang w:val="es-AR"/>
        </w:rPr>
        <w:t>3858</w:t>
      </w:r>
    </w:p>
    <w:p w:rsidR="003C395C" w:rsidRPr="00AC71C2" w:rsidRDefault="003C395C" w:rsidP="00AC71C2">
      <w:pPr>
        <w:jc w:val="both"/>
        <w:rPr>
          <w:rFonts w:cs="Arial"/>
          <w:sz w:val="22"/>
          <w:szCs w:val="22"/>
          <w:lang w:val="es-AR"/>
        </w:rPr>
      </w:pPr>
      <w:r w:rsidRPr="00AC71C2">
        <w:rPr>
          <w:rFonts w:cs="Arial"/>
          <w:sz w:val="22"/>
          <w:szCs w:val="22"/>
          <w:lang w:val="es-AR"/>
        </w:rPr>
        <w:t>2.</w:t>
      </w:r>
      <w:r w:rsidRPr="00AC71C2">
        <w:rPr>
          <w:rFonts w:cs="Arial"/>
          <w:sz w:val="22"/>
          <w:szCs w:val="22"/>
          <w:lang w:val="es-AR"/>
        </w:rPr>
        <w:tab/>
        <w:t>Mensaje N</w:t>
      </w:r>
      <w:proofErr w:type="gramStart"/>
      <w:r w:rsidRPr="00AC71C2">
        <w:rPr>
          <w:rFonts w:cs="Arial"/>
          <w:sz w:val="22"/>
          <w:szCs w:val="22"/>
          <w:lang w:val="es-AR"/>
        </w:rPr>
        <w:t>.º</w:t>
      </w:r>
      <w:proofErr w:type="gramEnd"/>
      <w:r w:rsidRPr="00AC71C2">
        <w:rPr>
          <w:rFonts w:cs="Arial"/>
          <w:sz w:val="22"/>
          <w:szCs w:val="22"/>
          <w:lang w:val="es-AR"/>
        </w:rPr>
        <w:t xml:space="preserve"> 0126 y Proyecto de Ley remitido por el Poder Ejecutivo, por el que impone el nombre de </w:t>
      </w:r>
      <w:r w:rsidRPr="00AC71C2">
        <w:rPr>
          <w:rFonts w:cs="Arial"/>
          <w:i/>
          <w:sz w:val="22"/>
          <w:szCs w:val="22"/>
          <w:lang w:val="es-AR"/>
        </w:rPr>
        <w:t>Escuela de Nivel Inicial Dante Alberto Saavedra</w:t>
      </w:r>
      <w:r w:rsidRPr="00AC71C2">
        <w:rPr>
          <w:rFonts w:cs="Arial"/>
          <w:sz w:val="22"/>
          <w:szCs w:val="22"/>
          <w:lang w:val="es-AR"/>
        </w:rPr>
        <w:t>, a la Escuela de Nivel Inicial N.º 41, del departamento Caucete.</w:t>
      </w:r>
    </w:p>
    <w:p w:rsidR="003C395C" w:rsidRPr="00AC71C2" w:rsidRDefault="003C395C" w:rsidP="00AC71C2">
      <w:pPr>
        <w:rPr>
          <w:rFonts w:cs="Arial"/>
          <w:sz w:val="22"/>
          <w:szCs w:val="22"/>
          <w:lang w:val="es-AR"/>
        </w:rPr>
      </w:pPr>
    </w:p>
    <w:p w:rsidR="003C395C" w:rsidRPr="00AC71C2" w:rsidRDefault="003C395C" w:rsidP="00AC71C2">
      <w:pPr>
        <w:rPr>
          <w:rFonts w:cs="Arial"/>
          <w:b/>
          <w:sz w:val="22"/>
          <w:szCs w:val="22"/>
          <w:lang w:val="es-AR"/>
        </w:rPr>
      </w:pPr>
      <w:r w:rsidRPr="00AC71C2">
        <w:rPr>
          <w:rFonts w:cs="Arial"/>
          <w:sz w:val="22"/>
          <w:szCs w:val="22"/>
          <w:lang w:val="es-AR"/>
        </w:rPr>
        <w:tab/>
      </w:r>
      <w:r w:rsidRPr="00AC71C2">
        <w:rPr>
          <w:rFonts w:cs="Arial"/>
          <w:b/>
          <w:sz w:val="22"/>
          <w:szCs w:val="22"/>
          <w:lang w:val="es-AR"/>
        </w:rPr>
        <w:t>Legislación y Asuntos Constitucionales</w:t>
      </w:r>
    </w:p>
    <w:p w:rsidR="003C395C" w:rsidRPr="00AC71C2" w:rsidRDefault="003C395C" w:rsidP="00AC71C2">
      <w:pPr>
        <w:rPr>
          <w:rFonts w:cs="Arial"/>
          <w:b/>
          <w:sz w:val="22"/>
          <w:szCs w:val="22"/>
          <w:lang w:val="es-AR"/>
        </w:rPr>
      </w:pPr>
      <w:r w:rsidRPr="00AC71C2">
        <w:rPr>
          <w:rFonts w:cs="Arial"/>
          <w:b/>
          <w:sz w:val="22"/>
          <w:szCs w:val="22"/>
          <w:lang w:val="es-AR"/>
        </w:rPr>
        <w:tab/>
        <w:t>Educación, Cultura, Ciencia y Técnica</w:t>
      </w:r>
    </w:p>
    <w:p w:rsidR="003C395C" w:rsidRPr="00AC71C2" w:rsidRDefault="003C395C" w:rsidP="00AC71C2">
      <w:pPr>
        <w:rPr>
          <w:rFonts w:cs="Arial"/>
          <w:b/>
          <w:sz w:val="22"/>
          <w:szCs w:val="22"/>
          <w:lang w:val="es-AR"/>
        </w:rPr>
      </w:pPr>
      <w:r w:rsidRPr="00AC71C2">
        <w:rPr>
          <w:rFonts w:cs="Arial"/>
          <w:b/>
          <w:sz w:val="22"/>
          <w:szCs w:val="22"/>
          <w:lang w:val="es-AR"/>
        </w:rPr>
        <w:tab/>
        <w:t>Peticiones y Poderes</w:t>
      </w:r>
    </w:p>
    <w:p w:rsidR="003C395C" w:rsidRPr="00AC71C2" w:rsidRDefault="003C395C" w:rsidP="00AC71C2">
      <w:pPr>
        <w:rPr>
          <w:rFonts w:cs="Arial"/>
          <w:sz w:val="22"/>
          <w:szCs w:val="22"/>
          <w:lang w:val="es-AR"/>
        </w:rPr>
      </w:pPr>
      <w:r w:rsidRPr="00AC71C2">
        <w:rPr>
          <w:rFonts w:cs="Arial"/>
          <w:sz w:val="22"/>
          <w:szCs w:val="22"/>
          <w:lang w:val="es-AR"/>
        </w:rPr>
        <w:t>3859</w:t>
      </w:r>
    </w:p>
    <w:p w:rsidR="003C395C" w:rsidRPr="00AC71C2" w:rsidRDefault="003C395C" w:rsidP="00AC71C2">
      <w:pPr>
        <w:jc w:val="both"/>
        <w:rPr>
          <w:rFonts w:cs="Arial"/>
          <w:sz w:val="22"/>
          <w:szCs w:val="22"/>
          <w:lang w:val="es-AR"/>
        </w:rPr>
      </w:pPr>
      <w:r w:rsidRPr="00AC71C2">
        <w:rPr>
          <w:rFonts w:cs="Arial"/>
          <w:sz w:val="22"/>
          <w:szCs w:val="22"/>
          <w:lang w:val="es-AR"/>
        </w:rPr>
        <w:t>3.</w:t>
      </w:r>
      <w:r w:rsidRPr="00AC71C2">
        <w:rPr>
          <w:rFonts w:cs="Arial"/>
          <w:sz w:val="22"/>
          <w:szCs w:val="22"/>
          <w:lang w:val="es-AR"/>
        </w:rPr>
        <w:tab/>
        <w:t>Mensaje N.º 0127 y Proyecto de Ley remitido por el Poder Ejecutivo, por el que aprueba el Convenio Marco de Colaboración, celebrado entre el Gobierno Provincial y el Colegio de Magistrados y Funcionarios del Poder Judicial de San Juan.</w:t>
      </w:r>
    </w:p>
    <w:p w:rsidR="003C395C" w:rsidRPr="00AC71C2" w:rsidRDefault="003C395C" w:rsidP="00AC71C2">
      <w:pPr>
        <w:rPr>
          <w:rFonts w:cs="Arial"/>
          <w:sz w:val="22"/>
          <w:szCs w:val="22"/>
          <w:lang w:val="es-AR"/>
        </w:rPr>
      </w:pPr>
    </w:p>
    <w:p w:rsidR="003C395C" w:rsidRPr="00AC71C2" w:rsidRDefault="003C395C" w:rsidP="00AC71C2">
      <w:pPr>
        <w:rPr>
          <w:rFonts w:cs="Arial"/>
          <w:b/>
          <w:sz w:val="22"/>
          <w:szCs w:val="22"/>
          <w:lang w:val="es-AR"/>
        </w:rPr>
      </w:pPr>
      <w:r w:rsidRPr="00AC71C2">
        <w:rPr>
          <w:rFonts w:cs="Arial"/>
          <w:sz w:val="22"/>
          <w:szCs w:val="22"/>
          <w:lang w:val="es-AR"/>
        </w:rPr>
        <w:tab/>
      </w:r>
      <w:r w:rsidRPr="00AC71C2">
        <w:rPr>
          <w:rFonts w:cs="Arial"/>
          <w:b/>
          <w:sz w:val="22"/>
          <w:szCs w:val="22"/>
          <w:lang w:val="es-AR"/>
        </w:rPr>
        <w:t>Legislación y Asuntos Constitucionales</w:t>
      </w:r>
    </w:p>
    <w:p w:rsidR="003C395C" w:rsidRPr="00AC71C2" w:rsidRDefault="003C395C" w:rsidP="00AC71C2">
      <w:pPr>
        <w:rPr>
          <w:rFonts w:cs="Arial"/>
          <w:b/>
          <w:sz w:val="22"/>
          <w:szCs w:val="22"/>
          <w:lang w:val="es-AR"/>
        </w:rPr>
      </w:pPr>
      <w:r w:rsidRPr="00AC71C2">
        <w:rPr>
          <w:rFonts w:cs="Arial"/>
          <w:b/>
          <w:sz w:val="22"/>
          <w:szCs w:val="22"/>
          <w:lang w:val="es-AR"/>
        </w:rPr>
        <w:tab/>
        <w:t>Justicia y Seguridad</w:t>
      </w:r>
    </w:p>
    <w:p w:rsidR="003C395C" w:rsidRPr="00AC71C2" w:rsidRDefault="003C395C" w:rsidP="00AC71C2">
      <w:pPr>
        <w:rPr>
          <w:rFonts w:cs="Arial"/>
          <w:b/>
          <w:sz w:val="22"/>
          <w:szCs w:val="22"/>
          <w:lang w:val="es-AR"/>
        </w:rPr>
      </w:pPr>
      <w:r w:rsidRPr="00AC71C2">
        <w:rPr>
          <w:rFonts w:cs="Arial"/>
          <w:b/>
          <w:sz w:val="22"/>
          <w:szCs w:val="22"/>
          <w:lang w:val="es-AR"/>
        </w:rPr>
        <w:tab/>
        <w:t xml:space="preserve">Educación, Cultura, Ciencia y Técnica  </w:t>
      </w:r>
    </w:p>
    <w:p w:rsidR="003C395C" w:rsidRPr="00AC71C2" w:rsidRDefault="003C395C" w:rsidP="00AC71C2">
      <w:pPr>
        <w:rPr>
          <w:rFonts w:cs="Arial"/>
          <w:sz w:val="22"/>
          <w:szCs w:val="22"/>
          <w:lang w:val="es-AR"/>
        </w:rPr>
      </w:pPr>
      <w:r w:rsidRPr="00AC71C2">
        <w:rPr>
          <w:rFonts w:cs="Arial"/>
          <w:sz w:val="22"/>
          <w:szCs w:val="22"/>
          <w:lang w:val="es-AR"/>
        </w:rPr>
        <w:t>3860</w:t>
      </w:r>
    </w:p>
    <w:p w:rsidR="003C395C" w:rsidRPr="00AC71C2" w:rsidRDefault="003C395C" w:rsidP="00AC71C2">
      <w:pPr>
        <w:jc w:val="both"/>
        <w:rPr>
          <w:rFonts w:cs="Arial"/>
          <w:sz w:val="22"/>
          <w:szCs w:val="22"/>
          <w:lang w:val="es-AR"/>
        </w:rPr>
      </w:pPr>
      <w:r w:rsidRPr="00AC71C2">
        <w:rPr>
          <w:rFonts w:cs="Arial"/>
          <w:sz w:val="22"/>
          <w:szCs w:val="22"/>
          <w:lang w:val="es-AR"/>
        </w:rPr>
        <w:t>4.</w:t>
      </w:r>
      <w:r w:rsidRPr="00AC71C2">
        <w:rPr>
          <w:rFonts w:cs="Arial"/>
          <w:sz w:val="22"/>
          <w:szCs w:val="22"/>
          <w:lang w:val="es-AR"/>
        </w:rPr>
        <w:tab/>
        <w:t xml:space="preserve">Mensaje N.º 0128 y Proyecto de Ley remitido por el Poder Ejecutivo, por el que crea </w:t>
      </w:r>
      <w:r w:rsidRPr="00AC71C2">
        <w:rPr>
          <w:rFonts w:eastAsia="Arial Unicode MS" w:cs="Arial"/>
          <w:sz w:val="22"/>
          <w:szCs w:val="22"/>
        </w:rPr>
        <w:t>cargos en la planta de personal de la Policía de la Provincia de San Juan.</w:t>
      </w:r>
    </w:p>
    <w:p w:rsidR="003C395C" w:rsidRPr="00AC71C2" w:rsidRDefault="003C395C" w:rsidP="00AC71C2">
      <w:pPr>
        <w:rPr>
          <w:rFonts w:cs="Arial"/>
          <w:sz w:val="22"/>
          <w:szCs w:val="22"/>
          <w:lang w:val="es-AR"/>
        </w:rPr>
      </w:pPr>
    </w:p>
    <w:p w:rsidR="003C395C" w:rsidRPr="00AC71C2" w:rsidRDefault="003C395C" w:rsidP="00AC71C2">
      <w:pPr>
        <w:rPr>
          <w:rFonts w:cs="Arial"/>
          <w:b/>
          <w:sz w:val="22"/>
          <w:szCs w:val="22"/>
          <w:lang w:val="es-AR"/>
        </w:rPr>
      </w:pPr>
      <w:r w:rsidRPr="00AC71C2">
        <w:rPr>
          <w:rFonts w:cs="Arial"/>
          <w:sz w:val="22"/>
          <w:szCs w:val="22"/>
          <w:lang w:val="es-AR"/>
        </w:rPr>
        <w:tab/>
      </w:r>
      <w:r w:rsidRPr="00AC71C2">
        <w:rPr>
          <w:rFonts w:cs="Arial"/>
          <w:b/>
          <w:sz w:val="22"/>
          <w:szCs w:val="22"/>
          <w:lang w:val="es-AR"/>
        </w:rPr>
        <w:t>Legislación y Asuntos Constitucionales</w:t>
      </w:r>
    </w:p>
    <w:p w:rsidR="003C395C" w:rsidRPr="00AC71C2" w:rsidRDefault="003C395C" w:rsidP="00AC71C2">
      <w:pPr>
        <w:rPr>
          <w:rFonts w:cs="Arial"/>
          <w:b/>
          <w:sz w:val="22"/>
          <w:szCs w:val="22"/>
          <w:lang w:val="es-AR"/>
        </w:rPr>
      </w:pPr>
      <w:r w:rsidRPr="00AC71C2">
        <w:rPr>
          <w:rFonts w:cs="Arial"/>
          <w:b/>
          <w:sz w:val="22"/>
          <w:szCs w:val="22"/>
          <w:lang w:val="es-AR"/>
        </w:rPr>
        <w:tab/>
        <w:t>Justicia y Seguridad</w:t>
      </w:r>
    </w:p>
    <w:p w:rsidR="003C395C" w:rsidRPr="00AC71C2" w:rsidRDefault="003C395C" w:rsidP="00AC71C2">
      <w:pPr>
        <w:rPr>
          <w:rFonts w:cs="Arial"/>
          <w:b/>
          <w:sz w:val="22"/>
          <w:szCs w:val="22"/>
          <w:lang w:val="es-AR"/>
        </w:rPr>
      </w:pPr>
      <w:r w:rsidRPr="00AC71C2">
        <w:rPr>
          <w:rFonts w:cs="Arial"/>
          <w:b/>
          <w:sz w:val="22"/>
          <w:szCs w:val="22"/>
          <w:lang w:val="es-AR"/>
        </w:rPr>
        <w:tab/>
        <w:t>Hacienda y Presupuesto</w:t>
      </w:r>
    </w:p>
    <w:p w:rsidR="003C395C" w:rsidRPr="00AC71C2" w:rsidRDefault="003C395C" w:rsidP="00AC71C2">
      <w:pPr>
        <w:rPr>
          <w:rFonts w:cs="Arial"/>
          <w:sz w:val="22"/>
          <w:szCs w:val="22"/>
          <w:lang w:val="es-AR"/>
        </w:rPr>
      </w:pPr>
      <w:r w:rsidRPr="00AC71C2">
        <w:rPr>
          <w:rFonts w:cs="Arial"/>
          <w:sz w:val="22"/>
          <w:szCs w:val="22"/>
          <w:lang w:val="es-AR"/>
        </w:rPr>
        <w:t>3861</w:t>
      </w:r>
    </w:p>
    <w:p w:rsidR="003C395C" w:rsidRPr="00AC71C2" w:rsidRDefault="003C395C" w:rsidP="00AC71C2">
      <w:pPr>
        <w:jc w:val="both"/>
        <w:rPr>
          <w:rFonts w:cs="Arial"/>
          <w:sz w:val="22"/>
          <w:szCs w:val="22"/>
          <w:lang w:val="es-AR"/>
        </w:rPr>
      </w:pPr>
      <w:r w:rsidRPr="00AC71C2">
        <w:rPr>
          <w:rFonts w:cs="Arial"/>
          <w:sz w:val="22"/>
          <w:szCs w:val="22"/>
          <w:lang w:val="es-AR"/>
        </w:rPr>
        <w:t>5.</w:t>
      </w:r>
      <w:r w:rsidRPr="00AC71C2">
        <w:rPr>
          <w:rFonts w:cs="Arial"/>
          <w:sz w:val="22"/>
          <w:szCs w:val="22"/>
          <w:lang w:val="es-AR"/>
        </w:rPr>
        <w:tab/>
        <w:t xml:space="preserve">Mensaje N.º 0129 y Proyecto de Ley remitido por el Poder Ejecutivo, por el que aprueba el </w:t>
      </w:r>
      <w:r w:rsidRPr="00AC71C2">
        <w:rPr>
          <w:rFonts w:cs="Arial"/>
          <w:i/>
          <w:sz w:val="22"/>
          <w:szCs w:val="22"/>
          <w:lang w:val="es-AR"/>
        </w:rPr>
        <w:t>Convenio de Complementación de Servicios</w:t>
      </w:r>
      <w:r w:rsidRPr="00AC71C2">
        <w:rPr>
          <w:rFonts w:cs="Arial"/>
          <w:sz w:val="22"/>
          <w:szCs w:val="22"/>
          <w:lang w:val="es-AR"/>
        </w:rPr>
        <w:t>, celebrado entre el Ministerio de Justicia y Derechos Humanos de la Nación y la Provincia, que acuerda la percepción por parte de los Registros Seccionales de la Propiedad del Automotor y Créditos Prendarios, del impuesto o tasa de radicación de automotores y motovehículos.</w:t>
      </w:r>
    </w:p>
    <w:p w:rsidR="003C395C" w:rsidRPr="00AC71C2" w:rsidRDefault="003C395C" w:rsidP="00AC71C2">
      <w:pPr>
        <w:rPr>
          <w:rFonts w:cs="Arial"/>
          <w:sz w:val="22"/>
          <w:szCs w:val="22"/>
          <w:lang w:val="es-AR"/>
        </w:rPr>
      </w:pPr>
    </w:p>
    <w:p w:rsidR="003C395C" w:rsidRPr="00AC71C2" w:rsidRDefault="003C395C" w:rsidP="00AC71C2">
      <w:pPr>
        <w:rPr>
          <w:rFonts w:cs="Arial"/>
          <w:b/>
          <w:sz w:val="22"/>
          <w:szCs w:val="22"/>
          <w:lang w:val="es-AR"/>
        </w:rPr>
      </w:pPr>
      <w:r w:rsidRPr="00AC71C2">
        <w:rPr>
          <w:rFonts w:cs="Arial"/>
          <w:b/>
          <w:sz w:val="22"/>
          <w:szCs w:val="22"/>
          <w:lang w:val="es-AR"/>
        </w:rPr>
        <w:tab/>
        <w:t>Legislación y Asuntos Constitucionales</w:t>
      </w:r>
    </w:p>
    <w:p w:rsidR="003C395C" w:rsidRPr="00AC71C2" w:rsidRDefault="003C395C" w:rsidP="00AC71C2">
      <w:pPr>
        <w:rPr>
          <w:rFonts w:cs="Arial"/>
          <w:b/>
          <w:sz w:val="22"/>
          <w:szCs w:val="22"/>
          <w:lang w:val="es-AR"/>
        </w:rPr>
      </w:pPr>
      <w:r w:rsidRPr="00AC71C2">
        <w:rPr>
          <w:rFonts w:cs="Arial"/>
          <w:b/>
          <w:sz w:val="22"/>
          <w:szCs w:val="22"/>
          <w:lang w:val="es-AR"/>
        </w:rPr>
        <w:tab/>
        <w:t>Justicia y Seguridad</w:t>
      </w:r>
    </w:p>
    <w:p w:rsidR="003C395C" w:rsidRPr="00AC71C2" w:rsidRDefault="003C395C" w:rsidP="00AC71C2">
      <w:pPr>
        <w:rPr>
          <w:rFonts w:cs="Arial"/>
          <w:b/>
          <w:sz w:val="22"/>
          <w:szCs w:val="22"/>
          <w:lang w:val="es-AR"/>
        </w:rPr>
      </w:pPr>
      <w:r w:rsidRPr="00AC71C2">
        <w:rPr>
          <w:rFonts w:cs="Arial"/>
          <w:b/>
          <w:sz w:val="22"/>
          <w:szCs w:val="22"/>
          <w:lang w:val="es-AR"/>
        </w:rPr>
        <w:tab/>
        <w:t>Hacienda y Presupuesto</w:t>
      </w:r>
    </w:p>
    <w:p w:rsidR="003C395C" w:rsidRPr="00AC71C2" w:rsidRDefault="003C395C" w:rsidP="00AC71C2">
      <w:pPr>
        <w:rPr>
          <w:rFonts w:cs="Arial"/>
          <w:sz w:val="22"/>
          <w:szCs w:val="22"/>
          <w:lang w:val="es-AR"/>
        </w:rPr>
      </w:pPr>
      <w:r w:rsidRPr="00AC71C2">
        <w:rPr>
          <w:rFonts w:cs="Arial"/>
          <w:sz w:val="22"/>
          <w:szCs w:val="22"/>
          <w:lang w:val="es-AR"/>
        </w:rPr>
        <w:t>3862</w:t>
      </w:r>
    </w:p>
    <w:p w:rsidR="003C395C" w:rsidRPr="00AC71C2" w:rsidRDefault="003C395C" w:rsidP="00AC71C2">
      <w:pPr>
        <w:jc w:val="both"/>
        <w:rPr>
          <w:rFonts w:cs="Arial"/>
          <w:sz w:val="22"/>
          <w:szCs w:val="22"/>
          <w:lang w:val="es-AR"/>
        </w:rPr>
      </w:pPr>
      <w:r w:rsidRPr="00AC71C2">
        <w:rPr>
          <w:rFonts w:cs="Arial"/>
          <w:sz w:val="22"/>
          <w:szCs w:val="22"/>
          <w:lang w:val="es-AR"/>
        </w:rPr>
        <w:t>6.</w:t>
      </w:r>
      <w:r w:rsidRPr="00AC71C2">
        <w:rPr>
          <w:rFonts w:cs="Arial"/>
          <w:sz w:val="22"/>
          <w:szCs w:val="22"/>
          <w:lang w:val="es-AR"/>
        </w:rPr>
        <w:tab/>
        <w:t xml:space="preserve">Mensaje N.º 0130 y Proyecto de Ley remitido por el Poder Ejecutivo, por el que aprueba el Convenio Marco para la construcción del </w:t>
      </w:r>
      <w:r w:rsidRPr="00AC71C2">
        <w:rPr>
          <w:rFonts w:cs="Arial"/>
          <w:i/>
          <w:sz w:val="22"/>
          <w:szCs w:val="22"/>
          <w:lang w:val="es-AR"/>
        </w:rPr>
        <w:t>Centro Judicial de San Juan</w:t>
      </w:r>
      <w:r w:rsidRPr="00AC71C2">
        <w:rPr>
          <w:rFonts w:cs="Arial"/>
          <w:sz w:val="22"/>
          <w:szCs w:val="22"/>
          <w:lang w:val="es-AR"/>
        </w:rPr>
        <w:t>, celebrado entre el Poder Ejecutivo de la Provincia de San Juan y el Poder Judicial de San Juan.</w:t>
      </w:r>
    </w:p>
    <w:p w:rsidR="003C395C" w:rsidRPr="00AC71C2" w:rsidRDefault="003C395C" w:rsidP="00AC71C2">
      <w:pPr>
        <w:rPr>
          <w:rFonts w:cs="Arial"/>
          <w:sz w:val="22"/>
          <w:szCs w:val="22"/>
          <w:lang w:val="es-AR"/>
        </w:rPr>
      </w:pPr>
    </w:p>
    <w:p w:rsidR="003C395C" w:rsidRPr="00AC71C2" w:rsidRDefault="003C395C" w:rsidP="00AC71C2">
      <w:pPr>
        <w:rPr>
          <w:rFonts w:cs="Arial"/>
          <w:b/>
          <w:sz w:val="22"/>
          <w:szCs w:val="22"/>
          <w:lang w:val="es-AR"/>
        </w:rPr>
      </w:pPr>
      <w:r w:rsidRPr="00AC71C2">
        <w:rPr>
          <w:rFonts w:cs="Arial"/>
          <w:sz w:val="22"/>
          <w:szCs w:val="22"/>
          <w:lang w:val="es-AR"/>
        </w:rPr>
        <w:tab/>
      </w:r>
      <w:r w:rsidRPr="00AC71C2">
        <w:rPr>
          <w:rFonts w:cs="Arial"/>
          <w:b/>
          <w:sz w:val="22"/>
          <w:szCs w:val="22"/>
          <w:lang w:val="es-AR"/>
        </w:rPr>
        <w:t>Legislación y Asuntos Constitucionales</w:t>
      </w:r>
    </w:p>
    <w:p w:rsidR="003C395C" w:rsidRPr="00AC71C2" w:rsidRDefault="003C395C" w:rsidP="00AC71C2">
      <w:pPr>
        <w:rPr>
          <w:rFonts w:cs="Arial"/>
          <w:b/>
          <w:sz w:val="22"/>
          <w:szCs w:val="22"/>
          <w:lang w:val="es-AR"/>
        </w:rPr>
      </w:pPr>
      <w:r w:rsidRPr="00AC71C2">
        <w:rPr>
          <w:rFonts w:cs="Arial"/>
          <w:b/>
          <w:sz w:val="22"/>
          <w:szCs w:val="22"/>
          <w:lang w:val="es-AR"/>
        </w:rPr>
        <w:tab/>
        <w:t>Justicia y Seguridad</w:t>
      </w:r>
    </w:p>
    <w:p w:rsidR="003C395C" w:rsidRPr="00AC71C2" w:rsidRDefault="003C395C" w:rsidP="00AC71C2">
      <w:pPr>
        <w:rPr>
          <w:rFonts w:cs="Arial"/>
          <w:b/>
          <w:sz w:val="22"/>
          <w:szCs w:val="22"/>
          <w:lang w:val="es-AR"/>
        </w:rPr>
      </w:pPr>
      <w:r w:rsidRPr="00AC71C2">
        <w:rPr>
          <w:rFonts w:cs="Arial"/>
          <w:b/>
          <w:sz w:val="22"/>
          <w:szCs w:val="22"/>
          <w:lang w:val="es-AR"/>
        </w:rPr>
        <w:tab/>
        <w:t>Hacienda y Presupuesto</w:t>
      </w:r>
    </w:p>
    <w:p w:rsidR="003C395C" w:rsidRPr="00AC71C2" w:rsidRDefault="003C395C" w:rsidP="00AC71C2">
      <w:pPr>
        <w:rPr>
          <w:rFonts w:cs="Arial"/>
          <w:sz w:val="22"/>
          <w:szCs w:val="22"/>
          <w:lang w:val="es-AR"/>
        </w:rPr>
      </w:pPr>
      <w:r w:rsidRPr="00AC71C2">
        <w:rPr>
          <w:rFonts w:cs="Arial"/>
          <w:sz w:val="22"/>
          <w:szCs w:val="22"/>
          <w:lang w:val="es-AR"/>
        </w:rPr>
        <w:lastRenderedPageBreak/>
        <w:t>3566</w:t>
      </w:r>
    </w:p>
    <w:p w:rsidR="003C395C" w:rsidRPr="00AC71C2" w:rsidRDefault="003C395C" w:rsidP="00AC71C2">
      <w:pPr>
        <w:jc w:val="both"/>
        <w:rPr>
          <w:rFonts w:cs="Arial"/>
          <w:sz w:val="22"/>
          <w:szCs w:val="22"/>
          <w:lang w:val="es-AR"/>
        </w:rPr>
      </w:pPr>
      <w:r w:rsidRPr="00AC71C2">
        <w:rPr>
          <w:rFonts w:cs="Arial"/>
          <w:sz w:val="22"/>
          <w:szCs w:val="22"/>
          <w:lang w:val="es-AR"/>
        </w:rPr>
        <w:t>7.</w:t>
      </w:r>
      <w:r w:rsidRPr="00AC71C2">
        <w:rPr>
          <w:rFonts w:cs="Arial"/>
          <w:sz w:val="22"/>
          <w:szCs w:val="22"/>
          <w:lang w:val="es-AR"/>
        </w:rPr>
        <w:tab/>
        <w:t>Nota de la Secretaría Electoral Provincial, mediante la que informa los candidatos que siguen en orden de nominación, en reemplazo de los señores diputados José Rubén Uñac, representante por el sistema proporcional; y Cristina del Carmen López, representante del departamento Albardón.</w:t>
      </w:r>
    </w:p>
    <w:p w:rsidR="003C395C" w:rsidRPr="00AC71C2" w:rsidRDefault="003C395C" w:rsidP="00AC71C2">
      <w:pPr>
        <w:jc w:val="both"/>
        <w:rPr>
          <w:rFonts w:cs="Arial"/>
          <w:sz w:val="22"/>
          <w:szCs w:val="22"/>
          <w:lang w:val="es-AR"/>
        </w:rPr>
      </w:pPr>
    </w:p>
    <w:p w:rsidR="003C395C" w:rsidRPr="00AC71C2" w:rsidRDefault="003C395C" w:rsidP="00AC71C2">
      <w:pPr>
        <w:jc w:val="both"/>
        <w:rPr>
          <w:rFonts w:cs="Arial"/>
          <w:b/>
          <w:sz w:val="22"/>
          <w:szCs w:val="22"/>
          <w:lang w:val="es-AR"/>
        </w:rPr>
      </w:pPr>
      <w:r w:rsidRPr="00AC71C2">
        <w:rPr>
          <w:rFonts w:cs="Arial"/>
          <w:b/>
          <w:sz w:val="22"/>
          <w:szCs w:val="22"/>
          <w:lang w:val="es-AR"/>
        </w:rPr>
        <w:tab/>
        <w:t>Sobre tablas</w:t>
      </w:r>
    </w:p>
    <w:p w:rsidR="003C395C" w:rsidRPr="00AC71C2" w:rsidRDefault="003C395C" w:rsidP="00AC71C2">
      <w:pPr>
        <w:rPr>
          <w:rFonts w:cs="Arial"/>
          <w:sz w:val="22"/>
          <w:szCs w:val="22"/>
          <w:lang w:val="es-AR"/>
        </w:rPr>
      </w:pPr>
      <w:r w:rsidRPr="00AC71C2">
        <w:rPr>
          <w:rFonts w:cs="Arial"/>
          <w:sz w:val="22"/>
          <w:szCs w:val="22"/>
          <w:lang w:val="es-AR"/>
        </w:rPr>
        <w:t>3830</w:t>
      </w:r>
    </w:p>
    <w:p w:rsidR="003C395C" w:rsidRPr="00AC71C2" w:rsidRDefault="003C395C" w:rsidP="00AC71C2">
      <w:pPr>
        <w:jc w:val="both"/>
        <w:rPr>
          <w:rFonts w:cs="Arial"/>
          <w:sz w:val="22"/>
          <w:szCs w:val="22"/>
          <w:lang w:val="es-AR"/>
        </w:rPr>
      </w:pPr>
      <w:r w:rsidRPr="00AC71C2">
        <w:rPr>
          <w:rFonts w:cs="Arial"/>
          <w:sz w:val="22"/>
          <w:szCs w:val="22"/>
          <w:lang w:val="es-AR"/>
        </w:rPr>
        <w:t>8.</w:t>
      </w:r>
      <w:r w:rsidRPr="00AC71C2">
        <w:rPr>
          <w:rFonts w:cs="Arial"/>
          <w:sz w:val="22"/>
          <w:szCs w:val="22"/>
          <w:lang w:val="es-AR"/>
        </w:rPr>
        <w:tab/>
        <w:t>Nota de la Vocalía N.º IV del Tribunal de Cuentas de San Juan, mediante la que informa que ha cursado nota al Consejo Profesional de Ciencias Económicas, a efectos de que el mismo eleve ternas de auditores, en cumplimiento del Artículo 120 de la Ley N.º 1100-E, para la Cuenta General 2017 del Tribunal de Cuentas.</w:t>
      </w:r>
    </w:p>
    <w:p w:rsidR="003C395C" w:rsidRPr="00AC71C2" w:rsidRDefault="003C395C" w:rsidP="00AC71C2">
      <w:pPr>
        <w:rPr>
          <w:rFonts w:cs="Arial"/>
          <w:sz w:val="22"/>
          <w:szCs w:val="22"/>
          <w:lang w:val="es-AR"/>
        </w:rPr>
      </w:pPr>
    </w:p>
    <w:p w:rsidR="003C395C" w:rsidRPr="00AC71C2" w:rsidRDefault="003C395C" w:rsidP="00AC71C2">
      <w:pPr>
        <w:rPr>
          <w:rFonts w:cs="Arial"/>
          <w:b/>
          <w:sz w:val="22"/>
          <w:szCs w:val="22"/>
          <w:lang w:val="es-AR"/>
        </w:rPr>
      </w:pPr>
      <w:r w:rsidRPr="00AC71C2">
        <w:rPr>
          <w:rFonts w:cs="Arial"/>
          <w:sz w:val="22"/>
          <w:szCs w:val="22"/>
          <w:lang w:val="es-AR"/>
        </w:rPr>
        <w:tab/>
      </w:r>
      <w:r w:rsidRPr="00AC71C2">
        <w:rPr>
          <w:rFonts w:cs="Arial"/>
          <w:b/>
          <w:sz w:val="22"/>
          <w:szCs w:val="22"/>
          <w:lang w:val="es-AR"/>
        </w:rPr>
        <w:t>Hacienda y Presupuesto</w:t>
      </w:r>
    </w:p>
    <w:p w:rsidR="003C395C" w:rsidRPr="00AC71C2" w:rsidRDefault="003C395C" w:rsidP="00AC71C2">
      <w:pPr>
        <w:jc w:val="both"/>
        <w:rPr>
          <w:rFonts w:cs="Arial"/>
          <w:sz w:val="22"/>
          <w:szCs w:val="22"/>
        </w:rPr>
      </w:pPr>
      <w:r w:rsidRPr="00AC71C2">
        <w:rPr>
          <w:rFonts w:cs="Arial"/>
          <w:sz w:val="22"/>
          <w:szCs w:val="22"/>
        </w:rPr>
        <w:t>3803</w:t>
      </w:r>
    </w:p>
    <w:p w:rsidR="003C395C" w:rsidRPr="00AC71C2" w:rsidRDefault="003C395C" w:rsidP="00AC71C2">
      <w:pPr>
        <w:jc w:val="both"/>
        <w:rPr>
          <w:rFonts w:cs="Arial"/>
          <w:sz w:val="22"/>
          <w:szCs w:val="22"/>
        </w:rPr>
      </w:pPr>
      <w:r w:rsidRPr="00AC71C2">
        <w:rPr>
          <w:rFonts w:cs="Arial"/>
          <w:sz w:val="22"/>
          <w:szCs w:val="22"/>
        </w:rPr>
        <w:t>9.</w:t>
      </w:r>
      <w:r w:rsidRPr="00AC71C2">
        <w:rPr>
          <w:rFonts w:cs="Arial"/>
          <w:sz w:val="22"/>
          <w:szCs w:val="22"/>
        </w:rPr>
        <w:tab/>
        <w:t>Nota del Director de Sanidad Vegetal, Animal y Alimentos, de la Secretaría de Agricultura, Ganadería y Agroindustria, mediante la que incorpora documentación al expediente 0577/17, Mensaje N.º 0023 iniciado por el Poder Ejecutivo, que diera origen a la Ley N.º 1682-B.</w:t>
      </w:r>
    </w:p>
    <w:p w:rsidR="003C395C" w:rsidRPr="00AC71C2" w:rsidRDefault="003C395C" w:rsidP="00AC71C2">
      <w:pPr>
        <w:jc w:val="both"/>
        <w:rPr>
          <w:rFonts w:cs="Arial"/>
          <w:sz w:val="22"/>
          <w:szCs w:val="22"/>
        </w:rPr>
      </w:pPr>
    </w:p>
    <w:p w:rsidR="003C395C" w:rsidRPr="00AC71C2" w:rsidRDefault="003C395C" w:rsidP="00AC71C2">
      <w:pPr>
        <w:jc w:val="both"/>
        <w:rPr>
          <w:rFonts w:cs="Arial"/>
          <w:b/>
          <w:sz w:val="22"/>
          <w:szCs w:val="22"/>
        </w:rPr>
      </w:pPr>
      <w:r w:rsidRPr="00AC71C2">
        <w:rPr>
          <w:rFonts w:cs="Arial"/>
          <w:b/>
          <w:sz w:val="22"/>
          <w:szCs w:val="22"/>
        </w:rPr>
        <w:tab/>
        <w:t>A sus antecedentes</w:t>
      </w:r>
    </w:p>
    <w:p w:rsidR="003C395C" w:rsidRPr="00AC71C2" w:rsidRDefault="003C395C" w:rsidP="00AC71C2">
      <w:pPr>
        <w:rPr>
          <w:rFonts w:cs="Arial"/>
          <w:sz w:val="22"/>
          <w:szCs w:val="22"/>
        </w:rPr>
      </w:pPr>
    </w:p>
    <w:p w:rsidR="003C395C" w:rsidRPr="00AC71C2" w:rsidRDefault="003C395C" w:rsidP="00AC71C2">
      <w:pPr>
        <w:widowControl w:val="0"/>
        <w:autoSpaceDE w:val="0"/>
        <w:autoSpaceDN w:val="0"/>
        <w:adjustRightInd w:val="0"/>
        <w:jc w:val="both"/>
        <w:rPr>
          <w:rFonts w:cs="Arial"/>
          <w:b/>
          <w:sz w:val="22"/>
          <w:szCs w:val="22"/>
          <w:u w:val="single"/>
        </w:rPr>
      </w:pPr>
    </w:p>
    <w:p w:rsidR="003C395C" w:rsidRPr="00AC71C2" w:rsidRDefault="003C395C" w:rsidP="00AC71C2">
      <w:pPr>
        <w:widowControl w:val="0"/>
        <w:autoSpaceDE w:val="0"/>
        <w:autoSpaceDN w:val="0"/>
        <w:adjustRightInd w:val="0"/>
        <w:jc w:val="both"/>
        <w:rPr>
          <w:rFonts w:cs="Arial"/>
          <w:b/>
          <w:sz w:val="22"/>
          <w:szCs w:val="22"/>
          <w:u w:val="single"/>
        </w:rPr>
      </w:pPr>
      <w:r w:rsidRPr="00AC71C2">
        <w:rPr>
          <w:rFonts w:cs="Arial"/>
          <w:b/>
          <w:sz w:val="22"/>
          <w:szCs w:val="22"/>
          <w:u w:val="single"/>
        </w:rPr>
        <w:t>Comunicación Particular</w:t>
      </w:r>
    </w:p>
    <w:p w:rsidR="003C395C" w:rsidRPr="00AC71C2" w:rsidRDefault="003C395C" w:rsidP="00AC71C2">
      <w:pPr>
        <w:rPr>
          <w:rFonts w:cs="Arial"/>
          <w:sz w:val="22"/>
          <w:szCs w:val="22"/>
        </w:rPr>
      </w:pPr>
    </w:p>
    <w:p w:rsidR="003C395C" w:rsidRPr="00AC71C2" w:rsidRDefault="003C395C" w:rsidP="00AC71C2">
      <w:pPr>
        <w:rPr>
          <w:rFonts w:cs="Arial"/>
          <w:sz w:val="22"/>
          <w:szCs w:val="22"/>
        </w:rPr>
      </w:pPr>
      <w:r w:rsidRPr="00AC71C2">
        <w:rPr>
          <w:rFonts w:cs="Arial"/>
          <w:sz w:val="22"/>
          <w:szCs w:val="22"/>
        </w:rPr>
        <w:t>3767</w:t>
      </w:r>
    </w:p>
    <w:p w:rsidR="003C395C" w:rsidRPr="00AC71C2" w:rsidRDefault="003C395C" w:rsidP="00AC71C2">
      <w:pPr>
        <w:jc w:val="both"/>
        <w:rPr>
          <w:rFonts w:cs="Arial"/>
          <w:sz w:val="22"/>
          <w:szCs w:val="22"/>
        </w:rPr>
      </w:pPr>
      <w:r w:rsidRPr="00AC71C2">
        <w:rPr>
          <w:rFonts w:cs="Arial"/>
          <w:sz w:val="22"/>
          <w:szCs w:val="22"/>
        </w:rPr>
        <w:t>10.</w:t>
      </w:r>
      <w:r w:rsidRPr="00AC71C2">
        <w:rPr>
          <w:rFonts w:cs="Arial"/>
          <w:sz w:val="22"/>
          <w:szCs w:val="22"/>
        </w:rPr>
        <w:tab/>
        <w:t xml:space="preserve">Nota de los señores Feranando Mó y Mariela García Mut, mediante la que solicitan se declare de interés la </w:t>
      </w:r>
      <w:r w:rsidRPr="00AC71C2">
        <w:rPr>
          <w:rFonts w:cs="Arial"/>
          <w:i/>
          <w:sz w:val="22"/>
          <w:szCs w:val="22"/>
        </w:rPr>
        <w:t>III Jornada Anual del Centro de Investigación y Docencia San Juan (CID San Juan) del Instituto Oscar Masotta (IOM)</w:t>
      </w:r>
      <w:r w:rsidRPr="00AC71C2">
        <w:rPr>
          <w:rFonts w:cs="Arial"/>
          <w:sz w:val="22"/>
          <w:szCs w:val="22"/>
        </w:rPr>
        <w:t>.</w:t>
      </w:r>
    </w:p>
    <w:p w:rsidR="003C395C" w:rsidRPr="00AC71C2" w:rsidRDefault="003C395C" w:rsidP="00AC71C2">
      <w:pPr>
        <w:jc w:val="both"/>
        <w:rPr>
          <w:rFonts w:cs="Arial"/>
          <w:sz w:val="22"/>
          <w:szCs w:val="22"/>
        </w:rPr>
      </w:pPr>
    </w:p>
    <w:p w:rsidR="003C395C" w:rsidRPr="00AC71C2" w:rsidRDefault="003C395C" w:rsidP="00AC71C2">
      <w:pPr>
        <w:jc w:val="both"/>
        <w:rPr>
          <w:rFonts w:cs="Arial"/>
          <w:b/>
          <w:sz w:val="22"/>
          <w:szCs w:val="22"/>
        </w:rPr>
      </w:pPr>
      <w:r w:rsidRPr="00AC71C2">
        <w:rPr>
          <w:rFonts w:cs="Arial"/>
          <w:b/>
          <w:sz w:val="22"/>
          <w:szCs w:val="22"/>
        </w:rPr>
        <w:tab/>
        <w:t>A conocimiento</w:t>
      </w:r>
    </w:p>
    <w:p w:rsidR="003C395C" w:rsidRPr="00AC71C2" w:rsidRDefault="003C395C" w:rsidP="00AC71C2">
      <w:pPr>
        <w:rPr>
          <w:rFonts w:cs="Arial"/>
          <w:b/>
          <w:sz w:val="22"/>
          <w:szCs w:val="22"/>
        </w:rPr>
      </w:pPr>
    </w:p>
    <w:p w:rsidR="003C395C" w:rsidRPr="00AC71C2" w:rsidRDefault="003C395C" w:rsidP="00AC71C2">
      <w:pPr>
        <w:jc w:val="center"/>
        <w:rPr>
          <w:rFonts w:cs="Arial"/>
          <w:b/>
          <w:sz w:val="22"/>
          <w:szCs w:val="22"/>
          <w:u w:val="single"/>
        </w:rPr>
      </w:pPr>
    </w:p>
    <w:p w:rsidR="003C395C" w:rsidRPr="00AC71C2" w:rsidRDefault="003C395C" w:rsidP="00AC71C2">
      <w:pPr>
        <w:jc w:val="center"/>
        <w:rPr>
          <w:rFonts w:cs="Arial"/>
          <w:b/>
          <w:sz w:val="22"/>
          <w:szCs w:val="22"/>
          <w:u w:val="single"/>
        </w:rPr>
      </w:pPr>
      <w:r w:rsidRPr="00AC71C2">
        <w:rPr>
          <w:rFonts w:cs="Arial"/>
          <w:b/>
          <w:sz w:val="22"/>
          <w:szCs w:val="22"/>
          <w:u w:val="single"/>
        </w:rPr>
        <w:t>DESPACHOS DE COMISIÓN</w:t>
      </w:r>
    </w:p>
    <w:p w:rsidR="003C395C" w:rsidRPr="00AC71C2" w:rsidRDefault="003C395C" w:rsidP="00AC71C2">
      <w:pPr>
        <w:jc w:val="center"/>
        <w:rPr>
          <w:rFonts w:cs="Arial"/>
          <w:b/>
          <w:sz w:val="22"/>
          <w:szCs w:val="22"/>
          <w:u w:val="single"/>
        </w:rPr>
      </w:pPr>
    </w:p>
    <w:p w:rsidR="003C395C" w:rsidRPr="00AC71C2" w:rsidRDefault="003C395C" w:rsidP="00AC71C2">
      <w:pPr>
        <w:jc w:val="center"/>
        <w:rPr>
          <w:rFonts w:cs="Arial"/>
          <w:b/>
          <w:sz w:val="22"/>
          <w:szCs w:val="22"/>
          <w:u w:val="single"/>
        </w:rPr>
      </w:pPr>
    </w:p>
    <w:p w:rsidR="003C395C" w:rsidRPr="00AC71C2" w:rsidRDefault="003C395C" w:rsidP="00AC71C2">
      <w:pPr>
        <w:widowControl w:val="0"/>
        <w:autoSpaceDE w:val="0"/>
        <w:autoSpaceDN w:val="0"/>
        <w:adjustRightInd w:val="0"/>
        <w:jc w:val="center"/>
        <w:rPr>
          <w:rFonts w:cs="Arial"/>
          <w:sz w:val="22"/>
          <w:szCs w:val="22"/>
        </w:rPr>
      </w:pPr>
      <w:r w:rsidRPr="00AC71C2">
        <w:rPr>
          <w:rFonts w:cs="Arial"/>
          <w:sz w:val="22"/>
          <w:szCs w:val="22"/>
        </w:rPr>
        <w:t>ASUNTO I</w:t>
      </w:r>
    </w:p>
    <w:p w:rsidR="003C395C" w:rsidRPr="00AC71C2" w:rsidRDefault="003C395C" w:rsidP="00AC71C2">
      <w:pPr>
        <w:widowControl w:val="0"/>
        <w:autoSpaceDE w:val="0"/>
        <w:autoSpaceDN w:val="0"/>
        <w:adjustRightInd w:val="0"/>
        <w:jc w:val="center"/>
        <w:rPr>
          <w:rFonts w:cs="Arial"/>
          <w:sz w:val="22"/>
          <w:szCs w:val="22"/>
        </w:rPr>
      </w:pPr>
      <w:r w:rsidRPr="00AC71C2">
        <w:rPr>
          <w:rFonts w:cs="Arial"/>
          <w:sz w:val="22"/>
          <w:szCs w:val="22"/>
        </w:rPr>
        <w:t>3815</w:t>
      </w:r>
    </w:p>
    <w:p w:rsidR="003C395C" w:rsidRPr="00AC71C2" w:rsidRDefault="003C395C" w:rsidP="00AC71C2">
      <w:pPr>
        <w:widowControl w:val="0"/>
        <w:autoSpaceDE w:val="0"/>
        <w:autoSpaceDN w:val="0"/>
        <w:adjustRightInd w:val="0"/>
        <w:jc w:val="both"/>
        <w:rPr>
          <w:rFonts w:cs="Arial"/>
          <w:sz w:val="22"/>
          <w:szCs w:val="22"/>
        </w:rPr>
      </w:pPr>
      <w:r w:rsidRPr="00AC71C2">
        <w:rPr>
          <w:rFonts w:cs="Arial"/>
          <w:sz w:val="22"/>
          <w:szCs w:val="22"/>
        </w:rPr>
        <w:t xml:space="preserve">Despacho de las Comisiones de Legislación y Asuntos Constitucionales; de Obras y Servicios Públicos; y de Hacienda y Presupuesto, en el Mensaje N.º 0120 y Proyecto de Ley remitido por el Poder Ejecutivo, por el que aprueba el acta acuerdo para la ejecución de la obra: </w:t>
      </w:r>
      <w:r w:rsidRPr="00AC71C2">
        <w:rPr>
          <w:rFonts w:cs="Arial"/>
          <w:i/>
          <w:sz w:val="22"/>
          <w:szCs w:val="22"/>
        </w:rPr>
        <w:t>“Aprovechamiento Hidroenergético Multipropósito El Tambolar: Etapa II”</w:t>
      </w:r>
      <w:r w:rsidRPr="00AC71C2">
        <w:rPr>
          <w:rFonts w:cs="Arial"/>
          <w:sz w:val="22"/>
          <w:szCs w:val="22"/>
        </w:rPr>
        <w:t>, celebrado entre la Nación y la Provincia.</w:t>
      </w:r>
    </w:p>
    <w:p w:rsidR="003C395C" w:rsidRPr="00AC71C2" w:rsidRDefault="003C395C" w:rsidP="00AC71C2">
      <w:pPr>
        <w:widowControl w:val="0"/>
        <w:autoSpaceDE w:val="0"/>
        <w:autoSpaceDN w:val="0"/>
        <w:adjustRightInd w:val="0"/>
        <w:rPr>
          <w:rFonts w:cs="Arial"/>
          <w:sz w:val="22"/>
          <w:szCs w:val="22"/>
        </w:rPr>
      </w:pPr>
    </w:p>
    <w:p w:rsidR="003C395C" w:rsidRPr="00AC71C2" w:rsidRDefault="003C395C" w:rsidP="00AC71C2">
      <w:pPr>
        <w:widowControl w:val="0"/>
        <w:autoSpaceDE w:val="0"/>
        <w:autoSpaceDN w:val="0"/>
        <w:adjustRightInd w:val="0"/>
        <w:rPr>
          <w:rFonts w:cs="Arial"/>
          <w:sz w:val="22"/>
          <w:szCs w:val="22"/>
        </w:rPr>
      </w:pPr>
    </w:p>
    <w:p w:rsidR="003C395C" w:rsidRPr="00AC71C2" w:rsidRDefault="003C395C" w:rsidP="00AC71C2">
      <w:pPr>
        <w:widowControl w:val="0"/>
        <w:autoSpaceDE w:val="0"/>
        <w:autoSpaceDN w:val="0"/>
        <w:adjustRightInd w:val="0"/>
        <w:jc w:val="center"/>
        <w:rPr>
          <w:rFonts w:cs="Arial"/>
          <w:sz w:val="22"/>
          <w:szCs w:val="22"/>
        </w:rPr>
      </w:pPr>
      <w:r w:rsidRPr="00AC71C2">
        <w:rPr>
          <w:rFonts w:cs="Arial"/>
          <w:sz w:val="22"/>
          <w:szCs w:val="22"/>
        </w:rPr>
        <w:t>ASUNTO II</w:t>
      </w:r>
    </w:p>
    <w:p w:rsidR="003C395C" w:rsidRPr="00AC71C2" w:rsidRDefault="003C395C" w:rsidP="00AC71C2">
      <w:pPr>
        <w:widowControl w:val="0"/>
        <w:autoSpaceDE w:val="0"/>
        <w:autoSpaceDN w:val="0"/>
        <w:adjustRightInd w:val="0"/>
        <w:jc w:val="center"/>
        <w:rPr>
          <w:rFonts w:cs="Arial"/>
          <w:sz w:val="22"/>
          <w:szCs w:val="22"/>
        </w:rPr>
      </w:pPr>
      <w:r w:rsidRPr="00AC71C2">
        <w:rPr>
          <w:rFonts w:cs="Arial"/>
          <w:sz w:val="22"/>
          <w:szCs w:val="22"/>
        </w:rPr>
        <w:t>3819</w:t>
      </w:r>
    </w:p>
    <w:p w:rsidR="003C395C" w:rsidRPr="00AC71C2" w:rsidRDefault="003C395C" w:rsidP="00AC71C2">
      <w:pPr>
        <w:widowControl w:val="0"/>
        <w:autoSpaceDE w:val="0"/>
        <w:autoSpaceDN w:val="0"/>
        <w:adjustRightInd w:val="0"/>
        <w:jc w:val="both"/>
        <w:rPr>
          <w:rFonts w:cs="Arial"/>
          <w:sz w:val="22"/>
          <w:szCs w:val="22"/>
        </w:rPr>
      </w:pPr>
      <w:r w:rsidRPr="00AC71C2">
        <w:rPr>
          <w:rFonts w:cs="Arial"/>
          <w:sz w:val="22"/>
          <w:szCs w:val="22"/>
        </w:rPr>
        <w:t xml:space="preserve">Despacho de las Comisiones de Legislación y Asuntos Constitucionales; y de Mineria, en el Mensaje N.º 0122 y Proyecto de Ley remitido por el Poder Ejecutivo, por el que aprueba acta acuerdo para la conformación de una </w:t>
      </w:r>
      <w:r w:rsidRPr="00AC71C2">
        <w:rPr>
          <w:rFonts w:cs="Arial"/>
          <w:i/>
          <w:sz w:val="22"/>
          <w:szCs w:val="22"/>
        </w:rPr>
        <w:t>Mesa de Gestión de la Industria Minera</w:t>
      </w:r>
      <w:r w:rsidRPr="00AC71C2">
        <w:rPr>
          <w:rFonts w:cs="Arial"/>
          <w:sz w:val="22"/>
          <w:szCs w:val="22"/>
        </w:rPr>
        <w:t>.</w:t>
      </w:r>
    </w:p>
    <w:p w:rsidR="003C395C" w:rsidRPr="00AC71C2" w:rsidRDefault="003C395C" w:rsidP="00AC71C2">
      <w:pPr>
        <w:widowControl w:val="0"/>
        <w:autoSpaceDE w:val="0"/>
        <w:autoSpaceDN w:val="0"/>
        <w:adjustRightInd w:val="0"/>
        <w:jc w:val="center"/>
        <w:rPr>
          <w:rFonts w:cs="Arial"/>
          <w:sz w:val="22"/>
          <w:szCs w:val="22"/>
        </w:rPr>
      </w:pPr>
    </w:p>
    <w:p w:rsidR="003C395C" w:rsidRPr="00AC71C2" w:rsidRDefault="003C395C" w:rsidP="00AC71C2">
      <w:pPr>
        <w:widowControl w:val="0"/>
        <w:autoSpaceDE w:val="0"/>
        <w:autoSpaceDN w:val="0"/>
        <w:adjustRightInd w:val="0"/>
        <w:jc w:val="center"/>
        <w:rPr>
          <w:rFonts w:cs="Arial"/>
          <w:sz w:val="22"/>
          <w:szCs w:val="22"/>
        </w:rPr>
      </w:pPr>
    </w:p>
    <w:p w:rsidR="003C395C" w:rsidRPr="00AC71C2" w:rsidRDefault="003C395C" w:rsidP="00AC71C2">
      <w:pPr>
        <w:widowControl w:val="0"/>
        <w:autoSpaceDE w:val="0"/>
        <w:autoSpaceDN w:val="0"/>
        <w:adjustRightInd w:val="0"/>
        <w:jc w:val="center"/>
        <w:rPr>
          <w:rFonts w:cs="Arial"/>
          <w:sz w:val="22"/>
          <w:szCs w:val="22"/>
        </w:rPr>
      </w:pPr>
      <w:r w:rsidRPr="00AC71C2">
        <w:rPr>
          <w:rFonts w:cs="Arial"/>
          <w:sz w:val="22"/>
          <w:szCs w:val="22"/>
        </w:rPr>
        <w:t>ASUNTO III</w:t>
      </w:r>
    </w:p>
    <w:p w:rsidR="003C395C" w:rsidRPr="00AC71C2" w:rsidRDefault="003C395C" w:rsidP="00AC71C2">
      <w:pPr>
        <w:widowControl w:val="0"/>
        <w:autoSpaceDE w:val="0"/>
        <w:autoSpaceDN w:val="0"/>
        <w:adjustRightInd w:val="0"/>
        <w:jc w:val="center"/>
        <w:rPr>
          <w:rFonts w:cs="Arial"/>
          <w:sz w:val="22"/>
          <w:szCs w:val="22"/>
        </w:rPr>
      </w:pPr>
      <w:r w:rsidRPr="00AC71C2">
        <w:rPr>
          <w:rFonts w:cs="Arial"/>
          <w:sz w:val="22"/>
          <w:szCs w:val="22"/>
        </w:rPr>
        <w:t>3820</w:t>
      </w:r>
    </w:p>
    <w:p w:rsidR="003C395C" w:rsidRPr="00AC71C2" w:rsidRDefault="003C395C" w:rsidP="00AC71C2">
      <w:pPr>
        <w:widowControl w:val="0"/>
        <w:autoSpaceDE w:val="0"/>
        <w:autoSpaceDN w:val="0"/>
        <w:adjustRightInd w:val="0"/>
        <w:jc w:val="both"/>
        <w:rPr>
          <w:rFonts w:cs="Arial"/>
          <w:sz w:val="22"/>
          <w:szCs w:val="22"/>
        </w:rPr>
      </w:pPr>
      <w:r w:rsidRPr="00AC71C2">
        <w:rPr>
          <w:rFonts w:cs="Arial"/>
          <w:sz w:val="22"/>
          <w:szCs w:val="22"/>
        </w:rPr>
        <w:t xml:space="preserve">Despacho de las Comisiones de Legislación y Asuntos Constitucionales; de Familia y Desarrollo Humano; y de Hacienda y Presupuesto, en el Mensaje N.º 0123 y Proyecto de Ley remitido por el Poder Ejecutivo, por el que aprueba el </w:t>
      </w:r>
      <w:r w:rsidRPr="00AC71C2">
        <w:rPr>
          <w:rFonts w:cs="Arial"/>
          <w:i/>
          <w:sz w:val="22"/>
          <w:szCs w:val="22"/>
        </w:rPr>
        <w:t>Convenio de Ejecución Plan Nacional de Seguridad Alimentaria-Abordaje Federal 2017-2018</w:t>
      </w:r>
      <w:r w:rsidRPr="00AC71C2">
        <w:rPr>
          <w:rFonts w:cs="Arial"/>
          <w:sz w:val="22"/>
          <w:szCs w:val="22"/>
        </w:rPr>
        <w:t>, celebrado entre la Nación y la Provincia.</w:t>
      </w:r>
    </w:p>
    <w:p w:rsidR="003C395C" w:rsidRPr="00AC71C2" w:rsidRDefault="003C395C" w:rsidP="00AC71C2">
      <w:pPr>
        <w:jc w:val="center"/>
        <w:rPr>
          <w:rFonts w:cs="Arial"/>
          <w:sz w:val="22"/>
          <w:szCs w:val="22"/>
        </w:rPr>
      </w:pPr>
    </w:p>
    <w:p w:rsidR="003C395C" w:rsidRPr="00AC71C2" w:rsidRDefault="003C395C" w:rsidP="00AC71C2">
      <w:pPr>
        <w:widowControl w:val="0"/>
        <w:autoSpaceDE w:val="0"/>
        <w:autoSpaceDN w:val="0"/>
        <w:adjustRightInd w:val="0"/>
        <w:jc w:val="center"/>
        <w:rPr>
          <w:rFonts w:cs="Arial"/>
          <w:sz w:val="22"/>
          <w:szCs w:val="22"/>
        </w:rPr>
      </w:pPr>
    </w:p>
    <w:p w:rsidR="003C395C" w:rsidRPr="00AC71C2" w:rsidRDefault="003C395C" w:rsidP="00AC71C2">
      <w:pPr>
        <w:widowControl w:val="0"/>
        <w:autoSpaceDE w:val="0"/>
        <w:autoSpaceDN w:val="0"/>
        <w:adjustRightInd w:val="0"/>
        <w:jc w:val="center"/>
        <w:rPr>
          <w:rFonts w:cs="Arial"/>
          <w:sz w:val="22"/>
          <w:szCs w:val="22"/>
        </w:rPr>
      </w:pPr>
      <w:r w:rsidRPr="00AC71C2">
        <w:rPr>
          <w:rFonts w:cs="Arial"/>
          <w:sz w:val="22"/>
          <w:szCs w:val="22"/>
        </w:rPr>
        <w:t>ASUNTO IV</w:t>
      </w:r>
    </w:p>
    <w:p w:rsidR="003C395C" w:rsidRPr="00AC71C2" w:rsidRDefault="003C395C" w:rsidP="00AC71C2">
      <w:pPr>
        <w:jc w:val="center"/>
        <w:rPr>
          <w:rFonts w:cs="Arial"/>
          <w:sz w:val="22"/>
          <w:szCs w:val="22"/>
        </w:rPr>
      </w:pPr>
      <w:r w:rsidRPr="00AC71C2">
        <w:rPr>
          <w:rFonts w:cs="Arial"/>
          <w:sz w:val="22"/>
          <w:szCs w:val="22"/>
        </w:rPr>
        <w:t>3804</w:t>
      </w:r>
    </w:p>
    <w:p w:rsidR="003C395C" w:rsidRPr="00AC71C2" w:rsidRDefault="003C395C" w:rsidP="00AC71C2">
      <w:pPr>
        <w:jc w:val="both"/>
        <w:rPr>
          <w:rFonts w:cs="Arial"/>
          <w:sz w:val="22"/>
          <w:szCs w:val="22"/>
        </w:rPr>
      </w:pPr>
      <w:r w:rsidRPr="00AC71C2">
        <w:rPr>
          <w:rFonts w:cs="Arial"/>
          <w:sz w:val="22"/>
          <w:szCs w:val="22"/>
        </w:rPr>
        <w:t>Despacho de las Comisiones de Legislación y Asuntos Constitucionales; y de Hacienda y Presupuesto, en el Mensaje N.º 0117 y Proyecto de Ley remitido por el Poder Ejecutivo, Presupuesto Provincial para el Ejercicio Fiscal Año 2018.</w:t>
      </w:r>
      <w:r w:rsidRPr="00AC71C2">
        <w:rPr>
          <w:rFonts w:cs="Arial"/>
          <w:sz w:val="22"/>
          <w:szCs w:val="22"/>
        </w:rPr>
        <w:tab/>
      </w:r>
    </w:p>
    <w:p w:rsidR="003C395C" w:rsidRPr="00AC71C2" w:rsidRDefault="003C395C" w:rsidP="00AC71C2">
      <w:pPr>
        <w:rPr>
          <w:rFonts w:cs="Arial"/>
          <w:sz w:val="22"/>
          <w:szCs w:val="22"/>
        </w:rPr>
      </w:pPr>
    </w:p>
    <w:p w:rsidR="003C395C" w:rsidRPr="00AC71C2" w:rsidRDefault="003C395C" w:rsidP="00AC71C2">
      <w:pPr>
        <w:jc w:val="center"/>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V</w:t>
      </w:r>
    </w:p>
    <w:p w:rsidR="003C395C" w:rsidRPr="00AC71C2" w:rsidRDefault="003C395C" w:rsidP="00AC71C2">
      <w:pPr>
        <w:jc w:val="center"/>
        <w:rPr>
          <w:rFonts w:cs="Arial"/>
          <w:sz w:val="22"/>
          <w:szCs w:val="22"/>
        </w:rPr>
      </w:pPr>
      <w:r w:rsidRPr="00AC71C2">
        <w:rPr>
          <w:rFonts w:cs="Arial"/>
          <w:sz w:val="22"/>
          <w:szCs w:val="22"/>
        </w:rPr>
        <w:t>3805</w:t>
      </w:r>
    </w:p>
    <w:p w:rsidR="003C395C" w:rsidRPr="00AC71C2" w:rsidRDefault="003C395C" w:rsidP="00AC71C2">
      <w:pPr>
        <w:jc w:val="both"/>
        <w:rPr>
          <w:rFonts w:cs="Arial"/>
          <w:sz w:val="22"/>
          <w:szCs w:val="22"/>
        </w:rPr>
      </w:pPr>
      <w:r w:rsidRPr="00AC71C2">
        <w:rPr>
          <w:rFonts w:cs="Arial"/>
          <w:sz w:val="22"/>
          <w:szCs w:val="22"/>
        </w:rPr>
        <w:t>Despacho de las Comisiones de Legislación y Asuntos Constitucionales; y de Hacienda y Presupuesto, en el Mensaje N.º 0118 y Proyecto de Ley remitido por el Poder Ejecutivo, Impositiva para el Año Fiscal 2018.</w:t>
      </w:r>
    </w:p>
    <w:p w:rsidR="003C395C" w:rsidRPr="00AC71C2" w:rsidRDefault="003C395C" w:rsidP="00AC71C2">
      <w:pPr>
        <w:jc w:val="both"/>
        <w:rPr>
          <w:rFonts w:cs="Arial"/>
          <w:sz w:val="22"/>
          <w:szCs w:val="22"/>
        </w:rPr>
      </w:pPr>
    </w:p>
    <w:p w:rsidR="003C395C" w:rsidRPr="00AC71C2" w:rsidRDefault="003C395C" w:rsidP="00AC71C2">
      <w:pPr>
        <w:widowControl w:val="0"/>
        <w:autoSpaceDE w:val="0"/>
        <w:autoSpaceDN w:val="0"/>
        <w:adjustRightInd w:val="0"/>
        <w:jc w:val="center"/>
        <w:rPr>
          <w:rFonts w:cs="Arial"/>
          <w:sz w:val="22"/>
          <w:szCs w:val="22"/>
        </w:rPr>
      </w:pPr>
    </w:p>
    <w:p w:rsidR="003C395C" w:rsidRPr="00AC71C2" w:rsidRDefault="003C395C" w:rsidP="00AC71C2">
      <w:pPr>
        <w:widowControl w:val="0"/>
        <w:autoSpaceDE w:val="0"/>
        <w:autoSpaceDN w:val="0"/>
        <w:adjustRightInd w:val="0"/>
        <w:jc w:val="center"/>
        <w:rPr>
          <w:rFonts w:cs="Arial"/>
          <w:sz w:val="22"/>
          <w:szCs w:val="22"/>
        </w:rPr>
      </w:pPr>
      <w:r w:rsidRPr="00AC71C2">
        <w:rPr>
          <w:rFonts w:cs="Arial"/>
          <w:sz w:val="22"/>
          <w:szCs w:val="22"/>
        </w:rPr>
        <w:lastRenderedPageBreak/>
        <w:t>ASUNTO VI</w:t>
      </w:r>
    </w:p>
    <w:p w:rsidR="003C395C" w:rsidRPr="00AC71C2" w:rsidRDefault="003C395C" w:rsidP="00AC71C2">
      <w:pPr>
        <w:widowControl w:val="0"/>
        <w:autoSpaceDE w:val="0"/>
        <w:autoSpaceDN w:val="0"/>
        <w:adjustRightInd w:val="0"/>
        <w:jc w:val="center"/>
        <w:rPr>
          <w:rFonts w:cs="Arial"/>
          <w:sz w:val="22"/>
          <w:szCs w:val="22"/>
        </w:rPr>
      </w:pPr>
      <w:r w:rsidRPr="00AC71C2">
        <w:rPr>
          <w:rFonts w:cs="Arial"/>
          <w:sz w:val="22"/>
          <w:szCs w:val="22"/>
        </w:rPr>
        <w:t>3812</w:t>
      </w:r>
    </w:p>
    <w:p w:rsidR="003C395C" w:rsidRPr="00AC71C2" w:rsidRDefault="003C395C" w:rsidP="00AC71C2">
      <w:pPr>
        <w:widowControl w:val="0"/>
        <w:autoSpaceDE w:val="0"/>
        <w:autoSpaceDN w:val="0"/>
        <w:adjustRightInd w:val="0"/>
        <w:jc w:val="both"/>
        <w:rPr>
          <w:rFonts w:cs="Arial"/>
          <w:sz w:val="22"/>
          <w:szCs w:val="22"/>
        </w:rPr>
      </w:pPr>
      <w:r w:rsidRPr="00AC71C2">
        <w:rPr>
          <w:rFonts w:cs="Arial"/>
          <w:sz w:val="22"/>
          <w:szCs w:val="22"/>
        </w:rPr>
        <w:t>Despacho de las Comisiones de Legislación y Asuntos Constitucionales; y de Hacienda y Presupuesto, en el Mensaje N.º 0116 y Proyecto de Ley remitido por el Poder Ejecutivo, por el que modifica la Ley N.º 151-I, Código Tributario.</w:t>
      </w:r>
    </w:p>
    <w:p w:rsidR="003C395C" w:rsidRPr="00AC71C2" w:rsidRDefault="003C395C" w:rsidP="00AC71C2">
      <w:pPr>
        <w:widowControl w:val="0"/>
        <w:autoSpaceDE w:val="0"/>
        <w:autoSpaceDN w:val="0"/>
        <w:adjustRightInd w:val="0"/>
        <w:rPr>
          <w:rFonts w:cs="Arial"/>
          <w:sz w:val="22"/>
          <w:szCs w:val="22"/>
        </w:rPr>
      </w:pPr>
    </w:p>
    <w:p w:rsidR="003C395C" w:rsidRPr="00AC71C2" w:rsidRDefault="003C395C" w:rsidP="00AC71C2">
      <w:pPr>
        <w:jc w:val="center"/>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VII</w:t>
      </w:r>
    </w:p>
    <w:p w:rsidR="003C395C" w:rsidRPr="00AC71C2" w:rsidRDefault="003C395C" w:rsidP="00AC71C2">
      <w:pPr>
        <w:widowControl w:val="0"/>
        <w:autoSpaceDE w:val="0"/>
        <w:autoSpaceDN w:val="0"/>
        <w:adjustRightInd w:val="0"/>
        <w:jc w:val="center"/>
        <w:rPr>
          <w:rFonts w:cs="Arial"/>
          <w:sz w:val="22"/>
          <w:szCs w:val="22"/>
        </w:rPr>
      </w:pPr>
      <w:r w:rsidRPr="00AC71C2">
        <w:rPr>
          <w:rFonts w:cs="Arial"/>
          <w:sz w:val="22"/>
          <w:szCs w:val="22"/>
        </w:rPr>
        <w:t>3813</w:t>
      </w:r>
    </w:p>
    <w:p w:rsidR="003C395C" w:rsidRPr="00AC71C2" w:rsidRDefault="003C395C" w:rsidP="00AC71C2">
      <w:pPr>
        <w:widowControl w:val="0"/>
        <w:autoSpaceDE w:val="0"/>
        <w:autoSpaceDN w:val="0"/>
        <w:adjustRightInd w:val="0"/>
        <w:jc w:val="both"/>
        <w:rPr>
          <w:rFonts w:cs="Arial"/>
          <w:sz w:val="22"/>
          <w:szCs w:val="22"/>
        </w:rPr>
      </w:pPr>
      <w:r w:rsidRPr="00AC71C2">
        <w:rPr>
          <w:rFonts w:cs="Arial"/>
          <w:sz w:val="22"/>
          <w:szCs w:val="22"/>
        </w:rPr>
        <w:t>Despacho de las Comisiones de Legislación y Asuntos Constitucionales; y de Hacienda y Presupuesto, en el Mensaje N.º 0119 y Proyecto de Ley remitido por el Poder Ejecutivo, por el que adhiere a las modificaciones introducidas por la Resolución N.º 28/2017 de la Comisión Arbitral, al Convenio Multilateral de fecha 18 de agosto de 1977.</w:t>
      </w:r>
    </w:p>
    <w:p w:rsidR="003C395C" w:rsidRPr="00AC71C2" w:rsidRDefault="003C395C" w:rsidP="00AC71C2">
      <w:pPr>
        <w:widowControl w:val="0"/>
        <w:autoSpaceDE w:val="0"/>
        <w:autoSpaceDN w:val="0"/>
        <w:adjustRightInd w:val="0"/>
        <w:rPr>
          <w:rFonts w:cs="Arial"/>
          <w:sz w:val="22"/>
          <w:szCs w:val="22"/>
        </w:rPr>
      </w:pPr>
    </w:p>
    <w:p w:rsidR="003C395C" w:rsidRPr="00AC71C2" w:rsidRDefault="003C395C" w:rsidP="00AC71C2">
      <w:pPr>
        <w:jc w:val="center"/>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VIII</w:t>
      </w:r>
    </w:p>
    <w:p w:rsidR="003C395C" w:rsidRPr="00AC71C2" w:rsidRDefault="003C395C" w:rsidP="00AC71C2">
      <w:pPr>
        <w:jc w:val="center"/>
        <w:rPr>
          <w:rFonts w:cs="Arial"/>
          <w:sz w:val="22"/>
          <w:szCs w:val="22"/>
        </w:rPr>
      </w:pPr>
      <w:r w:rsidRPr="00AC71C2">
        <w:rPr>
          <w:rFonts w:cs="Arial"/>
          <w:sz w:val="22"/>
          <w:szCs w:val="22"/>
        </w:rPr>
        <w:t>3660</w:t>
      </w:r>
    </w:p>
    <w:p w:rsidR="003C395C" w:rsidRPr="00AC71C2" w:rsidRDefault="003C395C" w:rsidP="00AC71C2">
      <w:pPr>
        <w:jc w:val="both"/>
        <w:rPr>
          <w:rFonts w:cs="Arial"/>
          <w:sz w:val="22"/>
          <w:szCs w:val="22"/>
        </w:rPr>
      </w:pPr>
      <w:r w:rsidRPr="00AC71C2">
        <w:rPr>
          <w:rFonts w:cs="Arial"/>
          <w:sz w:val="22"/>
          <w:szCs w:val="22"/>
        </w:rPr>
        <w:t>Despacho de las Comisiones de Legislación y Asuntos Constitucionales; de Hacienda y Presupuesto; y de Obras y Servicios Públicos, en el Mensaje N.º 0107 y Proyecto de Ley remitido por el Poder Ejecutivo, por el que dona  un inmueble propiedad del Estado Provincial a la Cámara Minera y a la Unión Industrial de San Juan, para la construcción de la sede de ambas instituciones.</w:t>
      </w:r>
    </w:p>
    <w:p w:rsidR="003C395C" w:rsidRPr="00AC71C2" w:rsidRDefault="003C395C" w:rsidP="00AC71C2">
      <w:pPr>
        <w:jc w:val="both"/>
        <w:rPr>
          <w:rFonts w:cs="Arial"/>
          <w:sz w:val="22"/>
          <w:szCs w:val="22"/>
        </w:rPr>
      </w:pPr>
    </w:p>
    <w:p w:rsidR="003C395C" w:rsidRPr="00AC71C2" w:rsidRDefault="003C395C" w:rsidP="00AC71C2">
      <w:pPr>
        <w:jc w:val="center"/>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IX</w:t>
      </w:r>
    </w:p>
    <w:p w:rsidR="003C395C" w:rsidRPr="00AC71C2" w:rsidRDefault="003C395C" w:rsidP="00AC71C2">
      <w:pPr>
        <w:jc w:val="center"/>
        <w:rPr>
          <w:rFonts w:cs="Arial"/>
          <w:sz w:val="22"/>
          <w:szCs w:val="22"/>
        </w:rPr>
      </w:pPr>
      <w:r w:rsidRPr="00AC71C2">
        <w:rPr>
          <w:rFonts w:cs="Arial"/>
          <w:sz w:val="22"/>
          <w:szCs w:val="22"/>
        </w:rPr>
        <w:t>3661</w:t>
      </w:r>
    </w:p>
    <w:p w:rsidR="003C395C" w:rsidRPr="00AC71C2" w:rsidRDefault="003C395C" w:rsidP="00AC71C2">
      <w:pPr>
        <w:jc w:val="both"/>
        <w:rPr>
          <w:rFonts w:cs="Arial"/>
          <w:sz w:val="22"/>
          <w:szCs w:val="22"/>
        </w:rPr>
      </w:pPr>
      <w:r w:rsidRPr="00AC71C2">
        <w:rPr>
          <w:rFonts w:cs="Arial"/>
          <w:sz w:val="22"/>
          <w:szCs w:val="22"/>
        </w:rPr>
        <w:t xml:space="preserve">Despacho de las Comisiones de Legislación y Asuntos Constitucionales; de Hacienda y Presupuesto; y de Obras y Servicios Públicos, en el Mensaje N.º 0108 y Proyecto de Ley remitido por el Poder Ejecutivo, por el que aprueba la segunda adenda al </w:t>
      </w:r>
      <w:r w:rsidRPr="00AC71C2">
        <w:rPr>
          <w:rFonts w:cs="Arial"/>
          <w:i/>
          <w:sz w:val="22"/>
          <w:szCs w:val="22"/>
        </w:rPr>
        <w:t>Convenio de Desarrollo del Parque Turístico Deportivo</w:t>
      </w:r>
      <w:r w:rsidRPr="00AC71C2">
        <w:rPr>
          <w:rFonts w:cs="Arial"/>
          <w:sz w:val="22"/>
          <w:szCs w:val="22"/>
        </w:rPr>
        <w:t>, celebrado entre la Provincia y la Municipalidad de Albardón.</w:t>
      </w:r>
    </w:p>
    <w:p w:rsidR="003C395C" w:rsidRPr="00AC71C2" w:rsidRDefault="003C395C" w:rsidP="00AC71C2">
      <w:pPr>
        <w:jc w:val="both"/>
        <w:rPr>
          <w:rFonts w:cs="Arial"/>
          <w:sz w:val="22"/>
          <w:szCs w:val="22"/>
        </w:rPr>
      </w:pPr>
    </w:p>
    <w:p w:rsidR="003C395C" w:rsidRPr="00AC71C2" w:rsidRDefault="003C395C" w:rsidP="00AC71C2">
      <w:pPr>
        <w:jc w:val="center"/>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X</w:t>
      </w:r>
    </w:p>
    <w:p w:rsidR="003C395C" w:rsidRPr="00AC71C2" w:rsidRDefault="003C395C" w:rsidP="00AC71C2">
      <w:pPr>
        <w:jc w:val="center"/>
        <w:rPr>
          <w:rFonts w:cs="Arial"/>
          <w:sz w:val="22"/>
          <w:szCs w:val="22"/>
        </w:rPr>
      </w:pPr>
      <w:r w:rsidRPr="00AC71C2">
        <w:rPr>
          <w:rFonts w:cs="Arial"/>
          <w:sz w:val="22"/>
          <w:szCs w:val="22"/>
        </w:rPr>
        <w:t>3752</w:t>
      </w:r>
    </w:p>
    <w:p w:rsidR="003C395C" w:rsidRPr="00AC71C2" w:rsidRDefault="003C395C" w:rsidP="00AC71C2">
      <w:pPr>
        <w:jc w:val="both"/>
        <w:rPr>
          <w:rFonts w:cs="Arial"/>
          <w:sz w:val="22"/>
          <w:szCs w:val="22"/>
        </w:rPr>
      </w:pPr>
      <w:r w:rsidRPr="00AC71C2">
        <w:rPr>
          <w:rFonts w:cs="Arial"/>
          <w:sz w:val="22"/>
          <w:szCs w:val="22"/>
        </w:rPr>
        <w:t xml:space="preserve">Despacho de las Comisiones de Legislación y Asuntos Constitucionales; de Familia y Desarrollo Humano; y de Hacienda y Presupuesto, en el Mensaje N.º 0113 y Proyecto de Ley remitido por el Poder Ejecutivo, por el que aprueba el </w:t>
      </w:r>
      <w:r w:rsidRPr="00AC71C2">
        <w:rPr>
          <w:rFonts w:cs="Arial"/>
          <w:i/>
          <w:sz w:val="22"/>
          <w:szCs w:val="22"/>
        </w:rPr>
        <w:t>“Convenio Programa de Ingreso Social con Trabajo, abordaje Ellas hacen – Nuevo enfoque”</w:t>
      </w:r>
      <w:r w:rsidRPr="00AC71C2">
        <w:rPr>
          <w:rFonts w:cs="Arial"/>
          <w:sz w:val="22"/>
          <w:szCs w:val="22"/>
        </w:rPr>
        <w:t>, celebrado entre la Nación y la Provincia.</w:t>
      </w:r>
    </w:p>
    <w:p w:rsidR="003C395C" w:rsidRPr="00AC71C2" w:rsidRDefault="003C395C" w:rsidP="00AC71C2">
      <w:pPr>
        <w:widowControl w:val="0"/>
        <w:autoSpaceDE w:val="0"/>
        <w:autoSpaceDN w:val="0"/>
        <w:adjustRightInd w:val="0"/>
        <w:rPr>
          <w:rFonts w:cs="Arial"/>
          <w:sz w:val="22"/>
          <w:szCs w:val="22"/>
        </w:rPr>
      </w:pPr>
    </w:p>
    <w:p w:rsidR="003C395C" w:rsidRPr="00AC71C2" w:rsidRDefault="003C395C" w:rsidP="00AC71C2">
      <w:pPr>
        <w:jc w:val="center"/>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XI</w:t>
      </w:r>
    </w:p>
    <w:p w:rsidR="003C395C" w:rsidRPr="00AC71C2" w:rsidRDefault="003C395C" w:rsidP="00AC71C2">
      <w:pPr>
        <w:jc w:val="center"/>
        <w:rPr>
          <w:rFonts w:cs="Arial"/>
          <w:sz w:val="22"/>
          <w:szCs w:val="22"/>
        </w:rPr>
      </w:pPr>
      <w:r w:rsidRPr="00AC71C2">
        <w:rPr>
          <w:rFonts w:cs="Arial"/>
          <w:sz w:val="22"/>
          <w:szCs w:val="22"/>
        </w:rPr>
        <w:t>3750</w:t>
      </w:r>
    </w:p>
    <w:p w:rsidR="003C395C" w:rsidRPr="00AC71C2" w:rsidRDefault="003C395C" w:rsidP="00AC71C2">
      <w:pPr>
        <w:jc w:val="both"/>
        <w:rPr>
          <w:rFonts w:cs="Arial"/>
          <w:sz w:val="22"/>
          <w:szCs w:val="22"/>
        </w:rPr>
      </w:pPr>
      <w:r w:rsidRPr="00AC71C2">
        <w:rPr>
          <w:rFonts w:cs="Arial"/>
          <w:sz w:val="22"/>
          <w:szCs w:val="22"/>
        </w:rPr>
        <w:t xml:space="preserve">Despacho de las Comisiones de Legislación y Asuntos Constitucionales; y de Obras y Servicios Públicos, en el Mensaje N.º 0111 y Proyecto de Ley remitido por el Poder Ejecutivo, por el que declara de interés provincial la </w:t>
      </w:r>
      <w:r w:rsidRPr="00AC71C2">
        <w:rPr>
          <w:rFonts w:cs="Arial"/>
          <w:i/>
          <w:sz w:val="22"/>
          <w:szCs w:val="22"/>
        </w:rPr>
        <w:t>actividad de generación de electricidad a partir de fuentes de energía primaria renovables no convencionales</w:t>
      </w:r>
      <w:r w:rsidRPr="00AC71C2">
        <w:rPr>
          <w:rFonts w:cs="Arial"/>
          <w:sz w:val="22"/>
          <w:szCs w:val="22"/>
        </w:rPr>
        <w:t>.</w:t>
      </w:r>
    </w:p>
    <w:p w:rsidR="003C395C" w:rsidRPr="00AC71C2" w:rsidRDefault="003C395C" w:rsidP="00AC71C2">
      <w:pPr>
        <w:rPr>
          <w:rFonts w:cs="Arial"/>
          <w:sz w:val="22"/>
          <w:szCs w:val="22"/>
        </w:rPr>
      </w:pPr>
    </w:p>
    <w:p w:rsidR="003C395C" w:rsidRPr="00AC71C2" w:rsidRDefault="003C395C" w:rsidP="00AC71C2">
      <w:pPr>
        <w:widowControl w:val="0"/>
        <w:autoSpaceDE w:val="0"/>
        <w:autoSpaceDN w:val="0"/>
        <w:adjustRightInd w:val="0"/>
        <w:jc w:val="center"/>
        <w:rPr>
          <w:rFonts w:cs="Arial"/>
          <w:sz w:val="22"/>
          <w:szCs w:val="22"/>
        </w:rPr>
      </w:pPr>
    </w:p>
    <w:p w:rsidR="003C395C" w:rsidRPr="00AC71C2" w:rsidRDefault="003C395C" w:rsidP="00AC71C2">
      <w:pPr>
        <w:widowControl w:val="0"/>
        <w:autoSpaceDE w:val="0"/>
        <w:autoSpaceDN w:val="0"/>
        <w:adjustRightInd w:val="0"/>
        <w:jc w:val="center"/>
        <w:rPr>
          <w:rFonts w:cs="Arial"/>
          <w:sz w:val="22"/>
          <w:szCs w:val="22"/>
        </w:rPr>
      </w:pPr>
      <w:r w:rsidRPr="00AC71C2">
        <w:rPr>
          <w:rFonts w:cs="Arial"/>
          <w:sz w:val="22"/>
          <w:szCs w:val="22"/>
        </w:rPr>
        <w:t>ASUNTO XII</w:t>
      </w:r>
    </w:p>
    <w:p w:rsidR="003C395C" w:rsidRPr="00AC71C2" w:rsidRDefault="003C395C" w:rsidP="00AC71C2">
      <w:pPr>
        <w:widowControl w:val="0"/>
        <w:autoSpaceDE w:val="0"/>
        <w:autoSpaceDN w:val="0"/>
        <w:adjustRightInd w:val="0"/>
        <w:jc w:val="center"/>
        <w:rPr>
          <w:rFonts w:cs="Arial"/>
          <w:sz w:val="22"/>
          <w:szCs w:val="22"/>
        </w:rPr>
      </w:pPr>
      <w:r w:rsidRPr="00AC71C2">
        <w:rPr>
          <w:rFonts w:cs="Arial"/>
          <w:sz w:val="22"/>
          <w:szCs w:val="22"/>
        </w:rPr>
        <w:t>3811</w:t>
      </w:r>
    </w:p>
    <w:p w:rsidR="003C395C" w:rsidRPr="00AC71C2" w:rsidRDefault="003C395C" w:rsidP="00AC71C2">
      <w:pPr>
        <w:widowControl w:val="0"/>
        <w:autoSpaceDE w:val="0"/>
        <w:autoSpaceDN w:val="0"/>
        <w:adjustRightInd w:val="0"/>
        <w:jc w:val="both"/>
        <w:rPr>
          <w:rFonts w:cs="Arial"/>
          <w:sz w:val="22"/>
          <w:szCs w:val="22"/>
        </w:rPr>
      </w:pPr>
      <w:r w:rsidRPr="00AC71C2">
        <w:rPr>
          <w:rFonts w:cs="Arial"/>
          <w:sz w:val="22"/>
          <w:szCs w:val="22"/>
        </w:rPr>
        <w:t>Despacho de las Comisiones de Legislación y Asuntos Constitucionales; de Obras y Servicios Públicos; y de Hacienda y Presupuesto, en el Mensaje N.º 0115 y Proyecto de Ley remitido por el Poder Ejecutivo, por el que declara de interés provincial la generación de energía eléctrica obtenida a partir de fuentes de energía renovables.</w:t>
      </w:r>
    </w:p>
    <w:p w:rsidR="003C395C" w:rsidRPr="00AC71C2" w:rsidRDefault="003C395C" w:rsidP="00AC71C2">
      <w:pPr>
        <w:widowControl w:val="0"/>
        <w:autoSpaceDE w:val="0"/>
        <w:autoSpaceDN w:val="0"/>
        <w:adjustRightInd w:val="0"/>
        <w:rPr>
          <w:rFonts w:cs="Arial"/>
          <w:sz w:val="22"/>
          <w:szCs w:val="22"/>
        </w:rPr>
      </w:pPr>
    </w:p>
    <w:p w:rsidR="003C395C" w:rsidRPr="00AC71C2" w:rsidRDefault="003C395C" w:rsidP="00AC71C2">
      <w:pPr>
        <w:jc w:val="center"/>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XIII</w:t>
      </w:r>
    </w:p>
    <w:p w:rsidR="003C395C" w:rsidRPr="00AC71C2" w:rsidRDefault="003C395C" w:rsidP="00AC71C2">
      <w:pPr>
        <w:jc w:val="center"/>
        <w:rPr>
          <w:rFonts w:cs="Arial"/>
          <w:sz w:val="22"/>
          <w:szCs w:val="22"/>
        </w:rPr>
      </w:pPr>
      <w:r w:rsidRPr="00AC71C2">
        <w:rPr>
          <w:rFonts w:cs="Arial"/>
          <w:sz w:val="22"/>
          <w:szCs w:val="22"/>
        </w:rPr>
        <w:t>3749</w:t>
      </w:r>
    </w:p>
    <w:p w:rsidR="003C395C" w:rsidRPr="00AC71C2" w:rsidRDefault="003C395C" w:rsidP="00AC71C2">
      <w:pPr>
        <w:jc w:val="both"/>
        <w:rPr>
          <w:rFonts w:cs="Arial"/>
          <w:sz w:val="22"/>
          <w:szCs w:val="22"/>
        </w:rPr>
      </w:pPr>
      <w:r w:rsidRPr="00AC71C2">
        <w:rPr>
          <w:rFonts w:cs="Arial"/>
          <w:sz w:val="22"/>
          <w:szCs w:val="22"/>
        </w:rPr>
        <w:t xml:space="preserve">Despacho de las Comisiones de Legislación y Asuntos Constitucionales; de Salud y Deporte; y de Hacienda y Presupuesto, en el Mensaje N.º 0110 y Proyecto de Ley remitido por el Poder Ejecutivo, por el que aprueba el </w:t>
      </w:r>
      <w:r w:rsidRPr="00AC71C2">
        <w:rPr>
          <w:rFonts w:cs="Arial"/>
          <w:i/>
          <w:sz w:val="22"/>
          <w:szCs w:val="22"/>
        </w:rPr>
        <w:t>Convenio Puesta en Marcha del Componente de Formación de Recurso Humano Vinculado al Control de Vectores</w:t>
      </w:r>
      <w:r w:rsidRPr="00AC71C2">
        <w:rPr>
          <w:rFonts w:cs="Arial"/>
          <w:sz w:val="22"/>
          <w:szCs w:val="22"/>
        </w:rPr>
        <w:t xml:space="preserve"> y sus anexos I y II, celebrado entre la Nación y la Provincia.</w:t>
      </w:r>
    </w:p>
    <w:p w:rsidR="003C395C" w:rsidRPr="00AC71C2" w:rsidRDefault="003C395C" w:rsidP="00AC71C2">
      <w:pPr>
        <w:rPr>
          <w:rFonts w:cs="Arial"/>
          <w:sz w:val="22"/>
          <w:szCs w:val="22"/>
        </w:rPr>
      </w:pPr>
    </w:p>
    <w:p w:rsidR="003C395C" w:rsidRPr="00AC71C2" w:rsidRDefault="003C395C" w:rsidP="00AC71C2">
      <w:pPr>
        <w:jc w:val="center"/>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XIV</w:t>
      </w:r>
    </w:p>
    <w:p w:rsidR="003C395C" w:rsidRPr="00AC71C2" w:rsidRDefault="003C395C" w:rsidP="00AC71C2">
      <w:pPr>
        <w:jc w:val="center"/>
        <w:rPr>
          <w:rFonts w:cs="Arial"/>
          <w:sz w:val="22"/>
          <w:szCs w:val="22"/>
        </w:rPr>
      </w:pPr>
      <w:r w:rsidRPr="00AC71C2">
        <w:rPr>
          <w:rFonts w:cs="Arial"/>
          <w:sz w:val="22"/>
          <w:szCs w:val="22"/>
        </w:rPr>
        <w:t>3733</w:t>
      </w:r>
    </w:p>
    <w:p w:rsidR="003C395C" w:rsidRPr="00AC71C2" w:rsidRDefault="003C395C" w:rsidP="00AC71C2">
      <w:pPr>
        <w:jc w:val="both"/>
        <w:rPr>
          <w:rFonts w:cs="Arial"/>
          <w:sz w:val="22"/>
          <w:szCs w:val="22"/>
        </w:rPr>
      </w:pPr>
      <w:r w:rsidRPr="00AC71C2">
        <w:rPr>
          <w:rFonts w:cs="Arial"/>
          <w:sz w:val="22"/>
          <w:szCs w:val="22"/>
        </w:rPr>
        <w:t>Despacho de las Comisiones de Legislación y Asuntos Constitucionales; y de Justicia y Seguridad, en el Mensaje N.º 0109 y Proyecto de Ley remitido por el Poder Ejecutivo, por el que establece el grabado obligatorio de autopartes de automotores y motovehículos.</w:t>
      </w:r>
    </w:p>
    <w:p w:rsidR="003C395C" w:rsidRPr="00AC71C2" w:rsidRDefault="003C395C" w:rsidP="00AC71C2">
      <w:pPr>
        <w:rPr>
          <w:rFonts w:cs="Arial"/>
          <w:sz w:val="22"/>
          <w:szCs w:val="22"/>
        </w:rPr>
      </w:pPr>
    </w:p>
    <w:p w:rsidR="003C395C" w:rsidRPr="00AC71C2" w:rsidRDefault="003C395C" w:rsidP="00AC71C2">
      <w:pPr>
        <w:jc w:val="center"/>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lastRenderedPageBreak/>
        <w:t>ASUNTO XV</w:t>
      </w:r>
    </w:p>
    <w:p w:rsidR="003C395C" w:rsidRPr="00AC71C2" w:rsidRDefault="003C395C" w:rsidP="00AC71C2">
      <w:pPr>
        <w:jc w:val="center"/>
        <w:rPr>
          <w:rFonts w:cs="Arial"/>
          <w:sz w:val="22"/>
          <w:szCs w:val="22"/>
        </w:rPr>
      </w:pPr>
      <w:r w:rsidRPr="00AC71C2">
        <w:rPr>
          <w:rFonts w:cs="Arial"/>
          <w:sz w:val="22"/>
          <w:szCs w:val="22"/>
        </w:rPr>
        <w:t>3751</w:t>
      </w:r>
    </w:p>
    <w:p w:rsidR="003C395C" w:rsidRPr="00AC71C2" w:rsidRDefault="003C395C" w:rsidP="00AC71C2">
      <w:pPr>
        <w:jc w:val="both"/>
        <w:rPr>
          <w:rFonts w:cs="Arial"/>
          <w:sz w:val="22"/>
          <w:szCs w:val="22"/>
        </w:rPr>
      </w:pPr>
      <w:r w:rsidRPr="00AC71C2">
        <w:rPr>
          <w:rFonts w:cs="Arial"/>
          <w:sz w:val="22"/>
          <w:szCs w:val="22"/>
        </w:rPr>
        <w:t>Despacho de las Comisiones de Legislación y Asuntos Constitucionales; de Salud y Deporte; y de Sistema Municipal, en el Mensaje N.º 0112 y Proyecto de Ley remitido por el Poder Ejecutivo, por el que aprueba el convenio marco de asistencia y cooperación, celebrado entre el Ministerio de Salud  y la Municipalidad de Zonda</w:t>
      </w:r>
    </w:p>
    <w:p w:rsidR="003C395C" w:rsidRPr="00AC71C2" w:rsidRDefault="003C395C" w:rsidP="00AC71C2">
      <w:pPr>
        <w:rPr>
          <w:rFonts w:cs="Arial"/>
          <w:sz w:val="22"/>
          <w:szCs w:val="22"/>
        </w:rPr>
      </w:pPr>
    </w:p>
    <w:p w:rsidR="003C395C" w:rsidRPr="00AC71C2" w:rsidRDefault="003C395C" w:rsidP="00AC71C2">
      <w:pPr>
        <w:widowControl w:val="0"/>
        <w:autoSpaceDE w:val="0"/>
        <w:autoSpaceDN w:val="0"/>
        <w:adjustRightInd w:val="0"/>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XVI</w:t>
      </w:r>
    </w:p>
    <w:p w:rsidR="003C395C" w:rsidRPr="00AC71C2" w:rsidRDefault="003C395C" w:rsidP="00AC71C2">
      <w:pPr>
        <w:jc w:val="center"/>
        <w:rPr>
          <w:rFonts w:cs="Arial"/>
          <w:sz w:val="22"/>
          <w:szCs w:val="22"/>
        </w:rPr>
      </w:pPr>
      <w:r w:rsidRPr="00AC71C2">
        <w:rPr>
          <w:rFonts w:cs="Arial"/>
          <w:sz w:val="22"/>
          <w:szCs w:val="22"/>
        </w:rPr>
        <w:t>3313</w:t>
      </w:r>
    </w:p>
    <w:p w:rsidR="003C395C" w:rsidRPr="00AC71C2" w:rsidRDefault="003C395C" w:rsidP="00AC71C2">
      <w:pPr>
        <w:jc w:val="both"/>
        <w:rPr>
          <w:rFonts w:cs="Arial"/>
          <w:sz w:val="22"/>
          <w:szCs w:val="22"/>
        </w:rPr>
      </w:pPr>
      <w:r w:rsidRPr="00AC71C2">
        <w:rPr>
          <w:rFonts w:cs="Arial"/>
          <w:sz w:val="22"/>
          <w:szCs w:val="22"/>
        </w:rPr>
        <w:t>Despacho de las Comisiones de Legislación y Asuntos Constitucionales; de Justicia y Seguridad; y de Hacienda y Presupuesto, en el Proyecto de Ley presentado por interbloques, por el que adhiere a la Ley Nacional N.º 27348, Complementaria de la Ley de Riesgos de Trabajo.</w:t>
      </w:r>
    </w:p>
    <w:p w:rsidR="003C395C" w:rsidRPr="00AC71C2" w:rsidRDefault="003C395C" w:rsidP="00AC71C2">
      <w:pPr>
        <w:jc w:val="both"/>
        <w:rPr>
          <w:rFonts w:cs="Arial"/>
          <w:sz w:val="22"/>
          <w:szCs w:val="22"/>
        </w:rPr>
      </w:pPr>
    </w:p>
    <w:p w:rsidR="003C395C" w:rsidRPr="00AC71C2" w:rsidRDefault="003C395C" w:rsidP="00AC71C2">
      <w:pPr>
        <w:jc w:val="center"/>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XVII</w:t>
      </w:r>
    </w:p>
    <w:p w:rsidR="003C395C" w:rsidRPr="00AC71C2" w:rsidRDefault="003C395C" w:rsidP="00AC71C2">
      <w:pPr>
        <w:jc w:val="center"/>
        <w:rPr>
          <w:rFonts w:cs="Arial"/>
          <w:sz w:val="22"/>
          <w:szCs w:val="22"/>
        </w:rPr>
      </w:pPr>
      <w:r w:rsidRPr="00AC71C2">
        <w:rPr>
          <w:rFonts w:cs="Arial"/>
          <w:sz w:val="22"/>
          <w:szCs w:val="22"/>
        </w:rPr>
        <w:t>3515</w:t>
      </w:r>
    </w:p>
    <w:p w:rsidR="003C395C" w:rsidRPr="00AC71C2" w:rsidRDefault="003C395C" w:rsidP="00AC71C2">
      <w:pPr>
        <w:jc w:val="both"/>
        <w:rPr>
          <w:rFonts w:cs="Arial"/>
          <w:sz w:val="22"/>
          <w:szCs w:val="22"/>
        </w:rPr>
      </w:pPr>
      <w:r w:rsidRPr="00AC71C2">
        <w:rPr>
          <w:rFonts w:cs="Arial"/>
          <w:sz w:val="22"/>
          <w:szCs w:val="22"/>
        </w:rPr>
        <w:t xml:space="preserve">Despacho de las Comisiones de Legislación y Asuntos Constitucionales; y de Educación, Cultura, Ciencia y Técnica, en el Proyecto de Ley presentado por el Bloque Justicialista, por el que instituye el día 31 de octubre de cada año, como </w:t>
      </w:r>
      <w:r w:rsidRPr="00AC71C2">
        <w:rPr>
          <w:rFonts w:cs="Arial"/>
          <w:i/>
          <w:sz w:val="22"/>
          <w:szCs w:val="22"/>
        </w:rPr>
        <w:t>Día de las Iglesias Evangélicas</w:t>
      </w:r>
      <w:r w:rsidRPr="00AC71C2">
        <w:rPr>
          <w:rFonts w:cs="Arial"/>
          <w:sz w:val="22"/>
          <w:szCs w:val="22"/>
        </w:rPr>
        <w:t>.</w:t>
      </w:r>
    </w:p>
    <w:p w:rsidR="003C395C" w:rsidRPr="00AC71C2" w:rsidRDefault="003C395C" w:rsidP="00AC71C2">
      <w:pPr>
        <w:jc w:val="both"/>
        <w:rPr>
          <w:rFonts w:cs="Arial"/>
          <w:sz w:val="22"/>
          <w:szCs w:val="22"/>
        </w:rPr>
      </w:pPr>
    </w:p>
    <w:p w:rsidR="003C395C" w:rsidRPr="00AC71C2" w:rsidRDefault="003C395C" w:rsidP="00AC71C2">
      <w:pPr>
        <w:jc w:val="center"/>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XVIII</w:t>
      </w:r>
    </w:p>
    <w:p w:rsidR="003C395C" w:rsidRPr="00AC71C2" w:rsidRDefault="003C395C" w:rsidP="00AC71C2">
      <w:pPr>
        <w:jc w:val="center"/>
        <w:rPr>
          <w:rFonts w:cs="Arial"/>
          <w:sz w:val="22"/>
          <w:szCs w:val="22"/>
        </w:rPr>
      </w:pPr>
      <w:r w:rsidRPr="00AC71C2">
        <w:rPr>
          <w:rFonts w:cs="Arial"/>
          <w:sz w:val="22"/>
          <w:szCs w:val="22"/>
        </w:rPr>
        <w:t>3672</w:t>
      </w:r>
    </w:p>
    <w:p w:rsidR="003C395C" w:rsidRPr="00AC71C2" w:rsidRDefault="003C395C" w:rsidP="00AC71C2">
      <w:pPr>
        <w:jc w:val="both"/>
        <w:rPr>
          <w:rFonts w:cs="Arial"/>
          <w:sz w:val="22"/>
          <w:szCs w:val="22"/>
        </w:rPr>
      </w:pPr>
      <w:r w:rsidRPr="00AC71C2">
        <w:rPr>
          <w:rFonts w:cs="Arial"/>
          <w:sz w:val="22"/>
          <w:szCs w:val="22"/>
        </w:rPr>
        <w:t>Despacho de las Comisiones de Legislación y Asuntos Constitucionales; y de Hacienda y Presupuesto, en el Proyecto de Ley presentado por el Bloque Justicialista, por el que modifica la Ley N.º 1175-I, eximición del pago de impuesto, canon, tasa o contribución provincial, para el funcionamiento de la Fábrica de Paneles Solares Fotovoltáicos.</w:t>
      </w:r>
    </w:p>
    <w:p w:rsidR="003C395C" w:rsidRPr="00AC71C2" w:rsidRDefault="003C395C" w:rsidP="00AC71C2">
      <w:pPr>
        <w:jc w:val="both"/>
        <w:rPr>
          <w:rFonts w:cs="Arial"/>
          <w:sz w:val="22"/>
          <w:szCs w:val="22"/>
        </w:rPr>
      </w:pPr>
    </w:p>
    <w:p w:rsidR="003C395C" w:rsidRPr="00AC71C2" w:rsidRDefault="003C395C" w:rsidP="00AC71C2">
      <w:pPr>
        <w:jc w:val="both"/>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XIX</w:t>
      </w:r>
    </w:p>
    <w:p w:rsidR="003C395C" w:rsidRPr="00AC71C2" w:rsidRDefault="003C395C" w:rsidP="00AC71C2">
      <w:pPr>
        <w:jc w:val="center"/>
        <w:rPr>
          <w:rFonts w:cs="Arial"/>
          <w:sz w:val="22"/>
          <w:szCs w:val="22"/>
        </w:rPr>
      </w:pPr>
      <w:r w:rsidRPr="00AC71C2">
        <w:rPr>
          <w:rFonts w:cs="Arial"/>
          <w:sz w:val="22"/>
          <w:szCs w:val="22"/>
        </w:rPr>
        <w:t>3719</w:t>
      </w:r>
    </w:p>
    <w:p w:rsidR="003C395C" w:rsidRPr="00AC71C2" w:rsidRDefault="003C395C" w:rsidP="00AC71C2">
      <w:pPr>
        <w:jc w:val="both"/>
        <w:rPr>
          <w:rFonts w:cs="Arial"/>
          <w:sz w:val="22"/>
          <w:szCs w:val="22"/>
        </w:rPr>
      </w:pPr>
      <w:r w:rsidRPr="00AC71C2">
        <w:rPr>
          <w:rFonts w:cs="Arial"/>
          <w:sz w:val="22"/>
          <w:szCs w:val="22"/>
        </w:rPr>
        <w:t>Despacho de las Comisiones de Legislación y Asuntos Constitucionales; y de Salud y Deporte, en el Proyecto de Ley presentado por el Bloque Justicialista, por el que modifica la Ley N.º 1589-Q, de funcionamiento de las casas de óptica.</w:t>
      </w:r>
    </w:p>
    <w:p w:rsidR="003C395C" w:rsidRPr="00AC71C2" w:rsidRDefault="003C395C" w:rsidP="00AC71C2">
      <w:pPr>
        <w:rPr>
          <w:rFonts w:cs="Arial"/>
          <w:sz w:val="22"/>
          <w:szCs w:val="22"/>
        </w:rPr>
      </w:pPr>
    </w:p>
    <w:p w:rsidR="003C395C" w:rsidRPr="00AC71C2" w:rsidRDefault="003C395C" w:rsidP="00AC71C2">
      <w:pPr>
        <w:jc w:val="center"/>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XX</w:t>
      </w:r>
    </w:p>
    <w:p w:rsidR="003C395C" w:rsidRPr="00AC71C2" w:rsidRDefault="003C395C" w:rsidP="00AC71C2">
      <w:pPr>
        <w:jc w:val="center"/>
        <w:rPr>
          <w:rFonts w:cs="Arial"/>
          <w:sz w:val="22"/>
          <w:szCs w:val="22"/>
        </w:rPr>
      </w:pPr>
      <w:r w:rsidRPr="00AC71C2">
        <w:rPr>
          <w:rFonts w:cs="Arial"/>
          <w:sz w:val="22"/>
          <w:szCs w:val="22"/>
        </w:rPr>
        <w:t>0677</w:t>
      </w:r>
    </w:p>
    <w:p w:rsidR="003C395C" w:rsidRPr="00AC71C2" w:rsidRDefault="003C395C" w:rsidP="00AC71C2">
      <w:pPr>
        <w:jc w:val="both"/>
        <w:rPr>
          <w:rFonts w:cs="Arial"/>
          <w:sz w:val="22"/>
          <w:szCs w:val="22"/>
        </w:rPr>
      </w:pPr>
      <w:r w:rsidRPr="00AC71C2">
        <w:rPr>
          <w:rFonts w:cs="Arial"/>
          <w:sz w:val="22"/>
          <w:szCs w:val="22"/>
        </w:rPr>
        <w:t>Despacho de las Comisiones de Legislación y Asuntos Constitucionales; de Obras y Servicios Públicos; y de Hacienda y Presupuesto, en el Proyecto de Ley presentado por el Bloque Justicialista, por el que declara de utilidad pública y sujeto a expropiación, la Pampa El Leoncito, en el departamento Calingasta.</w:t>
      </w:r>
    </w:p>
    <w:p w:rsidR="003C395C" w:rsidRPr="00AC71C2" w:rsidRDefault="003C395C" w:rsidP="00AC71C2">
      <w:pPr>
        <w:jc w:val="center"/>
        <w:rPr>
          <w:rFonts w:eastAsia="Calibri" w:cs="Arial"/>
          <w:sz w:val="22"/>
          <w:szCs w:val="22"/>
          <w:lang w:val="es-AR"/>
        </w:rPr>
      </w:pPr>
    </w:p>
    <w:p w:rsidR="003C395C" w:rsidRPr="00AC71C2" w:rsidRDefault="003C395C" w:rsidP="00AC71C2">
      <w:pPr>
        <w:jc w:val="center"/>
        <w:rPr>
          <w:rFonts w:eastAsia="Calibri" w:cs="Arial"/>
          <w:sz w:val="22"/>
          <w:szCs w:val="22"/>
          <w:lang w:val="es-AR"/>
        </w:rPr>
      </w:pPr>
      <w:r w:rsidRPr="00AC71C2">
        <w:rPr>
          <w:rFonts w:eastAsia="Calibri" w:cs="Arial"/>
          <w:sz w:val="22"/>
          <w:szCs w:val="22"/>
          <w:lang w:val="es-AR"/>
        </w:rPr>
        <w:t>ASUNTO XXI</w:t>
      </w:r>
    </w:p>
    <w:p w:rsidR="003C395C" w:rsidRPr="00AC71C2" w:rsidRDefault="003C395C" w:rsidP="00AC71C2">
      <w:pPr>
        <w:jc w:val="center"/>
        <w:rPr>
          <w:rFonts w:cs="Arial"/>
          <w:sz w:val="22"/>
          <w:szCs w:val="22"/>
        </w:rPr>
      </w:pPr>
      <w:r w:rsidRPr="00AC71C2">
        <w:rPr>
          <w:rFonts w:cs="Arial"/>
          <w:sz w:val="22"/>
          <w:szCs w:val="22"/>
        </w:rPr>
        <w:t>3565</w:t>
      </w:r>
    </w:p>
    <w:p w:rsidR="003C395C" w:rsidRPr="00AC71C2" w:rsidRDefault="003C395C" w:rsidP="00AC71C2">
      <w:pPr>
        <w:jc w:val="both"/>
        <w:rPr>
          <w:rFonts w:cs="Arial"/>
          <w:sz w:val="22"/>
          <w:szCs w:val="22"/>
        </w:rPr>
      </w:pPr>
      <w:r w:rsidRPr="00AC71C2">
        <w:rPr>
          <w:rFonts w:cs="Arial"/>
          <w:sz w:val="22"/>
          <w:szCs w:val="22"/>
        </w:rPr>
        <w:t xml:space="preserve">Despacho de la Comisión de Justicia y Seguridad, en la nota del Consejo de la Magistratura, mediante la cual remite ternas para cubrir los cargos vacantes de: </w:t>
      </w:r>
      <w:r w:rsidRPr="00AC71C2">
        <w:rPr>
          <w:rFonts w:cs="Arial"/>
          <w:i/>
          <w:sz w:val="22"/>
          <w:szCs w:val="22"/>
        </w:rPr>
        <w:t>Juez de Paz Letrado del Departamento Valle Fértil</w:t>
      </w:r>
      <w:r w:rsidRPr="00AC71C2">
        <w:rPr>
          <w:rFonts w:cs="Arial"/>
          <w:sz w:val="22"/>
          <w:szCs w:val="22"/>
        </w:rPr>
        <w:t xml:space="preserve">; y </w:t>
      </w:r>
      <w:r w:rsidRPr="00AC71C2">
        <w:rPr>
          <w:rFonts w:cs="Arial"/>
          <w:i/>
          <w:sz w:val="22"/>
          <w:szCs w:val="22"/>
        </w:rPr>
        <w:t>Defensor General y Asesor de Menores de la Segunda Circunscripción Judicial-Jáchal.</w:t>
      </w:r>
    </w:p>
    <w:p w:rsidR="003C395C" w:rsidRPr="00AC71C2" w:rsidRDefault="003C395C" w:rsidP="00AC71C2">
      <w:pPr>
        <w:jc w:val="both"/>
        <w:rPr>
          <w:rFonts w:cs="Arial"/>
          <w:b/>
          <w:sz w:val="22"/>
          <w:szCs w:val="22"/>
        </w:rPr>
      </w:pPr>
    </w:p>
    <w:p w:rsidR="003C395C" w:rsidRPr="00AC71C2" w:rsidRDefault="003C395C" w:rsidP="00AC71C2">
      <w:pPr>
        <w:jc w:val="center"/>
        <w:rPr>
          <w:rFonts w:cs="Arial"/>
          <w:sz w:val="22"/>
          <w:szCs w:val="22"/>
        </w:rPr>
      </w:pPr>
      <w:r w:rsidRPr="00AC71C2">
        <w:rPr>
          <w:rFonts w:cs="Arial"/>
          <w:sz w:val="22"/>
          <w:szCs w:val="22"/>
        </w:rPr>
        <w:t>ASUNTO XXII</w:t>
      </w:r>
    </w:p>
    <w:p w:rsidR="003C395C" w:rsidRPr="00AC71C2" w:rsidRDefault="003C395C" w:rsidP="00AC71C2">
      <w:pPr>
        <w:jc w:val="center"/>
        <w:rPr>
          <w:rFonts w:cs="Arial"/>
          <w:sz w:val="22"/>
          <w:szCs w:val="22"/>
        </w:rPr>
      </w:pPr>
      <w:r w:rsidRPr="00AC71C2">
        <w:rPr>
          <w:rFonts w:cs="Arial"/>
          <w:sz w:val="22"/>
          <w:szCs w:val="22"/>
        </w:rPr>
        <w:t>3746</w:t>
      </w:r>
    </w:p>
    <w:p w:rsidR="003C395C" w:rsidRPr="00AC71C2" w:rsidRDefault="003C395C" w:rsidP="00AC71C2">
      <w:pPr>
        <w:jc w:val="both"/>
        <w:rPr>
          <w:rFonts w:cs="Arial"/>
          <w:sz w:val="22"/>
          <w:szCs w:val="22"/>
        </w:rPr>
      </w:pPr>
      <w:r w:rsidRPr="00AC71C2">
        <w:rPr>
          <w:rFonts w:cs="Arial"/>
          <w:sz w:val="22"/>
          <w:szCs w:val="22"/>
        </w:rPr>
        <w:t xml:space="preserve">Despacho de la Comisión de Justicia y Seguridad, en la nota del Consejo de la Magistratura, mediante la que eleva terna para cubrir el cargo de </w:t>
      </w:r>
      <w:r w:rsidRPr="00AC71C2">
        <w:rPr>
          <w:rFonts w:cs="Arial"/>
          <w:i/>
          <w:sz w:val="22"/>
          <w:szCs w:val="22"/>
        </w:rPr>
        <w:t>Juez de Paz Letrado del Departamento Santa Lucía</w:t>
      </w:r>
      <w:r w:rsidRPr="00AC71C2">
        <w:rPr>
          <w:rFonts w:cs="Arial"/>
          <w:sz w:val="22"/>
          <w:szCs w:val="22"/>
        </w:rPr>
        <w:t>.</w:t>
      </w:r>
    </w:p>
    <w:p w:rsidR="003C395C" w:rsidRPr="00AC71C2" w:rsidRDefault="003C395C" w:rsidP="00AC71C2">
      <w:pPr>
        <w:jc w:val="both"/>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XXIII</w:t>
      </w:r>
    </w:p>
    <w:p w:rsidR="003C395C" w:rsidRPr="00AC71C2" w:rsidRDefault="003C395C" w:rsidP="00AC71C2">
      <w:pPr>
        <w:jc w:val="center"/>
        <w:rPr>
          <w:rFonts w:eastAsia="Calibri" w:cs="Arial"/>
          <w:sz w:val="22"/>
          <w:szCs w:val="22"/>
          <w:lang w:val="es-AR"/>
        </w:rPr>
      </w:pPr>
      <w:r w:rsidRPr="00AC71C2">
        <w:rPr>
          <w:rFonts w:eastAsia="Calibri" w:cs="Arial"/>
          <w:sz w:val="22"/>
          <w:szCs w:val="22"/>
          <w:lang w:val="es-AR"/>
        </w:rPr>
        <w:t>1922</w:t>
      </w:r>
    </w:p>
    <w:p w:rsidR="003C395C" w:rsidRPr="00AC71C2" w:rsidRDefault="003C395C" w:rsidP="00AC71C2">
      <w:pPr>
        <w:jc w:val="both"/>
        <w:rPr>
          <w:rFonts w:eastAsia="Calibri" w:cs="Arial"/>
          <w:sz w:val="22"/>
          <w:szCs w:val="22"/>
          <w:lang w:val="es-AR"/>
        </w:rPr>
      </w:pPr>
      <w:r w:rsidRPr="00AC71C2">
        <w:rPr>
          <w:rFonts w:eastAsia="Calibri" w:cs="Arial"/>
          <w:sz w:val="22"/>
          <w:szCs w:val="22"/>
          <w:lang w:val="es-AR"/>
        </w:rPr>
        <w:t>Despacho de la Comisión de Justicia y Seguridad, en la nota del Consejo de la Magistratura, mediante la que eleva ternas para cubrir los cargos vacantes de: Juez de Cámara en lo Civil, Comercial y Minería; Juez de Primera Instancia del Sexto Juzgado del Trabajo; y Juez de Paz Letrado del Departamento Caucete.</w:t>
      </w:r>
    </w:p>
    <w:p w:rsidR="003C395C" w:rsidRPr="00AC71C2" w:rsidRDefault="003C395C" w:rsidP="00AC71C2">
      <w:pPr>
        <w:jc w:val="both"/>
        <w:rPr>
          <w:rFonts w:eastAsia="Calibri" w:cs="Arial"/>
          <w:sz w:val="22"/>
          <w:szCs w:val="22"/>
          <w:lang w:val="es-AR"/>
        </w:rPr>
      </w:pPr>
    </w:p>
    <w:p w:rsidR="003C395C" w:rsidRPr="00AC71C2" w:rsidRDefault="003C395C" w:rsidP="00AC71C2">
      <w:pPr>
        <w:jc w:val="center"/>
        <w:rPr>
          <w:rFonts w:cs="Arial"/>
          <w:sz w:val="22"/>
          <w:szCs w:val="22"/>
        </w:rPr>
      </w:pPr>
    </w:p>
    <w:p w:rsidR="003C395C" w:rsidRPr="00AC71C2" w:rsidRDefault="003C395C" w:rsidP="00AC71C2">
      <w:pPr>
        <w:jc w:val="center"/>
        <w:rPr>
          <w:rFonts w:cs="Arial"/>
          <w:sz w:val="22"/>
          <w:szCs w:val="22"/>
        </w:rPr>
      </w:pPr>
      <w:r w:rsidRPr="00AC71C2">
        <w:rPr>
          <w:rFonts w:cs="Arial"/>
          <w:sz w:val="22"/>
          <w:szCs w:val="22"/>
        </w:rPr>
        <w:t>ASUNTO XXIV</w:t>
      </w:r>
    </w:p>
    <w:p w:rsidR="003C395C" w:rsidRPr="00AC71C2" w:rsidRDefault="003C395C" w:rsidP="00AC71C2">
      <w:pPr>
        <w:jc w:val="center"/>
        <w:rPr>
          <w:rFonts w:cs="Arial"/>
          <w:sz w:val="22"/>
          <w:szCs w:val="22"/>
        </w:rPr>
      </w:pPr>
      <w:r w:rsidRPr="00AC71C2">
        <w:rPr>
          <w:rFonts w:cs="Arial"/>
          <w:sz w:val="22"/>
          <w:szCs w:val="22"/>
        </w:rPr>
        <w:t>3400</w:t>
      </w:r>
    </w:p>
    <w:p w:rsidR="003C395C" w:rsidRPr="00AC71C2" w:rsidRDefault="003C395C" w:rsidP="00AC71C2">
      <w:pPr>
        <w:jc w:val="both"/>
        <w:rPr>
          <w:rFonts w:cs="Arial"/>
          <w:i/>
          <w:sz w:val="22"/>
          <w:szCs w:val="22"/>
        </w:rPr>
      </w:pPr>
      <w:r w:rsidRPr="00AC71C2">
        <w:rPr>
          <w:rFonts w:cs="Arial"/>
          <w:sz w:val="22"/>
          <w:szCs w:val="22"/>
        </w:rPr>
        <w:t xml:space="preserve">Despacho de la Comisión de Salud y Deporte, en el Proyecto de Resolución presentado por el Bloque Justicialista, por el que declara de interés deportivo, social y turístico, el evento deportivo de </w:t>
      </w:r>
      <w:r w:rsidRPr="00AC71C2">
        <w:rPr>
          <w:rFonts w:cs="Arial"/>
          <w:i/>
          <w:sz w:val="22"/>
          <w:szCs w:val="22"/>
        </w:rPr>
        <w:t>trail running</w:t>
      </w:r>
      <w:r w:rsidRPr="00AC71C2">
        <w:rPr>
          <w:rFonts w:cs="Arial"/>
          <w:sz w:val="22"/>
          <w:szCs w:val="22"/>
        </w:rPr>
        <w:t xml:space="preserve">, denominado: </w:t>
      </w:r>
      <w:r w:rsidRPr="00AC71C2">
        <w:rPr>
          <w:rFonts w:cs="Arial"/>
          <w:i/>
          <w:sz w:val="22"/>
          <w:szCs w:val="22"/>
        </w:rPr>
        <w:t>Cielo nocturno, el cruce trail.</w:t>
      </w:r>
    </w:p>
    <w:p w:rsidR="003C395C" w:rsidRPr="00AC71C2" w:rsidRDefault="003C395C" w:rsidP="00AC71C2">
      <w:pPr>
        <w:jc w:val="both"/>
        <w:rPr>
          <w:rFonts w:cs="Arial"/>
          <w:i/>
          <w:sz w:val="22"/>
          <w:szCs w:val="22"/>
        </w:rPr>
      </w:pPr>
    </w:p>
    <w:p w:rsidR="003C395C" w:rsidRPr="00AC71C2" w:rsidRDefault="003C395C" w:rsidP="00AC71C2">
      <w:pPr>
        <w:jc w:val="center"/>
        <w:rPr>
          <w:rFonts w:cs="Arial"/>
          <w:sz w:val="22"/>
          <w:szCs w:val="22"/>
        </w:rPr>
      </w:pPr>
      <w:r w:rsidRPr="00AC71C2">
        <w:rPr>
          <w:rFonts w:cs="Arial"/>
          <w:sz w:val="22"/>
          <w:szCs w:val="22"/>
        </w:rPr>
        <w:lastRenderedPageBreak/>
        <w:t>ASUNTO XXV</w:t>
      </w:r>
    </w:p>
    <w:p w:rsidR="003C395C" w:rsidRPr="00AC71C2" w:rsidRDefault="003C395C" w:rsidP="00AC71C2">
      <w:pPr>
        <w:jc w:val="center"/>
        <w:rPr>
          <w:rFonts w:cs="Arial"/>
          <w:sz w:val="22"/>
          <w:szCs w:val="22"/>
        </w:rPr>
      </w:pPr>
      <w:r w:rsidRPr="00AC71C2">
        <w:rPr>
          <w:rFonts w:cs="Arial"/>
          <w:sz w:val="22"/>
          <w:szCs w:val="22"/>
        </w:rPr>
        <w:t>3599</w:t>
      </w:r>
    </w:p>
    <w:p w:rsidR="003C395C" w:rsidRPr="00AC71C2" w:rsidRDefault="003C395C" w:rsidP="00AC71C2">
      <w:pPr>
        <w:jc w:val="both"/>
        <w:rPr>
          <w:rFonts w:cs="Arial"/>
          <w:sz w:val="22"/>
          <w:szCs w:val="22"/>
        </w:rPr>
      </w:pPr>
      <w:r w:rsidRPr="00AC71C2">
        <w:rPr>
          <w:rFonts w:cs="Arial"/>
          <w:sz w:val="22"/>
          <w:szCs w:val="22"/>
        </w:rPr>
        <w:t xml:space="preserve">Despacho de la Comisión de Salud y Deporte, en el Proyecto de Resolución presentado por el Bloque Justicialista, por el que declara de interés deportivo y social, la </w:t>
      </w:r>
      <w:r w:rsidRPr="00AC71C2">
        <w:rPr>
          <w:rFonts w:cs="Arial"/>
          <w:i/>
          <w:sz w:val="22"/>
          <w:szCs w:val="22"/>
        </w:rPr>
        <w:t>Fiesta Provincial del Fútbol</w:t>
      </w:r>
      <w:r w:rsidRPr="00AC71C2">
        <w:rPr>
          <w:rFonts w:cs="Arial"/>
          <w:sz w:val="22"/>
          <w:szCs w:val="22"/>
        </w:rPr>
        <w:t>.</w:t>
      </w:r>
    </w:p>
    <w:p w:rsidR="003C395C" w:rsidRPr="00AC71C2" w:rsidRDefault="003C395C" w:rsidP="00AC71C2">
      <w:pPr>
        <w:jc w:val="both"/>
        <w:rPr>
          <w:rFonts w:cs="Arial"/>
          <w:b/>
          <w:sz w:val="22"/>
          <w:szCs w:val="22"/>
          <w:u w:val="single"/>
        </w:rPr>
      </w:pPr>
    </w:p>
    <w:p w:rsidR="003C395C" w:rsidRPr="00AC71C2" w:rsidRDefault="003C395C" w:rsidP="00AC71C2">
      <w:pPr>
        <w:jc w:val="both"/>
        <w:rPr>
          <w:rFonts w:cs="Arial"/>
          <w:sz w:val="22"/>
          <w:szCs w:val="22"/>
        </w:rPr>
      </w:pPr>
    </w:p>
    <w:p w:rsidR="003C395C" w:rsidRPr="00AC71C2" w:rsidRDefault="003C395C" w:rsidP="00AC71C2">
      <w:pPr>
        <w:jc w:val="both"/>
        <w:rPr>
          <w:rFonts w:cs="Arial"/>
          <w:b/>
          <w:sz w:val="22"/>
          <w:szCs w:val="22"/>
          <w:u w:val="single"/>
        </w:rPr>
      </w:pPr>
      <w:r w:rsidRPr="00AC71C2">
        <w:rPr>
          <w:rFonts w:cs="Arial"/>
          <w:b/>
          <w:sz w:val="22"/>
          <w:szCs w:val="22"/>
          <w:u w:val="single"/>
        </w:rPr>
        <w:t>Proyectos presentados</w:t>
      </w:r>
    </w:p>
    <w:p w:rsidR="003C395C" w:rsidRPr="00AC71C2" w:rsidRDefault="003C395C" w:rsidP="00AC71C2">
      <w:pPr>
        <w:jc w:val="both"/>
        <w:rPr>
          <w:rFonts w:cs="Arial"/>
          <w:b/>
          <w:sz w:val="22"/>
          <w:szCs w:val="22"/>
          <w:u w:val="single"/>
        </w:rPr>
      </w:pPr>
    </w:p>
    <w:p w:rsidR="003C395C" w:rsidRPr="00AC71C2" w:rsidRDefault="003C395C" w:rsidP="00AC71C2">
      <w:pPr>
        <w:rPr>
          <w:rFonts w:cs="Arial"/>
          <w:sz w:val="22"/>
          <w:szCs w:val="22"/>
        </w:rPr>
      </w:pPr>
      <w:r w:rsidRPr="00AC71C2">
        <w:rPr>
          <w:rFonts w:cs="Arial"/>
          <w:sz w:val="22"/>
          <w:szCs w:val="22"/>
        </w:rPr>
        <w:t>3864</w:t>
      </w:r>
    </w:p>
    <w:p w:rsidR="003C395C" w:rsidRPr="00AC71C2" w:rsidRDefault="003C395C" w:rsidP="00AC71C2">
      <w:pPr>
        <w:jc w:val="both"/>
        <w:rPr>
          <w:rFonts w:cs="Arial"/>
          <w:sz w:val="22"/>
          <w:szCs w:val="22"/>
        </w:rPr>
      </w:pPr>
      <w:r w:rsidRPr="00AC71C2">
        <w:rPr>
          <w:rFonts w:cs="Arial"/>
          <w:sz w:val="22"/>
          <w:szCs w:val="22"/>
        </w:rPr>
        <w:t>1.</w:t>
      </w:r>
      <w:r w:rsidRPr="00AC71C2">
        <w:rPr>
          <w:rFonts w:cs="Arial"/>
          <w:sz w:val="22"/>
          <w:szCs w:val="22"/>
        </w:rPr>
        <w:tab/>
        <w:t xml:space="preserve">Proyecto de Ley presentado por el Bloque Dignidad Ciudadana, por el que crea el </w:t>
      </w:r>
      <w:r w:rsidRPr="00AC71C2">
        <w:rPr>
          <w:rFonts w:cs="Arial"/>
          <w:i/>
          <w:sz w:val="22"/>
          <w:szCs w:val="22"/>
        </w:rPr>
        <w:t>Libro de Defunciones de Personas Concebidas No Nacidas</w:t>
      </w:r>
      <w:r w:rsidRPr="00AC71C2">
        <w:rPr>
          <w:rFonts w:cs="Arial"/>
          <w:sz w:val="22"/>
          <w:szCs w:val="22"/>
        </w:rPr>
        <w:t>, en el ámbito del Registro de Estado Civil y Capacidad de las Personas.</w:t>
      </w:r>
    </w:p>
    <w:p w:rsidR="003C395C" w:rsidRPr="00AC71C2" w:rsidRDefault="003C395C" w:rsidP="00AC71C2">
      <w:pPr>
        <w:jc w:val="both"/>
        <w:rPr>
          <w:rFonts w:cs="Arial"/>
          <w:sz w:val="22"/>
          <w:szCs w:val="22"/>
        </w:rPr>
      </w:pPr>
    </w:p>
    <w:p w:rsidR="003C395C" w:rsidRPr="00AC71C2" w:rsidRDefault="003C395C" w:rsidP="00AC71C2">
      <w:pPr>
        <w:jc w:val="both"/>
        <w:rPr>
          <w:rFonts w:cs="Arial"/>
          <w:b/>
          <w:sz w:val="22"/>
          <w:szCs w:val="22"/>
        </w:rPr>
      </w:pPr>
      <w:r w:rsidRPr="00AC71C2">
        <w:rPr>
          <w:rFonts w:cs="Arial"/>
          <w:sz w:val="22"/>
          <w:szCs w:val="22"/>
        </w:rPr>
        <w:tab/>
      </w:r>
      <w:r w:rsidRPr="00AC71C2">
        <w:rPr>
          <w:rFonts w:cs="Arial"/>
          <w:b/>
          <w:sz w:val="22"/>
          <w:szCs w:val="22"/>
        </w:rPr>
        <w:t>Legislación y Asuntos Constitucionales</w:t>
      </w:r>
    </w:p>
    <w:p w:rsidR="003C395C" w:rsidRPr="00AC71C2" w:rsidRDefault="003C395C" w:rsidP="00AC71C2">
      <w:pPr>
        <w:jc w:val="both"/>
        <w:rPr>
          <w:rFonts w:cs="Arial"/>
          <w:b/>
          <w:sz w:val="22"/>
          <w:szCs w:val="22"/>
        </w:rPr>
      </w:pPr>
      <w:r w:rsidRPr="00AC71C2">
        <w:rPr>
          <w:rFonts w:cs="Arial"/>
          <w:b/>
          <w:sz w:val="22"/>
          <w:szCs w:val="22"/>
        </w:rPr>
        <w:tab/>
        <w:t>Justicia y Seguridad</w:t>
      </w:r>
    </w:p>
    <w:p w:rsidR="003C395C" w:rsidRPr="00AC71C2" w:rsidRDefault="003C395C" w:rsidP="00AC71C2">
      <w:pPr>
        <w:jc w:val="both"/>
        <w:rPr>
          <w:rFonts w:cs="Arial"/>
          <w:b/>
          <w:sz w:val="22"/>
          <w:szCs w:val="22"/>
        </w:rPr>
      </w:pPr>
      <w:r w:rsidRPr="00AC71C2">
        <w:rPr>
          <w:rFonts w:cs="Arial"/>
          <w:b/>
          <w:sz w:val="22"/>
          <w:szCs w:val="22"/>
        </w:rPr>
        <w:tab/>
        <w:t>Familia y Desarrollo Humano</w:t>
      </w:r>
    </w:p>
    <w:p w:rsidR="003C395C" w:rsidRPr="00AC71C2" w:rsidRDefault="003C395C" w:rsidP="00AC71C2">
      <w:pPr>
        <w:rPr>
          <w:rFonts w:cs="Arial"/>
          <w:sz w:val="22"/>
          <w:szCs w:val="22"/>
        </w:rPr>
      </w:pPr>
      <w:r w:rsidRPr="00AC71C2">
        <w:rPr>
          <w:rFonts w:cs="Arial"/>
          <w:sz w:val="22"/>
          <w:szCs w:val="22"/>
        </w:rPr>
        <w:t>3817</w:t>
      </w:r>
    </w:p>
    <w:p w:rsidR="003C395C" w:rsidRPr="00AC71C2" w:rsidRDefault="003C395C" w:rsidP="00AC71C2">
      <w:pPr>
        <w:rPr>
          <w:rFonts w:cs="Arial"/>
          <w:sz w:val="22"/>
          <w:szCs w:val="22"/>
        </w:rPr>
      </w:pPr>
      <w:r w:rsidRPr="00AC71C2">
        <w:rPr>
          <w:rFonts w:cs="Arial"/>
          <w:sz w:val="22"/>
          <w:szCs w:val="22"/>
        </w:rPr>
        <w:t>2.</w:t>
      </w:r>
      <w:r w:rsidRPr="00AC71C2">
        <w:rPr>
          <w:rFonts w:cs="Arial"/>
          <w:sz w:val="22"/>
          <w:szCs w:val="22"/>
        </w:rPr>
        <w:tab/>
        <w:t xml:space="preserve">Proyecto de Resolución presentado por el Bloque Compromiso con San Juan, por el que declara como Fiesta Provincial, la </w:t>
      </w:r>
      <w:r w:rsidRPr="00AC71C2">
        <w:rPr>
          <w:rFonts w:cs="Arial"/>
          <w:i/>
          <w:sz w:val="22"/>
          <w:szCs w:val="22"/>
        </w:rPr>
        <w:t>Fiesta de Ullum y su Espejo</w:t>
      </w:r>
      <w:r w:rsidRPr="00AC71C2">
        <w:rPr>
          <w:rFonts w:cs="Arial"/>
          <w:sz w:val="22"/>
          <w:szCs w:val="22"/>
        </w:rPr>
        <w:t>.</w:t>
      </w:r>
    </w:p>
    <w:p w:rsidR="003C395C" w:rsidRPr="00AC71C2" w:rsidRDefault="003C395C" w:rsidP="00AC71C2">
      <w:pPr>
        <w:rPr>
          <w:rFonts w:cs="Arial"/>
          <w:sz w:val="22"/>
          <w:szCs w:val="22"/>
        </w:rPr>
      </w:pPr>
    </w:p>
    <w:p w:rsidR="003C395C" w:rsidRPr="00AC71C2" w:rsidRDefault="003C395C" w:rsidP="00AC71C2">
      <w:pPr>
        <w:rPr>
          <w:rFonts w:cs="Arial"/>
          <w:b/>
          <w:sz w:val="22"/>
          <w:szCs w:val="22"/>
        </w:rPr>
      </w:pPr>
      <w:r w:rsidRPr="00AC71C2">
        <w:rPr>
          <w:rFonts w:cs="Arial"/>
          <w:sz w:val="22"/>
          <w:szCs w:val="22"/>
        </w:rPr>
        <w:tab/>
      </w:r>
      <w:r w:rsidRPr="00AC71C2">
        <w:rPr>
          <w:rFonts w:cs="Arial"/>
          <w:b/>
          <w:sz w:val="22"/>
          <w:szCs w:val="22"/>
        </w:rPr>
        <w:t>Sobre tablas</w:t>
      </w:r>
    </w:p>
    <w:p w:rsidR="003C395C" w:rsidRPr="00AC71C2" w:rsidRDefault="003C395C" w:rsidP="00AC71C2">
      <w:pPr>
        <w:rPr>
          <w:rFonts w:cs="Arial"/>
          <w:sz w:val="22"/>
          <w:szCs w:val="22"/>
        </w:rPr>
      </w:pPr>
      <w:r w:rsidRPr="00AC71C2">
        <w:rPr>
          <w:rFonts w:cs="Arial"/>
          <w:sz w:val="22"/>
          <w:szCs w:val="22"/>
        </w:rPr>
        <w:t>3853</w:t>
      </w:r>
    </w:p>
    <w:p w:rsidR="003C395C" w:rsidRPr="00AC71C2" w:rsidRDefault="003C395C" w:rsidP="00AC71C2">
      <w:pPr>
        <w:jc w:val="both"/>
        <w:rPr>
          <w:rFonts w:cs="Arial"/>
          <w:sz w:val="22"/>
          <w:szCs w:val="22"/>
        </w:rPr>
      </w:pPr>
      <w:r w:rsidRPr="00AC71C2">
        <w:rPr>
          <w:rFonts w:cs="Arial"/>
          <w:sz w:val="22"/>
          <w:szCs w:val="22"/>
        </w:rPr>
        <w:t>3.</w:t>
      </w:r>
      <w:r w:rsidRPr="00AC71C2">
        <w:rPr>
          <w:rFonts w:cs="Arial"/>
          <w:sz w:val="22"/>
          <w:szCs w:val="22"/>
        </w:rPr>
        <w:tab/>
        <w:t xml:space="preserve">Proyecto de Resolución presentad por el Bloque Justicialista, por el que declara de interés social y cultural,  la </w:t>
      </w:r>
      <w:r w:rsidRPr="00AC71C2">
        <w:rPr>
          <w:rFonts w:cs="Arial"/>
          <w:i/>
          <w:sz w:val="22"/>
          <w:szCs w:val="22"/>
        </w:rPr>
        <w:t>III Jornada Anual “El psicoanálisis en la ciudad. Trayectos, articulaciones y productos”</w:t>
      </w:r>
      <w:r w:rsidRPr="00AC71C2">
        <w:rPr>
          <w:rFonts w:cs="Arial"/>
          <w:sz w:val="22"/>
          <w:szCs w:val="22"/>
        </w:rPr>
        <w:t>.</w:t>
      </w:r>
    </w:p>
    <w:p w:rsidR="003C395C" w:rsidRPr="00AC71C2" w:rsidRDefault="003C395C" w:rsidP="00AC71C2">
      <w:pPr>
        <w:jc w:val="both"/>
        <w:rPr>
          <w:rFonts w:cs="Arial"/>
          <w:sz w:val="22"/>
          <w:szCs w:val="22"/>
        </w:rPr>
      </w:pPr>
    </w:p>
    <w:p w:rsidR="003C395C" w:rsidRPr="00AC71C2" w:rsidRDefault="003C395C" w:rsidP="00AC71C2">
      <w:pPr>
        <w:jc w:val="both"/>
        <w:rPr>
          <w:rFonts w:cs="Arial"/>
          <w:b/>
          <w:sz w:val="22"/>
          <w:szCs w:val="22"/>
        </w:rPr>
      </w:pPr>
      <w:r w:rsidRPr="00AC71C2">
        <w:rPr>
          <w:rFonts w:cs="Arial"/>
          <w:sz w:val="22"/>
          <w:szCs w:val="22"/>
        </w:rPr>
        <w:tab/>
      </w:r>
      <w:r w:rsidRPr="00AC71C2">
        <w:rPr>
          <w:rFonts w:cs="Arial"/>
          <w:b/>
          <w:sz w:val="22"/>
          <w:szCs w:val="22"/>
        </w:rPr>
        <w:t>Sobre tablas</w:t>
      </w:r>
    </w:p>
    <w:p w:rsidR="003C395C" w:rsidRPr="00AC71C2" w:rsidRDefault="003C395C" w:rsidP="00AC71C2">
      <w:pPr>
        <w:jc w:val="both"/>
        <w:rPr>
          <w:rFonts w:cs="Arial"/>
          <w:sz w:val="22"/>
          <w:szCs w:val="22"/>
        </w:rPr>
      </w:pPr>
      <w:r w:rsidRPr="00AC71C2">
        <w:rPr>
          <w:rFonts w:cs="Arial"/>
          <w:sz w:val="22"/>
          <w:szCs w:val="22"/>
        </w:rPr>
        <w:t>3854</w:t>
      </w:r>
    </w:p>
    <w:p w:rsidR="003C395C" w:rsidRPr="00AC71C2" w:rsidRDefault="003C395C" w:rsidP="00AC71C2">
      <w:pPr>
        <w:jc w:val="both"/>
        <w:rPr>
          <w:rFonts w:cs="Arial"/>
          <w:sz w:val="22"/>
          <w:szCs w:val="22"/>
        </w:rPr>
      </w:pPr>
      <w:r w:rsidRPr="00AC71C2">
        <w:rPr>
          <w:rFonts w:cs="Arial"/>
          <w:sz w:val="22"/>
          <w:szCs w:val="22"/>
        </w:rPr>
        <w:t>4.</w:t>
      </w:r>
      <w:r w:rsidRPr="00AC71C2">
        <w:rPr>
          <w:rFonts w:cs="Arial"/>
          <w:sz w:val="22"/>
          <w:szCs w:val="22"/>
        </w:rPr>
        <w:tab/>
        <w:t xml:space="preserve">Proyecto de Resolución presentado por el Bloque Justicialista, por el que declara de interés cultural y turístico, las </w:t>
      </w:r>
      <w:r w:rsidRPr="00AC71C2">
        <w:rPr>
          <w:rFonts w:cs="Arial"/>
          <w:i/>
          <w:sz w:val="22"/>
          <w:szCs w:val="22"/>
        </w:rPr>
        <w:t>Fiestas Patronales en Honor a Santa Bárbara</w:t>
      </w:r>
      <w:r w:rsidRPr="00AC71C2">
        <w:rPr>
          <w:rFonts w:cs="Arial"/>
          <w:sz w:val="22"/>
          <w:szCs w:val="22"/>
        </w:rPr>
        <w:t>, a realizarse en el departamento Pocito.</w:t>
      </w:r>
    </w:p>
    <w:p w:rsidR="003C395C" w:rsidRPr="00AC71C2" w:rsidRDefault="003C395C" w:rsidP="00AC71C2">
      <w:pPr>
        <w:jc w:val="both"/>
        <w:rPr>
          <w:rFonts w:cs="Arial"/>
          <w:sz w:val="22"/>
          <w:szCs w:val="22"/>
        </w:rPr>
      </w:pPr>
    </w:p>
    <w:p w:rsidR="003C395C" w:rsidRPr="00AC71C2" w:rsidRDefault="003C395C" w:rsidP="00AC71C2">
      <w:pPr>
        <w:jc w:val="both"/>
        <w:rPr>
          <w:rFonts w:cs="Arial"/>
          <w:b/>
          <w:sz w:val="22"/>
          <w:szCs w:val="22"/>
        </w:rPr>
      </w:pPr>
      <w:r w:rsidRPr="00AC71C2">
        <w:rPr>
          <w:rFonts w:cs="Arial"/>
          <w:b/>
          <w:sz w:val="22"/>
          <w:szCs w:val="22"/>
        </w:rPr>
        <w:tab/>
        <w:t>Sobre tablas</w:t>
      </w:r>
    </w:p>
    <w:p w:rsidR="003C395C" w:rsidRPr="00AC71C2" w:rsidRDefault="003C395C" w:rsidP="00AC71C2">
      <w:pPr>
        <w:widowControl w:val="0"/>
        <w:autoSpaceDE w:val="0"/>
        <w:autoSpaceDN w:val="0"/>
        <w:adjustRightInd w:val="0"/>
        <w:jc w:val="center"/>
        <w:rPr>
          <w:rFonts w:cs="Arial"/>
          <w:b/>
          <w:sz w:val="22"/>
          <w:szCs w:val="22"/>
          <w:u w:val="single"/>
        </w:rPr>
      </w:pPr>
    </w:p>
    <w:p w:rsidR="003C395C" w:rsidRPr="00AC71C2" w:rsidRDefault="003C395C" w:rsidP="00AC71C2">
      <w:pPr>
        <w:jc w:val="both"/>
        <w:rPr>
          <w:rFonts w:cs="Arial"/>
          <w:b/>
          <w:sz w:val="22"/>
          <w:szCs w:val="22"/>
          <w:u w:val="single"/>
        </w:rPr>
      </w:pPr>
    </w:p>
    <w:p w:rsidR="003C395C" w:rsidRPr="00AC71C2" w:rsidRDefault="003C395C" w:rsidP="00AC71C2">
      <w:pPr>
        <w:jc w:val="both"/>
        <w:rPr>
          <w:rFonts w:cs="Arial"/>
          <w:sz w:val="22"/>
          <w:szCs w:val="22"/>
        </w:rPr>
      </w:pPr>
      <w:r w:rsidRPr="00AC71C2">
        <w:rPr>
          <w:rFonts w:cs="Arial"/>
          <w:b/>
          <w:sz w:val="22"/>
          <w:szCs w:val="22"/>
          <w:u w:val="single"/>
        </w:rPr>
        <w:t>ARTICULO 2º.-</w:t>
      </w:r>
      <w:r w:rsidRPr="00AC71C2">
        <w:rPr>
          <w:rFonts w:cs="Arial"/>
          <w:sz w:val="22"/>
          <w:szCs w:val="22"/>
        </w:rPr>
        <w:tab/>
        <w:t>Por Secretaría Legislativa cítese a los señores Diputados para  dar cumplimiento a lo dispuesto en el  Artículo 1º del presente.</w:t>
      </w:r>
    </w:p>
    <w:p w:rsidR="003C395C" w:rsidRPr="00AC71C2" w:rsidRDefault="003C395C" w:rsidP="00AC71C2">
      <w:pPr>
        <w:jc w:val="both"/>
        <w:rPr>
          <w:rFonts w:cs="Arial"/>
          <w:b/>
          <w:sz w:val="22"/>
          <w:szCs w:val="22"/>
        </w:rPr>
      </w:pPr>
    </w:p>
    <w:p w:rsidR="003C395C" w:rsidRPr="00AC71C2" w:rsidRDefault="003C395C" w:rsidP="00AC71C2">
      <w:pPr>
        <w:jc w:val="both"/>
        <w:rPr>
          <w:rFonts w:cs="Arial"/>
          <w:b/>
          <w:sz w:val="22"/>
          <w:szCs w:val="22"/>
        </w:rPr>
      </w:pPr>
    </w:p>
    <w:p w:rsidR="003C395C" w:rsidRPr="00AC71C2" w:rsidRDefault="003C395C" w:rsidP="00AC71C2">
      <w:pPr>
        <w:jc w:val="both"/>
        <w:rPr>
          <w:rFonts w:cs="Arial"/>
          <w:sz w:val="22"/>
          <w:szCs w:val="22"/>
        </w:rPr>
      </w:pPr>
      <w:r w:rsidRPr="00AC71C2">
        <w:rPr>
          <w:rFonts w:cs="Arial"/>
          <w:b/>
          <w:sz w:val="22"/>
          <w:szCs w:val="22"/>
          <w:u w:val="single"/>
        </w:rPr>
        <w:t>ARTÍCULO 3º.-</w:t>
      </w:r>
      <w:r w:rsidRPr="00AC71C2">
        <w:rPr>
          <w:rFonts w:cs="Arial"/>
          <w:sz w:val="22"/>
          <w:szCs w:val="22"/>
        </w:rPr>
        <w:tab/>
        <w:t>Comuníquese y  archívese.</w:t>
      </w:r>
    </w:p>
    <w:p w:rsidR="003C395C" w:rsidRPr="00AC71C2" w:rsidRDefault="003C395C" w:rsidP="00AC71C2">
      <w:pPr>
        <w:jc w:val="both"/>
        <w:rPr>
          <w:rFonts w:cs="Arial"/>
          <w:sz w:val="22"/>
          <w:szCs w:val="22"/>
        </w:rPr>
      </w:pPr>
    </w:p>
    <w:p w:rsidR="003C395C" w:rsidRPr="00AC71C2" w:rsidRDefault="003C395C" w:rsidP="00AC71C2">
      <w:pPr>
        <w:jc w:val="both"/>
        <w:rPr>
          <w:rFonts w:cs="Arial"/>
          <w:sz w:val="22"/>
          <w:szCs w:val="22"/>
        </w:rPr>
      </w:pPr>
    </w:p>
    <w:p w:rsidR="003C395C" w:rsidRPr="00AC71C2" w:rsidRDefault="003C395C" w:rsidP="00AC71C2">
      <w:pPr>
        <w:jc w:val="both"/>
        <w:rPr>
          <w:rFonts w:cs="Arial"/>
          <w:sz w:val="22"/>
          <w:szCs w:val="22"/>
        </w:rPr>
      </w:pPr>
    </w:p>
    <w:p w:rsidR="003C395C" w:rsidRPr="00AC71C2" w:rsidRDefault="003C395C" w:rsidP="00AC71C2">
      <w:pPr>
        <w:jc w:val="both"/>
        <w:rPr>
          <w:rFonts w:cs="Arial"/>
          <w:sz w:val="22"/>
          <w:szCs w:val="22"/>
        </w:rPr>
      </w:pPr>
    </w:p>
    <w:p w:rsidR="00A508F4" w:rsidRPr="00AC71C2" w:rsidRDefault="00A508F4" w:rsidP="00A508F4">
      <w:pPr>
        <w:rPr>
          <w:rFonts w:cs="Arial"/>
          <w:i/>
          <w:sz w:val="22"/>
          <w:szCs w:val="22"/>
          <w:lang w:val="es-AR"/>
        </w:rPr>
      </w:pPr>
      <w:r w:rsidRPr="00AC71C2">
        <w:rPr>
          <w:rFonts w:cs="Arial"/>
          <w:i/>
          <w:sz w:val="22"/>
          <w:szCs w:val="22"/>
          <w:lang w:val="es-AR"/>
        </w:rPr>
        <w:t>FIRMAN:</w:t>
      </w:r>
    </w:p>
    <w:p w:rsidR="00A508F4" w:rsidRPr="00AC71C2" w:rsidRDefault="00A508F4" w:rsidP="00A508F4">
      <w:pPr>
        <w:ind w:left="708" w:firstLine="708"/>
        <w:rPr>
          <w:rFonts w:cs="Arial"/>
          <w:i/>
          <w:sz w:val="22"/>
          <w:szCs w:val="22"/>
          <w:lang w:val="es-AR"/>
        </w:rPr>
      </w:pPr>
      <w:r w:rsidRPr="00AC71C2">
        <w:rPr>
          <w:rFonts w:cs="Arial"/>
          <w:i/>
          <w:sz w:val="22"/>
          <w:szCs w:val="22"/>
          <w:lang w:val="es-AR"/>
        </w:rPr>
        <w:t>Marcelo Jorge Lima – Vicegobernador  y Presidente Nato de la C. D.</w:t>
      </w:r>
    </w:p>
    <w:p w:rsidR="00A508F4" w:rsidRPr="00AC71C2" w:rsidRDefault="00A508F4" w:rsidP="00A508F4">
      <w:pPr>
        <w:rPr>
          <w:rFonts w:cs="Arial"/>
          <w:i/>
          <w:sz w:val="22"/>
          <w:szCs w:val="22"/>
          <w:lang w:val="es-AR"/>
        </w:rPr>
      </w:pPr>
      <w:r w:rsidRPr="00AC71C2">
        <w:rPr>
          <w:rFonts w:cs="Arial"/>
          <w:i/>
          <w:sz w:val="22"/>
          <w:szCs w:val="22"/>
          <w:lang w:val="es-AR"/>
        </w:rPr>
        <w:tab/>
      </w:r>
      <w:r w:rsidRPr="00AC71C2">
        <w:rPr>
          <w:rFonts w:cs="Arial"/>
          <w:i/>
          <w:sz w:val="22"/>
          <w:szCs w:val="22"/>
          <w:lang w:val="es-AR"/>
        </w:rPr>
        <w:tab/>
        <w:t xml:space="preserve"> Mario Alberto Herrero – Secretario Legislativo</w:t>
      </w:r>
    </w:p>
    <w:p w:rsidR="00EA7B46" w:rsidRPr="00AC71C2" w:rsidRDefault="00EA7B46">
      <w:pPr>
        <w:rPr>
          <w:rFonts w:cs="Arial"/>
          <w:sz w:val="22"/>
          <w:szCs w:val="22"/>
        </w:rPr>
      </w:pPr>
    </w:p>
    <w:p w:rsidR="00584294" w:rsidRPr="00AC71C2" w:rsidRDefault="00584294">
      <w:pPr>
        <w:rPr>
          <w:rFonts w:cs="Arial"/>
          <w:sz w:val="22"/>
          <w:szCs w:val="22"/>
        </w:rPr>
      </w:pPr>
    </w:p>
    <w:p w:rsidR="00584294" w:rsidRPr="00AC71C2" w:rsidRDefault="00584294">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3C395C" w:rsidRPr="00AC71C2" w:rsidRDefault="003C395C">
      <w:pPr>
        <w:rPr>
          <w:rFonts w:cs="Arial"/>
          <w:sz w:val="22"/>
          <w:szCs w:val="22"/>
        </w:rPr>
      </w:pPr>
    </w:p>
    <w:p w:rsidR="00AC71C2" w:rsidRPr="00AC71C2" w:rsidRDefault="00AC71C2" w:rsidP="00AC71C2">
      <w:pPr>
        <w:jc w:val="right"/>
        <w:rPr>
          <w:rFonts w:cs="Arial"/>
          <w:b/>
          <w:sz w:val="22"/>
          <w:szCs w:val="22"/>
        </w:rPr>
      </w:pPr>
      <w:r w:rsidRPr="00AC71C2">
        <w:rPr>
          <w:rFonts w:cs="Arial"/>
          <w:b/>
          <w:sz w:val="22"/>
          <w:szCs w:val="22"/>
        </w:rPr>
        <w:lastRenderedPageBreak/>
        <w:t>ASUNTO I</w:t>
      </w:r>
    </w:p>
    <w:p w:rsidR="00AC71C2" w:rsidRPr="00AC71C2" w:rsidRDefault="00AC71C2" w:rsidP="00AC71C2">
      <w:pPr>
        <w:jc w:val="both"/>
        <w:rPr>
          <w:rFonts w:cs="Arial"/>
          <w:sz w:val="22"/>
          <w:szCs w:val="22"/>
          <w:u w:val="single"/>
        </w:rPr>
      </w:pPr>
      <w:r w:rsidRPr="00AC71C2">
        <w:rPr>
          <w:rFonts w:cs="Arial"/>
          <w:sz w:val="22"/>
          <w:szCs w:val="22"/>
          <w:u w:val="single"/>
        </w:rPr>
        <w:t>DESPACHO DE LAS COMISIONES DE LEGISLACIÓN Y ASUNTOS CONSTITUCIONALES; DE HACIENDA Y PRESUPUESTO; Y DE OBRAS Y SERVICIOS PÚBLICOS</w:t>
      </w:r>
      <w:r w:rsidRPr="00AC71C2">
        <w:rPr>
          <w:rFonts w:cs="Arial"/>
          <w:b/>
          <w:sz w:val="22"/>
          <w:szCs w:val="22"/>
        </w:rPr>
        <w:t xml:space="preserve"> (3815/17)</w:t>
      </w:r>
    </w:p>
    <w:p w:rsidR="00AC71C2" w:rsidRPr="00AC71C2" w:rsidRDefault="00AC71C2" w:rsidP="00AC71C2">
      <w:pPr>
        <w:jc w:val="both"/>
        <w:rPr>
          <w:rFonts w:cs="Arial"/>
          <w:sz w:val="22"/>
          <w:szCs w:val="22"/>
        </w:rPr>
      </w:pPr>
      <w:r w:rsidRPr="00AC71C2">
        <w:rPr>
          <w:rFonts w:cs="Arial"/>
          <w:sz w:val="22"/>
          <w:szCs w:val="22"/>
        </w:rPr>
        <w:t>CÁMARA DE DIPUTADOS:</w:t>
      </w:r>
    </w:p>
    <w:p w:rsidR="00AC71C2" w:rsidRPr="00AC71C2" w:rsidRDefault="00AC71C2" w:rsidP="00AC71C2">
      <w:pPr>
        <w:jc w:val="both"/>
        <w:rPr>
          <w:rFonts w:cs="Arial"/>
          <w:sz w:val="22"/>
          <w:szCs w:val="22"/>
        </w:rPr>
      </w:pPr>
      <w:r w:rsidRPr="00AC71C2">
        <w:rPr>
          <w:rFonts w:cs="Arial"/>
          <w:sz w:val="22"/>
          <w:szCs w:val="22"/>
        </w:rPr>
        <w:tab/>
        <w:t xml:space="preserve">Vuestras Comisiones de Legislación y Asuntos Constitucionales; de Hacienda y Presupuesto; y de Obras y Servicios Públicos, han estudiado el Mensaje N.º 0120 y Proyecto de Ley remitido por el Poder Ejecutivo, por el que aprueba el acta acuerdo para la ejecución de la obra: </w:t>
      </w:r>
      <w:r w:rsidRPr="00AC71C2">
        <w:rPr>
          <w:rFonts w:cs="Arial"/>
          <w:i/>
          <w:sz w:val="22"/>
          <w:szCs w:val="22"/>
        </w:rPr>
        <w:t>“Aprovechamiento Hidroenergético Multipropósito El Tambolar: Etapa II”</w:t>
      </w:r>
      <w:r w:rsidRPr="00AC71C2">
        <w:rPr>
          <w:rFonts w:cs="Arial"/>
          <w:sz w:val="22"/>
          <w:szCs w:val="22"/>
        </w:rPr>
        <w:t>, celebrado entre la Nación y la Provincia; y, por las razones que os dará su miembro informante aconseja le prestéis sanción favorable al siguiente despacho:</w:t>
      </w:r>
    </w:p>
    <w:p w:rsidR="00AC71C2" w:rsidRPr="00AC71C2" w:rsidRDefault="00AC71C2" w:rsidP="00AC71C2">
      <w:pPr>
        <w:jc w:val="both"/>
        <w:rPr>
          <w:rFonts w:cs="Arial"/>
          <w:sz w:val="22"/>
          <w:szCs w:val="22"/>
        </w:rPr>
      </w:pP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LA CÁMARA DE DIPUTADOS DE LA PROVINCIA DE SAN JUAN</w:t>
      </w:r>
    </w:p>
    <w:p w:rsidR="00AC71C2" w:rsidRPr="00AC71C2" w:rsidRDefault="00AC71C2" w:rsidP="00AC71C2">
      <w:pPr>
        <w:jc w:val="center"/>
        <w:rPr>
          <w:rFonts w:cs="Arial"/>
          <w:sz w:val="22"/>
          <w:szCs w:val="22"/>
        </w:rPr>
      </w:pPr>
      <w:r w:rsidRPr="00AC71C2">
        <w:rPr>
          <w:rFonts w:cs="Arial"/>
          <w:sz w:val="22"/>
          <w:szCs w:val="22"/>
        </w:rPr>
        <w:t>SANCION CON FUERZA DE</w:t>
      </w:r>
    </w:p>
    <w:p w:rsidR="00AC71C2" w:rsidRPr="00AC71C2" w:rsidRDefault="00AC71C2" w:rsidP="00AC71C2">
      <w:pPr>
        <w:jc w:val="center"/>
        <w:rPr>
          <w:rFonts w:cs="Arial"/>
          <w:sz w:val="22"/>
          <w:szCs w:val="22"/>
          <w:u w:val="single"/>
        </w:rPr>
      </w:pPr>
      <w:r w:rsidRPr="00AC71C2">
        <w:rPr>
          <w:rFonts w:cs="Arial"/>
          <w:sz w:val="22"/>
          <w:szCs w:val="22"/>
          <w:u w:val="single"/>
        </w:rPr>
        <w:t>L E Y :</w:t>
      </w:r>
    </w:p>
    <w:p w:rsidR="00AC71C2" w:rsidRPr="00AC71C2" w:rsidRDefault="00AC71C2">
      <w:pPr>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1º.-</w:t>
      </w:r>
      <w:r w:rsidRPr="00AC71C2">
        <w:rPr>
          <w:rFonts w:cs="Arial"/>
          <w:sz w:val="22"/>
          <w:szCs w:val="22"/>
        </w:rPr>
        <w:tab/>
        <w:t xml:space="preserve">Aprobar en todas sus partes el Acta Acuerdo para la ejecución de la obra: </w:t>
      </w:r>
      <w:r w:rsidRPr="00AC71C2">
        <w:rPr>
          <w:rFonts w:cs="Arial"/>
          <w:i/>
          <w:sz w:val="22"/>
          <w:szCs w:val="22"/>
        </w:rPr>
        <w:t>“Aprovechamiento Hidroenergético Multipropósito El Tambolar: Etapa II”</w:t>
      </w:r>
      <w:r w:rsidRPr="00AC71C2">
        <w:rPr>
          <w:rFonts w:cs="Arial"/>
          <w:sz w:val="22"/>
          <w:szCs w:val="22"/>
        </w:rPr>
        <w:t>, celebrado entre el Gobierno de la Provincia de San Juan y el Ministerio de Energía y Minería de la Nación, suscripto el 22 de septiembre de 2017, ratificado por Decreto N.º 1868-MHF, de fecha 22 de noviembre de 2017.</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2.º-</w:t>
      </w:r>
      <w:r w:rsidRPr="00AC71C2">
        <w:rPr>
          <w:rFonts w:cs="Arial"/>
          <w:sz w:val="22"/>
          <w:szCs w:val="22"/>
        </w:rPr>
        <w:tab/>
        <w:t xml:space="preserve">Autorízase a Energía Provincial Sociedad del Estado (EPSE) a realizar las gestiones necesarias para avanzar con el proceso de licitación para la culminación de la obra </w:t>
      </w:r>
      <w:r w:rsidRPr="00AC71C2">
        <w:rPr>
          <w:rFonts w:cs="Arial"/>
          <w:i/>
          <w:sz w:val="22"/>
          <w:szCs w:val="22"/>
        </w:rPr>
        <w:t>“Aprovechamiento Hidroenergético Multipropósito El Tambolar: Etapa II”.</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3.º-</w:t>
      </w:r>
      <w:r w:rsidRPr="00AC71C2">
        <w:rPr>
          <w:rFonts w:cs="Arial"/>
          <w:sz w:val="22"/>
          <w:szCs w:val="22"/>
        </w:rPr>
        <w:tab/>
        <w:t>Comuníquese al Poder Ejecutivo.</w:t>
      </w:r>
    </w:p>
    <w:p w:rsidR="00AC71C2" w:rsidRDefault="00AC71C2">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AC71C2" w:rsidRPr="00AC71C2" w:rsidRDefault="00AC71C2">
      <w:pPr>
        <w:rPr>
          <w:rFonts w:cs="Arial"/>
          <w:b/>
          <w:sz w:val="22"/>
          <w:szCs w:val="22"/>
          <w:u w:val="single"/>
        </w:rPr>
      </w:pPr>
    </w:p>
    <w:p w:rsidR="00AC71C2" w:rsidRPr="00AC71C2" w:rsidRDefault="00AC71C2" w:rsidP="00AC71C2">
      <w:pPr>
        <w:jc w:val="right"/>
        <w:rPr>
          <w:rFonts w:cs="Arial"/>
          <w:b/>
          <w:sz w:val="22"/>
          <w:szCs w:val="22"/>
        </w:rPr>
      </w:pPr>
      <w:r w:rsidRPr="00AC71C2">
        <w:rPr>
          <w:rFonts w:cs="Arial"/>
          <w:b/>
          <w:sz w:val="22"/>
          <w:szCs w:val="22"/>
        </w:rPr>
        <w:t>ASUNTO II</w:t>
      </w:r>
    </w:p>
    <w:p w:rsidR="00AC71C2" w:rsidRPr="00AC71C2" w:rsidRDefault="00AC71C2" w:rsidP="00AC71C2">
      <w:pPr>
        <w:jc w:val="both"/>
        <w:rPr>
          <w:rFonts w:cs="Arial"/>
          <w:sz w:val="22"/>
          <w:szCs w:val="22"/>
          <w:u w:val="single"/>
          <w:lang w:val="es-AR"/>
        </w:rPr>
      </w:pPr>
      <w:r w:rsidRPr="00AC71C2">
        <w:rPr>
          <w:rFonts w:cs="Arial"/>
          <w:sz w:val="22"/>
          <w:szCs w:val="22"/>
          <w:u w:val="single"/>
        </w:rPr>
        <w:t>DESPACHO DE LAS COMISIONES DE LEGISLACIÓN Y ASUNTOS CONSTITUCIONALES; Y DE MINERÍA</w:t>
      </w:r>
      <w:r w:rsidRPr="00AC71C2">
        <w:rPr>
          <w:rFonts w:cs="Arial"/>
          <w:sz w:val="22"/>
          <w:szCs w:val="22"/>
        </w:rPr>
        <w:t xml:space="preserve"> </w:t>
      </w:r>
      <w:r w:rsidRPr="00AC71C2">
        <w:rPr>
          <w:rFonts w:cs="Arial"/>
          <w:b/>
          <w:sz w:val="22"/>
          <w:szCs w:val="22"/>
        </w:rPr>
        <w:t>(</w:t>
      </w:r>
      <w:r w:rsidRPr="00AC71C2">
        <w:rPr>
          <w:rFonts w:eastAsia="Arial Unicode MS" w:cs="Arial"/>
          <w:b/>
          <w:sz w:val="22"/>
          <w:szCs w:val="22"/>
        </w:rPr>
        <w:t>3819</w:t>
      </w:r>
      <w:r w:rsidRPr="00AC71C2">
        <w:rPr>
          <w:rFonts w:cs="Arial"/>
          <w:b/>
          <w:sz w:val="22"/>
          <w:szCs w:val="22"/>
        </w:rPr>
        <w:t>-17)</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CÁMARA DE DIPUTADOS:</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ab/>
        <w:t xml:space="preserve">Vuestras Comisiones de Legislación y Asuntos Constitucionales; y de Minería, han estudiado el Mensaje N.º 0122 y Proyecto de Ley remitido por el Poder Ejecutivo, por el que aprueba acta acuerdo para la conformación de una </w:t>
      </w:r>
      <w:r w:rsidRPr="00AC71C2">
        <w:rPr>
          <w:rFonts w:cs="Arial"/>
          <w:i/>
          <w:sz w:val="22"/>
          <w:szCs w:val="22"/>
        </w:rPr>
        <w:t>Mesa de Gestión de la Industria Minera</w:t>
      </w:r>
      <w:r w:rsidRPr="00AC71C2">
        <w:rPr>
          <w:rFonts w:cs="Arial"/>
          <w:sz w:val="22"/>
          <w:szCs w:val="22"/>
        </w:rPr>
        <w:t>; y, por las razones que os dará su miembro informante aconseja le prestéis sanción favorable al siguiente despacho:</w:t>
      </w:r>
    </w:p>
    <w:p w:rsidR="00AC71C2" w:rsidRPr="00AC71C2" w:rsidRDefault="00AC71C2" w:rsidP="00AC71C2">
      <w:pPr>
        <w:widowControl w:val="0"/>
        <w:autoSpaceDE w:val="0"/>
        <w:autoSpaceDN w:val="0"/>
        <w:adjustRightInd w:val="0"/>
        <w:jc w:val="both"/>
        <w:rPr>
          <w:rFonts w:cs="Arial"/>
          <w:b/>
          <w:sz w:val="22"/>
          <w:szCs w:val="22"/>
        </w:rPr>
      </w:pPr>
      <w:r w:rsidRPr="00AC71C2">
        <w:rPr>
          <w:rFonts w:cs="Arial"/>
          <w:b/>
          <w:sz w:val="22"/>
          <w:szCs w:val="22"/>
        </w:rPr>
        <w:tab/>
      </w: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LA CÁMARA DE DIPUTADOS DE LA PROVINCIA DE SAN JUAN</w:t>
      </w:r>
    </w:p>
    <w:p w:rsidR="00AC71C2" w:rsidRPr="00AC71C2" w:rsidRDefault="00AC71C2" w:rsidP="00AC71C2">
      <w:pPr>
        <w:jc w:val="center"/>
        <w:rPr>
          <w:rFonts w:cs="Arial"/>
          <w:sz w:val="22"/>
          <w:szCs w:val="22"/>
        </w:rPr>
      </w:pPr>
      <w:r w:rsidRPr="00AC71C2">
        <w:rPr>
          <w:rFonts w:cs="Arial"/>
          <w:sz w:val="22"/>
          <w:szCs w:val="22"/>
        </w:rPr>
        <w:t>SANCIONA CON FUERZA DE</w:t>
      </w:r>
    </w:p>
    <w:p w:rsidR="00AC71C2" w:rsidRPr="00AC71C2" w:rsidRDefault="00AC71C2" w:rsidP="00AC71C2">
      <w:pPr>
        <w:jc w:val="center"/>
        <w:rPr>
          <w:rFonts w:cs="Arial"/>
          <w:sz w:val="22"/>
          <w:szCs w:val="22"/>
          <w:u w:val="single"/>
        </w:rPr>
      </w:pPr>
      <w:r w:rsidRPr="00AC71C2">
        <w:rPr>
          <w:rFonts w:cs="Arial"/>
          <w:sz w:val="22"/>
          <w:szCs w:val="22"/>
          <w:u w:val="single"/>
        </w:rPr>
        <w:t>L E Y:</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1º.-</w:t>
      </w:r>
      <w:r w:rsidRPr="00AC71C2">
        <w:rPr>
          <w:rFonts w:cs="Arial"/>
          <w:sz w:val="22"/>
          <w:szCs w:val="22"/>
          <w:lang w:val="es-AR"/>
        </w:rPr>
        <w:tab/>
        <w:t xml:space="preserve">Aprobar el Acta Acuerdo para la </w:t>
      </w:r>
      <w:r w:rsidRPr="00AC71C2">
        <w:rPr>
          <w:rFonts w:cs="Arial"/>
          <w:sz w:val="22"/>
          <w:szCs w:val="22"/>
        </w:rPr>
        <w:t xml:space="preserve">conformación de una </w:t>
      </w:r>
      <w:r w:rsidRPr="00AC71C2">
        <w:rPr>
          <w:rFonts w:cs="Arial"/>
          <w:i/>
          <w:sz w:val="22"/>
          <w:szCs w:val="22"/>
        </w:rPr>
        <w:t>Mesa de Gestión de la Industria Minera</w:t>
      </w:r>
      <w:r w:rsidRPr="00AC71C2">
        <w:rPr>
          <w:rFonts w:cs="Arial"/>
          <w:sz w:val="22"/>
          <w:szCs w:val="22"/>
          <w:lang w:val="es-AR"/>
        </w:rPr>
        <w:t>, celebrada en fecha 22 de diciembre de 2016, entre el Gobierno de la Provincia de San Juan, el Ministerio de Minería, la Cámara Minera, el Grupo de Empresas Mineras Exploradoras de la República Argentina, la Cámara de Servicios Mineros, la Unión Industrial, la Asociación Minera Obrera Argentina y la Confederación General del Trabajo, ratificada por Decreto N.º 1844-MM, de fecha 17 de noviembre de 2017.</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2º.-</w:t>
      </w:r>
      <w:r w:rsidRPr="00AC71C2">
        <w:rPr>
          <w:rFonts w:cs="Arial"/>
          <w:sz w:val="22"/>
          <w:szCs w:val="22"/>
          <w:lang w:val="es-AR"/>
        </w:rPr>
        <w:tab/>
        <w:t>Comuníquese al Poder Ejecutivo.</w:t>
      </w:r>
    </w:p>
    <w:p w:rsidR="00AC71C2" w:rsidRPr="00AC71C2" w:rsidRDefault="00AC71C2" w:rsidP="00AC71C2">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AC71C2" w:rsidRPr="00AC71C2" w:rsidRDefault="00AC71C2" w:rsidP="00AC71C2">
      <w:pPr>
        <w:jc w:val="both"/>
        <w:rPr>
          <w:rFonts w:cs="Arial"/>
          <w:sz w:val="22"/>
          <w:szCs w:val="22"/>
          <w:lang w:val="es-AR"/>
        </w:rPr>
      </w:pPr>
    </w:p>
    <w:p w:rsidR="00AC71C2" w:rsidRPr="00AC71C2" w:rsidRDefault="00AC71C2" w:rsidP="00AC71C2">
      <w:pPr>
        <w:jc w:val="right"/>
        <w:rPr>
          <w:rFonts w:cs="Arial"/>
          <w:b/>
          <w:sz w:val="22"/>
          <w:szCs w:val="22"/>
        </w:rPr>
      </w:pPr>
      <w:r w:rsidRPr="00AC71C2">
        <w:rPr>
          <w:rFonts w:cs="Arial"/>
          <w:b/>
          <w:sz w:val="22"/>
          <w:szCs w:val="22"/>
        </w:rPr>
        <w:t>ASUNTO III</w:t>
      </w:r>
    </w:p>
    <w:p w:rsidR="00AC71C2" w:rsidRPr="00AC71C2" w:rsidRDefault="00AC71C2" w:rsidP="00AC71C2">
      <w:pPr>
        <w:jc w:val="both"/>
        <w:rPr>
          <w:rFonts w:cs="Arial"/>
          <w:sz w:val="22"/>
          <w:szCs w:val="22"/>
          <w:u w:val="single"/>
          <w:lang w:val="es-AR"/>
        </w:rPr>
      </w:pPr>
      <w:r w:rsidRPr="00AC71C2">
        <w:rPr>
          <w:rFonts w:cs="Arial"/>
          <w:sz w:val="22"/>
          <w:szCs w:val="22"/>
          <w:u w:val="single"/>
        </w:rPr>
        <w:t>DESPACHO DE LAS COMISIONES DE LEGISLACIÓN Y ASUNTOS CONSTITUCIONALES; DE FAMILIA Y DESARROLLO HUMANO; Y DE HACIENDA Y PRESUPUESTO</w:t>
      </w:r>
      <w:r w:rsidRPr="00AC71C2">
        <w:rPr>
          <w:rFonts w:cs="Arial"/>
          <w:sz w:val="22"/>
          <w:szCs w:val="22"/>
        </w:rPr>
        <w:t xml:space="preserve"> </w:t>
      </w:r>
      <w:r w:rsidRPr="00AC71C2">
        <w:rPr>
          <w:rFonts w:cs="Arial"/>
          <w:b/>
          <w:sz w:val="22"/>
          <w:szCs w:val="22"/>
        </w:rPr>
        <w:t>(</w:t>
      </w:r>
      <w:r w:rsidRPr="00AC71C2">
        <w:rPr>
          <w:rFonts w:eastAsia="Arial Unicode MS" w:cs="Arial"/>
          <w:b/>
          <w:sz w:val="22"/>
          <w:szCs w:val="22"/>
        </w:rPr>
        <w:t>3820</w:t>
      </w:r>
      <w:r w:rsidRPr="00AC71C2">
        <w:rPr>
          <w:rFonts w:cs="Arial"/>
          <w:b/>
          <w:sz w:val="22"/>
          <w:szCs w:val="22"/>
        </w:rPr>
        <w:t>-17)</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CAMARA DE DIPUTADOS:</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ab/>
        <w:t xml:space="preserve">Vuestras Comisiones de Legislación y Asuntos Constitucionales; de Familia y Desarrollo Humano; y de Hacienda y Presupuesto, han estudiado el Mensaje N.º 0123 y Proyecto de Ley remitido por el Poder Ejecutivo, por el que aprueba en todas sus partes el </w:t>
      </w:r>
      <w:r w:rsidRPr="00AC71C2">
        <w:rPr>
          <w:rFonts w:cs="Arial"/>
          <w:i/>
          <w:sz w:val="22"/>
          <w:szCs w:val="22"/>
        </w:rPr>
        <w:t>Convenio de Ejecución Plan Nacional de Seguridad Alimentaria-Abordaje Federal 2017-2018</w:t>
      </w:r>
      <w:r w:rsidRPr="00AC71C2">
        <w:rPr>
          <w:rFonts w:cs="Arial"/>
          <w:sz w:val="22"/>
          <w:szCs w:val="22"/>
        </w:rPr>
        <w:t>; y, por las razones que os dará su miembro informante aconseja le prestéis sanción favorable al siguiente despacho:</w:t>
      </w:r>
    </w:p>
    <w:p w:rsidR="00AC71C2" w:rsidRPr="00AC71C2" w:rsidRDefault="00AC71C2" w:rsidP="00AC71C2">
      <w:pPr>
        <w:widowControl w:val="0"/>
        <w:autoSpaceDE w:val="0"/>
        <w:autoSpaceDN w:val="0"/>
        <w:adjustRightInd w:val="0"/>
        <w:jc w:val="both"/>
        <w:rPr>
          <w:rFonts w:cs="Arial"/>
          <w:b/>
          <w:sz w:val="22"/>
          <w:szCs w:val="22"/>
        </w:rPr>
      </w:pPr>
      <w:r w:rsidRPr="00AC71C2">
        <w:rPr>
          <w:rFonts w:cs="Arial"/>
          <w:b/>
          <w:sz w:val="22"/>
          <w:szCs w:val="22"/>
        </w:rPr>
        <w:tab/>
      </w: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LA CÁMARA DE DIPUTADOS DE LA PROVINCIA DE SAN JUAN</w:t>
      </w:r>
    </w:p>
    <w:p w:rsidR="00AC71C2" w:rsidRPr="00AC71C2" w:rsidRDefault="00AC71C2" w:rsidP="00AC71C2">
      <w:pPr>
        <w:jc w:val="center"/>
        <w:rPr>
          <w:rFonts w:cs="Arial"/>
          <w:sz w:val="22"/>
          <w:szCs w:val="22"/>
        </w:rPr>
      </w:pPr>
      <w:r w:rsidRPr="00AC71C2">
        <w:rPr>
          <w:rFonts w:cs="Arial"/>
          <w:sz w:val="22"/>
          <w:szCs w:val="22"/>
        </w:rPr>
        <w:t>SANCIONA CON FUERZA DE</w:t>
      </w:r>
    </w:p>
    <w:p w:rsidR="00AC71C2" w:rsidRPr="00AC71C2" w:rsidRDefault="00AC71C2" w:rsidP="00AC71C2">
      <w:pPr>
        <w:jc w:val="center"/>
        <w:rPr>
          <w:rFonts w:cs="Arial"/>
          <w:sz w:val="22"/>
          <w:szCs w:val="22"/>
          <w:u w:val="single"/>
        </w:rPr>
      </w:pPr>
      <w:r w:rsidRPr="00AC71C2">
        <w:rPr>
          <w:rFonts w:cs="Arial"/>
          <w:sz w:val="22"/>
          <w:szCs w:val="22"/>
          <w:u w:val="single"/>
        </w:rPr>
        <w:t>L E Y:</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1º.-</w:t>
      </w:r>
      <w:r w:rsidRPr="00AC71C2">
        <w:rPr>
          <w:rFonts w:cs="Arial"/>
          <w:sz w:val="22"/>
          <w:szCs w:val="22"/>
          <w:lang w:val="es-AR"/>
        </w:rPr>
        <w:tab/>
        <w:t xml:space="preserve">Apruébase en todas sus partes el </w:t>
      </w:r>
      <w:r w:rsidRPr="00AC71C2">
        <w:rPr>
          <w:rFonts w:cs="Arial"/>
          <w:i/>
          <w:sz w:val="22"/>
          <w:szCs w:val="22"/>
          <w:lang w:val="es-AR"/>
        </w:rPr>
        <w:t>Convenio de Ejecución Plan Nacional de Seguridad Alimentaria-Abordaje Federal 2017-2018</w:t>
      </w:r>
      <w:r w:rsidRPr="00AC71C2">
        <w:rPr>
          <w:rFonts w:cs="Arial"/>
          <w:sz w:val="22"/>
          <w:szCs w:val="22"/>
          <w:lang w:val="es-AR"/>
        </w:rPr>
        <w:t xml:space="preserve">, celebrado, entre el Ministerio de Desarrollo Social de la Nación y el Gobierno de la Provincia de San Juan, que tiene por objeto financiar acciones tendientes a garantizar la seguridad alimentaria de personas en condición de vulnerabilidad social, </w:t>
      </w:r>
      <w:r w:rsidRPr="00AC71C2">
        <w:rPr>
          <w:rFonts w:cs="Arial"/>
          <w:sz w:val="22"/>
          <w:szCs w:val="22"/>
          <w:lang w:val="es-AR"/>
        </w:rPr>
        <w:lastRenderedPageBreak/>
        <w:t>localizadas en la jurisdicción de la Provincia de San Juan, en los términos del Plan Nacional de Seguridad Alimentaria,   ratificado por Decreto N.º 1845-MDHyPS, de fecha 17 de noviembre de 2017.</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2º.-</w:t>
      </w:r>
      <w:r w:rsidRPr="00AC71C2">
        <w:rPr>
          <w:rFonts w:cs="Arial"/>
          <w:sz w:val="22"/>
          <w:szCs w:val="22"/>
          <w:lang w:val="es-AR"/>
        </w:rPr>
        <w:tab/>
        <w:t>Comuníquese al Poder Ejecutivo.</w:t>
      </w:r>
    </w:p>
    <w:p w:rsidR="00AC71C2" w:rsidRDefault="00AC71C2" w:rsidP="00AC71C2">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954F1B" w:rsidRDefault="00954F1B" w:rsidP="00D96267">
      <w:pPr>
        <w:pStyle w:val="Textoindependiente"/>
        <w:tabs>
          <w:tab w:val="clear" w:pos="1701"/>
          <w:tab w:val="clear" w:pos="1980"/>
          <w:tab w:val="clear" w:pos="3686"/>
          <w:tab w:val="clear" w:pos="4818"/>
          <w:tab w:val="clear" w:pos="7086"/>
          <w:tab w:val="clear" w:pos="8784"/>
        </w:tabs>
        <w:jc w:val="right"/>
        <w:rPr>
          <w:rFonts w:ascii="Arial" w:hAnsi="Arial" w:cs="Arial"/>
          <w:b/>
          <w:sz w:val="22"/>
          <w:szCs w:val="22"/>
        </w:rPr>
      </w:pPr>
    </w:p>
    <w:p w:rsidR="00954F1B" w:rsidRPr="00BA0EBE" w:rsidRDefault="00954F1B" w:rsidP="00D96267">
      <w:pPr>
        <w:pStyle w:val="Textoindependiente"/>
        <w:tabs>
          <w:tab w:val="clear" w:pos="1701"/>
          <w:tab w:val="clear" w:pos="1980"/>
          <w:tab w:val="clear" w:pos="3686"/>
          <w:tab w:val="clear" w:pos="4818"/>
          <w:tab w:val="clear" w:pos="7086"/>
          <w:tab w:val="clear" w:pos="8784"/>
        </w:tabs>
        <w:jc w:val="right"/>
        <w:rPr>
          <w:rFonts w:ascii="Arial" w:hAnsi="Arial" w:cs="Arial"/>
          <w:b/>
          <w:sz w:val="22"/>
          <w:szCs w:val="22"/>
        </w:rPr>
      </w:pPr>
      <w:r w:rsidRPr="00BA0EBE">
        <w:rPr>
          <w:rFonts w:ascii="Arial" w:hAnsi="Arial" w:cs="Arial"/>
          <w:b/>
          <w:sz w:val="22"/>
          <w:szCs w:val="22"/>
        </w:rPr>
        <w:t>ASUNTO IV</w:t>
      </w:r>
    </w:p>
    <w:p w:rsidR="00954F1B" w:rsidRPr="00BA0EBE" w:rsidRDefault="00954F1B" w:rsidP="00A15500">
      <w:pPr>
        <w:pStyle w:val="Textoindependiente"/>
        <w:tabs>
          <w:tab w:val="clear" w:pos="1701"/>
          <w:tab w:val="clear" w:pos="1980"/>
          <w:tab w:val="clear" w:pos="3686"/>
          <w:tab w:val="clear" w:pos="4818"/>
          <w:tab w:val="clear" w:pos="7086"/>
          <w:tab w:val="clear" w:pos="8784"/>
        </w:tabs>
        <w:rPr>
          <w:rFonts w:ascii="Arial" w:hAnsi="Arial" w:cs="Arial"/>
          <w:b/>
          <w:sz w:val="22"/>
          <w:szCs w:val="22"/>
        </w:rPr>
      </w:pPr>
      <w:r w:rsidRPr="00BA0EBE">
        <w:rPr>
          <w:rFonts w:ascii="Arial" w:hAnsi="Arial" w:cs="Arial"/>
          <w:sz w:val="22"/>
          <w:szCs w:val="22"/>
          <w:u w:val="single"/>
        </w:rPr>
        <w:t>DESPACHO DE LAS COMISIONES DE LEGISLACIÓN Y ASUNTOS CONSTITUCIONALES; Y DE HACIENDA Y PRESUPUESTO</w:t>
      </w:r>
      <w:r w:rsidRPr="00BA0EBE">
        <w:rPr>
          <w:rFonts w:ascii="Arial" w:hAnsi="Arial" w:cs="Arial"/>
          <w:sz w:val="22"/>
          <w:szCs w:val="22"/>
        </w:rPr>
        <w:t xml:space="preserve"> </w:t>
      </w:r>
      <w:r w:rsidRPr="00BA0EBE">
        <w:rPr>
          <w:rFonts w:ascii="Arial" w:hAnsi="Arial" w:cs="Arial"/>
          <w:b/>
          <w:sz w:val="22"/>
          <w:szCs w:val="22"/>
        </w:rPr>
        <w:t>(3804-17)</w:t>
      </w:r>
    </w:p>
    <w:p w:rsidR="00954F1B" w:rsidRPr="00BA0EBE" w:rsidRDefault="00954F1B" w:rsidP="00A15500">
      <w:pPr>
        <w:pStyle w:val="Textoindependiente"/>
        <w:tabs>
          <w:tab w:val="clear" w:pos="1701"/>
          <w:tab w:val="clear" w:pos="1980"/>
          <w:tab w:val="clear" w:pos="3686"/>
          <w:tab w:val="clear" w:pos="4818"/>
          <w:tab w:val="clear" w:pos="7086"/>
          <w:tab w:val="clear" w:pos="8784"/>
        </w:tabs>
        <w:rPr>
          <w:rFonts w:ascii="Arial" w:hAnsi="Arial" w:cs="Arial"/>
          <w:sz w:val="22"/>
          <w:szCs w:val="22"/>
        </w:rPr>
      </w:pPr>
      <w:r w:rsidRPr="00BA0EBE">
        <w:rPr>
          <w:rFonts w:ascii="Arial" w:hAnsi="Arial" w:cs="Arial"/>
          <w:sz w:val="22"/>
          <w:szCs w:val="22"/>
        </w:rPr>
        <w:t>CÁMARA DE DIPUTADOS:</w:t>
      </w:r>
    </w:p>
    <w:p w:rsidR="00954F1B" w:rsidRPr="00BA0EBE" w:rsidRDefault="00954F1B" w:rsidP="00D96267">
      <w:pPr>
        <w:ind w:firstLine="708"/>
        <w:jc w:val="both"/>
        <w:rPr>
          <w:rFonts w:cs="Arial"/>
          <w:spacing w:val="-2"/>
          <w:sz w:val="22"/>
          <w:szCs w:val="22"/>
        </w:rPr>
      </w:pPr>
      <w:r w:rsidRPr="00BA0EBE">
        <w:rPr>
          <w:rFonts w:cs="Arial"/>
          <w:sz w:val="22"/>
          <w:szCs w:val="22"/>
        </w:rPr>
        <w:t xml:space="preserve">Vuestras Comisiones de Legislación y Asuntos Constitucionales; y de Hacienda y Presupuesto, han estudiado el  </w:t>
      </w:r>
      <w:r w:rsidRPr="00BA0EBE">
        <w:rPr>
          <w:rFonts w:cs="Arial"/>
          <w:spacing w:val="-2"/>
          <w:sz w:val="22"/>
          <w:szCs w:val="22"/>
        </w:rPr>
        <w:t>Mensaje N.º 0117 y Proyecto de Ley remitido por el Poder Ejecutivo, por el que se establece el Presupuesto Provincial para el Ejercicio Fiscal Año 2018; y, por las razones que os dará su miembro informante, aconseja prestéis sanción favorable al siguiente despacho:</w:t>
      </w:r>
    </w:p>
    <w:p w:rsidR="00954F1B" w:rsidRPr="00BA0EBE" w:rsidRDefault="00954F1B" w:rsidP="00D96267">
      <w:pPr>
        <w:ind w:firstLine="708"/>
        <w:jc w:val="both"/>
        <w:rPr>
          <w:rFonts w:cs="Arial"/>
          <w:spacing w:val="-2"/>
          <w:sz w:val="22"/>
          <w:szCs w:val="22"/>
        </w:rPr>
      </w:pPr>
    </w:p>
    <w:p w:rsidR="00954F1B" w:rsidRPr="00BA0EBE" w:rsidRDefault="00954F1B" w:rsidP="005529A4">
      <w:pPr>
        <w:pStyle w:val="Textoindependiente"/>
        <w:tabs>
          <w:tab w:val="clear" w:pos="1701"/>
          <w:tab w:val="clear" w:pos="1980"/>
          <w:tab w:val="clear" w:pos="3686"/>
          <w:tab w:val="clear" w:pos="4818"/>
          <w:tab w:val="clear" w:pos="7086"/>
          <w:tab w:val="clear" w:pos="8784"/>
        </w:tabs>
        <w:jc w:val="center"/>
        <w:rPr>
          <w:rFonts w:ascii="Arial" w:hAnsi="Arial" w:cs="Arial"/>
          <w:sz w:val="22"/>
          <w:szCs w:val="22"/>
          <w:u w:val="single"/>
        </w:rPr>
      </w:pPr>
      <w:r w:rsidRPr="00BA0EBE">
        <w:rPr>
          <w:rFonts w:ascii="Arial" w:hAnsi="Arial" w:cs="Arial"/>
          <w:sz w:val="22"/>
          <w:szCs w:val="22"/>
          <w:u w:val="single"/>
        </w:rPr>
        <w:t xml:space="preserve"> PROYECTO DE LEY</w:t>
      </w:r>
    </w:p>
    <w:p w:rsidR="00954F1B" w:rsidRPr="00BA0EBE" w:rsidRDefault="00954F1B" w:rsidP="00796EA1">
      <w:pPr>
        <w:suppressAutoHyphens/>
        <w:overflowPunct w:val="0"/>
        <w:autoSpaceDE w:val="0"/>
        <w:autoSpaceDN w:val="0"/>
        <w:adjustRightInd w:val="0"/>
        <w:jc w:val="center"/>
        <w:rPr>
          <w:rFonts w:cs="Arial"/>
          <w:sz w:val="22"/>
          <w:szCs w:val="22"/>
        </w:rPr>
      </w:pPr>
      <w:smartTag w:uri="urn:schemas-microsoft-com:office:smarttags" w:element="PersonName">
        <w:smartTagPr>
          <w:attr w:name="ProductID" w:val="LA C￁MARA DE"/>
        </w:smartTagPr>
        <w:r w:rsidRPr="00BA0EBE">
          <w:rPr>
            <w:rFonts w:cs="Arial"/>
            <w:sz w:val="22"/>
            <w:szCs w:val="22"/>
          </w:rPr>
          <w:t>LA CÁMARA DE</w:t>
        </w:r>
      </w:smartTag>
      <w:r w:rsidRPr="00BA0EBE">
        <w:rPr>
          <w:rFonts w:cs="Arial"/>
          <w:sz w:val="22"/>
          <w:szCs w:val="22"/>
        </w:rPr>
        <w:t xml:space="preserve"> DIPUTADOS DE </w:t>
      </w:r>
      <w:smartTag w:uri="urn:schemas-microsoft-com:office:smarttags" w:element="PersonName">
        <w:smartTagPr>
          <w:attr w:name="ProductID" w:val="LA PROVINCIA DE"/>
        </w:smartTagPr>
        <w:r w:rsidRPr="00BA0EBE">
          <w:rPr>
            <w:rFonts w:cs="Arial"/>
            <w:sz w:val="22"/>
            <w:szCs w:val="22"/>
          </w:rPr>
          <w:t>LA PROVINCIA DE</w:t>
        </w:r>
      </w:smartTag>
      <w:r w:rsidRPr="00BA0EBE">
        <w:rPr>
          <w:rFonts w:cs="Arial"/>
          <w:sz w:val="22"/>
          <w:szCs w:val="22"/>
        </w:rPr>
        <w:t xml:space="preserve"> SAN JUAN</w:t>
      </w:r>
    </w:p>
    <w:p w:rsidR="00954F1B" w:rsidRPr="00BA0EBE" w:rsidRDefault="00954F1B" w:rsidP="005529A4">
      <w:pPr>
        <w:suppressAutoHyphens/>
        <w:overflowPunct w:val="0"/>
        <w:autoSpaceDE w:val="0"/>
        <w:autoSpaceDN w:val="0"/>
        <w:adjustRightInd w:val="0"/>
        <w:jc w:val="center"/>
        <w:rPr>
          <w:rFonts w:cs="Arial"/>
          <w:sz w:val="22"/>
          <w:szCs w:val="22"/>
        </w:rPr>
      </w:pPr>
      <w:r w:rsidRPr="00BA0EBE">
        <w:rPr>
          <w:rFonts w:cs="Arial"/>
          <w:sz w:val="22"/>
          <w:szCs w:val="22"/>
        </w:rPr>
        <w:t xml:space="preserve">SANCIONA CON FUERZA DE </w:t>
      </w:r>
    </w:p>
    <w:p w:rsidR="00954F1B" w:rsidRPr="00BA0EBE" w:rsidRDefault="00954F1B" w:rsidP="00796EA1">
      <w:pPr>
        <w:suppressAutoHyphens/>
        <w:overflowPunct w:val="0"/>
        <w:autoSpaceDE w:val="0"/>
        <w:autoSpaceDN w:val="0"/>
        <w:adjustRightInd w:val="0"/>
        <w:jc w:val="center"/>
        <w:rPr>
          <w:rFonts w:cs="Arial"/>
          <w:sz w:val="22"/>
          <w:szCs w:val="22"/>
          <w:u w:val="single"/>
        </w:rPr>
      </w:pPr>
      <w:r w:rsidRPr="00BA0EBE">
        <w:rPr>
          <w:rFonts w:cs="Arial"/>
          <w:sz w:val="22"/>
          <w:szCs w:val="22"/>
          <w:u w:val="single"/>
        </w:rPr>
        <w:t xml:space="preserve">L E </w:t>
      </w:r>
      <w:proofErr w:type="gramStart"/>
      <w:r w:rsidRPr="00BA0EBE">
        <w:rPr>
          <w:rFonts w:cs="Arial"/>
          <w:sz w:val="22"/>
          <w:szCs w:val="22"/>
          <w:u w:val="single"/>
        </w:rPr>
        <w:t>Y :</w:t>
      </w:r>
      <w:proofErr w:type="gramEnd"/>
      <w:r w:rsidRPr="00BA0EBE">
        <w:rPr>
          <w:rFonts w:cs="Arial"/>
          <w:sz w:val="22"/>
          <w:szCs w:val="22"/>
          <w:u w:val="single"/>
        </w:rPr>
        <w:t xml:space="preserve"> </w:t>
      </w:r>
    </w:p>
    <w:p w:rsidR="00954F1B" w:rsidRPr="00BA0EBE" w:rsidRDefault="00954F1B" w:rsidP="003D4A77">
      <w:pPr>
        <w:pStyle w:val="Ttulo1"/>
        <w:jc w:val="left"/>
        <w:rPr>
          <w:rFonts w:cs="Arial"/>
          <w:b w:val="0"/>
          <w:sz w:val="22"/>
          <w:szCs w:val="22"/>
        </w:rPr>
      </w:pPr>
    </w:p>
    <w:p w:rsidR="00954F1B" w:rsidRPr="00BA0EBE" w:rsidRDefault="00954F1B" w:rsidP="00954F1B">
      <w:pPr>
        <w:pStyle w:val="Ttulo1"/>
        <w:jc w:val="center"/>
        <w:rPr>
          <w:rFonts w:cs="Arial"/>
          <w:b w:val="0"/>
          <w:sz w:val="22"/>
          <w:szCs w:val="22"/>
        </w:rPr>
      </w:pPr>
      <w:r w:rsidRPr="00BA0EBE">
        <w:rPr>
          <w:rFonts w:cs="Arial"/>
          <w:b w:val="0"/>
          <w:sz w:val="22"/>
          <w:szCs w:val="22"/>
        </w:rPr>
        <w:t>TÍTULO I</w:t>
      </w:r>
    </w:p>
    <w:p w:rsidR="00954F1B" w:rsidRPr="00BA0EBE" w:rsidRDefault="00954F1B" w:rsidP="00796EA1">
      <w:pPr>
        <w:suppressAutoHyphens/>
        <w:overflowPunct w:val="0"/>
        <w:autoSpaceDE w:val="0"/>
        <w:autoSpaceDN w:val="0"/>
        <w:adjustRightInd w:val="0"/>
        <w:jc w:val="center"/>
        <w:rPr>
          <w:rFonts w:cs="Arial"/>
          <w:sz w:val="22"/>
          <w:szCs w:val="22"/>
          <w:lang w:val="es-ES_tradnl"/>
        </w:rPr>
      </w:pPr>
      <w:r w:rsidRPr="00BA0EBE">
        <w:rPr>
          <w:rFonts w:cs="Arial"/>
          <w:sz w:val="22"/>
          <w:szCs w:val="22"/>
          <w:lang w:val="es-ES_tradnl"/>
        </w:rPr>
        <w:t>DISPOSICIONES GENERALES</w:t>
      </w:r>
    </w:p>
    <w:p w:rsidR="00954F1B" w:rsidRPr="00BA0EBE" w:rsidRDefault="00954F1B" w:rsidP="00796EA1">
      <w:pPr>
        <w:suppressAutoHyphens/>
        <w:overflowPunct w:val="0"/>
        <w:autoSpaceDE w:val="0"/>
        <w:autoSpaceDN w:val="0"/>
        <w:adjustRightInd w:val="0"/>
        <w:jc w:val="center"/>
        <w:rPr>
          <w:rFonts w:cs="Arial"/>
          <w:sz w:val="22"/>
          <w:szCs w:val="22"/>
          <w:u w:val="single"/>
          <w:lang w:val="es-ES_tradnl"/>
        </w:rPr>
      </w:pPr>
    </w:p>
    <w:p w:rsidR="00954F1B" w:rsidRPr="00BA0EBE" w:rsidRDefault="00954F1B" w:rsidP="00796EA1">
      <w:pPr>
        <w:pStyle w:val="Textoindependiente3"/>
        <w:tabs>
          <w:tab w:val="clear" w:pos="1701"/>
          <w:tab w:val="clear" w:pos="3686"/>
          <w:tab w:val="clear" w:pos="4644"/>
        </w:tabs>
        <w:rPr>
          <w:rFonts w:ascii="Arial" w:hAnsi="Arial" w:cs="Arial"/>
          <w:b w:val="0"/>
          <w:sz w:val="22"/>
          <w:szCs w:val="22"/>
        </w:rPr>
      </w:pPr>
      <w:r w:rsidRPr="00BA0EBE">
        <w:rPr>
          <w:rFonts w:ascii="Arial" w:hAnsi="Arial" w:cs="Arial"/>
          <w:b w:val="0"/>
          <w:sz w:val="22"/>
          <w:szCs w:val="22"/>
        </w:rPr>
        <w:t xml:space="preserve">DEL PRESUPUESTO DE GASTOS Y RECURSOS DE LA </w:t>
      </w:r>
    </w:p>
    <w:p w:rsidR="00954F1B" w:rsidRPr="00BA0EBE" w:rsidRDefault="00954F1B" w:rsidP="00796EA1">
      <w:pPr>
        <w:pStyle w:val="Textoindependiente3"/>
        <w:tabs>
          <w:tab w:val="clear" w:pos="1701"/>
          <w:tab w:val="clear" w:pos="3686"/>
          <w:tab w:val="clear" w:pos="4644"/>
        </w:tabs>
        <w:rPr>
          <w:rFonts w:ascii="Arial" w:hAnsi="Arial" w:cs="Arial"/>
          <w:b w:val="0"/>
          <w:sz w:val="22"/>
          <w:szCs w:val="22"/>
        </w:rPr>
      </w:pPr>
      <w:r w:rsidRPr="00BA0EBE">
        <w:rPr>
          <w:rFonts w:ascii="Arial" w:hAnsi="Arial" w:cs="Arial"/>
          <w:b w:val="0"/>
          <w:sz w:val="22"/>
          <w:szCs w:val="22"/>
        </w:rPr>
        <w:t>ADMINISTRACIÓN PÚBLICA</w:t>
      </w:r>
    </w:p>
    <w:p w:rsidR="00954F1B" w:rsidRPr="00BA0EBE" w:rsidRDefault="00954F1B" w:rsidP="00796EA1">
      <w:pPr>
        <w:suppressAutoHyphens/>
        <w:overflowPunct w:val="0"/>
        <w:autoSpaceDE w:val="0"/>
        <w:autoSpaceDN w:val="0"/>
        <w:adjustRightInd w:val="0"/>
        <w:jc w:val="both"/>
        <w:rPr>
          <w:rFonts w:cs="Arial"/>
          <w:b/>
          <w:sz w:val="22"/>
          <w:szCs w:val="22"/>
          <w:u w:val="single"/>
          <w:lang w:val="es-ES_tradnl"/>
        </w:rPr>
      </w:pPr>
    </w:p>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r w:rsidRPr="00BA0EBE">
        <w:rPr>
          <w:rFonts w:cs="Arial"/>
          <w:b/>
          <w:spacing w:val="-2"/>
          <w:sz w:val="22"/>
          <w:szCs w:val="22"/>
          <w:u w:val="single"/>
        </w:rPr>
        <w:t>ARTÍCULO 1º.-</w:t>
      </w:r>
      <w:r w:rsidRPr="00BA0EBE">
        <w:rPr>
          <w:rFonts w:cs="Arial"/>
          <w:b/>
          <w:spacing w:val="-2"/>
          <w:sz w:val="22"/>
          <w:szCs w:val="22"/>
        </w:rPr>
        <w:tab/>
      </w:r>
      <w:r w:rsidRPr="00BA0EBE">
        <w:rPr>
          <w:rFonts w:cs="Arial"/>
          <w:spacing w:val="-2"/>
          <w:sz w:val="22"/>
          <w:szCs w:val="22"/>
        </w:rPr>
        <w:t xml:space="preserve">Fíjase en la suma de PESOS CUARENTA Y UN MIL CUATROCIENTOS OCHENTA Y SEIS MILLONES DOSCIENTOS CUARENTA Y DOS MIL ($41.486.242.000) el Total de Erogaciones del Presupuesto General de </w:t>
      </w:r>
      <w:smartTag w:uri="urn:schemas-microsoft-com:office:smarttags" w:element="PersonName">
        <w:smartTagPr>
          <w:attr w:name="ProductID" w:val="LA ADMINISTRACIￓN PￚBLICA"/>
        </w:smartTagPr>
        <w:r w:rsidRPr="00BA0EBE">
          <w:rPr>
            <w:rFonts w:cs="Arial"/>
            <w:spacing w:val="-2"/>
            <w:sz w:val="22"/>
            <w:szCs w:val="22"/>
          </w:rPr>
          <w:t>la Administración Pública</w:t>
        </w:r>
      </w:smartTag>
      <w:r w:rsidRPr="00BA0EBE">
        <w:rPr>
          <w:rFonts w:cs="Arial"/>
          <w:spacing w:val="-2"/>
          <w:sz w:val="22"/>
          <w:szCs w:val="22"/>
        </w:rPr>
        <w:t xml:space="preserve"> Provincial (Administración Central, Poderes Legislativo y Judicial, Organismos Descentralizados y Fondos Fiduciarios) y en PESOS UN MILCUARENTA Y OCHO MILLONES SEISCIENTOS DIECINUEVE MIL ($1.048.619.000), las Aplicaciones Financieras para el Ejercicio Fiscal Año 2018, con destino a las finalidades que se indican a continuación, detalladas analíticamente en las planillas anexas que forman parte integrante de la presente Ley.</w:t>
      </w:r>
    </w:p>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p>
    <w:tbl>
      <w:tblPr>
        <w:tblpPr w:leftFromText="141" w:rightFromText="141" w:vertAnchor="text" w:horzAnchor="margin" w:tblpY="63"/>
        <w:tblW w:w="9521" w:type="dxa"/>
        <w:tblLayout w:type="fixed"/>
        <w:tblCellMar>
          <w:left w:w="70" w:type="dxa"/>
          <w:right w:w="70" w:type="dxa"/>
        </w:tblCellMar>
        <w:tblLook w:val="0000" w:firstRow="0" w:lastRow="0" w:firstColumn="0" w:lastColumn="0" w:noHBand="0" w:noVBand="0"/>
      </w:tblPr>
      <w:tblGrid>
        <w:gridCol w:w="3172"/>
        <w:gridCol w:w="1515"/>
        <w:gridCol w:w="1660"/>
        <w:gridCol w:w="1587"/>
        <w:gridCol w:w="1587"/>
      </w:tblGrid>
      <w:tr w:rsidR="00954F1B" w:rsidRPr="00BA0EBE" w:rsidTr="009D78B9">
        <w:tblPrEx>
          <w:tblCellMar>
            <w:top w:w="0" w:type="dxa"/>
            <w:bottom w:w="0" w:type="dxa"/>
          </w:tblCellMar>
        </w:tblPrEx>
        <w:trPr>
          <w:trHeight w:val="246"/>
        </w:trPr>
        <w:tc>
          <w:tcPr>
            <w:tcW w:w="3172" w:type="dxa"/>
            <w:tcBorders>
              <w:top w:val="single" w:sz="6" w:space="0" w:color="auto"/>
              <w:left w:val="single" w:sz="6" w:space="0" w:color="auto"/>
              <w:bottom w:val="nil"/>
              <w:right w:val="nil"/>
            </w:tcBorders>
          </w:tcPr>
          <w:p w:rsidR="00954F1B" w:rsidRPr="00BA0EBE" w:rsidRDefault="00954F1B" w:rsidP="00796EA1">
            <w:pPr>
              <w:suppressAutoHyphens/>
              <w:overflowPunct w:val="0"/>
              <w:autoSpaceDE w:val="0"/>
              <w:autoSpaceDN w:val="0"/>
              <w:adjustRightInd w:val="0"/>
              <w:jc w:val="both"/>
              <w:rPr>
                <w:rFonts w:cs="Arial"/>
                <w:b/>
                <w:spacing w:val="-2"/>
                <w:sz w:val="22"/>
                <w:szCs w:val="22"/>
                <w:lang w:val="es-ES_tradnl"/>
              </w:rPr>
            </w:pPr>
          </w:p>
        </w:tc>
        <w:tc>
          <w:tcPr>
            <w:tcW w:w="1515" w:type="dxa"/>
            <w:tcBorders>
              <w:top w:val="single" w:sz="6" w:space="0" w:color="auto"/>
              <w:left w:val="single" w:sz="6" w:space="0" w:color="auto"/>
              <w:bottom w:val="nil"/>
              <w:right w:val="nil"/>
            </w:tcBorders>
          </w:tcPr>
          <w:p w:rsidR="00954F1B" w:rsidRPr="00BA0EBE" w:rsidRDefault="00954F1B" w:rsidP="00796EA1">
            <w:pPr>
              <w:suppressAutoHyphens/>
              <w:overflowPunct w:val="0"/>
              <w:autoSpaceDE w:val="0"/>
              <w:autoSpaceDN w:val="0"/>
              <w:adjustRightInd w:val="0"/>
              <w:jc w:val="center"/>
              <w:rPr>
                <w:rFonts w:cs="Arial"/>
                <w:b/>
                <w:spacing w:val="-2"/>
                <w:sz w:val="22"/>
                <w:szCs w:val="22"/>
                <w:lang w:val="es-ES_tradnl"/>
              </w:rPr>
            </w:pPr>
            <w:r w:rsidRPr="00BA0EBE">
              <w:rPr>
                <w:rFonts w:cs="Arial"/>
                <w:b/>
                <w:spacing w:val="-2"/>
                <w:sz w:val="22"/>
                <w:szCs w:val="22"/>
              </w:rPr>
              <w:t>GASTOS</w:t>
            </w:r>
          </w:p>
        </w:tc>
        <w:tc>
          <w:tcPr>
            <w:tcW w:w="1660" w:type="dxa"/>
            <w:tcBorders>
              <w:top w:val="single" w:sz="6" w:space="0" w:color="auto"/>
              <w:left w:val="single" w:sz="6" w:space="0" w:color="auto"/>
              <w:bottom w:val="nil"/>
              <w:right w:val="single" w:sz="6" w:space="0" w:color="auto"/>
            </w:tcBorders>
          </w:tcPr>
          <w:p w:rsidR="00954F1B" w:rsidRPr="00BA0EBE" w:rsidRDefault="00954F1B" w:rsidP="00796EA1">
            <w:pPr>
              <w:suppressAutoHyphens/>
              <w:overflowPunct w:val="0"/>
              <w:autoSpaceDE w:val="0"/>
              <w:autoSpaceDN w:val="0"/>
              <w:adjustRightInd w:val="0"/>
              <w:jc w:val="center"/>
              <w:rPr>
                <w:rFonts w:cs="Arial"/>
                <w:b/>
                <w:spacing w:val="-2"/>
                <w:sz w:val="22"/>
                <w:szCs w:val="22"/>
                <w:lang w:val="es-ES_tradnl"/>
              </w:rPr>
            </w:pPr>
            <w:r w:rsidRPr="00BA0EBE">
              <w:rPr>
                <w:rFonts w:cs="Arial"/>
                <w:b/>
                <w:spacing w:val="-2"/>
                <w:sz w:val="22"/>
                <w:szCs w:val="22"/>
              </w:rPr>
              <w:t>GASTOS</w:t>
            </w:r>
          </w:p>
        </w:tc>
        <w:tc>
          <w:tcPr>
            <w:tcW w:w="1587" w:type="dxa"/>
            <w:tcBorders>
              <w:top w:val="single" w:sz="6" w:space="0" w:color="auto"/>
              <w:left w:val="nil"/>
              <w:bottom w:val="nil"/>
              <w:right w:val="single" w:sz="6" w:space="0" w:color="auto"/>
            </w:tcBorders>
          </w:tcPr>
          <w:p w:rsidR="00954F1B" w:rsidRPr="00BA0EBE" w:rsidRDefault="00954F1B" w:rsidP="00796EA1">
            <w:pPr>
              <w:suppressAutoHyphens/>
              <w:overflowPunct w:val="0"/>
              <w:autoSpaceDE w:val="0"/>
              <w:autoSpaceDN w:val="0"/>
              <w:adjustRightInd w:val="0"/>
              <w:jc w:val="both"/>
              <w:rPr>
                <w:rFonts w:cs="Arial"/>
                <w:b/>
                <w:spacing w:val="-2"/>
                <w:sz w:val="22"/>
                <w:szCs w:val="22"/>
                <w:lang w:val="es-ES_tradnl"/>
              </w:rPr>
            </w:pPr>
            <w:r w:rsidRPr="00BA0EBE">
              <w:rPr>
                <w:rFonts w:cs="Arial"/>
                <w:b/>
                <w:sz w:val="22"/>
                <w:szCs w:val="22"/>
              </w:rPr>
              <w:t xml:space="preserve">APLICACIONES </w:t>
            </w:r>
          </w:p>
        </w:tc>
        <w:tc>
          <w:tcPr>
            <w:tcW w:w="1587" w:type="dxa"/>
            <w:tcBorders>
              <w:top w:val="single" w:sz="6" w:space="0" w:color="auto"/>
              <w:left w:val="single" w:sz="6" w:space="0" w:color="auto"/>
              <w:bottom w:val="single" w:sz="6" w:space="0" w:color="auto"/>
              <w:right w:val="single" w:sz="6" w:space="0" w:color="auto"/>
            </w:tcBorders>
          </w:tcPr>
          <w:p w:rsidR="00954F1B" w:rsidRPr="00BA0EBE" w:rsidRDefault="00954F1B" w:rsidP="00796EA1">
            <w:pPr>
              <w:suppressAutoHyphens/>
              <w:overflowPunct w:val="0"/>
              <w:autoSpaceDE w:val="0"/>
              <w:autoSpaceDN w:val="0"/>
              <w:adjustRightInd w:val="0"/>
              <w:jc w:val="both"/>
              <w:rPr>
                <w:rFonts w:cs="Arial"/>
                <w:b/>
                <w:spacing w:val="-2"/>
                <w:sz w:val="22"/>
                <w:szCs w:val="22"/>
                <w:lang w:val="es-ES_tradnl"/>
              </w:rPr>
            </w:pPr>
          </w:p>
        </w:tc>
      </w:tr>
      <w:tr w:rsidR="00954F1B" w:rsidRPr="00BA0EBE" w:rsidTr="009D78B9">
        <w:tblPrEx>
          <w:tblCellMar>
            <w:top w:w="0" w:type="dxa"/>
            <w:bottom w:w="0" w:type="dxa"/>
          </w:tblCellMar>
        </w:tblPrEx>
        <w:trPr>
          <w:trHeight w:val="230"/>
        </w:trPr>
        <w:tc>
          <w:tcPr>
            <w:tcW w:w="3172" w:type="dxa"/>
            <w:tcBorders>
              <w:top w:val="nil"/>
              <w:left w:val="single" w:sz="6" w:space="0" w:color="auto"/>
              <w:bottom w:val="nil"/>
              <w:right w:val="nil"/>
            </w:tcBorders>
          </w:tcPr>
          <w:p w:rsidR="00954F1B" w:rsidRPr="00BA0EBE" w:rsidRDefault="00954F1B" w:rsidP="00796EA1">
            <w:pPr>
              <w:suppressAutoHyphens/>
              <w:overflowPunct w:val="0"/>
              <w:autoSpaceDE w:val="0"/>
              <w:autoSpaceDN w:val="0"/>
              <w:adjustRightInd w:val="0"/>
              <w:jc w:val="center"/>
              <w:rPr>
                <w:rFonts w:cs="Arial"/>
                <w:b/>
                <w:spacing w:val="-2"/>
                <w:sz w:val="22"/>
                <w:szCs w:val="22"/>
                <w:lang w:val="en-US"/>
              </w:rPr>
            </w:pPr>
            <w:r w:rsidRPr="00BA0EBE">
              <w:rPr>
                <w:rFonts w:cs="Arial"/>
                <w:b/>
                <w:spacing w:val="-2"/>
                <w:sz w:val="22"/>
                <w:szCs w:val="22"/>
                <w:lang w:val="en-US"/>
              </w:rPr>
              <w:t>F  I  N  A  L  I  D  A  D</w:t>
            </w:r>
          </w:p>
        </w:tc>
        <w:tc>
          <w:tcPr>
            <w:tcW w:w="1515" w:type="dxa"/>
            <w:tcBorders>
              <w:top w:val="nil"/>
              <w:left w:val="single" w:sz="6" w:space="0" w:color="auto"/>
              <w:bottom w:val="nil"/>
              <w:right w:val="nil"/>
            </w:tcBorders>
          </w:tcPr>
          <w:p w:rsidR="00954F1B" w:rsidRPr="00BA0EBE" w:rsidRDefault="00954F1B" w:rsidP="00796EA1">
            <w:pPr>
              <w:suppressAutoHyphens/>
              <w:overflowPunct w:val="0"/>
              <w:autoSpaceDE w:val="0"/>
              <w:autoSpaceDN w:val="0"/>
              <w:adjustRightInd w:val="0"/>
              <w:jc w:val="center"/>
              <w:rPr>
                <w:rFonts w:cs="Arial"/>
                <w:b/>
                <w:spacing w:val="-2"/>
                <w:sz w:val="22"/>
                <w:szCs w:val="22"/>
                <w:lang w:val="en-US"/>
              </w:rPr>
            </w:pPr>
          </w:p>
        </w:tc>
        <w:tc>
          <w:tcPr>
            <w:tcW w:w="1660" w:type="dxa"/>
            <w:tcBorders>
              <w:top w:val="nil"/>
              <w:left w:val="single" w:sz="6" w:space="0" w:color="auto"/>
              <w:bottom w:val="nil"/>
              <w:right w:val="single" w:sz="6" w:space="0" w:color="auto"/>
            </w:tcBorders>
          </w:tcPr>
          <w:p w:rsidR="00954F1B" w:rsidRPr="00BA0EBE" w:rsidRDefault="00954F1B" w:rsidP="00796EA1">
            <w:pPr>
              <w:suppressAutoHyphens/>
              <w:overflowPunct w:val="0"/>
              <w:autoSpaceDE w:val="0"/>
              <w:autoSpaceDN w:val="0"/>
              <w:adjustRightInd w:val="0"/>
              <w:jc w:val="center"/>
              <w:rPr>
                <w:rFonts w:cs="Arial"/>
                <w:b/>
                <w:spacing w:val="-2"/>
                <w:sz w:val="22"/>
                <w:szCs w:val="22"/>
                <w:lang w:val="es-ES_tradnl"/>
              </w:rPr>
            </w:pPr>
            <w:r w:rsidRPr="00BA0EBE">
              <w:rPr>
                <w:rFonts w:cs="Arial"/>
                <w:b/>
                <w:spacing w:val="-2"/>
                <w:sz w:val="22"/>
                <w:szCs w:val="22"/>
              </w:rPr>
              <w:t xml:space="preserve">DE  </w:t>
            </w:r>
          </w:p>
        </w:tc>
        <w:tc>
          <w:tcPr>
            <w:tcW w:w="1587" w:type="dxa"/>
            <w:tcBorders>
              <w:top w:val="nil"/>
              <w:left w:val="nil"/>
              <w:bottom w:val="nil"/>
              <w:right w:val="single" w:sz="6" w:space="0" w:color="auto"/>
            </w:tcBorders>
          </w:tcPr>
          <w:p w:rsidR="00954F1B" w:rsidRPr="00BA0EBE" w:rsidRDefault="00954F1B" w:rsidP="00796EA1">
            <w:pPr>
              <w:suppressAutoHyphens/>
              <w:overflowPunct w:val="0"/>
              <w:autoSpaceDE w:val="0"/>
              <w:autoSpaceDN w:val="0"/>
              <w:adjustRightInd w:val="0"/>
              <w:jc w:val="center"/>
              <w:rPr>
                <w:rFonts w:cs="Arial"/>
                <w:b/>
                <w:spacing w:val="-2"/>
                <w:sz w:val="22"/>
                <w:szCs w:val="22"/>
              </w:rPr>
            </w:pPr>
          </w:p>
        </w:tc>
        <w:tc>
          <w:tcPr>
            <w:tcW w:w="1587" w:type="dxa"/>
            <w:tcBorders>
              <w:top w:val="single" w:sz="6" w:space="0" w:color="auto"/>
              <w:left w:val="single" w:sz="6" w:space="0" w:color="auto"/>
              <w:bottom w:val="single" w:sz="6" w:space="0" w:color="auto"/>
              <w:right w:val="single" w:sz="6" w:space="0" w:color="auto"/>
            </w:tcBorders>
          </w:tcPr>
          <w:p w:rsidR="00954F1B" w:rsidRPr="00BA0EBE" w:rsidRDefault="00954F1B" w:rsidP="00796EA1">
            <w:pPr>
              <w:suppressAutoHyphens/>
              <w:overflowPunct w:val="0"/>
              <w:autoSpaceDE w:val="0"/>
              <w:autoSpaceDN w:val="0"/>
              <w:adjustRightInd w:val="0"/>
              <w:jc w:val="center"/>
              <w:rPr>
                <w:rFonts w:cs="Arial"/>
                <w:b/>
                <w:spacing w:val="-2"/>
                <w:sz w:val="22"/>
                <w:szCs w:val="22"/>
                <w:lang w:val="es-ES_tradnl"/>
              </w:rPr>
            </w:pPr>
            <w:r w:rsidRPr="00BA0EBE">
              <w:rPr>
                <w:rFonts w:cs="Arial"/>
                <w:b/>
                <w:spacing w:val="-2"/>
                <w:sz w:val="22"/>
                <w:szCs w:val="22"/>
              </w:rPr>
              <w:t>TOTAL</w:t>
            </w:r>
          </w:p>
        </w:tc>
      </w:tr>
      <w:tr w:rsidR="00954F1B" w:rsidRPr="00BA0EBE" w:rsidTr="009D78B9">
        <w:tblPrEx>
          <w:tblCellMar>
            <w:top w:w="0" w:type="dxa"/>
            <w:bottom w:w="0" w:type="dxa"/>
          </w:tblCellMar>
        </w:tblPrEx>
        <w:trPr>
          <w:trHeight w:val="230"/>
        </w:trPr>
        <w:tc>
          <w:tcPr>
            <w:tcW w:w="3172" w:type="dxa"/>
            <w:tcBorders>
              <w:top w:val="nil"/>
              <w:left w:val="single" w:sz="6" w:space="0" w:color="auto"/>
              <w:bottom w:val="nil"/>
              <w:right w:val="nil"/>
            </w:tcBorders>
          </w:tcPr>
          <w:p w:rsidR="00954F1B" w:rsidRPr="00BA0EBE" w:rsidRDefault="00954F1B" w:rsidP="00796EA1">
            <w:pPr>
              <w:suppressAutoHyphens/>
              <w:overflowPunct w:val="0"/>
              <w:autoSpaceDE w:val="0"/>
              <w:autoSpaceDN w:val="0"/>
              <w:adjustRightInd w:val="0"/>
              <w:jc w:val="both"/>
              <w:rPr>
                <w:rFonts w:cs="Arial"/>
                <w:b/>
                <w:spacing w:val="-2"/>
                <w:sz w:val="22"/>
                <w:szCs w:val="22"/>
                <w:lang w:val="es-ES_tradnl"/>
              </w:rPr>
            </w:pPr>
          </w:p>
        </w:tc>
        <w:tc>
          <w:tcPr>
            <w:tcW w:w="1515" w:type="dxa"/>
            <w:tcBorders>
              <w:top w:val="nil"/>
              <w:left w:val="single" w:sz="6" w:space="0" w:color="auto"/>
              <w:bottom w:val="nil"/>
              <w:right w:val="nil"/>
            </w:tcBorders>
          </w:tcPr>
          <w:p w:rsidR="00954F1B" w:rsidRPr="00BA0EBE" w:rsidRDefault="00954F1B" w:rsidP="00796EA1">
            <w:pPr>
              <w:suppressAutoHyphens/>
              <w:overflowPunct w:val="0"/>
              <w:autoSpaceDE w:val="0"/>
              <w:autoSpaceDN w:val="0"/>
              <w:adjustRightInd w:val="0"/>
              <w:jc w:val="center"/>
              <w:rPr>
                <w:rFonts w:cs="Arial"/>
                <w:b/>
                <w:spacing w:val="-2"/>
                <w:sz w:val="22"/>
                <w:szCs w:val="22"/>
                <w:lang w:val="es-ES_tradnl"/>
              </w:rPr>
            </w:pPr>
            <w:r w:rsidRPr="00BA0EBE">
              <w:rPr>
                <w:rFonts w:cs="Arial"/>
                <w:b/>
                <w:spacing w:val="-2"/>
                <w:sz w:val="22"/>
                <w:szCs w:val="22"/>
              </w:rPr>
              <w:t>CORRIENTES</w:t>
            </w:r>
          </w:p>
        </w:tc>
        <w:tc>
          <w:tcPr>
            <w:tcW w:w="1660" w:type="dxa"/>
            <w:tcBorders>
              <w:top w:val="nil"/>
              <w:left w:val="single" w:sz="6" w:space="0" w:color="auto"/>
              <w:bottom w:val="single" w:sz="6" w:space="0" w:color="auto"/>
              <w:right w:val="single" w:sz="6" w:space="0" w:color="auto"/>
            </w:tcBorders>
          </w:tcPr>
          <w:p w:rsidR="00954F1B" w:rsidRPr="00BA0EBE" w:rsidRDefault="00954F1B" w:rsidP="00796EA1">
            <w:pPr>
              <w:suppressAutoHyphens/>
              <w:overflowPunct w:val="0"/>
              <w:autoSpaceDE w:val="0"/>
              <w:autoSpaceDN w:val="0"/>
              <w:adjustRightInd w:val="0"/>
              <w:jc w:val="center"/>
              <w:rPr>
                <w:rFonts w:cs="Arial"/>
                <w:b/>
                <w:spacing w:val="-2"/>
                <w:sz w:val="22"/>
                <w:szCs w:val="22"/>
                <w:lang w:val="es-ES_tradnl"/>
              </w:rPr>
            </w:pPr>
            <w:r w:rsidRPr="00BA0EBE">
              <w:rPr>
                <w:rFonts w:cs="Arial"/>
                <w:b/>
                <w:spacing w:val="-2"/>
                <w:sz w:val="22"/>
                <w:szCs w:val="22"/>
              </w:rPr>
              <w:t>CAPITAL</w:t>
            </w:r>
          </w:p>
        </w:tc>
        <w:tc>
          <w:tcPr>
            <w:tcW w:w="1587" w:type="dxa"/>
            <w:tcBorders>
              <w:top w:val="nil"/>
              <w:left w:val="nil"/>
              <w:bottom w:val="nil"/>
              <w:right w:val="single" w:sz="6" w:space="0" w:color="auto"/>
            </w:tcBorders>
          </w:tcPr>
          <w:p w:rsidR="00954F1B" w:rsidRPr="00BA0EBE" w:rsidRDefault="00954F1B" w:rsidP="00796EA1">
            <w:pPr>
              <w:suppressAutoHyphens/>
              <w:overflowPunct w:val="0"/>
              <w:autoSpaceDE w:val="0"/>
              <w:autoSpaceDN w:val="0"/>
              <w:adjustRightInd w:val="0"/>
              <w:jc w:val="center"/>
              <w:rPr>
                <w:rFonts w:cs="Arial"/>
                <w:b/>
                <w:spacing w:val="-2"/>
                <w:sz w:val="22"/>
                <w:szCs w:val="22"/>
                <w:lang w:val="es-ES_tradnl"/>
              </w:rPr>
            </w:pPr>
            <w:r w:rsidRPr="00BA0EBE">
              <w:rPr>
                <w:rFonts w:cs="Arial"/>
                <w:b/>
                <w:sz w:val="22"/>
                <w:szCs w:val="22"/>
              </w:rPr>
              <w:t>FINANCIERAS</w:t>
            </w:r>
          </w:p>
        </w:tc>
        <w:tc>
          <w:tcPr>
            <w:tcW w:w="1587" w:type="dxa"/>
            <w:tcBorders>
              <w:top w:val="single" w:sz="6" w:space="0" w:color="auto"/>
              <w:left w:val="single" w:sz="6" w:space="0" w:color="auto"/>
              <w:bottom w:val="single" w:sz="6" w:space="0" w:color="auto"/>
              <w:right w:val="single" w:sz="6" w:space="0" w:color="auto"/>
            </w:tcBorders>
          </w:tcPr>
          <w:p w:rsidR="00954F1B" w:rsidRPr="00BA0EBE" w:rsidRDefault="00954F1B" w:rsidP="00796EA1">
            <w:pPr>
              <w:suppressAutoHyphens/>
              <w:overflowPunct w:val="0"/>
              <w:autoSpaceDE w:val="0"/>
              <w:autoSpaceDN w:val="0"/>
              <w:adjustRightInd w:val="0"/>
              <w:jc w:val="center"/>
              <w:rPr>
                <w:rFonts w:cs="Arial"/>
                <w:b/>
                <w:spacing w:val="-2"/>
                <w:sz w:val="22"/>
                <w:szCs w:val="22"/>
                <w:lang w:val="es-ES_tradnl"/>
              </w:rPr>
            </w:pPr>
          </w:p>
        </w:tc>
      </w:tr>
      <w:tr w:rsidR="00954F1B" w:rsidRPr="00BA0EBE" w:rsidTr="009D78B9">
        <w:tblPrEx>
          <w:tblCellMar>
            <w:top w:w="0" w:type="dxa"/>
            <w:bottom w:w="0" w:type="dxa"/>
          </w:tblCellMar>
        </w:tblPrEx>
        <w:trPr>
          <w:trHeight w:val="476"/>
        </w:trPr>
        <w:tc>
          <w:tcPr>
            <w:tcW w:w="3172" w:type="dxa"/>
            <w:tcBorders>
              <w:top w:val="single" w:sz="6" w:space="0" w:color="auto"/>
              <w:left w:val="single" w:sz="6" w:space="0" w:color="auto"/>
              <w:bottom w:val="nil"/>
              <w:right w:val="nil"/>
            </w:tcBorders>
          </w:tcPr>
          <w:p w:rsidR="00954F1B" w:rsidRPr="00BA0EBE" w:rsidRDefault="00954F1B" w:rsidP="00796EA1">
            <w:pPr>
              <w:suppressAutoHyphens/>
              <w:overflowPunct w:val="0"/>
              <w:autoSpaceDE w:val="0"/>
              <w:autoSpaceDN w:val="0"/>
              <w:adjustRightInd w:val="0"/>
              <w:ind w:left="240" w:hanging="240"/>
              <w:rPr>
                <w:rFonts w:cs="Arial"/>
                <w:b/>
                <w:spacing w:val="-2"/>
                <w:sz w:val="22"/>
                <w:szCs w:val="22"/>
                <w:lang w:val="es-ES_tradnl"/>
              </w:rPr>
            </w:pPr>
            <w:r w:rsidRPr="00BA0EBE">
              <w:rPr>
                <w:rFonts w:cs="Arial"/>
                <w:spacing w:val="-2"/>
                <w:sz w:val="22"/>
                <w:szCs w:val="22"/>
              </w:rPr>
              <w:t>1 - Administración        Gubernamental</w:t>
            </w:r>
          </w:p>
        </w:tc>
        <w:tc>
          <w:tcPr>
            <w:tcW w:w="1515" w:type="dxa"/>
            <w:tcBorders>
              <w:top w:val="single" w:sz="6" w:space="0" w:color="auto"/>
              <w:left w:val="single" w:sz="6" w:space="0" w:color="auto"/>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8.293.373.000</w:t>
            </w:r>
          </w:p>
        </w:tc>
        <w:tc>
          <w:tcPr>
            <w:tcW w:w="1660" w:type="dxa"/>
            <w:tcBorders>
              <w:top w:val="nil"/>
              <w:left w:val="nil"/>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926.793.000</w:t>
            </w:r>
          </w:p>
        </w:tc>
        <w:tc>
          <w:tcPr>
            <w:tcW w:w="1587" w:type="dxa"/>
            <w:tcBorders>
              <w:top w:val="single" w:sz="6" w:space="0" w:color="auto"/>
              <w:left w:val="nil"/>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0</w:t>
            </w:r>
          </w:p>
        </w:tc>
        <w:tc>
          <w:tcPr>
            <w:tcW w:w="1587" w:type="dxa"/>
            <w:tcBorders>
              <w:top w:val="single" w:sz="6" w:space="0" w:color="auto"/>
              <w:left w:val="single" w:sz="6" w:space="0" w:color="auto"/>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r w:rsidRPr="00BA0EBE">
              <w:rPr>
                <w:rFonts w:cs="Arial"/>
                <w:b/>
                <w:spacing w:val="-2"/>
                <w:sz w:val="22"/>
                <w:szCs w:val="22"/>
                <w:lang w:val="es-ES_tradnl"/>
              </w:rPr>
              <w:t>9.220.166.000</w:t>
            </w:r>
          </w:p>
        </w:tc>
      </w:tr>
      <w:tr w:rsidR="00954F1B" w:rsidRPr="00BA0EBE" w:rsidTr="009D78B9">
        <w:tblPrEx>
          <w:tblCellMar>
            <w:top w:w="0" w:type="dxa"/>
            <w:bottom w:w="0" w:type="dxa"/>
          </w:tblCellMar>
        </w:tblPrEx>
        <w:trPr>
          <w:trHeight w:val="476"/>
        </w:trPr>
        <w:tc>
          <w:tcPr>
            <w:tcW w:w="3172" w:type="dxa"/>
            <w:tcBorders>
              <w:top w:val="nil"/>
              <w:left w:val="single" w:sz="6" w:space="0" w:color="auto"/>
              <w:bottom w:val="nil"/>
              <w:right w:val="nil"/>
            </w:tcBorders>
          </w:tcPr>
          <w:p w:rsidR="00954F1B" w:rsidRPr="00BA0EBE" w:rsidRDefault="00954F1B" w:rsidP="00796EA1">
            <w:pPr>
              <w:suppressAutoHyphens/>
              <w:overflowPunct w:val="0"/>
              <w:autoSpaceDE w:val="0"/>
              <w:autoSpaceDN w:val="0"/>
              <w:adjustRightInd w:val="0"/>
              <w:ind w:left="-495" w:firstLine="495"/>
              <w:rPr>
                <w:rFonts w:cs="Arial"/>
                <w:b/>
                <w:spacing w:val="-2"/>
                <w:sz w:val="22"/>
                <w:szCs w:val="22"/>
                <w:lang w:val="es-ES_tradnl"/>
              </w:rPr>
            </w:pPr>
            <w:r w:rsidRPr="00BA0EBE">
              <w:rPr>
                <w:rFonts w:cs="Arial"/>
                <w:spacing w:val="-2"/>
                <w:sz w:val="22"/>
                <w:szCs w:val="22"/>
              </w:rPr>
              <w:t>2 - Seguridad</w:t>
            </w:r>
          </w:p>
        </w:tc>
        <w:tc>
          <w:tcPr>
            <w:tcW w:w="1515" w:type="dxa"/>
            <w:tcBorders>
              <w:top w:val="nil"/>
              <w:left w:val="single" w:sz="6" w:space="0" w:color="auto"/>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center"/>
              <w:rPr>
                <w:rFonts w:cs="Arial"/>
                <w:spacing w:val="-2"/>
                <w:sz w:val="22"/>
                <w:szCs w:val="22"/>
                <w:lang w:val="es-ES_tradnl"/>
              </w:rPr>
            </w:pPr>
            <w:r w:rsidRPr="00BA0EBE">
              <w:rPr>
                <w:rFonts w:cs="Arial"/>
                <w:spacing w:val="-2"/>
                <w:sz w:val="22"/>
                <w:szCs w:val="22"/>
                <w:lang w:val="es-ES_tradnl"/>
              </w:rPr>
              <w:t xml:space="preserve">  3.054.234.000</w:t>
            </w:r>
          </w:p>
        </w:tc>
        <w:tc>
          <w:tcPr>
            <w:tcW w:w="1660" w:type="dxa"/>
            <w:tcBorders>
              <w:top w:val="nil"/>
              <w:left w:val="nil"/>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392.608.000</w:t>
            </w:r>
          </w:p>
        </w:tc>
        <w:tc>
          <w:tcPr>
            <w:tcW w:w="1587" w:type="dxa"/>
            <w:tcBorders>
              <w:top w:val="nil"/>
              <w:left w:val="nil"/>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0</w:t>
            </w:r>
          </w:p>
        </w:tc>
        <w:tc>
          <w:tcPr>
            <w:tcW w:w="1587" w:type="dxa"/>
            <w:tcBorders>
              <w:top w:val="single" w:sz="6" w:space="0" w:color="auto"/>
              <w:left w:val="single" w:sz="6" w:space="0" w:color="auto"/>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r w:rsidRPr="00BA0EBE">
              <w:rPr>
                <w:rFonts w:cs="Arial"/>
                <w:b/>
                <w:spacing w:val="-2"/>
                <w:sz w:val="22"/>
                <w:szCs w:val="22"/>
                <w:lang w:val="es-ES_tradnl"/>
              </w:rPr>
              <w:t>3.446.842.000</w:t>
            </w:r>
          </w:p>
        </w:tc>
      </w:tr>
      <w:tr w:rsidR="00954F1B" w:rsidRPr="00BA0EBE" w:rsidTr="009D78B9">
        <w:tblPrEx>
          <w:tblCellMar>
            <w:top w:w="0" w:type="dxa"/>
            <w:bottom w:w="0" w:type="dxa"/>
          </w:tblCellMar>
        </w:tblPrEx>
        <w:trPr>
          <w:trHeight w:val="461"/>
        </w:trPr>
        <w:tc>
          <w:tcPr>
            <w:tcW w:w="3172" w:type="dxa"/>
            <w:tcBorders>
              <w:top w:val="nil"/>
              <w:left w:val="single" w:sz="6" w:space="0" w:color="auto"/>
              <w:bottom w:val="nil"/>
              <w:right w:val="nil"/>
            </w:tcBorders>
          </w:tcPr>
          <w:p w:rsidR="00954F1B" w:rsidRPr="00BA0EBE" w:rsidRDefault="00954F1B" w:rsidP="00796EA1">
            <w:pPr>
              <w:suppressAutoHyphens/>
              <w:overflowPunct w:val="0"/>
              <w:autoSpaceDE w:val="0"/>
              <w:autoSpaceDN w:val="0"/>
              <w:adjustRightInd w:val="0"/>
              <w:rPr>
                <w:rFonts w:cs="Arial"/>
                <w:spacing w:val="-2"/>
                <w:sz w:val="22"/>
                <w:szCs w:val="22"/>
                <w:lang w:val="es-ES_tradnl"/>
              </w:rPr>
            </w:pPr>
            <w:r w:rsidRPr="00BA0EBE">
              <w:rPr>
                <w:rFonts w:cs="Arial"/>
                <w:spacing w:val="-2"/>
                <w:sz w:val="22"/>
                <w:szCs w:val="22"/>
              </w:rPr>
              <w:t>3 - Servicios Sociales</w:t>
            </w:r>
          </w:p>
        </w:tc>
        <w:tc>
          <w:tcPr>
            <w:tcW w:w="1515" w:type="dxa"/>
            <w:tcBorders>
              <w:top w:val="nil"/>
              <w:left w:val="single" w:sz="6" w:space="0" w:color="auto"/>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16.834.129.000</w:t>
            </w:r>
          </w:p>
        </w:tc>
        <w:tc>
          <w:tcPr>
            <w:tcW w:w="1660" w:type="dxa"/>
            <w:tcBorders>
              <w:top w:val="nil"/>
              <w:left w:val="nil"/>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6.361.478.000</w:t>
            </w:r>
          </w:p>
        </w:tc>
        <w:tc>
          <w:tcPr>
            <w:tcW w:w="1587" w:type="dxa"/>
            <w:tcBorders>
              <w:top w:val="nil"/>
              <w:left w:val="nil"/>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116.500.000</w:t>
            </w:r>
          </w:p>
        </w:tc>
        <w:tc>
          <w:tcPr>
            <w:tcW w:w="1587" w:type="dxa"/>
            <w:tcBorders>
              <w:top w:val="single" w:sz="6" w:space="0" w:color="auto"/>
              <w:left w:val="single" w:sz="6" w:space="0" w:color="auto"/>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r w:rsidRPr="00BA0EBE">
              <w:rPr>
                <w:rFonts w:cs="Arial"/>
                <w:b/>
                <w:spacing w:val="-2"/>
                <w:sz w:val="22"/>
                <w:szCs w:val="22"/>
                <w:lang w:val="es-ES_tradnl"/>
              </w:rPr>
              <w:t>23.312.107.000</w:t>
            </w:r>
          </w:p>
        </w:tc>
      </w:tr>
      <w:tr w:rsidR="00954F1B" w:rsidRPr="00BA0EBE" w:rsidTr="009D78B9">
        <w:tblPrEx>
          <w:tblCellMar>
            <w:top w:w="0" w:type="dxa"/>
            <w:bottom w:w="0" w:type="dxa"/>
          </w:tblCellMar>
        </w:tblPrEx>
        <w:trPr>
          <w:trHeight w:val="246"/>
        </w:trPr>
        <w:tc>
          <w:tcPr>
            <w:tcW w:w="3172" w:type="dxa"/>
            <w:tcBorders>
              <w:top w:val="nil"/>
              <w:left w:val="single" w:sz="6" w:space="0" w:color="auto"/>
              <w:bottom w:val="nil"/>
              <w:right w:val="nil"/>
            </w:tcBorders>
          </w:tcPr>
          <w:p w:rsidR="00954F1B" w:rsidRPr="00BA0EBE" w:rsidRDefault="00954F1B" w:rsidP="00796EA1">
            <w:pPr>
              <w:suppressAutoHyphens/>
              <w:overflowPunct w:val="0"/>
              <w:autoSpaceDE w:val="0"/>
              <w:autoSpaceDN w:val="0"/>
              <w:adjustRightInd w:val="0"/>
              <w:rPr>
                <w:rFonts w:cs="Arial"/>
                <w:spacing w:val="-2"/>
                <w:sz w:val="22"/>
                <w:szCs w:val="22"/>
                <w:lang w:val="es-ES_tradnl"/>
              </w:rPr>
            </w:pPr>
            <w:r w:rsidRPr="00BA0EBE">
              <w:rPr>
                <w:rFonts w:cs="Arial"/>
                <w:spacing w:val="-2"/>
                <w:sz w:val="22"/>
                <w:szCs w:val="22"/>
              </w:rPr>
              <w:t xml:space="preserve">4 - Servicios Económicos </w:t>
            </w:r>
          </w:p>
        </w:tc>
        <w:tc>
          <w:tcPr>
            <w:tcW w:w="1515" w:type="dxa"/>
            <w:tcBorders>
              <w:top w:val="nil"/>
              <w:left w:val="single" w:sz="6" w:space="0" w:color="auto"/>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1.810.702.000</w:t>
            </w:r>
          </w:p>
        </w:tc>
        <w:tc>
          <w:tcPr>
            <w:tcW w:w="1660" w:type="dxa"/>
            <w:tcBorders>
              <w:top w:val="nil"/>
              <w:left w:val="nil"/>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3.355.690.000</w:t>
            </w:r>
          </w:p>
        </w:tc>
        <w:tc>
          <w:tcPr>
            <w:tcW w:w="1587" w:type="dxa"/>
            <w:tcBorders>
              <w:top w:val="nil"/>
              <w:left w:val="nil"/>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213.750.000</w:t>
            </w:r>
          </w:p>
        </w:tc>
        <w:tc>
          <w:tcPr>
            <w:tcW w:w="1587" w:type="dxa"/>
            <w:tcBorders>
              <w:top w:val="single" w:sz="6" w:space="0" w:color="auto"/>
              <w:left w:val="single" w:sz="6" w:space="0" w:color="auto"/>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r w:rsidRPr="00BA0EBE">
              <w:rPr>
                <w:rFonts w:cs="Arial"/>
                <w:b/>
                <w:spacing w:val="-2"/>
                <w:sz w:val="22"/>
                <w:szCs w:val="22"/>
                <w:lang w:val="es-ES_tradnl"/>
              </w:rPr>
              <w:t>5.380.142.000</w:t>
            </w:r>
          </w:p>
        </w:tc>
      </w:tr>
      <w:tr w:rsidR="00954F1B" w:rsidRPr="00BA0EBE" w:rsidTr="009D78B9">
        <w:tblPrEx>
          <w:tblCellMar>
            <w:top w:w="0" w:type="dxa"/>
            <w:bottom w:w="0" w:type="dxa"/>
          </w:tblCellMar>
        </w:tblPrEx>
        <w:trPr>
          <w:trHeight w:val="230"/>
        </w:trPr>
        <w:tc>
          <w:tcPr>
            <w:tcW w:w="3172" w:type="dxa"/>
            <w:tcBorders>
              <w:top w:val="nil"/>
              <w:left w:val="single" w:sz="6" w:space="0" w:color="auto"/>
              <w:bottom w:val="nil"/>
              <w:right w:val="nil"/>
            </w:tcBorders>
          </w:tcPr>
          <w:p w:rsidR="00954F1B" w:rsidRPr="00BA0EBE" w:rsidRDefault="00954F1B" w:rsidP="00796EA1">
            <w:pPr>
              <w:suppressAutoHyphens/>
              <w:overflowPunct w:val="0"/>
              <w:autoSpaceDE w:val="0"/>
              <w:autoSpaceDN w:val="0"/>
              <w:adjustRightInd w:val="0"/>
              <w:rPr>
                <w:rFonts w:cs="Arial"/>
                <w:spacing w:val="-2"/>
                <w:sz w:val="22"/>
                <w:szCs w:val="22"/>
                <w:lang w:val="es-ES_tradnl"/>
              </w:rPr>
            </w:pPr>
            <w:r w:rsidRPr="00BA0EBE">
              <w:rPr>
                <w:rFonts w:cs="Arial"/>
                <w:spacing w:val="-2"/>
                <w:sz w:val="22"/>
                <w:szCs w:val="22"/>
              </w:rPr>
              <w:t xml:space="preserve">5 - Deuda Pública </w:t>
            </w:r>
          </w:p>
        </w:tc>
        <w:tc>
          <w:tcPr>
            <w:tcW w:w="1515" w:type="dxa"/>
            <w:tcBorders>
              <w:top w:val="nil"/>
              <w:left w:val="single" w:sz="6" w:space="0" w:color="auto"/>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457.235.000</w:t>
            </w:r>
          </w:p>
        </w:tc>
        <w:tc>
          <w:tcPr>
            <w:tcW w:w="1660" w:type="dxa"/>
            <w:tcBorders>
              <w:top w:val="nil"/>
              <w:left w:val="nil"/>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0</w:t>
            </w:r>
          </w:p>
        </w:tc>
        <w:tc>
          <w:tcPr>
            <w:tcW w:w="1587" w:type="dxa"/>
            <w:tcBorders>
              <w:top w:val="nil"/>
              <w:left w:val="nil"/>
              <w:bottom w:val="nil"/>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718.369.000</w:t>
            </w:r>
          </w:p>
        </w:tc>
        <w:tc>
          <w:tcPr>
            <w:tcW w:w="1587" w:type="dxa"/>
            <w:tcBorders>
              <w:top w:val="single" w:sz="6" w:space="0" w:color="auto"/>
              <w:left w:val="single" w:sz="6" w:space="0" w:color="auto"/>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r w:rsidRPr="00BA0EBE">
              <w:rPr>
                <w:rFonts w:cs="Arial"/>
                <w:b/>
                <w:spacing w:val="-2"/>
                <w:sz w:val="22"/>
                <w:szCs w:val="22"/>
                <w:lang w:val="es-ES_tradnl"/>
              </w:rPr>
              <w:t>1.175.604.000</w:t>
            </w:r>
          </w:p>
        </w:tc>
      </w:tr>
      <w:tr w:rsidR="00954F1B" w:rsidRPr="00BA0EBE" w:rsidTr="009D78B9">
        <w:tblPrEx>
          <w:tblCellMar>
            <w:top w:w="0" w:type="dxa"/>
            <w:bottom w:w="0" w:type="dxa"/>
          </w:tblCellMar>
        </w:tblPrEx>
        <w:trPr>
          <w:trHeight w:val="230"/>
        </w:trPr>
        <w:tc>
          <w:tcPr>
            <w:tcW w:w="3172" w:type="dxa"/>
            <w:tcBorders>
              <w:top w:val="nil"/>
              <w:left w:val="single" w:sz="6" w:space="0" w:color="auto"/>
              <w:bottom w:val="single" w:sz="6" w:space="0" w:color="auto"/>
              <w:right w:val="nil"/>
            </w:tcBorders>
          </w:tcPr>
          <w:p w:rsidR="00954F1B" w:rsidRPr="00BA0EBE" w:rsidRDefault="00954F1B" w:rsidP="00796EA1">
            <w:pPr>
              <w:suppressAutoHyphens/>
              <w:overflowPunct w:val="0"/>
              <w:autoSpaceDE w:val="0"/>
              <w:autoSpaceDN w:val="0"/>
              <w:adjustRightInd w:val="0"/>
              <w:rPr>
                <w:rFonts w:cs="Arial"/>
                <w:b/>
                <w:spacing w:val="-2"/>
                <w:sz w:val="22"/>
                <w:szCs w:val="22"/>
                <w:lang w:val="es-ES_tradnl"/>
              </w:rPr>
            </w:pPr>
          </w:p>
        </w:tc>
        <w:tc>
          <w:tcPr>
            <w:tcW w:w="1515" w:type="dxa"/>
            <w:tcBorders>
              <w:top w:val="nil"/>
              <w:left w:val="single" w:sz="6" w:space="0" w:color="auto"/>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p>
        </w:tc>
        <w:tc>
          <w:tcPr>
            <w:tcW w:w="1660" w:type="dxa"/>
            <w:tcBorders>
              <w:top w:val="nil"/>
              <w:left w:val="nil"/>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p>
        </w:tc>
        <w:tc>
          <w:tcPr>
            <w:tcW w:w="1587" w:type="dxa"/>
            <w:tcBorders>
              <w:top w:val="nil"/>
              <w:left w:val="nil"/>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p>
        </w:tc>
        <w:tc>
          <w:tcPr>
            <w:tcW w:w="1587" w:type="dxa"/>
            <w:tcBorders>
              <w:top w:val="single" w:sz="6" w:space="0" w:color="auto"/>
              <w:left w:val="single" w:sz="6" w:space="0" w:color="auto"/>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p>
        </w:tc>
      </w:tr>
      <w:tr w:rsidR="00954F1B" w:rsidRPr="00BA0EBE" w:rsidTr="009D78B9">
        <w:tblPrEx>
          <w:tblCellMar>
            <w:top w:w="0" w:type="dxa"/>
            <w:bottom w:w="0" w:type="dxa"/>
          </w:tblCellMar>
        </w:tblPrEx>
        <w:trPr>
          <w:trHeight w:val="476"/>
        </w:trPr>
        <w:tc>
          <w:tcPr>
            <w:tcW w:w="3172" w:type="dxa"/>
            <w:tcBorders>
              <w:top w:val="single" w:sz="6" w:space="0" w:color="auto"/>
              <w:left w:val="single" w:sz="6" w:space="0" w:color="auto"/>
              <w:bottom w:val="single" w:sz="6" w:space="0" w:color="auto"/>
              <w:right w:val="nil"/>
            </w:tcBorders>
          </w:tcPr>
          <w:p w:rsidR="00954F1B" w:rsidRPr="00BA0EBE" w:rsidRDefault="00954F1B" w:rsidP="00796EA1">
            <w:pPr>
              <w:suppressAutoHyphens/>
              <w:overflowPunct w:val="0"/>
              <w:autoSpaceDE w:val="0"/>
              <w:autoSpaceDN w:val="0"/>
              <w:adjustRightInd w:val="0"/>
              <w:rPr>
                <w:rFonts w:cs="Arial"/>
                <w:spacing w:val="-2"/>
                <w:sz w:val="22"/>
                <w:szCs w:val="22"/>
                <w:lang w:val="es-ES_tradnl"/>
              </w:rPr>
            </w:pPr>
            <w:r w:rsidRPr="00BA0EBE">
              <w:rPr>
                <w:rFonts w:cs="Arial"/>
                <w:sz w:val="22"/>
                <w:szCs w:val="22"/>
              </w:rPr>
              <w:t>Erogaciones Administración Pública Provincial</w:t>
            </w:r>
          </w:p>
        </w:tc>
        <w:tc>
          <w:tcPr>
            <w:tcW w:w="1515" w:type="dxa"/>
            <w:tcBorders>
              <w:top w:val="single" w:sz="6" w:space="0" w:color="auto"/>
              <w:left w:val="single" w:sz="6" w:space="0" w:color="auto"/>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30.449.673.000</w:t>
            </w:r>
          </w:p>
        </w:tc>
        <w:tc>
          <w:tcPr>
            <w:tcW w:w="1660" w:type="dxa"/>
            <w:tcBorders>
              <w:top w:val="single" w:sz="6" w:space="0" w:color="auto"/>
              <w:left w:val="nil"/>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11.036.569.000</w:t>
            </w:r>
          </w:p>
        </w:tc>
        <w:tc>
          <w:tcPr>
            <w:tcW w:w="1587" w:type="dxa"/>
            <w:tcBorders>
              <w:top w:val="single" w:sz="6" w:space="0" w:color="auto"/>
              <w:left w:val="nil"/>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p>
        </w:tc>
        <w:tc>
          <w:tcPr>
            <w:tcW w:w="1587" w:type="dxa"/>
            <w:tcBorders>
              <w:top w:val="single" w:sz="6" w:space="0" w:color="auto"/>
              <w:left w:val="single" w:sz="6" w:space="0" w:color="auto"/>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r w:rsidRPr="00BA0EBE">
              <w:rPr>
                <w:rFonts w:cs="Arial"/>
                <w:b/>
                <w:spacing w:val="-2"/>
                <w:sz w:val="22"/>
                <w:szCs w:val="22"/>
                <w:lang w:val="es-ES_tradnl"/>
              </w:rPr>
              <w:t>41.486.242.000</w:t>
            </w:r>
          </w:p>
        </w:tc>
      </w:tr>
      <w:tr w:rsidR="00954F1B" w:rsidRPr="00BA0EBE" w:rsidTr="009D78B9">
        <w:tblPrEx>
          <w:tblCellMar>
            <w:top w:w="0" w:type="dxa"/>
            <w:bottom w:w="0" w:type="dxa"/>
          </w:tblCellMar>
        </w:tblPrEx>
        <w:trPr>
          <w:trHeight w:val="476"/>
        </w:trPr>
        <w:tc>
          <w:tcPr>
            <w:tcW w:w="3172" w:type="dxa"/>
            <w:tcBorders>
              <w:top w:val="single" w:sz="6" w:space="0" w:color="auto"/>
              <w:left w:val="single" w:sz="6" w:space="0" w:color="auto"/>
              <w:bottom w:val="single" w:sz="6" w:space="0" w:color="auto"/>
              <w:right w:val="nil"/>
            </w:tcBorders>
          </w:tcPr>
          <w:p w:rsidR="00954F1B" w:rsidRPr="00BA0EBE" w:rsidRDefault="00954F1B" w:rsidP="00796EA1">
            <w:pPr>
              <w:suppressAutoHyphens/>
              <w:overflowPunct w:val="0"/>
              <w:autoSpaceDE w:val="0"/>
              <w:autoSpaceDN w:val="0"/>
              <w:adjustRightInd w:val="0"/>
              <w:rPr>
                <w:rFonts w:cs="Arial"/>
                <w:spacing w:val="-2"/>
                <w:sz w:val="22"/>
                <w:szCs w:val="22"/>
                <w:lang w:val="es-ES_tradnl"/>
              </w:rPr>
            </w:pPr>
          </w:p>
          <w:p w:rsidR="00954F1B" w:rsidRPr="00BA0EBE" w:rsidRDefault="00954F1B" w:rsidP="00796EA1">
            <w:pPr>
              <w:suppressAutoHyphens/>
              <w:overflowPunct w:val="0"/>
              <w:autoSpaceDE w:val="0"/>
              <w:autoSpaceDN w:val="0"/>
              <w:adjustRightInd w:val="0"/>
              <w:rPr>
                <w:rFonts w:cs="Arial"/>
                <w:spacing w:val="-2"/>
                <w:sz w:val="22"/>
                <w:szCs w:val="22"/>
                <w:lang w:val="es-ES_tradnl"/>
              </w:rPr>
            </w:pPr>
            <w:r w:rsidRPr="00BA0EBE">
              <w:rPr>
                <w:rFonts w:cs="Arial"/>
                <w:spacing w:val="-2"/>
                <w:sz w:val="22"/>
                <w:szCs w:val="22"/>
                <w:lang w:val="es-ES_tradnl"/>
              </w:rPr>
              <w:t>Aplicaciones Financieras</w:t>
            </w:r>
          </w:p>
        </w:tc>
        <w:tc>
          <w:tcPr>
            <w:tcW w:w="1515" w:type="dxa"/>
            <w:tcBorders>
              <w:top w:val="single" w:sz="6" w:space="0" w:color="auto"/>
              <w:left w:val="single" w:sz="6" w:space="0" w:color="auto"/>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color w:val="FF0000"/>
                <w:spacing w:val="-2"/>
                <w:sz w:val="22"/>
                <w:szCs w:val="22"/>
                <w:lang w:val="es-ES_tradnl"/>
              </w:rPr>
            </w:pPr>
          </w:p>
        </w:tc>
        <w:tc>
          <w:tcPr>
            <w:tcW w:w="1660" w:type="dxa"/>
            <w:tcBorders>
              <w:top w:val="single" w:sz="6" w:space="0" w:color="auto"/>
              <w:left w:val="nil"/>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color w:val="FF0000"/>
                <w:spacing w:val="-2"/>
                <w:sz w:val="22"/>
                <w:szCs w:val="22"/>
                <w:lang w:val="es-ES_tradnl"/>
              </w:rPr>
            </w:pPr>
          </w:p>
        </w:tc>
        <w:tc>
          <w:tcPr>
            <w:tcW w:w="1587" w:type="dxa"/>
            <w:tcBorders>
              <w:top w:val="single" w:sz="6" w:space="0" w:color="auto"/>
              <w:left w:val="nil"/>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1.048.619.000</w:t>
            </w:r>
          </w:p>
        </w:tc>
        <w:tc>
          <w:tcPr>
            <w:tcW w:w="1587" w:type="dxa"/>
            <w:tcBorders>
              <w:top w:val="single" w:sz="6" w:space="0" w:color="auto"/>
              <w:left w:val="single" w:sz="6" w:space="0" w:color="auto"/>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r w:rsidRPr="00BA0EBE">
              <w:rPr>
                <w:rFonts w:cs="Arial"/>
                <w:b/>
                <w:spacing w:val="-2"/>
                <w:sz w:val="22"/>
                <w:szCs w:val="22"/>
                <w:lang w:val="es-ES_tradnl"/>
              </w:rPr>
              <w:t>1.048.619.000</w:t>
            </w:r>
          </w:p>
        </w:tc>
      </w:tr>
      <w:tr w:rsidR="00954F1B" w:rsidRPr="00BA0EBE" w:rsidTr="009D78B9">
        <w:tblPrEx>
          <w:tblCellMar>
            <w:top w:w="0" w:type="dxa"/>
            <w:bottom w:w="0" w:type="dxa"/>
          </w:tblCellMar>
        </w:tblPrEx>
        <w:trPr>
          <w:trHeight w:val="230"/>
        </w:trPr>
        <w:tc>
          <w:tcPr>
            <w:tcW w:w="3172" w:type="dxa"/>
            <w:tcBorders>
              <w:top w:val="nil"/>
              <w:left w:val="single" w:sz="6" w:space="0" w:color="auto"/>
              <w:bottom w:val="single" w:sz="6" w:space="0" w:color="auto"/>
              <w:right w:val="nil"/>
            </w:tcBorders>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r w:rsidRPr="00BA0EBE">
              <w:rPr>
                <w:rFonts w:cs="Arial"/>
                <w:b/>
                <w:spacing w:val="-2"/>
                <w:sz w:val="22"/>
                <w:szCs w:val="22"/>
              </w:rPr>
              <w:t>TOTAL</w:t>
            </w:r>
          </w:p>
        </w:tc>
        <w:tc>
          <w:tcPr>
            <w:tcW w:w="1515" w:type="dxa"/>
            <w:tcBorders>
              <w:top w:val="nil"/>
              <w:left w:val="single" w:sz="6" w:space="0" w:color="auto"/>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rPr>
                <w:rFonts w:cs="Arial"/>
                <w:b/>
                <w:spacing w:val="-2"/>
                <w:sz w:val="22"/>
                <w:szCs w:val="22"/>
                <w:lang w:val="es-ES_tradnl"/>
              </w:rPr>
            </w:pPr>
            <w:r w:rsidRPr="00BA0EBE">
              <w:rPr>
                <w:rFonts w:cs="Arial"/>
                <w:b/>
                <w:spacing w:val="-2"/>
                <w:sz w:val="22"/>
                <w:szCs w:val="22"/>
                <w:lang w:val="es-ES_tradnl"/>
              </w:rPr>
              <w:t>30.449.673.000</w:t>
            </w:r>
          </w:p>
        </w:tc>
        <w:tc>
          <w:tcPr>
            <w:tcW w:w="1660" w:type="dxa"/>
            <w:tcBorders>
              <w:top w:val="nil"/>
              <w:left w:val="nil"/>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r w:rsidRPr="00BA0EBE">
              <w:rPr>
                <w:rFonts w:cs="Arial"/>
                <w:b/>
                <w:spacing w:val="-2"/>
                <w:sz w:val="22"/>
                <w:szCs w:val="22"/>
                <w:lang w:val="es-ES_tradnl"/>
              </w:rPr>
              <w:t>11.036.569.000</w:t>
            </w:r>
          </w:p>
        </w:tc>
        <w:tc>
          <w:tcPr>
            <w:tcW w:w="1587" w:type="dxa"/>
            <w:tcBorders>
              <w:top w:val="nil"/>
              <w:left w:val="nil"/>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r w:rsidRPr="00BA0EBE">
              <w:rPr>
                <w:rFonts w:cs="Arial"/>
                <w:b/>
                <w:spacing w:val="-2"/>
                <w:sz w:val="22"/>
                <w:szCs w:val="22"/>
                <w:lang w:val="es-ES_tradnl"/>
              </w:rPr>
              <w:t>1.048.619.000</w:t>
            </w:r>
          </w:p>
        </w:tc>
        <w:tc>
          <w:tcPr>
            <w:tcW w:w="1587" w:type="dxa"/>
            <w:tcBorders>
              <w:top w:val="single" w:sz="6" w:space="0" w:color="auto"/>
              <w:left w:val="single" w:sz="6" w:space="0" w:color="auto"/>
              <w:bottom w:val="single" w:sz="6" w:space="0" w:color="auto"/>
              <w:right w:val="single" w:sz="6" w:space="0" w:color="auto"/>
            </w:tcBorders>
            <w:vAlign w:val="bottom"/>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r w:rsidRPr="00BA0EBE">
              <w:rPr>
                <w:rFonts w:cs="Arial"/>
                <w:b/>
                <w:spacing w:val="-2"/>
                <w:sz w:val="22"/>
                <w:szCs w:val="22"/>
                <w:lang w:val="es-ES_tradnl"/>
              </w:rPr>
              <w:t>42.534.861.000</w:t>
            </w:r>
          </w:p>
        </w:tc>
      </w:tr>
    </w:tbl>
    <w:p w:rsidR="00954F1B" w:rsidRPr="00BA0EBE" w:rsidRDefault="00954F1B" w:rsidP="00796EA1">
      <w:pPr>
        <w:overflowPunct w:val="0"/>
        <w:autoSpaceDE w:val="0"/>
        <w:autoSpaceDN w:val="0"/>
        <w:adjustRightInd w:val="0"/>
        <w:jc w:val="both"/>
        <w:rPr>
          <w:rFonts w:cs="Arial"/>
          <w:b/>
          <w:spacing w:val="-2"/>
          <w:sz w:val="22"/>
          <w:szCs w:val="22"/>
          <w:lang w:val="es-ES_tradnl"/>
        </w:rPr>
      </w:pPr>
    </w:p>
    <w:p w:rsidR="00954F1B" w:rsidRPr="00BA0EBE"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Default="00954F1B" w:rsidP="00796EA1">
      <w:pPr>
        <w:suppressAutoHyphens/>
        <w:overflowPunct w:val="0"/>
        <w:autoSpaceDE w:val="0"/>
        <w:autoSpaceDN w:val="0"/>
        <w:adjustRightInd w:val="0"/>
        <w:jc w:val="both"/>
        <w:rPr>
          <w:rFonts w:cs="Arial"/>
          <w:b/>
          <w:spacing w:val="-2"/>
          <w:sz w:val="22"/>
          <w:szCs w:val="22"/>
          <w:u w:val="single"/>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2º.-</w:t>
      </w:r>
      <w:r w:rsidRPr="00BA0EBE">
        <w:rPr>
          <w:rFonts w:cs="Arial"/>
          <w:b/>
          <w:spacing w:val="-2"/>
          <w:sz w:val="22"/>
          <w:szCs w:val="22"/>
        </w:rPr>
        <w:tab/>
      </w:r>
      <w:r w:rsidRPr="00BA0EBE">
        <w:rPr>
          <w:rFonts w:cs="Arial"/>
          <w:spacing w:val="-2"/>
          <w:sz w:val="22"/>
          <w:szCs w:val="22"/>
        </w:rPr>
        <w:t xml:space="preserve">Estímase en la suma de PESOS CUARENTA Y UN MIL QUINIENTOS OCHO MILLONES DIECINUEVE  MIL ($41.508.019.000), el Cálculo de Ingresos Corrientes y Recursos de Capital de </w:t>
      </w:r>
      <w:smartTag w:uri="urn:schemas-microsoft-com:office:smarttags" w:element="PersonName">
        <w:smartTagPr>
          <w:attr w:name="ProductID" w:val="LA ADMINISTRACIￓN PￚBLICA"/>
        </w:smartTagPr>
        <w:r w:rsidRPr="00BA0EBE">
          <w:rPr>
            <w:rFonts w:cs="Arial"/>
            <w:spacing w:val="-2"/>
            <w:sz w:val="22"/>
            <w:szCs w:val="22"/>
          </w:rPr>
          <w:t>la Administración Pública</w:t>
        </w:r>
      </w:smartTag>
      <w:r w:rsidRPr="00BA0EBE">
        <w:rPr>
          <w:rFonts w:cs="Arial"/>
          <w:spacing w:val="-2"/>
          <w:sz w:val="22"/>
          <w:szCs w:val="22"/>
        </w:rPr>
        <w:t xml:space="preserve"> Provincial y en PESOS UN MIL VEINTISEIS MILLONES OCHOCIENTOS CUARENTA Y DOS MIL ($1.026.842.000) las Fuentes Financieras para el Ejercicio 2018, destinados a atender las erogaciones a que se refiere el Artículo 1º, de acuerdo al detalle que figura en las Planillas Anexas que forman parte integrante de la presente Ley.</w:t>
      </w:r>
    </w:p>
    <w:p w:rsidR="00954F1B" w:rsidRPr="00BA0EBE" w:rsidRDefault="00954F1B" w:rsidP="00796EA1">
      <w:pPr>
        <w:suppressAutoHyphens/>
        <w:overflowPunct w:val="0"/>
        <w:autoSpaceDE w:val="0"/>
        <w:autoSpaceDN w:val="0"/>
        <w:adjustRightInd w:val="0"/>
        <w:jc w:val="both"/>
        <w:rPr>
          <w:rFonts w:cs="Arial"/>
          <w:spacing w:val="-2"/>
          <w:sz w:val="22"/>
          <w:szCs w:val="22"/>
        </w:rPr>
      </w:pPr>
    </w:p>
    <w:p w:rsidR="00954F1B" w:rsidRPr="00BA0EBE" w:rsidRDefault="00954F1B" w:rsidP="00796EA1">
      <w:pPr>
        <w:suppressAutoHyphens/>
        <w:overflowPunct w:val="0"/>
        <w:autoSpaceDE w:val="0"/>
        <w:autoSpaceDN w:val="0"/>
        <w:adjustRightInd w:val="0"/>
        <w:ind w:left="1200"/>
        <w:jc w:val="both"/>
        <w:rPr>
          <w:rFonts w:cs="Arial"/>
          <w:spacing w:val="-2"/>
          <w:sz w:val="22"/>
          <w:szCs w:val="22"/>
          <w:lang w:val="es-ES_tradnl"/>
        </w:rPr>
      </w:pPr>
      <w:r w:rsidRPr="00BA0EBE">
        <w:rPr>
          <w:rFonts w:cs="Arial"/>
          <w:spacing w:val="-2"/>
          <w:sz w:val="22"/>
          <w:szCs w:val="22"/>
          <w:lang w:val="es-ES_tradnl"/>
        </w:rPr>
        <w:t>Ingresos Corrientes</w:t>
      </w:r>
      <w:r w:rsidRPr="00BA0EBE">
        <w:rPr>
          <w:rFonts w:cs="Arial"/>
          <w:spacing w:val="-2"/>
          <w:sz w:val="22"/>
          <w:szCs w:val="22"/>
          <w:lang w:val="es-ES_tradnl"/>
        </w:rPr>
        <w:tab/>
      </w:r>
      <w:r w:rsidRPr="00BA0EBE">
        <w:rPr>
          <w:rFonts w:cs="Arial"/>
          <w:spacing w:val="-2"/>
          <w:sz w:val="22"/>
          <w:szCs w:val="22"/>
          <w:lang w:val="es-ES_tradnl"/>
        </w:rPr>
        <w:tab/>
        <w:t xml:space="preserve"> </w:t>
      </w:r>
      <w:r w:rsidRPr="00BA0EBE">
        <w:rPr>
          <w:rFonts w:cs="Arial"/>
          <w:spacing w:val="-2"/>
          <w:sz w:val="22"/>
          <w:szCs w:val="22"/>
          <w:lang w:val="es-ES_tradnl"/>
        </w:rPr>
        <w:tab/>
        <w:t>38.133.531.000</w:t>
      </w:r>
    </w:p>
    <w:p w:rsidR="00954F1B" w:rsidRPr="00BA0EBE" w:rsidRDefault="00954F1B" w:rsidP="00796EA1">
      <w:pPr>
        <w:suppressAutoHyphens/>
        <w:overflowPunct w:val="0"/>
        <w:autoSpaceDE w:val="0"/>
        <w:autoSpaceDN w:val="0"/>
        <w:adjustRightInd w:val="0"/>
        <w:ind w:left="1200"/>
        <w:jc w:val="both"/>
        <w:rPr>
          <w:rFonts w:cs="Arial"/>
          <w:spacing w:val="-2"/>
          <w:sz w:val="22"/>
          <w:szCs w:val="22"/>
          <w:lang w:val="es-ES_tradnl"/>
        </w:rPr>
      </w:pPr>
      <w:r w:rsidRPr="00BA0EBE">
        <w:rPr>
          <w:rFonts w:cs="Arial"/>
          <w:spacing w:val="-2"/>
          <w:sz w:val="22"/>
          <w:szCs w:val="22"/>
          <w:u w:val="single"/>
          <w:lang w:val="es-ES_tradnl"/>
        </w:rPr>
        <w:t>Recursos de Capital</w:t>
      </w:r>
      <w:r w:rsidRPr="00BA0EBE">
        <w:rPr>
          <w:rFonts w:cs="Arial"/>
          <w:spacing w:val="-2"/>
          <w:sz w:val="22"/>
          <w:szCs w:val="22"/>
          <w:u w:val="single"/>
          <w:lang w:val="es-ES_tradnl"/>
        </w:rPr>
        <w:tab/>
      </w:r>
      <w:r w:rsidRPr="00BA0EBE">
        <w:rPr>
          <w:rFonts w:cs="Arial"/>
          <w:spacing w:val="-2"/>
          <w:sz w:val="22"/>
          <w:szCs w:val="22"/>
          <w:u w:val="single"/>
          <w:lang w:val="es-ES_tradnl"/>
        </w:rPr>
        <w:tab/>
      </w:r>
      <w:r w:rsidRPr="00BA0EBE">
        <w:rPr>
          <w:rFonts w:cs="Arial"/>
          <w:spacing w:val="-2"/>
          <w:sz w:val="22"/>
          <w:szCs w:val="22"/>
          <w:u w:val="single"/>
          <w:lang w:val="es-ES_tradnl"/>
        </w:rPr>
        <w:tab/>
        <w:t xml:space="preserve">  3.374.488.000</w:t>
      </w:r>
    </w:p>
    <w:p w:rsidR="00954F1B" w:rsidRPr="00BA0EBE" w:rsidRDefault="00954F1B" w:rsidP="00796EA1">
      <w:pPr>
        <w:pStyle w:val="Ttulo6"/>
        <w:tabs>
          <w:tab w:val="clear" w:pos="1701"/>
          <w:tab w:val="clear" w:pos="1980"/>
          <w:tab w:val="clear" w:pos="3686"/>
          <w:tab w:val="clear" w:pos="4818"/>
          <w:tab w:val="clear" w:pos="7086"/>
          <w:tab w:val="clear" w:pos="8784"/>
        </w:tabs>
        <w:ind w:left="1200"/>
        <w:rPr>
          <w:rFonts w:ascii="Arial" w:hAnsi="Arial" w:cs="Arial"/>
          <w:sz w:val="22"/>
          <w:szCs w:val="22"/>
        </w:rPr>
      </w:pPr>
      <w:r w:rsidRPr="00BA0EBE">
        <w:rPr>
          <w:rFonts w:ascii="Arial" w:hAnsi="Arial" w:cs="Arial"/>
          <w:sz w:val="22"/>
          <w:szCs w:val="22"/>
        </w:rPr>
        <w:lastRenderedPageBreak/>
        <w:t>SUBTOTAL</w:t>
      </w:r>
      <w:r w:rsidRPr="00BA0EBE">
        <w:rPr>
          <w:rFonts w:ascii="Arial" w:hAnsi="Arial" w:cs="Arial"/>
          <w:sz w:val="22"/>
          <w:szCs w:val="22"/>
        </w:rPr>
        <w:tab/>
      </w:r>
      <w:r w:rsidRPr="00BA0EBE">
        <w:rPr>
          <w:rFonts w:ascii="Arial" w:hAnsi="Arial" w:cs="Arial"/>
          <w:sz w:val="22"/>
          <w:szCs w:val="22"/>
        </w:rPr>
        <w:tab/>
      </w:r>
      <w:r w:rsidRPr="00BA0EBE">
        <w:rPr>
          <w:rFonts w:ascii="Arial" w:hAnsi="Arial" w:cs="Arial"/>
          <w:sz w:val="22"/>
          <w:szCs w:val="22"/>
        </w:rPr>
        <w:tab/>
      </w:r>
      <w:r w:rsidRPr="00BA0EBE">
        <w:rPr>
          <w:rFonts w:ascii="Arial" w:hAnsi="Arial" w:cs="Arial"/>
          <w:sz w:val="22"/>
          <w:szCs w:val="22"/>
        </w:rPr>
        <w:tab/>
        <w:t>41.508.019.000</w:t>
      </w:r>
    </w:p>
    <w:p w:rsidR="00954F1B" w:rsidRPr="00BA0EBE" w:rsidRDefault="00954F1B" w:rsidP="00796EA1">
      <w:pPr>
        <w:suppressAutoHyphens/>
        <w:overflowPunct w:val="0"/>
        <w:autoSpaceDE w:val="0"/>
        <w:autoSpaceDN w:val="0"/>
        <w:adjustRightInd w:val="0"/>
        <w:ind w:left="1200"/>
        <w:jc w:val="both"/>
        <w:rPr>
          <w:rFonts w:cs="Arial"/>
          <w:spacing w:val="-2"/>
          <w:sz w:val="22"/>
          <w:szCs w:val="22"/>
          <w:lang w:val="es-ES_tradnl"/>
        </w:rPr>
      </w:pPr>
      <w:r w:rsidRPr="00BA0EBE">
        <w:rPr>
          <w:rFonts w:cs="Arial"/>
          <w:spacing w:val="-2"/>
          <w:sz w:val="22"/>
          <w:szCs w:val="22"/>
          <w:u w:val="single"/>
          <w:lang w:val="es-ES_tradnl"/>
        </w:rPr>
        <w:t>Fuentes Financieras</w:t>
      </w:r>
      <w:r w:rsidRPr="00BA0EBE">
        <w:rPr>
          <w:rFonts w:cs="Arial"/>
          <w:b/>
          <w:spacing w:val="-2"/>
          <w:sz w:val="22"/>
          <w:szCs w:val="22"/>
          <w:u w:val="single"/>
          <w:lang w:val="es-ES_tradnl"/>
        </w:rPr>
        <w:tab/>
      </w:r>
      <w:r w:rsidRPr="00BA0EBE">
        <w:rPr>
          <w:rFonts w:cs="Arial"/>
          <w:b/>
          <w:spacing w:val="-2"/>
          <w:sz w:val="22"/>
          <w:szCs w:val="22"/>
          <w:u w:val="single"/>
          <w:lang w:val="es-ES_tradnl"/>
        </w:rPr>
        <w:tab/>
      </w:r>
      <w:r w:rsidRPr="00BA0EBE">
        <w:rPr>
          <w:rFonts w:cs="Arial"/>
          <w:spacing w:val="-2"/>
          <w:sz w:val="22"/>
          <w:szCs w:val="22"/>
          <w:u w:val="single"/>
          <w:lang w:val="es-ES_tradnl"/>
        </w:rPr>
        <w:tab/>
        <w:t xml:space="preserve">  1.026.842.000</w:t>
      </w:r>
    </w:p>
    <w:p w:rsidR="00954F1B" w:rsidRPr="00BA0EBE" w:rsidRDefault="00954F1B" w:rsidP="00796EA1">
      <w:pPr>
        <w:pStyle w:val="Ttulo6"/>
        <w:tabs>
          <w:tab w:val="clear" w:pos="1701"/>
          <w:tab w:val="clear" w:pos="1980"/>
          <w:tab w:val="clear" w:pos="3686"/>
          <w:tab w:val="clear" w:pos="4818"/>
          <w:tab w:val="clear" w:pos="7086"/>
          <w:tab w:val="clear" w:pos="8784"/>
        </w:tabs>
        <w:ind w:left="1200"/>
        <w:rPr>
          <w:rFonts w:ascii="Arial" w:hAnsi="Arial" w:cs="Arial"/>
          <w:sz w:val="22"/>
          <w:szCs w:val="22"/>
        </w:rPr>
      </w:pPr>
      <w:r w:rsidRPr="00BA0EBE">
        <w:rPr>
          <w:rFonts w:ascii="Arial" w:hAnsi="Arial" w:cs="Arial"/>
          <w:sz w:val="22"/>
          <w:szCs w:val="22"/>
        </w:rPr>
        <w:t>TOTAL</w:t>
      </w:r>
      <w:r w:rsidRPr="00BA0EBE">
        <w:rPr>
          <w:rFonts w:ascii="Arial" w:hAnsi="Arial" w:cs="Arial"/>
          <w:sz w:val="22"/>
          <w:szCs w:val="22"/>
        </w:rPr>
        <w:tab/>
      </w:r>
      <w:r w:rsidRPr="00BA0EBE">
        <w:rPr>
          <w:rFonts w:ascii="Arial" w:hAnsi="Arial" w:cs="Arial"/>
          <w:sz w:val="22"/>
          <w:szCs w:val="22"/>
        </w:rPr>
        <w:tab/>
      </w:r>
      <w:r w:rsidRPr="00BA0EBE">
        <w:rPr>
          <w:rFonts w:ascii="Arial" w:hAnsi="Arial" w:cs="Arial"/>
          <w:sz w:val="22"/>
          <w:szCs w:val="22"/>
        </w:rPr>
        <w:tab/>
      </w:r>
      <w:r w:rsidRPr="00BA0EBE">
        <w:rPr>
          <w:rFonts w:ascii="Arial" w:hAnsi="Arial" w:cs="Arial"/>
          <w:sz w:val="22"/>
          <w:szCs w:val="22"/>
        </w:rPr>
        <w:tab/>
      </w:r>
      <w:r w:rsidRPr="00BA0EBE">
        <w:rPr>
          <w:rFonts w:ascii="Arial" w:hAnsi="Arial" w:cs="Arial"/>
          <w:sz w:val="22"/>
          <w:szCs w:val="22"/>
        </w:rPr>
        <w:tab/>
        <w:t>42.534.861.000</w:t>
      </w:r>
    </w:p>
    <w:p w:rsidR="00954F1B" w:rsidRPr="00BA0EBE" w:rsidRDefault="00954F1B" w:rsidP="00796EA1">
      <w:pPr>
        <w:suppressAutoHyphens/>
        <w:overflowPunct w:val="0"/>
        <w:autoSpaceDE w:val="0"/>
        <w:autoSpaceDN w:val="0"/>
        <w:adjustRightInd w:val="0"/>
        <w:jc w:val="both"/>
        <w:rPr>
          <w:rFonts w:cs="Arial"/>
          <w:b/>
          <w:spacing w:val="-2"/>
          <w:sz w:val="22"/>
          <w:szCs w:val="22"/>
          <w:lang w:val="es-ES_tradnl"/>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3º.-</w:t>
      </w:r>
      <w:r w:rsidRPr="00BA0EBE">
        <w:rPr>
          <w:rFonts w:cs="Arial"/>
          <w:b/>
          <w:spacing w:val="-2"/>
          <w:sz w:val="22"/>
          <w:szCs w:val="22"/>
        </w:rPr>
        <w:t xml:space="preserve"> </w:t>
      </w:r>
      <w:r w:rsidRPr="00BA0EBE">
        <w:rPr>
          <w:rFonts w:cs="Arial"/>
          <w:b/>
          <w:spacing w:val="-2"/>
          <w:sz w:val="22"/>
          <w:szCs w:val="22"/>
        </w:rPr>
        <w:tab/>
      </w:r>
      <w:r w:rsidRPr="00BA0EBE">
        <w:rPr>
          <w:rFonts w:cs="Arial"/>
          <w:spacing w:val="-2"/>
          <w:sz w:val="22"/>
          <w:szCs w:val="22"/>
        </w:rPr>
        <w:t>Fíjanse en la suma de PESOS SIETE MIL DOSCIENTOS VEINTISIETE MILLONES SEISCIENTOS SESENTA Y UN MIL ($7.227.661.000) los importes  correspondientes a  Erogaciones  Figurativas (que se incluyen en Planillas Anexas), las que constituyen autorizaciones legales para imputar erogaciones a sus correspondientes créditos, según el origen de los Aportes y Contribuciones para Administración Central, Organismos Descentralizados, Poderes Legislativo y Judicial y Fondos Fiduciarios, hasta las sumas que para cada caso se establecen en sus respectivos Cálculos de Recursos.</w:t>
      </w:r>
    </w:p>
    <w:p w:rsidR="00954F1B" w:rsidRPr="00BA0EBE" w:rsidRDefault="00954F1B" w:rsidP="00796EA1">
      <w:pPr>
        <w:suppressAutoHyphens/>
        <w:overflowPunct w:val="0"/>
        <w:autoSpaceDE w:val="0"/>
        <w:autoSpaceDN w:val="0"/>
        <w:adjustRightInd w:val="0"/>
        <w:jc w:val="both"/>
        <w:rPr>
          <w:rFonts w:cs="Arial"/>
          <w:b/>
          <w:spacing w:val="-2"/>
          <w:sz w:val="22"/>
          <w:szCs w:val="22"/>
          <w:u w:val="single"/>
        </w:rPr>
      </w:pPr>
    </w:p>
    <w:p w:rsidR="00954F1B" w:rsidRPr="00BA0EBE" w:rsidRDefault="00954F1B" w:rsidP="00796EA1">
      <w:pPr>
        <w:suppressAutoHyphens/>
        <w:overflowPunct w:val="0"/>
        <w:autoSpaceDE w:val="0"/>
        <w:autoSpaceDN w:val="0"/>
        <w:adjustRightInd w:val="0"/>
        <w:jc w:val="both"/>
        <w:rPr>
          <w:rFonts w:cs="Arial"/>
          <w:color w:val="000000"/>
          <w:spacing w:val="-2"/>
          <w:sz w:val="22"/>
          <w:szCs w:val="22"/>
        </w:rPr>
      </w:pPr>
      <w:r w:rsidRPr="00BA0EBE">
        <w:rPr>
          <w:rFonts w:cs="Arial"/>
          <w:b/>
          <w:color w:val="000000"/>
          <w:spacing w:val="-2"/>
          <w:sz w:val="22"/>
          <w:szCs w:val="22"/>
          <w:u w:val="single"/>
        </w:rPr>
        <w:t>ARTÍCULO 4º.-</w:t>
      </w:r>
      <w:r w:rsidRPr="00BA0EBE">
        <w:rPr>
          <w:rFonts w:cs="Arial"/>
          <w:color w:val="000000"/>
          <w:spacing w:val="-2"/>
          <w:sz w:val="22"/>
          <w:szCs w:val="22"/>
        </w:rPr>
        <w:tab/>
        <w:t>Como consecuencia de lo establecido en los artículos precedentes, estímase el siguiente Resultado Financiero sin Erogaciones Figurativas, cuyo detalle figura en Planilla Anexa que forma parte integrante de la presente Ley:</w:t>
      </w:r>
    </w:p>
    <w:p w:rsidR="00954F1B" w:rsidRPr="00BA0EBE" w:rsidRDefault="00954F1B" w:rsidP="00796EA1">
      <w:pPr>
        <w:suppressAutoHyphens/>
        <w:overflowPunct w:val="0"/>
        <w:autoSpaceDE w:val="0"/>
        <w:autoSpaceDN w:val="0"/>
        <w:adjustRightInd w:val="0"/>
        <w:jc w:val="both"/>
        <w:rPr>
          <w:rFonts w:cs="Arial"/>
          <w:color w:val="000000"/>
          <w:spacing w:val="-2"/>
          <w:sz w:val="22"/>
          <w:szCs w:val="22"/>
        </w:rPr>
      </w:pPr>
    </w:p>
    <w:tbl>
      <w:tblPr>
        <w:tblW w:w="0" w:type="auto"/>
        <w:tblInd w:w="779"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5769"/>
        <w:gridCol w:w="1886"/>
      </w:tblGrid>
      <w:tr w:rsidR="00954F1B" w:rsidRPr="00BA0EBE" w:rsidTr="003F580C">
        <w:tblPrEx>
          <w:tblCellMar>
            <w:top w:w="0" w:type="dxa"/>
            <w:bottom w:w="0" w:type="dxa"/>
          </w:tblCellMar>
        </w:tblPrEx>
        <w:tc>
          <w:tcPr>
            <w:tcW w:w="5769" w:type="dxa"/>
            <w:tcBorders>
              <w:top w:val="single" w:sz="18" w:space="0" w:color="auto"/>
              <w:left w:val="single" w:sz="18" w:space="0" w:color="auto"/>
              <w:bottom w:val="dotted" w:sz="6" w:space="0" w:color="auto"/>
              <w:right w:val="single" w:sz="6" w:space="0" w:color="auto"/>
            </w:tcBorders>
          </w:tcPr>
          <w:p w:rsidR="00954F1B" w:rsidRPr="00BA0EBE" w:rsidRDefault="00954F1B" w:rsidP="00796EA1">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rPr>
                <w:rFonts w:ascii="Arial" w:hAnsi="Arial" w:cs="Arial"/>
                <w:color w:val="000000"/>
                <w:spacing w:val="-2"/>
                <w:sz w:val="22"/>
                <w:szCs w:val="22"/>
                <w:lang w:val="es-ES_tradnl"/>
              </w:rPr>
            </w:pPr>
            <w:r w:rsidRPr="00BA0EBE">
              <w:rPr>
                <w:rFonts w:ascii="Arial" w:hAnsi="Arial" w:cs="Arial"/>
                <w:color w:val="000000"/>
                <w:spacing w:val="-2"/>
                <w:sz w:val="22"/>
                <w:szCs w:val="22"/>
                <w:lang w:val="es-ES_tradnl"/>
              </w:rPr>
              <w:t>CONCEPTO</w:t>
            </w:r>
          </w:p>
        </w:tc>
        <w:tc>
          <w:tcPr>
            <w:tcW w:w="1886" w:type="dxa"/>
            <w:tcBorders>
              <w:top w:val="single" w:sz="18" w:space="0" w:color="auto"/>
              <w:left w:val="nil"/>
              <w:bottom w:val="dotted" w:sz="6" w:space="0" w:color="auto"/>
              <w:right w:val="single" w:sz="18" w:space="0" w:color="auto"/>
            </w:tcBorders>
          </w:tcPr>
          <w:p w:rsidR="00954F1B" w:rsidRPr="00BA0EBE" w:rsidRDefault="00954F1B" w:rsidP="00796EA1">
            <w:pPr>
              <w:suppressAutoHyphens/>
              <w:overflowPunct w:val="0"/>
              <w:autoSpaceDE w:val="0"/>
              <w:autoSpaceDN w:val="0"/>
              <w:adjustRightInd w:val="0"/>
              <w:jc w:val="center"/>
              <w:rPr>
                <w:rFonts w:cs="Arial"/>
                <w:b/>
                <w:color w:val="000000"/>
                <w:spacing w:val="-2"/>
                <w:sz w:val="22"/>
                <w:szCs w:val="22"/>
                <w:lang w:val="es-ES_tradnl"/>
              </w:rPr>
            </w:pPr>
            <w:r w:rsidRPr="00BA0EBE">
              <w:rPr>
                <w:rFonts w:cs="Arial"/>
                <w:b/>
                <w:color w:val="000000"/>
                <w:spacing w:val="-2"/>
                <w:sz w:val="22"/>
                <w:szCs w:val="22"/>
              </w:rPr>
              <w:t>IMPORTE</w:t>
            </w:r>
          </w:p>
        </w:tc>
      </w:tr>
      <w:tr w:rsidR="00954F1B" w:rsidRPr="00BA0EBE" w:rsidTr="003F580C">
        <w:tblPrEx>
          <w:tblCellMar>
            <w:top w:w="0" w:type="dxa"/>
            <w:bottom w:w="0" w:type="dxa"/>
          </w:tblCellMar>
        </w:tblPrEx>
        <w:tc>
          <w:tcPr>
            <w:tcW w:w="5769" w:type="dxa"/>
            <w:tcBorders>
              <w:top w:val="single" w:sz="18" w:space="0" w:color="auto"/>
              <w:left w:val="single" w:sz="18" w:space="0" w:color="auto"/>
              <w:bottom w:val="dotted" w:sz="6" w:space="0" w:color="auto"/>
              <w:right w:val="single" w:sz="6" w:space="0" w:color="auto"/>
            </w:tcBorders>
          </w:tcPr>
          <w:p w:rsidR="00954F1B" w:rsidRPr="00BA0EBE" w:rsidRDefault="00954F1B" w:rsidP="00796EA1">
            <w:pPr>
              <w:suppressAutoHyphens/>
              <w:overflowPunct w:val="0"/>
              <w:autoSpaceDE w:val="0"/>
              <w:autoSpaceDN w:val="0"/>
              <w:adjustRightInd w:val="0"/>
              <w:jc w:val="both"/>
              <w:rPr>
                <w:rFonts w:cs="Arial"/>
                <w:color w:val="000000"/>
                <w:spacing w:val="-2"/>
                <w:sz w:val="22"/>
                <w:szCs w:val="22"/>
              </w:rPr>
            </w:pPr>
          </w:p>
          <w:p w:rsidR="00954F1B" w:rsidRPr="00BA0EBE" w:rsidRDefault="00954F1B" w:rsidP="00796EA1">
            <w:pPr>
              <w:suppressAutoHyphens/>
              <w:overflowPunct w:val="0"/>
              <w:autoSpaceDE w:val="0"/>
              <w:autoSpaceDN w:val="0"/>
              <w:adjustRightInd w:val="0"/>
              <w:jc w:val="both"/>
              <w:rPr>
                <w:rFonts w:cs="Arial"/>
                <w:color w:val="000000"/>
                <w:spacing w:val="-2"/>
                <w:sz w:val="22"/>
                <w:szCs w:val="22"/>
                <w:lang w:val="es-ES_tradnl"/>
              </w:rPr>
            </w:pPr>
            <w:r w:rsidRPr="00BA0EBE">
              <w:rPr>
                <w:rFonts w:cs="Arial"/>
                <w:color w:val="000000"/>
                <w:spacing w:val="-2"/>
                <w:sz w:val="22"/>
                <w:szCs w:val="22"/>
              </w:rPr>
              <w:t>Erogaciones Corrientes y de Capital (Artículo 1º)</w:t>
            </w:r>
          </w:p>
        </w:tc>
        <w:tc>
          <w:tcPr>
            <w:tcW w:w="1886" w:type="dxa"/>
            <w:tcBorders>
              <w:top w:val="single" w:sz="18" w:space="0" w:color="auto"/>
              <w:left w:val="nil"/>
              <w:bottom w:val="dotted" w:sz="6" w:space="0" w:color="auto"/>
              <w:right w:val="single" w:sz="18" w:space="0" w:color="auto"/>
            </w:tcBorders>
          </w:tcPr>
          <w:p w:rsidR="00954F1B" w:rsidRPr="00BA0EBE" w:rsidRDefault="00954F1B" w:rsidP="00796EA1">
            <w:pPr>
              <w:suppressAutoHyphens/>
              <w:overflowPunct w:val="0"/>
              <w:autoSpaceDE w:val="0"/>
              <w:autoSpaceDN w:val="0"/>
              <w:adjustRightInd w:val="0"/>
              <w:jc w:val="right"/>
              <w:rPr>
                <w:rFonts w:cs="Arial"/>
                <w:color w:val="000000"/>
                <w:spacing w:val="-2"/>
                <w:sz w:val="22"/>
                <w:szCs w:val="22"/>
                <w:lang w:val="es-ES_tradnl"/>
              </w:rPr>
            </w:pPr>
          </w:p>
          <w:p w:rsidR="00954F1B" w:rsidRPr="00BA0EBE" w:rsidRDefault="00954F1B" w:rsidP="00796EA1">
            <w:pPr>
              <w:suppressAutoHyphens/>
              <w:overflowPunct w:val="0"/>
              <w:autoSpaceDE w:val="0"/>
              <w:autoSpaceDN w:val="0"/>
              <w:adjustRightInd w:val="0"/>
              <w:jc w:val="right"/>
              <w:rPr>
                <w:rFonts w:cs="Arial"/>
                <w:color w:val="000000"/>
                <w:spacing w:val="-2"/>
                <w:sz w:val="22"/>
                <w:szCs w:val="22"/>
                <w:lang w:val="es-ES_tradnl"/>
              </w:rPr>
            </w:pPr>
            <w:r w:rsidRPr="00BA0EBE">
              <w:rPr>
                <w:rFonts w:cs="Arial"/>
                <w:color w:val="000000"/>
                <w:spacing w:val="-2"/>
                <w:sz w:val="22"/>
                <w:szCs w:val="22"/>
                <w:lang w:val="es-ES_tradnl"/>
              </w:rPr>
              <w:t>41.486.242.000</w:t>
            </w:r>
          </w:p>
        </w:tc>
      </w:tr>
      <w:tr w:rsidR="00954F1B" w:rsidRPr="00BA0EBE" w:rsidTr="003F580C">
        <w:tblPrEx>
          <w:tblCellMar>
            <w:top w:w="0" w:type="dxa"/>
            <w:bottom w:w="0" w:type="dxa"/>
          </w:tblCellMar>
        </w:tblPrEx>
        <w:tc>
          <w:tcPr>
            <w:tcW w:w="5769" w:type="dxa"/>
            <w:tcBorders>
              <w:top w:val="dotted" w:sz="6" w:space="0" w:color="auto"/>
              <w:left w:val="single" w:sz="18" w:space="0" w:color="auto"/>
              <w:bottom w:val="dotted" w:sz="6" w:space="0" w:color="auto"/>
              <w:right w:val="single" w:sz="6" w:space="0" w:color="auto"/>
            </w:tcBorders>
          </w:tcPr>
          <w:p w:rsidR="00954F1B" w:rsidRPr="00BA0EBE" w:rsidRDefault="00954F1B" w:rsidP="00796EA1">
            <w:pPr>
              <w:suppressAutoHyphens/>
              <w:overflowPunct w:val="0"/>
              <w:autoSpaceDE w:val="0"/>
              <w:autoSpaceDN w:val="0"/>
              <w:adjustRightInd w:val="0"/>
              <w:jc w:val="both"/>
              <w:rPr>
                <w:rFonts w:cs="Arial"/>
                <w:color w:val="000000"/>
                <w:spacing w:val="-2"/>
                <w:sz w:val="22"/>
                <w:szCs w:val="22"/>
              </w:rPr>
            </w:pPr>
          </w:p>
          <w:p w:rsidR="00954F1B" w:rsidRPr="00BA0EBE" w:rsidRDefault="00954F1B" w:rsidP="00796EA1">
            <w:pPr>
              <w:suppressAutoHyphens/>
              <w:overflowPunct w:val="0"/>
              <w:autoSpaceDE w:val="0"/>
              <w:autoSpaceDN w:val="0"/>
              <w:adjustRightInd w:val="0"/>
              <w:jc w:val="both"/>
              <w:rPr>
                <w:rFonts w:cs="Arial"/>
                <w:color w:val="000000"/>
                <w:spacing w:val="-2"/>
                <w:sz w:val="22"/>
                <w:szCs w:val="22"/>
                <w:lang w:val="es-ES_tradnl"/>
              </w:rPr>
            </w:pPr>
            <w:r w:rsidRPr="00BA0EBE">
              <w:rPr>
                <w:rFonts w:cs="Arial"/>
                <w:color w:val="000000"/>
                <w:spacing w:val="-2"/>
                <w:sz w:val="22"/>
                <w:szCs w:val="22"/>
              </w:rPr>
              <w:t>Recursos Corrientes y de Capital (Artículo 2º)</w:t>
            </w:r>
          </w:p>
        </w:tc>
        <w:tc>
          <w:tcPr>
            <w:tcW w:w="1886" w:type="dxa"/>
            <w:tcBorders>
              <w:top w:val="nil"/>
              <w:left w:val="nil"/>
              <w:bottom w:val="single" w:sz="6" w:space="0" w:color="auto"/>
              <w:right w:val="single" w:sz="18" w:space="0" w:color="auto"/>
            </w:tcBorders>
          </w:tcPr>
          <w:p w:rsidR="00954F1B" w:rsidRPr="00BA0EBE" w:rsidRDefault="00954F1B" w:rsidP="00796EA1">
            <w:pPr>
              <w:suppressAutoHyphens/>
              <w:overflowPunct w:val="0"/>
              <w:autoSpaceDE w:val="0"/>
              <w:autoSpaceDN w:val="0"/>
              <w:adjustRightInd w:val="0"/>
              <w:jc w:val="right"/>
              <w:rPr>
                <w:rFonts w:cs="Arial"/>
                <w:color w:val="000000"/>
                <w:spacing w:val="-2"/>
                <w:sz w:val="22"/>
                <w:szCs w:val="22"/>
                <w:lang w:val="es-ES_tradnl"/>
              </w:rPr>
            </w:pPr>
          </w:p>
          <w:p w:rsidR="00954F1B" w:rsidRPr="00BA0EBE" w:rsidRDefault="00954F1B" w:rsidP="00796EA1">
            <w:pPr>
              <w:suppressAutoHyphens/>
              <w:overflowPunct w:val="0"/>
              <w:autoSpaceDE w:val="0"/>
              <w:autoSpaceDN w:val="0"/>
              <w:adjustRightInd w:val="0"/>
              <w:jc w:val="right"/>
              <w:rPr>
                <w:rFonts w:cs="Arial"/>
                <w:color w:val="000000"/>
                <w:spacing w:val="-2"/>
                <w:sz w:val="22"/>
                <w:szCs w:val="22"/>
                <w:lang w:val="es-ES_tradnl"/>
              </w:rPr>
            </w:pPr>
            <w:r w:rsidRPr="00BA0EBE">
              <w:rPr>
                <w:rFonts w:cs="Arial"/>
                <w:color w:val="000000"/>
                <w:spacing w:val="-2"/>
                <w:sz w:val="22"/>
                <w:szCs w:val="22"/>
                <w:lang w:val="es-ES_tradnl"/>
              </w:rPr>
              <w:t>41.508.019.000</w:t>
            </w:r>
          </w:p>
        </w:tc>
      </w:tr>
      <w:tr w:rsidR="00954F1B" w:rsidRPr="00BA0EBE" w:rsidTr="003F580C">
        <w:tblPrEx>
          <w:tblCellMar>
            <w:top w:w="0" w:type="dxa"/>
            <w:bottom w:w="0" w:type="dxa"/>
          </w:tblCellMar>
        </w:tblPrEx>
        <w:tc>
          <w:tcPr>
            <w:tcW w:w="5769" w:type="dxa"/>
            <w:tcBorders>
              <w:top w:val="nil"/>
              <w:left w:val="single" w:sz="18" w:space="0" w:color="auto"/>
              <w:bottom w:val="single" w:sz="18" w:space="0" w:color="auto"/>
              <w:right w:val="single" w:sz="6" w:space="0" w:color="auto"/>
            </w:tcBorders>
          </w:tcPr>
          <w:p w:rsidR="00954F1B" w:rsidRPr="00BA0EBE" w:rsidRDefault="00954F1B" w:rsidP="00796EA1">
            <w:pPr>
              <w:suppressAutoHyphens/>
              <w:overflowPunct w:val="0"/>
              <w:autoSpaceDE w:val="0"/>
              <w:autoSpaceDN w:val="0"/>
              <w:adjustRightInd w:val="0"/>
              <w:jc w:val="right"/>
              <w:rPr>
                <w:rFonts w:cs="Arial"/>
                <w:b/>
                <w:color w:val="000000"/>
                <w:spacing w:val="-2"/>
                <w:sz w:val="22"/>
                <w:szCs w:val="22"/>
              </w:rPr>
            </w:pPr>
          </w:p>
          <w:p w:rsidR="00954F1B" w:rsidRPr="00BA0EBE" w:rsidRDefault="00954F1B" w:rsidP="00796EA1">
            <w:pPr>
              <w:suppressAutoHyphens/>
              <w:overflowPunct w:val="0"/>
              <w:autoSpaceDE w:val="0"/>
              <w:autoSpaceDN w:val="0"/>
              <w:adjustRightInd w:val="0"/>
              <w:jc w:val="both"/>
              <w:rPr>
                <w:rFonts w:cs="Arial"/>
                <w:color w:val="000000"/>
                <w:spacing w:val="-2"/>
                <w:sz w:val="22"/>
                <w:szCs w:val="22"/>
                <w:lang w:val="es-ES_tradnl"/>
              </w:rPr>
            </w:pPr>
            <w:r w:rsidRPr="00BA0EBE">
              <w:rPr>
                <w:rFonts w:cs="Arial"/>
                <w:b/>
                <w:color w:val="000000"/>
                <w:spacing w:val="-2"/>
                <w:sz w:val="22"/>
                <w:szCs w:val="22"/>
              </w:rPr>
              <w:t>RESULTADO FINANCIERO SIN FIGURATIVOS</w:t>
            </w:r>
          </w:p>
        </w:tc>
        <w:tc>
          <w:tcPr>
            <w:tcW w:w="1886" w:type="dxa"/>
            <w:tcBorders>
              <w:top w:val="nil"/>
              <w:left w:val="nil"/>
              <w:bottom w:val="single" w:sz="18" w:space="0" w:color="auto"/>
              <w:right w:val="single" w:sz="18" w:space="0" w:color="auto"/>
            </w:tcBorders>
          </w:tcPr>
          <w:p w:rsidR="00954F1B" w:rsidRPr="00BA0EBE" w:rsidRDefault="00954F1B" w:rsidP="00796EA1">
            <w:pPr>
              <w:suppressAutoHyphens/>
              <w:overflowPunct w:val="0"/>
              <w:autoSpaceDE w:val="0"/>
              <w:autoSpaceDN w:val="0"/>
              <w:adjustRightInd w:val="0"/>
              <w:jc w:val="right"/>
              <w:rPr>
                <w:rFonts w:cs="Arial"/>
                <w:b/>
                <w:color w:val="000000"/>
                <w:spacing w:val="-2"/>
                <w:sz w:val="22"/>
                <w:szCs w:val="22"/>
                <w:lang w:val="es-ES_tradnl"/>
              </w:rPr>
            </w:pPr>
          </w:p>
          <w:p w:rsidR="00954F1B" w:rsidRPr="00BA0EBE" w:rsidRDefault="00954F1B" w:rsidP="00796EA1">
            <w:pPr>
              <w:suppressAutoHyphens/>
              <w:overflowPunct w:val="0"/>
              <w:autoSpaceDE w:val="0"/>
              <w:autoSpaceDN w:val="0"/>
              <w:adjustRightInd w:val="0"/>
              <w:jc w:val="right"/>
              <w:rPr>
                <w:rFonts w:cs="Arial"/>
                <w:b/>
                <w:color w:val="000000"/>
                <w:spacing w:val="-2"/>
                <w:sz w:val="22"/>
                <w:szCs w:val="22"/>
                <w:lang w:val="es-ES_tradnl"/>
              </w:rPr>
            </w:pPr>
            <w:r w:rsidRPr="00BA0EBE">
              <w:rPr>
                <w:rFonts w:cs="Arial"/>
                <w:b/>
                <w:color w:val="000000"/>
                <w:spacing w:val="-2"/>
                <w:sz w:val="22"/>
                <w:szCs w:val="22"/>
                <w:lang w:val="es-ES_tradnl"/>
              </w:rPr>
              <w:t>21.777.000</w:t>
            </w:r>
          </w:p>
        </w:tc>
      </w:tr>
    </w:tbl>
    <w:p w:rsidR="00954F1B" w:rsidRPr="00BA0EBE" w:rsidRDefault="00954F1B" w:rsidP="00796EA1">
      <w:pPr>
        <w:suppressAutoHyphens/>
        <w:overflowPunct w:val="0"/>
        <w:autoSpaceDE w:val="0"/>
        <w:autoSpaceDN w:val="0"/>
        <w:adjustRightInd w:val="0"/>
        <w:jc w:val="both"/>
        <w:rPr>
          <w:rFonts w:cs="Arial"/>
          <w:color w:val="000000"/>
          <w:spacing w:val="-2"/>
          <w:sz w:val="22"/>
          <w:szCs w:val="22"/>
          <w:lang w:val="es-ES_tradnl"/>
        </w:rPr>
      </w:pPr>
    </w:p>
    <w:p w:rsidR="00954F1B" w:rsidRPr="00BA0EBE" w:rsidRDefault="00954F1B" w:rsidP="00796EA1">
      <w:pPr>
        <w:pStyle w:val="Textoindependiente"/>
        <w:tabs>
          <w:tab w:val="clear" w:pos="1701"/>
          <w:tab w:val="clear" w:pos="1980"/>
          <w:tab w:val="clear" w:pos="3686"/>
          <w:tab w:val="clear" w:pos="4818"/>
          <w:tab w:val="clear" w:pos="7086"/>
          <w:tab w:val="clear" w:pos="8784"/>
        </w:tabs>
        <w:rPr>
          <w:rFonts w:ascii="Arial" w:hAnsi="Arial" w:cs="Arial"/>
          <w:color w:val="000000"/>
          <w:sz w:val="22"/>
          <w:szCs w:val="22"/>
          <w:lang w:val="es-ES_tradnl"/>
        </w:rPr>
      </w:pPr>
      <w:r w:rsidRPr="00BA0EBE">
        <w:rPr>
          <w:rFonts w:ascii="Arial" w:hAnsi="Arial" w:cs="Arial"/>
          <w:color w:val="000000"/>
          <w:sz w:val="22"/>
          <w:szCs w:val="22"/>
          <w:lang w:val="es-ES_tradnl"/>
        </w:rPr>
        <w:tab/>
      </w:r>
      <w:r w:rsidRPr="00BA0EBE">
        <w:rPr>
          <w:rFonts w:ascii="Arial" w:hAnsi="Arial" w:cs="Arial"/>
          <w:color w:val="000000"/>
          <w:sz w:val="22"/>
          <w:szCs w:val="22"/>
          <w:lang w:val="es-ES_tradnl"/>
        </w:rPr>
        <w:tab/>
      </w:r>
      <w:r w:rsidRPr="00BA0EBE">
        <w:rPr>
          <w:rFonts w:ascii="Arial" w:hAnsi="Arial" w:cs="Arial"/>
          <w:color w:val="000000"/>
          <w:sz w:val="22"/>
          <w:szCs w:val="22"/>
          <w:lang w:val="es-ES_tradnl"/>
        </w:rPr>
        <w:tab/>
        <w:t>Asimismo se indica a continuación el Financiamiento Neto, según el siguiente detalle:</w:t>
      </w:r>
    </w:p>
    <w:p w:rsidR="00954F1B" w:rsidRPr="00BA0EBE" w:rsidRDefault="00954F1B" w:rsidP="00796EA1">
      <w:pPr>
        <w:suppressAutoHyphens/>
        <w:overflowPunct w:val="0"/>
        <w:autoSpaceDE w:val="0"/>
        <w:autoSpaceDN w:val="0"/>
        <w:adjustRightInd w:val="0"/>
        <w:jc w:val="both"/>
        <w:rPr>
          <w:rFonts w:cs="Arial"/>
          <w:b/>
          <w:color w:val="000000"/>
          <w:spacing w:val="-2"/>
          <w:sz w:val="22"/>
          <w:szCs w:val="22"/>
          <w:lang w:val="es-ES_tradnl"/>
        </w:rPr>
      </w:pPr>
      <w:r w:rsidRPr="00BA0EBE">
        <w:rPr>
          <w:rFonts w:cs="Arial"/>
          <w:color w:val="000000"/>
          <w:spacing w:val="-2"/>
          <w:sz w:val="22"/>
          <w:szCs w:val="22"/>
          <w:lang w:val="es-ES_tradnl"/>
        </w:rPr>
        <w:tab/>
      </w:r>
      <w:r w:rsidRPr="00BA0EBE">
        <w:rPr>
          <w:rFonts w:cs="Arial"/>
          <w:b/>
          <w:color w:val="000000"/>
          <w:spacing w:val="-2"/>
          <w:sz w:val="22"/>
          <w:szCs w:val="22"/>
          <w:lang w:val="es-ES_tradnl"/>
        </w:rPr>
        <w:tab/>
        <w:t xml:space="preserve"> </w:t>
      </w:r>
    </w:p>
    <w:p w:rsidR="00954F1B" w:rsidRPr="00BA0EBE" w:rsidRDefault="00954F1B" w:rsidP="00796EA1">
      <w:pPr>
        <w:tabs>
          <w:tab w:val="left" w:pos="7320"/>
        </w:tabs>
        <w:suppressAutoHyphens/>
        <w:overflowPunct w:val="0"/>
        <w:autoSpaceDE w:val="0"/>
        <w:autoSpaceDN w:val="0"/>
        <w:adjustRightInd w:val="0"/>
        <w:jc w:val="both"/>
        <w:rPr>
          <w:rFonts w:cs="Arial"/>
          <w:b/>
          <w:color w:val="000000"/>
          <w:spacing w:val="-2"/>
          <w:sz w:val="22"/>
          <w:szCs w:val="22"/>
          <w:lang w:val="es-ES_tradnl"/>
        </w:rPr>
      </w:pPr>
      <w:r w:rsidRPr="00BA0EBE">
        <w:rPr>
          <w:rFonts w:cs="Arial"/>
          <w:b/>
          <w:color w:val="000000"/>
          <w:spacing w:val="-2"/>
          <w:sz w:val="22"/>
          <w:szCs w:val="22"/>
          <w:lang w:val="es-ES_tradnl"/>
        </w:rPr>
        <w:t>FUENTES FINANCIERAS</w:t>
      </w:r>
      <w:r w:rsidRPr="00BA0EBE">
        <w:rPr>
          <w:rFonts w:cs="Arial"/>
          <w:b/>
          <w:color w:val="000000"/>
          <w:spacing w:val="-2"/>
          <w:sz w:val="22"/>
          <w:szCs w:val="22"/>
          <w:lang w:val="es-ES_tradnl"/>
        </w:rPr>
        <w:tab/>
        <w:t>1.026.842.000</w:t>
      </w:r>
    </w:p>
    <w:p w:rsidR="00954F1B" w:rsidRPr="00BA0EBE" w:rsidRDefault="00954F1B" w:rsidP="00796EA1">
      <w:pPr>
        <w:suppressAutoHyphens/>
        <w:overflowPunct w:val="0"/>
        <w:autoSpaceDE w:val="0"/>
        <w:autoSpaceDN w:val="0"/>
        <w:adjustRightInd w:val="0"/>
        <w:jc w:val="both"/>
        <w:rPr>
          <w:rFonts w:cs="Arial"/>
          <w:color w:val="000000"/>
          <w:spacing w:val="-2"/>
          <w:sz w:val="22"/>
          <w:szCs w:val="22"/>
          <w:lang w:val="es-ES_tradnl"/>
        </w:rPr>
      </w:pPr>
      <w:r w:rsidRPr="00BA0EBE">
        <w:rPr>
          <w:rFonts w:cs="Arial"/>
          <w:b/>
          <w:color w:val="000000"/>
          <w:spacing w:val="-2"/>
          <w:sz w:val="22"/>
          <w:szCs w:val="22"/>
          <w:lang w:val="es-ES_tradnl"/>
        </w:rPr>
        <w:t xml:space="preserve">     </w:t>
      </w:r>
      <w:r w:rsidRPr="00BA0EBE">
        <w:rPr>
          <w:rFonts w:cs="Arial"/>
          <w:color w:val="000000"/>
          <w:spacing w:val="-2"/>
          <w:sz w:val="22"/>
          <w:szCs w:val="22"/>
          <w:lang w:val="es-ES_tradnl"/>
        </w:rPr>
        <w:t xml:space="preserve">Disminución de </w:t>
      </w:r>
      <w:smartTag w:uri="urn:schemas-microsoft-com:office:smarttags" w:element="PersonName">
        <w:smartTagPr>
          <w:attr w:name="ProductID" w:val="la Inversi￳n Financiera"/>
        </w:smartTagPr>
        <w:r w:rsidRPr="00BA0EBE">
          <w:rPr>
            <w:rFonts w:cs="Arial"/>
            <w:color w:val="000000"/>
            <w:spacing w:val="-2"/>
            <w:sz w:val="22"/>
            <w:szCs w:val="22"/>
            <w:lang w:val="es-ES_tradnl"/>
          </w:rPr>
          <w:t>la Inversión Financiera</w:t>
        </w:r>
      </w:smartTag>
      <w:r w:rsidRPr="00BA0EBE">
        <w:rPr>
          <w:rFonts w:cs="Arial"/>
          <w:color w:val="000000"/>
          <w:spacing w:val="-2"/>
          <w:sz w:val="22"/>
          <w:szCs w:val="22"/>
          <w:lang w:val="es-ES_tradnl"/>
        </w:rPr>
        <w:tab/>
      </w:r>
      <w:r w:rsidRPr="00BA0EBE">
        <w:rPr>
          <w:rFonts w:cs="Arial"/>
          <w:color w:val="000000"/>
          <w:spacing w:val="-2"/>
          <w:sz w:val="22"/>
          <w:szCs w:val="22"/>
          <w:lang w:val="es-ES_tradnl"/>
        </w:rPr>
        <w:tab/>
      </w:r>
      <w:r w:rsidRPr="00BA0EBE">
        <w:rPr>
          <w:rFonts w:cs="Arial"/>
          <w:color w:val="000000"/>
          <w:spacing w:val="-2"/>
          <w:sz w:val="22"/>
          <w:szCs w:val="22"/>
          <w:lang w:val="es-ES_tradnl"/>
        </w:rPr>
        <w:tab/>
        <w:t xml:space="preserve">  742.047.000</w:t>
      </w:r>
    </w:p>
    <w:p w:rsidR="00954F1B" w:rsidRPr="00BA0EBE" w:rsidRDefault="00954F1B" w:rsidP="00796EA1">
      <w:pPr>
        <w:suppressAutoHyphens/>
        <w:overflowPunct w:val="0"/>
        <w:autoSpaceDE w:val="0"/>
        <w:autoSpaceDN w:val="0"/>
        <w:adjustRightInd w:val="0"/>
        <w:jc w:val="both"/>
        <w:rPr>
          <w:rFonts w:cs="Arial"/>
          <w:color w:val="000000"/>
          <w:spacing w:val="-2"/>
          <w:sz w:val="22"/>
          <w:szCs w:val="22"/>
          <w:lang w:val="es-ES_tradnl"/>
        </w:rPr>
      </w:pPr>
      <w:r w:rsidRPr="00BA0EBE">
        <w:rPr>
          <w:rFonts w:cs="Arial"/>
          <w:color w:val="000000"/>
          <w:spacing w:val="-2"/>
          <w:sz w:val="22"/>
          <w:szCs w:val="22"/>
          <w:lang w:val="es-ES_tradnl"/>
        </w:rPr>
        <w:t xml:space="preserve">     Endeudamiento Público e Incremento de Otros Pasivos</w:t>
      </w:r>
      <w:r w:rsidRPr="00BA0EBE">
        <w:rPr>
          <w:rFonts w:cs="Arial"/>
          <w:color w:val="000000"/>
          <w:spacing w:val="-2"/>
          <w:sz w:val="22"/>
          <w:szCs w:val="22"/>
          <w:lang w:val="es-ES_tradnl"/>
        </w:rPr>
        <w:tab/>
        <w:t xml:space="preserve">  284.795.000</w:t>
      </w:r>
    </w:p>
    <w:p w:rsidR="00954F1B" w:rsidRPr="00BA0EBE" w:rsidRDefault="00954F1B" w:rsidP="00796EA1">
      <w:pPr>
        <w:tabs>
          <w:tab w:val="left" w:pos="7320"/>
        </w:tabs>
        <w:suppressAutoHyphens/>
        <w:overflowPunct w:val="0"/>
        <w:autoSpaceDE w:val="0"/>
        <w:autoSpaceDN w:val="0"/>
        <w:adjustRightInd w:val="0"/>
        <w:jc w:val="both"/>
        <w:rPr>
          <w:rFonts w:cs="Arial"/>
          <w:b/>
          <w:color w:val="000000"/>
          <w:spacing w:val="-2"/>
          <w:sz w:val="22"/>
          <w:szCs w:val="22"/>
          <w:lang w:val="es-ES_tradnl"/>
        </w:rPr>
      </w:pPr>
      <w:r w:rsidRPr="00BA0EBE">
        <w:rPr>
          <w:rFonts w:cs="Arial"/>
          <w:b/>
          <w:color w:val="000000"/>
          <w:spacing w:val="-2"/>
          <w:sz w:val="22"/>
          <w:szCs w:val="22"/>
          <w:lang w:val="es-ES_tradnl"/>
        </w:rPr>
        <w:t>APLICACIONES FINANCIERAS</w:t>
      </w:r>
      <w:r w:rsidRPr="00BA0EBE">
        <w:rPr>
          <w:rFonts w:cs="Arial"/>
          <w:b/>
          <w:color w:val="000000"/>
          <w:spacing w:val="-2"/>
          <w:sz w:val="22"/>
          <w:szCs w:val="22"/>
          <w:lang w:val="es-ES_tradnl"/>
        </w:rPr>
        <w:tab/>
        <w:t>1.048.619.000</w:t>
      </w:r>
    </w:p>
    <w:p w:rsidR="00954F1B" w:rsidRPr="00BA0EBE" w:rsidRDefault="00954F1B" w:rsidP="00796EA1">
      <w:pPr>
        <w:suppressAutoHyphens/>
        <w:overflowPunct w:val="0"/>
        <w:autoSpaceDE w:val="0"/>
        <w:autoSpaceDN w:val="0"/>
        <w:adjustRightInd w:val="0"/>
        <w:jc w:val="both"/>
        <w:rPr>
          <w:rFonts w:cs="Arial"/>
          <w:color w:val="000000"/>
          <w:spacing w:val="-2"/>
          <w:sz w:val="22"/>
          <w:szCs w:val="22"/>
          <w:lang w:val="es-ES_tradnl"/>
        </w:rPr>
      </w:pPr>
      <w:r w:rsidRPr="00BA0EBE">
        <w:rPr>
          <w:rFonts w:cs="Arial"/>
          <w:b/>
          <w:color w:val="000000"/>
          <w:spacing w:val="-2"/>
          <w:sz w:val="22"/>
          <w:szCs w:val="22"/>
          <w:lang w:val="es-ES_tradnl"/>
        </w:rPr>
        <w:t xml:space="preserve">     </w:t>
      </w:r>
      <w:r w:rsidRPr="00BA0EBE">
        <w:rPr>
          <w:rFonts w:cs="Arial"/>
          <w:color w:val="000000"/>
          <w:spacing w:val="-2"/>
          <w:sz w:val="22"/>
          <w:szCs w:val="22"/>
          <w:lang w:val="es-ES_tradnl"/>
        </w:rPr>
        <w:t>Inversión Financiera</w:t>
      </w:r>
      <w:r w:rsidRPr="00BA0EBE">
        <w:rPr>
          <w:rFonts w:cs="Arial"/>
          <w:color w:val="000000"/>
          <w:spacing w:val="-2"/>
          <w:sz w:val="22"/>
          <w:szCs w:val="22"/>
          <w:lang w:val="es-ES_tradnl"/>
        </w:rPr>
        <w:tab/>
      </w:r>
      <w:r w:rsidRPr="00BA0EBE">
        <w:rPr>
          <w:rFonts w:cs="Arial"/>
          <w:color w:val="000000"/>
          <w:spacing w:val="-2"/>
          <w:sz w:val="22"/>
          <w:szCs w:val="22"/>
          <w:lang w:val="es-ES_tradnl"/>
        </w:rPr>
        <w:tab/>
      </w:r>
      <w:r w:rsidRPr="00BA0EBE">
        <w:rPr>
          <w:rFonts w:cs="Arial"/>
          <w:color w:val="000000"/>
          <w:spacing w:val="-2"/>
          <w:sz w:val="22"/>
          <w:szCs w:val="22"/>
          <w:lang w:val="es-ES_tradnl"/>
        </w:rPr>
        <w:tab/>
      </w:r>
      <w:r w:rsidRPr="00BA0EBE">
        <w:rPr>
          <w:rFonts w:cs="Arial"/>
          <w:color w:val="000000"/>
          <w:spacing w:val="-2"/>
          <w:sz w:val="22"/>
          <w:szCs w:val="22"/>
          <w:lang w:val="es-ES_tradnl"/>
        </w:rPr>
        <w:tab/>
      </w:r>
      <w:r w:rsidRPr="00BA0EBE">
        <w:rPr>
          <w:rFonts w:cs="Arial"/>
          <w:color w:val="000000"/>
          <w:spacing w:val="-2"/>
          <w:sz w:val="22"/>
          <w:szCs w:val="22"/>
          <w:lang w:val="es-ES_tradnl"/>
        </w:rPr>
        <w:tab/>
        <w:t xml:space="preserve">  323.750.000</w:t>
      </w:r>
    </w:p>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r w:rsidRPr="00BA0EBE">
        <w:rPr>
          <w:rFonts w:cs="Arial"/>
          <w:spacing w:val="-2"/>
          <w:sz w:val="22"/>
          <w:szCs w:val="22"/>
          <w:lang w:val="es-ES_tradnl"/>
        </w:rPr>
        <w:t xml:space="preserve">     Amortización de </w:t>
      </w:r>
      <w:smartTag w:uri="urn:schemas-microsoft-com:office:smarttags" w:element="PersonName">
        <w:smartTagPr>
          <w:attr w:name="ProductID" w:val="la Deuda"/>
        </w:smartTagPr>
        <w:r w:rsidRPr="00BA0EBE">
          <w:rPr>
            <w:rFonts w:cs="Arial"/>
            <w:spacing w:val="-2"/>
            <w:sz w:val="22"/>
            <w:szCs w:val="22"/>
            <w:lang w:val="es-ES_tradnl"/>
          </w:rPr>
          <w:t>la Deuda</w:t>
        </w:r>
      </w:smartTag>
      <w:r w:rsidRPr="00BA0EBE">
        <w:rPr>
          <w:rFonts w:cs="Arial"/>
          <w:spacing w:val="-2"/>
          <w:sz w:val="22"/>
          <w:szCs w:val="22"/>
          <w:lang w:val="es-ES_tradnl"/>
        </w:rPr>
        <w:t xml:space="preserve"> y Disminución de Otros Pasivos  724.869.000       </w:t>
      </w:r>
    </w:p>
    <w:p w:rsidR="00954F1B" w:rsidRPr="00BA0EBE" w:rsidRDefault="00954F1B" w:rsidP="00796EA1">
      <w:pPr>
        <w:tabs>
          <w:tab w:val="left" w:pos="7320"/>
        </w:tabs>
        <w:suppressAutoHyphens/>
        <w:overflowPunct w:val="0"/>
        <w:autoSpaceDE w:val="0"/>
        <w:autoSpaceDN w:val="0"/>
        <w:adjustRightInd w:val="0"/>
        <w:jc w:val="both"/>
        <w:rPr>
          <w:rFonts w:cs="Arial"/>
          <w:b/>
          <w:color w:val="000000"/>
          <w:spacing w:val="-2"/>
          <w:sz w:val="22"/>
          <w:szCs w:val="22"/>
          <w:lang w:val="es-ES_tradnl"/>
        </w:rPr>
      </w:pPr>
      <w:r w:rsidRPr="00BA0EBE">
        <w:rPr>
          <w:rFonts w:cs="Arial"/>
          <w:b/>
          <w:color w:val="000000"/>
          <w:spacing w:val="-2"/>
          <w:sz w:val="22"/>
          <w:szCs w:val="22"/>
          <w:lang w:val="es-ES_tradnl"/>
        </w:rPr>
        <w:t>FINANCIAMIENTO NETO</w:t>
      </w:r>
      <w:r w:rsidRPr="00BA0EBE">
        <w:rPr>
          <w:rFonts w:cs="Arial"/>
          <w:b/>
          <w:color w:val="000000"/>
          <w:spacing w:val="-2"/>
          <w:sz w:val="22"/>
          <w:szCs w:val="22"/>
          <w:lang w:val="es-ES_tradnl"/>
        </w:rPr>
        <w:tab/>
        <w:t xml:space="preserve">  - 21.777.000</w:t>
      </w:r>
    </w:p>
    <w:p w:rsidR="00954F1B" w:rsidRPr="00BA0EBE" w:rsidRDefault="00954F1B" w:rsidP="00796EA1">
      <w:pPr>
        <w:suppressAutoHyphens/>
        <w:overflowPunct w:val="0"/>
        <w:autoSpaceDE w:val="0"/>
        <w:autoSpaceDN w:val="0"/>
        <w:adjustRightInd w:val="0"/>
        <w:jc w:val="both"/>
        <w:rPr>
          <w:rFonts w:cs="Arial"/>
          <w:b/>
          <w:spacing w:val="-2"/>
          <w:sz w:val="22"/>
          <w:szCs w:val="22"/>
          <w:u w:val="single"/>
        </w:rPr>
      </w:pPr>
    </w:p>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r w:rsidRPr="00BA0EBE">
        <w:rPr>
          <w:rFonts w:cs="Arial"/>
          <w:b/>
          <w:spacing w:val="-2"/>
          <w:sz w:val="22"/>
          <w:szCs w:val="22"/>
          <w:u w:val="single"/>
        </w:rPr>
        <w:t>ARTÍCULO 5º.-</w:t>
      </w:r>
      <w:r w:rsidRPr="00BA0EBE">
        <w:rPr>
          <w:rFonts w:cs="Arial"/>
          <w:spacing w:val="-2"/>
          <w:sz w:val="22"/>
          <w:szCs w:val="22"/>
        </w:rPr>
        <w:tab/>
        <w:t>Podrán contratarse obligaciones, susceptibles de traducirse en compromisos sobre Presupuestos a aprobarse para Ejercicios posteriores. En estos casos se autoriza a comprometer en cada Ejercicio los créditos necesarios para atender la obligación de pago de cada año.</w:t>
      </w:r>
    </w:p>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6º.-</w:t>
      </w:r>
      <w:r w:rsidRPr="00BA0EBE">
        <w:rPr>
          <w:rFonts w:cs="Arial"/>
          <w:spacing w:val="-2"/>
          <w:sz w:val="22"/>
          <w:szCs w:val="22"/>
        </w:rPr>
        <w:tab/>
        <w:t xml:space="preserve">La cantidad de cargos de </w:t>
      </w:r>
      <w:smartTag w:uri="urn:schemas-microsoft-com:office:smarttags" w:element="PersonName">
        <w:smartTagPr>
          <w:attr w:name="ProductID" w:val="la Administraci￳n Central"/>
        </w:smartTagPr>
        <w:r w:rsidRPr="00BA0EBE">
          <w:rPr>
            <w:rFonts w:cs="Arial"/>
            <w:spacing w:val="-2"/>
            <w:sz w:val="22"/>
            <w:szCs w:val="22"/>
          </w:rPr>
          <w:t>la Administración Central</w:t>
        </w:r>
      </w:smartTag>
      <w:r w:rsidRPr="00BA0EBE">
        <w:rPr>
          <w:rFonts w:cs="Arial"/>
          <w:spacing w:val="-2"/>
          <w:sz w:val="22"/>
          <w:szCs w:val="22"/>
        </w:rPr>
        <w:t>, Organismos Descentralizados y Poderes Legislativo y Judicial, es la que se establece en las Planillas Anexas que forman parte integrante de la presente ley.</w:t>
      </w:r>
    </w:p>
    <w:p w:rsidR="00954F1B" w:rsidRPr="00BA0EBE" w:rsidRDefault="00954F1B" w:rsidP="00796EA1">
      <w:pPr>
        <w:suppressAutoHyphens/>
        <w:overflowPunct w:val="0"/>
        <w:autoSpaceDE w:val="0"/>
        <w:autoSpaceDN w:val="0"/>
        <w:adjustRightInd w:val="0"/>
        <w:jc w:val="both"/>
        <w:rPr>
          <w:rFonts w:cs="Arial"/>
          <w:b/>
          <w:spacing w:val="-2"/>
          <w:sz w:val="22"/>
          <w:szCs w:val="22"/>
          <w:u w:val="single"/>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7º.-</w:t>
      </w:r>
      <w:r w:rsidRPr="00BA0EBE">
        <w:rPr>
          <w:rFonts w:cs="Arial"/>
          <w:spacing w:val="-2"/>
          <w:sz w:val="22"/>
          <w:szCs w:val="22"/>
        </w:rPr>
        <w:tab/>
      </w:r>
      <w:proofErr w:type="spellStart"/>
      <w:r w:rsidRPr="00BA0EBE">
        <w:rPr>
          <w:rFonts w:cs="Arial"/>
          <w:spacing w:val="-2"/>
          <w:sz w:val="22"/>
          <w:szCs w:val="22"/>
        </w:rPr>
        <w:t>Autorízase</w:t>
      </w:r>
      <w:proofErr w:type="spellEnd"/>
      <w:r w:rsidRPr="00BA0EBE">
        <w:rPr>
          <w:rFonts w:cs="Arial"/>
          <w:spacing w:val="-2"/>
          <w:sz w:val="22"/>
          <w:szCs w:val="22"/>
        </w:rPr>
        <w:t xml:space="preserve"> al Poder Ejecutivo a disponer las reestructuraciones y modificaciones  que se consideren necesarias, con la única limitación de no alterar el total de Erogaciones  </w:t>
      </w:r>
      <w:r w:rsidRPr="00BA0EBE">
        <w:rPr>
          <w:rFonts w:cs="Arial"/>
          <w:color w:val="000000"/>
          <w:spacing w:val="-2"/>
          <w:sz w:val="22"/>
          <w:szCs w:val="22"/>
        </w:rPr>
        <w:t>fijad</w:t>
      </w:r>
      <w:r w:rsidRPr="00BA0EBE">
        <w:rPr>
          <w:rFonts w:cs="Arial"/>
          <w:spacing w:val="-2"/>
          <w:sz w:val="22"/>
          <w:szCs w:val="22"/>
        </w:rPr>
        <w:t>a</w:t>
      </w:r>
      <w:r w:rsidRPr="00BA0EBE">
        <w:rPr>
          <w:rFonts w:cs="Arial"/>
          <w:color w:val="000000"/>
          <w:spacing w:val="-2"/>
          <w:sz w:val="22"/>
          <w:szCs w:val="22"/>
        </w:rPr>
        <w:t xml:space="preserve">s </w:t>
      </w:r>
      <w:r w:rsidRPr="00BA0EBE">
        <w:rPr>
          <w:rFonts w:cs="Arial"/>
          <w:spacing w:val="-2"/>
          <w:sz w:val="22"/>
          <w:szCs w:val="22"/>
        </w:rPr>
        <w:t>en el Artículo 1°.</w:t>
      </w:r>
    </w:p>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r w:rsidRPr="00BA0EBE">
        <w:rPr>
          <w:rFonts w:cs="Arial"/>
          <w:spacing w:val="-2"/>
          <w:sz w:val="22"/>
          <w:szCs w:val="22"/>
        </w:rPr>
        <w:tab/>
      </w:r>
      <w:r w:rsidRPr="00BA0EBE">
        <w:rPr>
          <w:rFonts w:cs="Arial"/>
          <w:spacing w:val="-2"/>
          <w:sz w:val="22"/>
          <w:szCs w:val="22"/>
        </w:rPr>
        <w:tab/>
      </w:r>
      <w:r w:rsidRPr="00BA0EBE">
        <w:rPr>
          <w:rFonts w:cs="Arial"/>
          <w:spacing w:val="-2"/>
          <w:sz w:val="22"/>
          <w:szCs w:val="22"/>
        </w:rPr>
        <w:tab/>
        <w:t>Asimismo, cuando los Recursos Corrientes y de Capital o las Fuentes Financieras efectivamente recaudados superen los montos previstos por la presente ley, el Poder Ejecutivo podrá incrementar el Cálculo de Recursos, las Fuentes Financieras y el Presupuesto de Gastos sin modificar el Equilibrio Presupuestario.</w:t>
      </w:r>
    </w:p>
    <w:p w:rsidR="00954F1B" w:rsidRPr="00BA0EBE" w:rsidRDefault="00954F1B" w:rsidP="00796EA1">
      <w:pPr>
        <w:pStyle w:val="Textoindependiente"/>
        <w:tabs>
          <w:tab w:val="clear" w:pos="1701"/>
          <w:tab w:val="clear" w:pos="1980"/>
          <w:tab w:val="clear" w:pos="3686"/>
          <w:tab w:val="clear" w:pos="4818"/>
          <w:tab w:val="clear" w:pos="7086"/>
          <w:tab w:val="clear" w:pos="8784"/>
        </w:tabs>
        <w:rPr>
          <w:rFonts w:ascii="Arial" w:hAnsi="Arial" w:cs="Arial"/>
          <w:sz w:val="22"/>
          <w:szCs w:val="22"/>
        </w:rPr>
      </w:pPr>
      <w:r w:rsidRPr="00BA0EBE">
        <w:rPr>
          <w:rFonts w:ascii="Arial" w:hAnsi="Arial" w:cs="Arial"/>
          <w:sz w:val="22"/>
          <w:szCs w:val="22"/>
        </w:rPr>
        <w:tab/>
      </w:r>
      <w:r w:rsidRPr="00BA0EBE">
        <w:rPr>
          <w:rFonts w:ascii="Arial" w:hAnsi="Arial" w:cs="Arial"/>
          <w:sz w:val="22"/>
          <w:szCs w:val="22"/>
        </w:rPr>
        <w:tab/>
      </w:r>
      <w:r w:rsidRPr="00BA0EBE">
        <w:rPr>
          <w:rFonts w:ascii="Arial" w:hAnsi="Arial" w:cs="Arial"/>
          <w:sz w:val="22"/>
          <w:szCs w:val="22"/>
        </w:rPr>
        <w:tab/>
        <w:t>El Poder Ejecutivo podrá efectuar transferencias y modificaciones de categorías dentro de una misma Planta o entre ellas con la sola limitación de no incrementar la suma total de las categorías fijadas en los  Artículos 6°; 34 y 35 en su conjunto.</w:t>
      </w:r>
    </w:p>
    <w:p w:rsidR="00954F1B" w:rsidRPr="00BA0EBE" w:rsidRDefault="00954F1B" w:rsidP="00796EA1">
      <w:pPr>
        <w:suppressAutoHyphens/>
        <w:overflowPunct w:val="0"/>
        <w:autoSpaceDE w:val="0"/>
        <w:autoSpaceDN w:val="0"/>
        <w:adjustRightInd w:val="0"/>
        <w:jc w:val="both"/>
        <w:rPr>
          <w:rFonts w:cs="Arial"/>
          <w:b/>
          <w:spacing w:val="-2"/>
          <w:sz w:val="22"/>
          <w:szCs w:val="22"/>
          <w:u w:val="single"/>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8º.-</w:t>
      </w:r>
      <w:r w:rsidRPr="00BA0EBE">
        <w:rPr>
          <w:rFonts w:cs="Arial"/>
          <w:spacing w:val="-2"/>
          <w:sz w:val="22"/>
          <w:szCs w:val="22"/>
        </w:rPr>
        <w:tab/>
        <w:t xml:space="preserve">Los fondos provenientes de </w:t>
      </w:r>
      <w:smartTag w:uri="urn:schemas-microsoft-com:office:smarttags" w:element="PersonName">
        <w:smartTagPr>
          <w:attr w:name="ProductID" w:val="la Venta"/>
        </w:smartTagPr>
        <w:r w:rsidRPr="00BA0EBE">
          <w:rPr>
            <w:rFonts w:cs="Arial"/>
            <w:spacing w:val="-2"/>
            <w:sz w:val="22"/>
            <w:szCs w:val="22"/>
          </w:rPr>
          <w:t>la Venta</w:t>
        </w:r>
      </w:smartTag>
      <w:r w:rsidRPr="00BA0EBE">
        <w:rPr>
          <w:rFonts w:cs="Arial"/>
          <w:spacing w:val="-2"/>
          <w:sz w:val="22"/>
          <w:szCs w:val="22"/>
        </w:rPr>
        <w:t xml:space="preserve"> de Bienes del  Estado, Reembolso de Préstamos de la Administración Central, y los Remanentes de Ejercicios Anteriores del Sector Público Provincial, ingresarán al Tesoro Provincial durante el Ejercicio Fiscal Año 2018, con destino al financiamiento de Erogaciones a cargo del Estado, cuando el Poder Ejecutivo  así lo determine.</w:t>
      </w:r>
    </w:p>
    <w:p w:rsidR="00954F1B" w:rsidRPr="00BA0EBE" w:rsidRDefault="00954F1B" w:rsidP="00796EA1">
      <w:pPr>
        <w:pStyle w:val="Textoindependiente"/>
        <w:tabs>
          <w:tab w:val="clear" w:pos="1701"/>
          <w:tab w:val="clear" w:pos="1980"/>
          <w:tab w:val="clear" w:pos="3686"/>
          <w:tab w:val="clear" w:pos="4818"/>
          <w:tab w:val="clear" w:pos="7086"/>
          <w:tab w:val="clear" w:pos="8784"/>
        </w:tabs>
        <w:rPr>
          <w:rFonts w:ascii="Arial" w:hAnsi="Arial" w:cs="Arial"/>
          <w:sz w:val="22"/>
          <w:szCs w:val="22"/>
        </w:rPr>
      </w:pPr>
      <w:r w:rsidRPr="00BA0EBE">
        <w:rPr>
          <w:rFonts w:ascii="Arial" w:hAnsi="Arial" w:cs="Arial"/>
          <w:sz w:val="22"/>
          <w:szCs w:val="22"/>
        </w:rPr>
        <w:tab/>
      </w:r>
      <w:r w:rsidRPr="00BA0EBE">
        <w:rPr>
          <w:rFonts w:ascii="Arial" w:hAnsi="Arial" w:cs="Arial"/>
          <w:sz w:val="22"/>
          <w:szCs w:val="22"/>
        </w:rPr>
        <w:tab/>
      </w:r>
      <w:r w:rsidRPr="00BA0EBE">
        <w:rPr>
          <w:rFonts w:ascii="Arial" w:hAnsi="Arial" w:cs="Arial"/>
          <w:sz w:val="22"/>
          <w:szCs w:val="22"/>
        </w:rPr>
        <w:tab/>
        <w:t>Quedan excluidos de esta facultad:</w:t>
      </w:r>
    </w:p>
    <w:p w:rsidR="00954F1B" w:rsidRPr="00BA0EBE" w:rsidRDefault="00954F1B" w:rsidP="00237418">
      <w:pPr>
        <w:pStyle w:val="Textoindependiente"/>
        <w:tabs>
          <w:tab w:val="clear" w:pos="1701"/>
          <w:tab w:val="clear" w:pos="1980"/>
          <w:tab w:val="clear" w:pos="3686"/>
          <w:tab w:val="clear" w:pos="4818"/>
          <w:tab w:val="clear" w:pos="7086"/>
          <w:tab w:val="clear" w:pos="8784"/>
        </w:tabs>
        <w:rPr>
          <w:rFonts w:ascii="Arial" w:hAnsi="Arial" w:cs="Arial"/>
          <w:sz w:val="22"/>
          <w:szCs w:val="22"/>
        </w:rPr>
      </w:pPr>
    </w:p>
    <w:p w:rsidR="00954F1B" w:rsidRPr="00BA0EBE" w:rsidRDefault="00954F1B" w:rsidP="00954F1B">
      <w:pPr>
        <w:pStyle w:val="Textoindependiente"/>
        <w:numPr>
          <w:ilvl w:val="0"/>
          <w:numId w:val="62"/>
        </w:numPr>
        <w:tabs>
          <w:tab w:val="clear" w:pos="1701"/>
          <w:tab w:val="clear" w:pos="1980"/>
          <w:tab w:val="clear" w:pos="2115"/>
          <w:tab w:val="clear" w:pos="3686"/>
          <w:tab w:val="clear" w:pos="4818"/>
          <w:tab w:val="clear" w:pos="7086"/>
          <w:tab w:val="clear" w:pos="8784"/>
        </w:tabs>
        <w:ind w:left="960"/>
        <w:rPr>
          <w:rFonts w:ascii="Arial" w:hAnsi="Arial" w:cs="Arial"/>
          <w:sz w:val="22"/>
          <w:szCs w:val="22"/>
        </w:rPr>
      </w:pPr>
      <w:r w:rsidRPr="00BA0EBE">
        <w:rPr>
          <w:rFonts w:ascii="Arial" w:hAnsi="Arial" w:cs="Arial"/>
          <w:sz w:val="22"/>
          <w:szCs w:val="22"/>
        </w:rPr>
        <w:t xml:space="preserve">Los fondos destinados al Programa de </w:t>
      </w:r>
      <w:smartTag w:uri="urn:schemas-microsoft-com:office:smarttags" w:element="PersonName">
        <w:smartTagPr>
          <w:attr w:name="ProductID" w:val="la Direcci￳n"/>
        </w:smartTagPr>
        <w:r w:rsidRPr="00BA0EBE">
          <w:rPr>
            <w:rFonts w:ascii="Arial" w:hAnsi="Arial" w:cs="Arial"/>
            <w:sz w:val="22"/>
            <w:szCs w:val="22"/>
          </w:rPr>
          <w:t>la Dirección</w:t>
        </w:r>
      </w:smartTag>
      <w:r w:rsidRPr="00BA0EBE">
        <w:rPr>
          <w:rFonts w:ascii="Arial" w:hAnsi="Arial" w:cs="Arial"/>
          <w:sz w:val="22"/>
          <w:szCs w:val="22"/>
        </w:rPr>
        <w:t xml:space="preserve"> de Sanidad Vegetal, denominado “Mosca de los Frutos”; </w:t>
      </w:r>
    </w:p>
    <w:p w:rsidR="00954F1B" w:rsidRPr="00BA0EBE" w:rsidRDefault="00954F1B" w:rsidP="00954F1B">
      <w:pPr>
        <w:pStyle w:val="Textoindependiente"/>
        <w:numPr>
          <w:ilvl w:val="0"/>
          <w:numId w:val="62"/>
        </w:numPr>
        <w:tabs>
          <w:tab w:val="clear" w:pos="1701"/>
          <w:tab w:val="clear" w:pos="1980"/>
          <w:tab w:val="clear" w:pos="2115"/>
          <w:tab w:val="clear" w:pos="3686"/>
          <w:tab w:val="clear" w:pos="4818"/>
          <w:tab w:val="clear" w:pos="7086"/>
          <w:tab w:val="clear" w:pos="8784"/>
        </w:tabs>
        <w:ind w:left="960"/>
        <w:rPr>
          <w:rFonts w:ascii="Arial" w:hAnsi="Arial" w:cs="Arial"/>
          <w:sz w:val="22"/>
          <w:szCs w:val="22"/>
        </w:rPr>
      </w:pPr>
      <w:r w:rsidRPr="00BA0EBE">
        <w:rPr>
          <w:rFonts w:ascii="Arial" w:hAnsi="Arial" w:cs="Arial"/>
          <w:sz w:val="22"/>
          <w:szCs w:val="22"/>
        </w:rPr>
        <w:t xml:space="preserve">Los Recursos previstos por </w:t>
      </w:r>
      <w:smartTag w:uri="urn:schemas-microsoft-com:office:smarttags" w:element="PersonName">
        <w:smartTagPr>
          <w:attr w:name="ProductID" w:val="la Ley N.ﾺ"/>
        </w:smartTagPr>
        <w:r w:rsidRPr="00BA0EBE">
          <w:rPr>
            <w:rFonts w:ascii="Arial" w:hAnsi="Arial" w:cs="Arial"/>
            <w:sz w:val="22"/>
            <w:szCs w:val="22"/>
          </w:rPr>
          <w:t>la Ley N.º</w:t>
        </w:r>
      </w:smartTag>
      <w:r w:rsidRPr="00BA0EBE">
        <w:rPr>
          <w:rFonts w:ascii="Arial" w:hAnsi="Arial" w:cs="Arial"/>
          <w:sz w:val="22"/>
          <w:szCs w:val="22"/>
        </w:rPr>
        <w:t xml:space="preserve"> 568-I; de Promoción Agrícola e Industrial;</w:t>
      </w:r>
    </w:p>
    <w:p w:rsidR="00954F1B" w:rsidRPr="00BA0EBE" w:rsidRDefault="00954F1B" w:rsidP="00954F1B">
      <w:pPr>
        <w:pStyle w:val="Textoindependiente"/>
        <w:numPr>
          <w:ilvl w:val="0"/>
          <w:numId w:val="62"/>
        </w:numPr>
        <w:tabs>
          <w:tab w:val="clear" w:pos="1701"/>
          <w:tab w:val="clear" w:pos="1980"/>
          <w:tab w:val="clear" w:pos="2115"/>
          <w:tab w:val="clear" w:pos="3686"/>
          <w:tab w:val="clear" w:pos="4818"/>
          <w:tab w:val="clear" w:pos="7086"/>
          <w:tab w:val="clear" w:pos="8784"/>
        </w:tabs>
        <w:ind w:left="960"/>
        <w:rPr>
          <w:rFonts w:ascii="Arial" w:hAnsi="Arial" w:cs="Arial"/>
          <w:sz w:val="22"/>
          <w:szCs w:val="22"/>
        </w:rPr>
      </w:pPr>
      <w:r w:rsidRPr="00BA0EBE">
        <w:rPr>
          <w:rFonts w:ascii="Arial" w:hAnsi="Arial" w:cs="Arial"/>
          <w:sz w:val="22"/>
          <w:szCs w:val="22"/>
        </w:rPr>
        <w:t>Los Fondos Nacionales afectados a políticas sociales comunitarias y asistencia a la población con necesidades básicas insatisfechas; y</w:t>
      </w:r>
    </w:p>
    <w:p w:rsidR="00954F1B" w:rsidRPr="00BA0EBE" w:rsidRDefault="00954F1B" w:rsidP="00954F1B">
      <w:pPr>
        <w:pStyle w:val="Textoindependiente"/>
        <w:numPr>
          <w:ilvl w:val="0"/>
          <w:numId w:val="62"/>
        </w:numPr>
        <w:tabs>
          <w:tab w:val="clear" w:pos="1701"/>
          <w:tab w:val="clear" w:pos="1980"/>
          <w:tab w:val="clear" w:pos="2115"/>
          <w:tab w:val="clear" w:pos="3686"/>
          <w:tab w:val="clear" w:pos="4818"/>
          <w:tab w:val="clear" w:pos="7086"/>
          <w:tab w:val="clear" w:pos="8784"/>
        </w:tabs>
        <w:ind w:left="960"/>
        <w:rPr>
          <w:rFonts w:ascii="Arial" w:hAnsi="Arial" w:cs="Arial"/>
          <w:sz w:val="22"/>
          <w:szCs w:val="22"/>
        </w:rPr>
      </w:pPr>
      <w:r w:rsidRPr="00BA0EBE">
        <w:rPr>
          <w:rFonts w:ascii="Arial" w:hAnsi="Arial" w:cs="Arial"/>
          <w:sz w:val="22"/>
          <w:szCs w:val="22"/>
        </w:rPr>
        <w:t xml:space="preserve">Los Recursos previstos por </w:t>
      </w:r>
      <w:smartTag w:uri="urn:schemas-microsoft-com:office:smarttags" w:element="PersonName">
        <w:smartTagPr>
          <w:attr w:name="ProductID" w:val="la Ley N.ﾺ"/>
        </w:smartTagPr>
        <w:r w:rsidRPr="00BA0EBE">
          <w:rPr>
            <w:rFonts w:ascii="Arial" w:hAnsi="Arial" w:cs="Arial"/>
            <w:sz w:val="22"/>
            <w:szCs w:val="22"/>
          </w:rPr>
          <w:t>la Ley N</w:t>
        </w:r>
        <w:proofErr w:type="gramStart"/>
        <w:r w:rsidRPr="00BA0EBE">
          <w:rPr>
            <w:rFonts w:ascii="Arial" w:hAnsi="Arial" w:cs="Arial"/>
            <w:sz w:val="22"/>
            <w:szCs w:val="22"/>
          </w:rPr>
          <w:t>.º</w:t>
        </w:r>
      </w:smartTag>
      <w:proofErr w:type="gramEnd"/>
      <w:r w:rsidRPr="00BA0EBE">
        <w:rPr>
          <w:rFonts w:ascii="Arial" w:hAnsi="Arial" w:cs="Arial"/>
          <w:sz w:val="22"/>
          <w:szCs w:val="22"/>
        </w:rPr>
        <w:t xml:space="preserve"> 426-Q, de Fondo Solidario Hospitalario.</w:t>
      </w:r>
    </w:p>
    <w:p w:rsidR="00954F1B" w:rsidRPr="00BA0EBE" w:rsidRDefault="00954F1B" w:rsidP="00796EA1">
      <w:pPr>
        <w:pStyle w:val="Textoindependiente"/>
        <w:tabs>
          <w:tab w:val="clear" w:pos="1701"/>
          <w:tab w:val="clear" w:pos="1980"/>
          <w:tab w:val="clear" w:pos="3686"/>
          <w:tab w:val="clear" w:pos="4818"/>
          <w:tab w:val="clear" w:pos="7086"/>
          <w:tab w:val="clear" w:pos="8784"/>
        </w:tabs>
        <w:rPr>
          <w:rFonts w:ascii="Arial" w:hAnsi="Arial" w:cs="Arial"/>
          <w:sz w:val="22"/>
          <w:szCs w:val="22"/>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9º.-</w:t>
      </w:r>
      <w:r w:rsidRPr="00BA0EBE">
        <w:rPr>
          <w:rFonts w:cs="Arial"/>
          <w:spacing w:val="-2"/>
          <w:sz w:val="22"/>
          <w:szCs w:val="22"/>
        </w:rPr>
        <w:tab/>
        <w:t>Para las Erogaciones correspondientes a servicios requeridos por terceros que se financien con su producido, el Presupuesto podrá ajustarse en función de las sumas que se perciban con la retribución de los servicios prestados.</w:t>
      </w:r>
    </w:p>
    <w:p w:rsidR="00954F1B" w:rsidRPr="00BA0EBE" w:rsidRDefault="00954F1B" w:rsidP="00796EA1">
      <w:pPr>
        <w:suppressAutoHyphens/>
        <w:overflowPunct w:val="0"/>
        <w:autoSpaceDE w:val="0"/>
        <w:autoSpaceDN w:val="0"/>
        <w:adjustRightInd w:val="0"/>
        <w:jc w:val="both"/>
        <w:rPr>
          <w:rFonts w:cs="Arial"/>
          <w:b/>
          <w:spacing w:val="-2"/>
          <w:sz w:val="22"/>
          <w:szCs w:val="22"/>
          <w:u w:val="single"/>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10.-</w:t>
      </w:r>
      <w:r w:rsidRPr="00BA0EBE">
        <w:rPr>
          <w:rFonts w:cs="Arial"/>
          <w:b/>
          <w:spacing w:val="-2"/>
          <w:sz w:val="22"/>
          <w:szCs w:val="22"/>
        </w:rPr>
        <w:tab/>
      </w:r>
      <w:r w:rsidRPr="00BA0EBE">
        <w:rPr>
          <w:rFonts w:cs="Arial"/>
          <w:spacing w:val="-2"/>
          <w:sz w:val="22"/>
          <w:szCs w:val="22"/>
        </w:rPr>
        <w:t xml:space="preserve">Autorízase al Poder Ejecutivo a modificar el Presupuesto General, incorporando las Partidas específicas necesarias o incrementando las ya previstas, cuando deban realizarse erogaciones originadas en Leyes, Decretos, Resoluciones o Convenios, tanto con </w:t>
      </w:r>
      <w:smartTag w:uri="urn:schemas-microsoft-com:office:smarttags" w:element="PersonName">
        <w:smartTagPr>
          <w:attr w:name="ProductID" w:val="la Naci￳n"/>
        </w:smartTagPr>
        <w:r w:rsidRPr="00BA0EBE">
          <w:rPr>
            <w:rFonts w:cs="Arial"/>
            <w:spacing w:val="-2"/>
            <w:sz w:val="22"/>
            <w:szCs w:val="22"/>
          </w:rPr>
          <w:t>la Nación</w:t>
        </w:r>
      </w:smartTag>
      <w:r w:rsidRPr="00BA0EBE">
        <w:rPr>
          <w:rFonts w:cs="Arial"/>
          <w:spacing w:val="-2"/>
          <w:sz w:val="22"/>
          <w:szCs w:val="22"/>
        </w:rPr>
        <w:t xml:space="preserve"> o Entes del Gobierno Nacional, como con los Organismos Financieros Internacionales, con vigencia en el ámbito Provincial.</w:t>
      </w: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spacing w:val="-2"/>
          <w:sz w:val="22"/>
          <w:szCs w:val="22"/>
        </w:rPr>
        <w:tab/>
      </w:r>
      <w:r w:rsidRPr="00BA0EBE">
        <w:rPr>
          <w:rFonts w:cs="Arial"/>
          <w:spacing w:val="-2"/>
          <w:sz w:val="22"/>
          <w:szCs w:val="22"/>
        </w:rPr>
        <w:tab/>
      </w:r>
      <w:r w:rsidRPr="00BA0EBE">
        <w:rPr>
          <w:rFonts w:cs="Arial"/>
          <w:spacing w:val="-2"/>
          <w:sz w:val="22"/>
          <w:szCs w:val="22"/>
        </w:rPr>
        <w:tab/>
        <w:t>Dicha autorización estará limitada a los aportes que a tal efecto se dispongan, no pudiéndose modificar el Equilibrio Presupuestario.</w:t>
      </w:r>
    </w:p>
    <w:p w:rsidR="00954F1B" w:rsidRPr="00BA0EBE" w:rsidRDefault="00954F1B" w:rsidP="00796EA1">
      <w:pPr>
        <w:suppressAutoHyphens/>
        <w:overflowPunct w:val="0"/>
        <w:autoSpaceDE w:val="0"/>
        <w:autoSpaceDN w:val="0"/>
        <w:adjustRightInd w:val="0"/>
        <w:jc w:val="both"/>
        <w:rPr>
          <w:rFonts w:cs="Arial"/>
          <w:b/>
          <w:spacing w:val="-2"/>
          <w:sz w:val="22"/>
          <w:szCs w:val="22"/>
          <w:lang w:val="es-ES_tradnl"/>
        </w:rPr>
      </w:pPr>
    </w:p>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r w:rsidRPr="00BA0EBE">
        <w:rPr>
          <w:rFonts w:cs="Arial"/>
          <w:b/>
          <w:spacing w:val="-2"/>
          <w:sz w:val="22"/>
          <w:szCs w:val="22"/>
          <w:u w:val="single"/>
        </w:rPr>
        <w:t>ARTÍCULO 11.-</w:t>
      </w:r>
      <w:r w:rsidRPr="00BA0EBE">
        <w:rPr>
          <w:rFonts w:cs="Arial"/>
          <w:spacing w:val="-2"/>
          <w:sz w:val="22"/>
          <w:szCs w:val="22"/>
        </w:rPr>
        <w:tab/>
        <w:t>Las Erogaciones a atender con Recursos o Fuentes  Financieras con Afectación Específica (cuyo destino presupuestario no podrá transferirse), deberán ajustarse, en cuanto a su monto y oportunidad, a la cifra recaudada de aquellos, salvo que el ingreso de Recursos esté condicionado a la presentación previa de certificados de obra o comprobantes de ejecución, en cuyo caso, tales erogaciones estarán limitadas a los créditos autorizados en el Artículo 1° de la presente ley.</w:t>
      </w:r>
    </w:p>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12.-</w:t>
      </w:r>
      <w:r w:rsidRPr="00BA0EBE">
        <w:rPr>
          <w:rFonts w:cs="Arial"/>
          <w:b/>
          <w:spacing w:val="-2"/>
          <w:sz w:val="22"/>
          <w:szCs w:val="22"/>
        </w:rPr>
        <w:tab/>
      </w:r>
      <w:r w:rsidRPr="00BA0EBE">
        <w:rPr>
          <w:rFonts w:cs="Arial"/>
          <w:spacing w:val="-2"/>
          <w:sz w:val="22"/>
          <w:szCs w:val="22"/>
        </w:rPr>
        <w:t>En caso que existan mayores ingresos que los calculados en los rubros en que corresponda asignar participación, autorízase al Poder Ejecutivo a reajustar los créditos que excedan los originariamente previstos.</w:t>
      </w:r>
    </w:p>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13.-</w:t>
      </w:r>
      <w:r w:rsidRPr="00BA0EBE">
        <w:rPr>
          <w:rFonts w:cs="Arial"/>
          <w:b/>
          <w:spacing w:val="-2"/>
          <w:sz w:val="22"/>
          <w:szCs w:val="22"/>
        </w:rPr>
        <w:tab/>
      </w:r>
      <w:r w:rsidRPr="00BA0EBE">
        <w:rPr>
          <w:rFonts w:cs="Arial"/>
          <w:spacing w:val="-2"/>
          <w:sz w:val="22"/>
          <w:szCs w:val="22"/>
        </w:rPr>
        <w:t xml:space="preserve">Los Organismos que perciban Recursos Figurativos autorizados por la presente ley, sólo utilizarán tal Contribución Figurativa del Tesoro Provincial cuando no existan disponibilidades provenientes de recursos propios en cantidad suficiente. La excepción a esta norma podrá ser establecida por el Ministerio de Hacienda y Finanzas, a través de </w:t>
      </w:r>
      <w:smartTag w:uri="urn:schemas-microsoft-com:office:smarttags" w:element="PersonName">
        <w:smartTagPr>
          <w:attr w:name="ProductID" w:val="湥⹴8&#10;ğЈ揤໕웸໧捸໕ĚЈ佴ミ⼨$ƥ 윜໧욨໧ āЌ㺬ヸ佈ミ㹼ヸ⼨$ꗜヘ웰໧ ĈЈ워໧잸໧왠໧ķЈinmediataĲЈ佴ミ⼨$Ư讄໔읨໧ ĹЌ㺬ヸ佈ミ㹼ヸ⼨$ꗜヘ잰໧买ミ ĠЈ잌໧졐໧웸໧įЈ佴ミ⼨$Ʊ&#10;존໧저໧ ĪЌ㺬ヸ佈ミ㹼ヸ⼨$ꗜヘ졈໧ ǝЈ젤໧줐໧잸໧ǘЈpersonalizadaǇЈ佴ミ⼨$ƿↄ໗죀໧ ǂЌ㺬ヸ佈ミ㹼ヸ⼨$ꗜヘ줈໧ ǵЈ죤໧즨໧졐໧㰔ヸ买ミǰЈ佴ミ⼨$ǁꥌ໐쥘໧ ǿЌ㺬ヸ佈ミ㹼ヸ⼨$ꗜヘ즠໧ǧЈ ǦЈ쥼໧쩀໧줐໧ǭЈ佴ミ⼨$Ǆ㪼ໄ짰໧ ǨЌ㺬ヸ佈ミ㹼ヸ⼨$ꗜヘ쨸໧ ƓЈ쨔໧쫘໧즨໧ЈƞЈ佴ミ⼨$ǉ쫼໧쪈໧ ƅЌ㺬ヸ佈ミ㹼ヸ⼨$ꗜヘ쫐໧ ƌЈ쪬໧뭈໧쩀໧谐໥獨ໞƋЈnúmeroƷЈƶЈ佴ミ⼨$ǐ輜໥뫸໧Ѐ뿸໧搈໕ƿЈde໨ƸЈel໨ƥЈ运໔懠໪ƭЌ岈༌໥ƯЈ࿿ఀ芌ໂ.BAKŕЈܴ಄䊠ໄꭠ໔ŐЈ(⭀໨ŝЈ,໥ŞЈ佴ミ⼨$໿໿ŅЈ೼໧䫰໑賰໔ŀЌಘ໧軐෽łЈ&#10;쮸໧ŏЈ,ุ໦ňЈLA໥ŵЈdelŶЈal໧ųЈRżЈenǯŹЈelǯźЈmilŧЈse໧ŠЈconŭЈ&#10;Libro ŮЌ㺬ヸ佈ミ㹼ヸ⼨$ꗜヘ륨໐ đЈy쳘໧ĒЈ15໧ğА佴ミ⼨$|໥翰໦蟨໦퉰ໝąЈañoĆЈcomoăЈyڢČЈ,초໧ĉЈy캈໧ĊЈde໧ķА佴ミ⼨$δ໦ꌐ໐聨ໄ퉰ໝĽЈ&#10;vueloľЈ,脨ໄĻЈun໥ĤЈ&#10;-ġАProvinciaĭЌⅠ໗퉰ໝįЈ--ĨЈenໄ ǕЌ㺬ヸ佈ミ㹼ヸ⼨$ꗜヘ큐໧攅m ǜЈ퀬໧턘໧໑ࣰԀ捰脀ǛЈ佴ミ⼨$໑탈໧ǆЈdeen List琅v ǍЌ㺬ヸ佈ミ㹼ヸ⼨$ꗜヘ턐໧ꃀ  ǴЈ탬໧톰໧큘໧ກ攀ЀǳЈ佴ミ⼨$&#10;໒텠໧ ǾЌ㺬ヸ佈ミ㹼ヸ⼨$ꗜヘ톨໧最਀ ǡЈ톄໧퉈໧턘໧v타渊ǬЈ佴ミ⼨$&#10;໑퇸໧ ǫЌ㺬ヸ佈ミ㹼ヸ⼨$ꗜヘ퉀໧হ ƒЈ툜໧틠໧톰໧潮業楮獯ƙЈ佴ミ⼨$&#10;໑튐໧ ƄЌ㺬ヸ佈ミ㹼ヸ⼨$ꗜヘ틘໧᠀ ƏЈ튴໧퍸໧퉈໧牡i냀ƊЈ佴ミ⼨$몔໑패໧ ƱЌ㺬ヸ佈ミ㹼ヸ⼨$ꗜヘ퍰໧린 ƸЈ퍌໧퐐໧틠໧쀀ࡠഀ慬ƧЈ佴ミ⼨$퐴໧폀໧ ƢЌ㺬ヸ佈ミ㹼ヸ⼨$ꗜヘ퐈໧&#10;Ⴠ ŕЈ폤໧퓐໧퍸໧浩ЀiŐЈLegislacióné솰şЈ佴ミ⼨$+퓴໧풀໧ ŚЌ㺬ヸ佈ミ㹼ヸ⼨$ꗜヘ퓈໧瀀g ōЈ풤໧햀໧퐐໧畱؀獡ňЈy耀椋畱ŵЈ佴ミ⼨$-햤໧픰໧ ŰЌ㺬ヸ佈ミ㹼ヸ⼨$ꗜヘ핸໧耀椋 ŻЈ핔໧홀໧퓐໧耀【ŦЈAsuntos摡௠ഀ慩潮ŭЈ佴ミ⼨$5㚤Ǯ헰໧ ŨЌ㺬ヸ佈ミ㹼ヸ⼨$ꗜヘ호໧ࠀ楢 ēЈ혔໧훘໧햀໧牴ԀĞЈ佴ミ⼨$F훼໧횈໧ ąЌ㺬ヸ佈ミ㹼ヸ⼨$ꗜヘ훐໧ ČЈ횬໧히໧홀໧໠ࠀ杩敵ċЈyЀnĴЈ佴ミ⼨$H힬໧휸໧ ĳЌ㺬ヸ佈ミ㹼ヸ⼨$ꗜヘ힀໧ ĺЈ흜໧໧훘໧ġЈdeĢЈ佴ミ⼨$K ໧ퟨ໧ ĩЌ㺬ヸ佈ミ㹼ヸ⼨$ꗜヘ໧ ǐЈ໧໧히໧ǟЈEducaciónǚЈ佴ミ⼨$T໧໧ ǁЌ㺬ヸ佈ミ㹼ヸ⼨$ꗜヘ໧ ǈЈ໧໧໧ǷЈ,ǰЈ佴ミ⼨$V໧໧ ǿЌ㺬ヸ佈ミ㹼ヸ⼨$ꗜヘ໧ ǦЈ໧໧໧ǭЈCulturaǨЈ佴ミ⼨$]໧໧ ƗЌ㺬ヸ佈ミ㹼ヸ⼨$ꗜヘ໧ ƞЈ໧໑໧ƅА,ƁАel惠ǫ賨໔ ƍЌ㺬ヸ佈ミ㹼ヸ⼨$ꗜヘ↘໗  ƴЌ㺬ヸ佈ミ㹼ヸ⼨$ꗜヘ灀໦ ƿЏ蛸໥俠⃐㫪ၩ〫鴰䘯尺㘀㄀戀ᑁၾ䐀卅䅐∀̀Ѐ傾蕾詁ᒮ䐀䔀匀倀䄀᐀㰀㄀蔀╁Ⴊ刀䍅义佔☀̀Ѐ꺾腀蕾╁ᒪ刀䔀䌀䤀一吀伀ᘀȀ&#10;ŕЌ龜໔ &#10;şЌ㺬ヸ佈ミ㹼ヸ⼨$ꗜヘ覐໥ໄ&#10; ņЌ镌໥&#10;ňЈ佴ミ⼨$&#10;贬໔全ǫŷЈ䘬塠ໄ໧ŲЈ佴ミ⼨$໖䘈ŹЈ佴ミ⼨$恄ໃ丸ໄ ŤЌ㺬ヸ佈ミ㹼ヸ⼨$ꗜヘ秠໦谐໥ ůЈ乜ໄ໧໧ŪЈ佴ミ⼨$ 嗄ໟ䑠ǪđЈ䒄Ǫ໧໧ĜЈ佴ミ⼨$ 료໰릸໰ěЈ佴ミ⼨$ᯜ໪䐐໴&#10;ĆЌDĵÀ䘀崄誈ᳫᇉါ恈뿈睋谐໥&#10;ĈАla惠ǫ໥ĴЈ໙໧䒐ໄ3Ќ律໙ ĽЌ㺬ヸ佈ミ㹼ヸ⼨$ꗜヘ㚠ໄ ĤЈ樄໕軨෽覈ໂģЈcomoĬЈ-ሰ໦ĩЈ胀໹帨ǫǕЈ佴ミ⼨$'ងໟ໧ ǐЌ㺬ヸ佈ミ㹼ヸ⼨$ꗜヘ໧ ǛЈ໧໧᜸ໟǆЈ佴ミ⼨$*໧໧ ǍЌ㺬ヸ佈ミ㹼ヸ⼨$ꗜヘ໧ ǴЈ໧໧໧ǳЈelǼЈ佴ミ⼨$-໧໧ ǻЌ㺬ヸ佈ミ㹼ヸ⼨$ꗜヘ໧ ǢЈ໧໧໧ǩЈ&#10;LibroǪЈ佴ミ⼨$3໧໧ ƑЌ㺬ヸ佈ミ㹼ヸ⼨$ꗜヘ໧ ƘЈ໧໧໧ƇЈdeƀЈ佴ミ⼨$6໧໧ ƏЌ㺬ヸ佈ミ㹼ヸ⼨$ꗜヘ໧ ƶЈ໧໧໧ƽЈResolucionesƸЈ佴ミ⼨$C໧໧ ƧЌ㺬ヸ佈ミ㹼ヸ⼨$ꗜヘ໧ ƮЈ໧໧໧ŕЈdeŖЈ佴ミ⼨$F໧໧ ŝЌ㺬ヸ佈ミ㹼ヸ⼨$ꗜヘ໧ ńЈ໧໧໧ŃЈlaŌЈ佴ミ⼨$I໧໧ ŋЌ㺬ヸ佈ミ㹼ヸ⼨$ꗜヘ໧ ŲЈ໧໧໧ŹЈCámaraŤЈ佴ミ⼨$P໧໧ ţЌ㺬ヸ佈ミ㹼ヸ⼨$ꗜヘ໧ ŪЈ໧໧໧đЈdeĒЈ佴ミ⼨$S ໧໧ ęЌ㺬ヸ佈ミ㹼ヸ⼨$ꗜヘ໧ ĀЈ໧໧໧ďЈDiputadosĊЈ佴ミ⼨$]໧໧ ıЌ㺬ヸ佈ミ㹼ヸ⼨$ꗜヘ໧ ĸЈ໧໧໧ħЈyĠЈ佴ミ⼨$_ ໧໧ įЌ㺬ヸ佈ミ㹼ヸ⼨$ꗜヘ໧ ǖЈ໧໧໧ǝЈarchíveseǘЈ佴ミ⼨$h໧໧ ǇЌ㺬ヸ佈ミ㹼ヸ⼨$ꗜヘ໧ ǎЈ໧໧໧ǵЈ.ǶЈ佴ミ⼨$i໧໧ ǽЌ㺬ヸ佈ミ㹼ヸ⼨$ꗜヘ໧ ǤЈ໧໧໧ǣЈ&#10;ǬЈShívese.ǫЈEken ListsƖЈ.ƓЈ&#10;y1ƜЈRy1ƙЈUken ListƄЈ佴ミ⼨$໧໧ƃЈ໧໧໧IDƎЈ佴ミ⼨$໧໧ƵЈEཥ陆ꅸ໘ ƶЌ㺬ヸ佈ミ㹼ヸ⼨$ꗜヘ໩  ƹЌ㺬ヸ佈ミ㹼ヸ⼨$ꗜヘ໧  ƠЌ㺬ヸ佈ミ㹼ヸ⼨$ꗜヘ໧ ƫЈ໧໧໧ŖЈ佴ミ⼨$໧໧ ŝЌ㺬ヸ佈ミ㹼ヸ⼨$ꗜヘ໧ ńЈ໧໧໧ŃЈ佴ミ⼨$໧໧ ŎЌ㺬ヸ佈ミ㹼ヸ⼨$ꗜヘ໧ űЈ໧໧໧żЈ佴ミ⼨$ᇄໟ໧ ŻЌ㺬ヸ佈ミ㹼ヸ⼨$ꗜヘ໧ ŢЈ໧໧໧ũЈ佴ミ⼨$ ໧໧ ĔЌ㺬ヸ佈ミ㹼ヸ⼨$ꗜヘ໧ ğЈ໧໧໧ĚЈ佴ミ⼨$໧໧ āЌ㺬ヸ佈ミ㹼ヸ⼨$ꗜヘ໧ ĈЈ໧໧໧ķЈLİЈ佴ミ⼨$&#10;໧໧ ĿЌ㺬ヸ佈ミ㹼ヸ⼨$ꗜヘ໧ ĦЈ໧໩໧ĭЈVĮЈ佴ミ⼨$໩໩ǕЈ樼໦໧榨໦nto ǐЈautomotord&#10;TaǟЈ佴ミ⼨$Ǌ齼໰໧ ǚЌ㺬ヸ佈ミ㹼ヸ⼨$ꗜヘ໧p. ǍЈ໧໧໧8))ǈЈ佴ミ⼨$ǌড়෾໧ ǷЌ㺬ヸ佈ミ㹼ヸ⼨$ꗜヘ໧ ǾЈ໧໧໧úЌǥЈ佴ミ⼨$ǐ ໧໧ ǠЌ㺬ヸ佈ミ㹼ヸ⼨$ꗜヘ໧) ǫЈ໧໧໧ƖЈrepercute翿&#10;ÝƝЈ佴ミ⼨$ǚ㛼໮໧ ƘЌ㺬ヸ佈ミ㹼ヸ⼨$ꗜヘ໧ ƃЈ໧㞘໮໧ƎЊ\DESPA\PROYECTO\DELEY\CURRI FERNANDA.doc ƲЌ㺬ヸ佈ミ㹼ヸ⼨$ꗜヘ໧ ƥЈ໧໧꧐໔ƠЈajustes)*+,-.ƯЈ佴ミ⼨$Ȩ㭄෽໧ ƪЌ㺬ヸ佈ミ㹼ヸ⼨$ꗜヘ໧ef ŝЈ໧໧໧wxyzŘЈ佴ミ⼨$ȫ骴໰໧ ŇЌ㺬ヸ佈ミ㹼ヸ⼨$ꗜヘ໧±² ŎЈ໧໧໧ÃÄÅÆŵЈ佴ミ⼨$ȯ໧໧ ŰЌ㺬ヸ佈ミ㹼ヸ⼨$ꗜヘ໧ýþ ŻЈ໧໧໧``@`ŦЈavalúos°°°°°°ŭЈ佴ミ⼨$ȷ໧໧ ŨЌ㺬ヸ佈ミ㹼ヸ⼨$ꗜヘ໧p` ēЈ໧໧໧` ``ĞЈtécnicos 0P ąЈ佴ミ⼨$ɀ䎜෽໧ ĀЌ㺬ヸ佈ミ㹼ヸ⼨$ꗜヘ໧`` ċЈ໧໧໧`@`PĶЈ佴ミ⼨$Ʉ&#10;໧໧ ĽЌ㺬ヸ佈ミ㹼ヸ⼨$ꗜヘ໧`` ĤЈ໧໥໧OуģЈredundaránĮЈFTWARE\Microsoft\Windows\CurrentVersion\ShellCompatibility\Objects\{208D2C60-3AEA-1069-A2D7-08002B30309D}ǂЌ婢ໂ舠໔ǌЌ،¬䍒䥈橾知༠ༀǾЈ솸໧㽈໗ &#10;&#10;ƑЊ熈໥po: Documento de Microsoft Word&#10;Tamaño: 30,0 KB&#10;Fecha de modificación: 31/03/2011 03:36 p.m.㈳ƈА佴ミ⼨$Ã㸔෽㳀෽ƶЈ.1ƳЈ⃘睋ကⰊ侸ƸЈpara ƥЌ㺬ヸ佈ミ㹼ヸ⼨$ꗜヘ釠໨2 ƬЈdelƩЈcomoƪЈ.ɲŗЈse໧ŐЈ,㸨෽ ŝЌ㺬ヸ佈ミ㹼ヸ⼨$ꗜヘ໥o ńЈ佴ミ⼨$ɾ䑄෽ﲸ໧ ŃЌ㺬ヸ佈ミ㹼ヸ⼨$ꗜヘﴀ໧ ŊЈﳜ໧ﶠ໧໥űЈ佴ミ⼨$ʁ&#10;ﷄ໧ﵐ໧ żЌ㺬ヸ佈ミ㹼ヸ⼨$ꗜヘﶘ໧o ŧЈﵴ໧﹠໧ﴈ໧aŢЈincorporaciónũЈ佴ミ⼨$ʏ䭤෽︐໧ ĔЌ㺬ヸ佈ミ㹼ヸ⼨$ꗜヘ﹘໧C ğЈ︴໧ﻸ໧ﶠ໧i/ĚЈ佴ミ⼨$ʓ＜໧ﺨ໧ āЌ㺬ヸ佈ミ㹼ヸ⼨$ꗜヘﻰ໧ ĈЈﻌ໧ﾸ໧﹠໧nķЈCertificado?ĲЈ佴ミ⼨$ʟ䭼෽ｨ໧ ĹЌ㺬ヸ佈ミ㹼ヸ⼨$ꗜヘﾰ໧ ĠЈﾌ໧P໨ﻸ໧eįЈ佴ミ⼨$ʢt໨໨ ĪЌ㺬ヸ佈ミ㹼ヸ⼨$ꗜヘH໨U ǝЈ$໨Đ໨ﾸ໧XiǘЈCumplimientoǇЈ佴ミ⼨$ʯĴ໨À໨ ǂЌ㺬ヸ佈ミ㹼ヸ⼨$ꗜヘĈ໨e ǵЈä໨ǐ໨P໨hǰЈFiscalksǿЈ佴ミ⼨$ʵ䕤෽ƀ໨ ǺЌ㺬ヸ佈ミ㹼ヸ⼨$ꗜヘǈ໨u ǭЈƤ໨ɨ໨Đ໨xǨЈ佴ミ⼨$ʷ龬໰Ș໨ ƗЌ㺬ヸ佈ミ㹼ヸ⼨$ꗜヘɠ໨o ƞЈȼ໨̀໨ǐ໨aƅЈ佴ミ⼨$ʼ ̤໨ʰ໨ ƀЌ㺬ヸ佈ミ㹼ヸ⼨$ꗜヘ˸໨ ƋЈ˔໨π໨ɨ໨OƶЈrequisitoIƽЈ佴ミ⼨$ˆ&#10;Ϥ໨Ͱ໨ ƸЌ㺬ヸ佈ミ㹼ヸ⼨$ꗜヘθ໨ ƣЈΔ໨Ҁ໨̀໨óƮЈindispensableŕЈ佴ミ⼨$˓鶜໰а໨ ŐЌ㺬ヸ佈ミ㹼ヸ⼨$ꗜヘѸ໨ śЈє໨Ԙ໨π໨iņЈ佴ミ⼨$˕ﭴ໧ӈ໨ ōЌ㺬ヸ佈ミ㹼ヸ⼨$ꗜヘԐ໨» ŴЈӬ໨ְ໨Ҁ໨¾ųЈ佴ミ⼨$˚䃌෽ՠ໨ žЌ㺬ヸ佈ミ㹼ヸ⼨$ꗜヘ֨໨g šЈք໨و໨Ԙ໨lËŬЈ佴ミ⼨$ˠ㧜෽׸໨ ūЌ㺬ヸ佈ミ㹼ヸ⼨$ꗜヘـ໨ ĒЈ؜໨۠໨ְ໨ręЈ佴ミ⼨$ˤ܄໨ڐ໨ ĄЌ㺬ヸ佈ミ㹼ヸ⼨$ꗜヘۘ໨á ďЈڴ໨ޠ໨و໨ĊЈProveedoresiıЈ佴ミ⼨$˰㮌෽ݐ໨ ļЌ㺬ヸ佈ミ㹼ヸ⼨$ꗜヘޘ໨ñ ħЈݴ໨࠸໨۠໨ôĢЈ佴ミ⼨$˲࡜໨ߨ໨ ĩЌ㺬ヸ佈ミ㹼ヸ⼨$ꗜヘ࠰໨ ǐЈࠌ໨⁈໦ޠ໨ƁpӟǟЈContratistasǚЈ2013ǇЈporǀЌᆠ㼀4'R楪๧楪๧楪๧̇謀໥ǈЈen᫰ǵЈconǶЈenǳАpropuestaso㳀෽ǹЈlosǺЈla໰ǧЈ,钀໰ǠЈParaǭЈañoǮЈe㨸෽ǫЈEsteƔЈde෽ƑЈ602OƒЈde෽ƟЈ,䪸෽ƘЈdeTAƅЈ佴ミ⼨$Ú﬐!ƀЈהּ!빈໨ೈ໨CƏЌ榐Ǽ೨໨ƉЈunaƊЈ,䨐෽ƷЈdelưА᩼໬䪐෽飰໰౜騳䮐෽ƾЈ,㦐෽ƻЈa䘠෽ƤЈla໨ ơЌ㺬ヸ佈ミ㹼ヸ⼨$ꗜヘ蛠໰ ƨЈȄȆȈȊŕЈel෽ŖЈde໰œЈdelŜЈ,䖐෽řЈun෽ŚЈ,䣘෽ŇЈ佴ミ⼨$Ö饤໰韠໰łЈ頄໰સ໨ፐ໦.DOCŉЌ૘໨፰໦ŋЈDiplomaLŶЈ佴ミ⼨$2ᆼ໦ൈ໨ ŽЌ㺬ヸ佈ミ㹼ヸ⼨$ꗜヘඐ໨ ŤЈ൬໨ะ໨곐ໃ傾蕾ţЈ佴ミ⼨$4 ๔໨෠໨ ŮЌ㺬ヸ佈ミ㹼ヸ⼨$ꗜヘศ໨⸀ đЈค໨໰໨඘໨畜畳牡潩ĜЈDocumento昀汩獥ěЈ佴ミ⼨$&gt;罌ໄຠ໨ ĆЌ㺬ヸ佈ミ㹼ヸ⼨$ꗜヘ໨໨ ĉЈໄ໨ྈ໨ะ໨ĴЈ佴ミ⼨$B⣼໨༸໨ ĳЌ㺬ヸ佈ミ㹼ヸ⼨$ꗜヘྀ໨ ĺЈཛྷ໨ဠ໨໰໨ġЈ佴ミ⼨$F༜໦࿐໨ ĬЌ㺬ヸ佈ミ㹼ヸ⼨$ꗜヘဘ໨ ǗЈ࿴໨Ⴘ໨ྈ໨ǒЈ佴ミ⼨$Iნ໨ၨ໨ ǙЌ㺬ヸ佈ミ㹼ヸ⼨$ꗜヘႰ໨ ǀЈႌ໨ᅸ໨ဠ໨ǏЈacreditaǊЈ佴ミ⼨$Q奈໥ᄨ໨ ǱЌ㺬ヸ佈ミ㹼ヸ⼨$ꗜヘᅰ໨ ǸЈᅌ໨ሐ໨Ⴘ໨ǧЈ佴ミ⼨$R⛬໨ᇀ໨ ǢЌ㺬ヸ佈ミ㹼ヸ⼨$ꗜヘለ໨ ƕЈᇤ໨ፈ໨ᅸ໨ƐЈ.lue1dita.ƟЈDEen List.ƚЈARTÍCULOƁЈ3ken ListƌЈ佴ミ⼨$໥ዸ໨ ƋЌ㺬ヸ佈ミ㹼ヸ⼨$ꗜヘፀ໨ ƲЈጜ໨Ꮰ໨ሐ໨ƹЈ佴ミ⼨$ኄ໨᎐໨ ƤЌ㺬ヸ佈ミ㹼ヸ⼨$ꗜヘᏘ໨ ƯЈᎴ໨ᑸ໨ፈ໨ƪЈ佴ミ⼨$&#10;ኬ໨ᐨ໨ őЌ㺬ヸ佈ミ㹼ヸ⼨$ꗜヘᑰ໨ ŘЈᑌ໨ᔐ໨Ꮰ໨ŇЈ佴ミ⼨$ᢄ໑ᓀ໨ łЌ㺬ヸ佈ミ㹼ヸ⼨$ꗜヘᔈ໨ ŵЈᓤ໨ᖨ໨ᑸ໨ŰЈ佴ミ⼨$ሴ໨ᕘ໨ ſЌ㺬ヸ佈ミ㹼ヸ⼨$ꗜヘᖠ໨ ŦЈᕼ໨ᙀ໨ᔐ໨ŭЈ佴ミ⼨$&#10;❤໨ᗰ໨ ŨЌ㺬ヸ佈ミ㹼ヸ⼨$ꗜヘᘸ໨ ēЈᘔ໨ᛘ໨ᖨ໨ĞЈ佴ミ⼨$᛼໨ᚈ໨ ąЌ㺬ヸ佈ミ㹼ヸ⼨$ꗜヘᛐ໨ ČЈᚬ໨ម໨ᙀ໨ċЈComuníqueseĶЈ佴ミ⼨$ᄔ໦ᝈ໨ ĽЌ㺬ヸ佈ミ㹼ヸ⼨$ꗜヘថ໨ ĤЈᝬ໨ᠰ໨ᛘ໨ģЈ佴ミ⼨$ ᡔ໨០໨ ĮЌ㺬ヸ佈ミ㹼ヸ⼨$ꗜヘᠨ໨ ǑЈ᠄໨ᣰ໨ម໨ǜЈinsérteseǛЈ佴ミ⼨$&amp;嫬ǯᢠ໨ ǆЌ㺬ヸ佈ミ㹼ヸ⼨$ꗜヘᣨ໨ ǉЈᣄ໨ᦈ໨ᠰ໨ǴЈ佴ミ⼨$)쵬໧ᤸ໨ ǳЌ㺬ヸ佈ミ㹼ヸ⼨$ꗜヘᦀ໨ ǺЈᥜ໨ᨠ໨ᣰ໨ǡЈ佴ミ⼨$,췌໧᧐໨ ǬЌ㺬ヸ佈ミ㹼ヸ⼨$ꗜヘᨘ໨ ƗЈ᧴໨᪸໨ᦈ໨ƒЈ佴ミ⼨$2켄໧ᩨ໨ ƙЌ㺬ヸ佈ミ㹼ヸ⼨$ꗜヘ᪰໨ ƀЈ᪌໨᭐໨ᨠ໨ƏЈ佴ミ⼨$5᭴໨ᬀ໨ ƊЌ㺬ヸ佈ミ㹼ヸ⼨$ꗜヘᭈ໨ ƽЈᬤ໨ᰐ໨᪸໨ƸЈResolucionesƧЈ佴ミ⼨$B蟴ໄᯀ໨ ƢЌ㺬ヸ佈ミ㹼ヸ⼨$ꗜヘᰈ໨ ŕЈᯤ໨Შ໨᭐໨ŐЈ佴ミ⼨$E໥᱘໨ şЌ㺬ヸ佈ミ㹼ヸ⼨$ꗜヘᲠ໨ ņЈᱼ໨ᵀ໨ᰐ໨ōЈ佴ミ⼨$Hᵤ໨ᳰ໨ ňЌ㺬ヸ佈ミ㹼ヸ⼨$ꗜヘᴸ໨ a ųЈᴔ໨Ḁ໨Შ໨alegžЈCámaragrama\MťЈ佴ミ⼨$O╌໨ᶰ໨ ŠЌ㺬ヸ佈ミ㹼ヸ⼨$ꗜヘ᷸໨ ūЈᷔ໨ẘ໨ᵀ໨ĖЈ佴ミ⼨$R Ẽ໨Ṉ໨ ĝЌ㺬ヸ佈ミ㹼ヸ⼨$ꗜヘẐ໨ ĄЈṬ໨὘໨Ḁ໨ăЈDiputadosĎЈ佴ミ⼨$\໥Ἀ໨ ĵЌ㺬ヸ佈ミ㹼ヸ⼨$ꗜヘὐ໨\W ļЈἬ໨῰໨ẘ໨spooĻЈ佴ミ⼨$^ —໨ᾠ໨ ĦЌ㺬ヸ佈ミ㹼ヸ⼨$ꗜヘῨ໨ ĩЈῄ໨₰໨὘໨\3\HǔЈarchíveseINDOǓЈ佴ミ⼨$g⼔໨⁠໨ ǞЌ㺬ヸ佈ミ㹼ヸ⼨$ꗜヘ₨໨NT ǁЈ₄໨춠ໂ῰໨ 116ǌЈ佴ミ⼨$h꣼໥⃸໨ ǋЌ㺬ヸ佈ミ㹼ヸ⼨$ꗜヘ춘ໂ ǲЈ,ǿЈ࿿.wmvǥЈ&#10;脨໦ǦЈ-쫘໐ǣЈde໥ǬЈ&#10;y1ǩЈ-ﬀ໥ ǪЌ㺬ヸ佈ミ㹼ヸ⼨$ꗜヘ앐໔  ƝЌ㺬ヸ佈ミ㹼ヸ⼨$ꗜヘፈ໦do ƄЈ&#10;mayor ƁЌ㺬ヸ佈ミ㹼ヸ⼨$ꗜヘ魈໥  ƈЌ㺬ヸ佈ミ㹼ヸ⼨$ꗜヘ닰ໃ ƳЈDE໦ƼЈdelƹЈ-רּ໥ƺЈ,໥ƧЈE໥ƠЈ-縨ໄ ƭЌ㺬ヸ佈ミ㹼ヸ⼨$ꗜヘꟈ໐ ŔЈdel őЌ㺬ヸ佈ミ㹼ヸ⼨$ꗜヘ⤨໨ ŘЈ籠໥㪘ǭ䍏:ŇЈ佴ミ⼨$O㪼ᑀ໦łЌ惘໺Ὸ໩ŌЈ-ŉЈdeⵈ໨ŊЈasíŷЈ-ἨໃŰЈ2013ŽЈde໦žЈ:y1ŻЈ胀໹금෾ ŧЌ㺬ヸ佈ミ㹼ヸ⼨$ꗜヘ뛘ໃ ŮЈJuanūЈmasivasĖЈ佴ミ⼨$%음໔♈໨ ĝЌ㺬ヸ佈ミ㹼ヸ⼨$ꗜヘ⚐໨ ĄЈ♬໨蒸໦ꛘ໐ăЈen໦ČЈ*﨨໥ĉЈ&#10;龜໥ ĊЌ㺬ヸ佈ミ㹼ヸ⼨$ꗜヘ녠ໃ ĽЈdíasľЈ-y1ĻЈ&#10;y1ĤА耔໦聰ໄ蟰໦ĠЌ치໧퉰ໝĢЈI໨įЈla໥ĨЈ--ǕЈqueǖЈ&#10;1 ǓЌ㺬ヸ佈ミ㹼ヸ⼨$ꗜヘ쌨໔ ǚЈ-藘໦ǇЈ,ǀЈen໦ǍА佴ミ⼨$y콼໧胈ໄ⤨໨퉰ໝǋЈasíǴЈ-蚀໦ǱА⑌໨蟰໦တ໦ǽЌ胈໦퉰ໝǿЈN᧠໦ǸЈe앐໔ ǥЌ㺬ヸ佈ミ㹼ヸ⼨$ꗜヘ깈໥ ǬЈde໥ ǩЌ㺬ヸ佈ミ㹼ヸ⼨$ꗜヘ싨໔.D ƐЌ쫠໩負໰ƒЈ胀໹ʸ&quot;ƞЈ&#10;羨ໄƛЈel໨ƄЈ2ƁЈ--&#10;ƂЎᵨ໧\DESPA\PROYECTO\DELEY\CONSIGNAc&#10;ƴЈ䜸໑༘ໄ໸ໄ&#10;ƲЈde໦¿Ќ냨໨ᒸ໦ƹЈ8299ƺЈno໥ƧЈLeyƠЈ.Ꚁ໐ƭЈ-ƮЈse໥ ƫЌ㺬ヸ佈ミ㹼ヸ⼨$ꗜヘ筈໦  ŒЌ㺬ヸ佈ミ㹼ヸ⼨$ꗜヘ㰀໮ ŅЌ折໺ᯨ໬ŇЈal໨ŀАconłЌ긠ໃƈ ŌЌ㺬ヸ佈ミ㹼ヸ⼨$ꗜヘ덨ໃ ŷЈ,葀໦ŰЈ:໥ŽЈla6žЈN瀀໦ ŻЌ㺬ヸ佈ミ㹼ヸ⼨$ꗜヘ뇘ໃ ⍢ДͶƐTãůЈen໥ŨЈel໦ĕЈ.薐໦ĖЈ佴ミ⼨$ 㮤෽⹈໨ ĝЌ㺬ヸ佈ミ㹼ヸ⼨$ꗜヘ㢀໶SA ĄЌ㨸ໄ鮨໔ĆЈ냔໔惨ǫ㙐໘čЈ=໨໦ĎЈa໥ċЈla໦ĴЈ.ỸໃıЈun໥ĲЈelȊĿЈ0000&#10;ĸЌ난෽&#10;М锘໰腠ໄĬЈ,ĩЌa ǕЌ㺬ヸ佈ミ㹼ヸ⼨$ꗜヘぐ໨ ǜЈ〬໨ㄈ໨ໃ⩉ǛЈloǄЈ佴ミ⼨$ï ㄬ໨ジ໨ ǃЌ㺬ヸ佈ミ㹼ヸ⼨$ꗜヘ㄀໨ ǊЈボ໨㇈໨じ໨ࡸᄸǱЈestableceҶ­ǼЈ佴ミ⼨$ù㇬໨ㅸ໨ ǻЌ㺬ヸ佈ミ㹼ヸ⼨$ꗜヘ㇀໨⿐ ǢЈ㆜໨㉸໨ㄈ໨狴ŝ狸ŝǩЈlaǪЈ佴ミ⼨$ü㊜໨㈨໨ ƑЌ㺬ヸ佈ミ㹼ヸ⼨$ꗜヘ㉰໨ ƘЈ㉌໨㌨໨㇈໨ƇЈLeyƀЈ佴ミ⼨$Ā㍌໨㋘໨ ƏЌ㺬ヸ佈ミ㹼ヸ⼨$ꗜヘ㌠໨ ƶЈ㋼໨㏘໨㉸໨ƽЈNVUƾЈ佴ミ⼨$ā㏼໨㎈໨ ƥЌ㺬ヸ佈ミ㹼ヸ⼨$ꗜヘ㏐໨ ƬЈ㎬໨㒈໨㌨໨ƫЈºŔЈ佴ミ⼨$ă㒬໨㐸໨ œЌ㺬ヸ佈ミ㹼ヸ⼨$ꗜヘ㒀໨ ŚЈ㑜໨㔸໨㏘໨ŁЈ6801łЈ佴ミ⼨$ć㕜໨㓨໨ ŉЌ㺬ヸ佈ミ㹼ヸ⼨$ꗜヘ㔰໨ ŰЈ㔌໨㗨໨㒈໨ſЈ,ŸЈ佴ミ⼨$ĉ&#10;㘌໨㖘໨ ŧЌ㺬ヸ佈ミ㹼ヸ⼨$ꗜヘ㗠໨ ŮЈ㖼໨㚨໨㔸໨ĕЈmodificadaĐЈ佴ミ⼨$Ĕ㛌໨㙘໨ ğЌ㺬ヸ佈ミ㹼ヸ⼨$ꗜヘ㚠໨ ĆЈ㙼໨㝘໨㗨໨čЈporᖄĎЈ佴ミ⼨$Ę㝼໨㜈໨ ĵЌ㺬ヸ佈ミ㹼ヸ⼨$ꗜヘ㝐໨ ļЈ㜬໨㠈໨㚨໨4ĻЈelĤЈ佴ミ⼨$ě㠬໨㞸໨ ģЌ㺬ヸ佈ミ㹼ヸ⼨$ꗜヘ㠀໨ ĪЈ㟜໨㢸໨㝘໨ǑЈArtǒЈ佴ミ⼨$Ğ㣜໨㡨໨ ǙЌ㺬ヸ佈ミ㹼ヸ⼨$ꗜヘ㢰໨ ǀЈ㢌໨㥨໨㠈໨㜔ǏЈ.ǈЈ佴ミ⼨$Ġ㦌໨㤘໨ ǷЌ㺬ヸ佈ミ㹼ヸ⼨$ꗜヘ㥠໨⺀ ǾЈ㤼໨㨘໨㢸໨̐脁ǥЈ4ǦЈ佴ミ⼨$ġ㨼໨㧈໨ ǭЌ㺬ヸ佈ミ㹼ヸ⼨$ꗜヘ㨐໨ ƔЈ㧬໨㫈໨㥨໨ƓЈº⾠ƜЈ佴ミ⼨$ģ㫬໨㩸໨ ƛЌ㺬ヸ佈ミ㹼ヸ⼨$ꗜヘ㫀໨ ƂЈ㪜໨㭸໨㨘໨4ƉЈdeƊЈ佴ミ⼨$Ħ㮜໨㬨໨ ƱЌ㺬ヸ佈ミ㹼ヸ⼨$ꗜヘ㭰໨ ƸЈ㭌໨㰨໨㫈໨ƧЈlaƠЈ佴ミ⼨$ĩ㱌໨㯘໨ ƯЌ㺬ヸ佈ミ㹼ヸ⼨$ꗜヘ㰠໨ ŖЈ㯼໨㳘໨㭸໨ŝЈLeyŞЈ佴ミ⼨$ĭ㳼໨㲈໨ ŅЌ㺬ヸ佈ミ㹼ヸ⼨$ꗜヘ㳐໨㉸ ŌЈ㲬໨㶈໨㰨໨菼ŋЈNŴЈ佴ミ⼨$Į㶬໨㴸໨ ųЌ㺬ヸ佈ミ㹼ヸ⼨$ꗜヘ㶀໨ źЈ㵜໨㸸໨㳘໨šЈº㌔ŢЈ佴ミ⼨$İ㹜໨㷨໨ ũЌ㺬ヸ佈ミ㹼ヸ⼨$ꗜヘ㸰໨ ĐЈ㸌໨㻨໨㶈໨4ğЈ7911ĘЈ佴ミ⼨$Ĵ㼌໨㺘໨ ćЌ㺬ヸ佈ミ㹼ヸ⼨$ꗜヘ㻠໨ ĎЈ㺼໨㾘໨㸸໨ĵЈ.淋ĶЈ佴ミ⼨$ĵ㾼໨㽈໨ ĽЌ㺬ヸ佈ミ㹼ヸ⼨$ꗜヘ㾐໨ ĤЈ㽬໨䉈໨㻨໨㮳ģЈ&#10;ĬЈ3ken ListīЈ.lue1NnǖЈ.4ǓЈºǜЈ&#10;11.ǙЈARTÍCULOeǄЍ借俠⃐㫪ၩ〫鴰䘯尺㘀㄀戀ᑁၾ䐀卅䅐∀̀Ѐ傾蕾詁ᒮ䐀䔀匀倀䄀᐀䀀㄀䬀嘿め倀佒䕙呃O⠀̀Ѐ冾蔃詁ᒮ倀刀伀夀䔀䌀吀伀᠀㘀㄀蔀楁ギ䐀䱅奅∀̀Ѐ冾蔃楁ᒮ䐀䔀䰀䔀夀᐀ ǻЌ㺬ヸ佈ミ㹼ヸ⼨$ꗜヘ䏰Ǫ ǢЎ⑈໧\ǬЈ佴ミ⼨$䁔໨䇸໨ ǫЌ㺬ヸ佈ミ㹼ヸ⼨$ꗜヘ䉀໨ ƒЈ䈜໨䋠໨㾘໨4ƙЈ佴ミ⼨$䁬໨䊐໨ ƄЌ㺬ヸ佈ミ㹼ヸ⼨$ꗜヘ䋘໨ ƏЈ䊴໨䍸໨䉈໨ƊЈ佴ミ⼨$&#10;㿔໨䌨໨ ƱЌ㺬ヸ佈ミ㹼ヸ⼨$ꗜヘ䍰໨ ƸЈ䍌໨䐐໨䋠໨ƧЈ佴ミ⼨$䀼໨䏀໨ ƢЌ㺬ヸ佈ミ㹼ヸ⼨$ꗜヘ䐈໨ ŕЈ䏤໨䒨໨䍸໨ŐЈ佴ミ⼨$㿼໨䑘໨ şЌ㺬ヸ佈ミ㹼ヸ⼨$ꗜヘ䒠໨ ņЈ䑼໨䕀໨䐐໨ōЈ佴ミ⼨$&#10;䕤໨䓰໨ ňЌ㺬ヸ佈ミ㹼ヸ⼨$ꗜヘ䔸໨ ųЈ䔔໨䗰໨䒨໨瀊žЈ-ŻЈ佴ミ⼨$䘔໨䖠໨ ŦЌ㺬ヸ佈ミ㹼ヸ⼨$ꗜヘ䗨໨ ũЈ䗄໨䚠໨䕀໨ĔЈLađЈ佴ミ⼨$ 䛄໨䙐໨ ĜЌ㺬ヸ佈ミ㹼ヸ⼨$ꗜヘ䚘໨ ćЈ䙴໨䝠໨䗰໨ĂЈautoridadĉЈ佴ミ⼨$䞄໨䜐໨ ĴЌ㺬ヸ佈ミ㹼ヸ⼨$ꗜヘ䝘໨ ĿЈ䜴໨䠐໨䚠໨ĺЈdeħЈ佴ミ⼨$ &#10;䠴໨䟀໨ ĢЌ㺬ヸ佈ミ㹼ヸ⼨$ꗜヘ䠈໨䆠 ǕЈ䟤໨䣐໨䝠໨ǐЈaplicaciónǟЈ佴ミ⼨$+&#10;䣴໨䢀໨ ǚЌ㺬ヸ佈ミ㹼ヸ⼨$ꗜヘ䣈໨ ǍЈ䢤໨䦐໨䠐໨ǈЈnotificaráǷЈ佴ミ⼨$6䦴໨䥀໨ ǲЌ㺬ヸ佈ミ㹼ヸ⼨$ꗜヘ䦈໨椑 ǥЈ䥤໨䩀໨䣐໨∄ǠЈlaǭЈ佴ミ⼨$9䩤໨䧰໨ ǨЌ㺬ヸ佈ミ㹼ヸ⼨$ꗜヘ䨸໨椛 ƓЈ䨔໨䬀໨䦐໨⋬ƞЈpresenteăƅЈ佴ミ⼨$B䬤໨䪰໨ ƀЌ㺬ヸ佈ミ㹼ヸ⼨$ꗜヘ䫸໨ ƋЈ䫔໨䮰໨䩀໨᭐ⓨƶЈLeyƳЈ佴ミ⼨$E䯔໨䭠໨ ƾЌ㺬ヸ佈ミ㹼ヸ⼨$ꗜヘ䮨໨ ơЈ䮄໨䱠໨䬀໨⑔㉤ƬЈ,ĂƩЈ佴ミ⼨$G䲄໨䰐໨ ŔЌ㺬ヸ佈ミ㹼ヸ⼨$ꗜヘ䱘໨ şЈ䰴໨䴐໨䮰໨ረ⌨ŚЈa%ŇЈ佴ミ⼨$I䴴໨䳀໨ łЌ㺬ヸ佈ミ㹼ヸ⼨$ꗜヘ䴈໨ ŵЈ䳤໨䷀໨䱠໨ᑌ⢙ŰЈlaŽЈ佴ミ⼨$L ䷤໨䵰໨ ŸЌ㺬ヸ佈ミ㹼ヸ⼨$ꗜヘ䶸໨ ţЈ䶔໨亀໨䴐໨ŮЈDirecciónĕЈ佴ミ⼨$V&#10;交໨丰໨ ĐЌ㺬ヸ佈ミ㹼ヸ⼨$ꗜヘ乸໨ ěЈ乔໨佀໨䷀໨ĆЈProvincialčЈ佴ミ⼨$a佤໨仰໨ ĈЌ㺬ヸ佈ミ㹼ヸ⼨$ꗜヘ伸໨ ĳЈ伔໨俰໨亀໨♈ľЈdeĻЈ佴ミ⼨$d倔໨侠໨ ĦЌ㺬ヸ佈ミ㹼ヸ⼨$ꗜヘ俨໨È ĩЈ俄໨傰໨佀໨ǔЈGeodesiaǓЈ佴ミ⼨$m僔໨偠໨ ǞЌ㺬ヸ佈ミ㹼ヸ⼨$ꗜヘ储໨ ǁЈ傄໨兠໨俰໨ÈÈǌЈyǉЈ佴ミ⼨$o冄໨儐໨ ǴЌ㺬ヸ佈ミ㹼ヸ⼨$ꗜヘ兘໨ ǿЈ儴໨删໨傰໨ǺЈCatastroᧀ┰ǡЈ佴ミ⼨$w剄໨凐໨ ǬЌ㺬ヸ佈ミ㹼ヸ⼨$ꗜヘ刘໨ᇘ ƗЈ凴໨勐໨兠໨ƒЈ,ƟЈ佴ミ⼨$y 勴໨劀໨ ƚЌ㺬ヸ佈ミ㹼ヸ⼨$ꗜヘ勈໨ ƍЈ劤໨厐໨删໨ƈЈDirecciónÈƷЈ佴ミ⼨$厴໨區໨ ƲЌ㺬ヸ佈ミ㹼ヸ⼨$ꗜヘ厈໨È ƥЈ卤໨呀໨勐໨ƠЈdeƭЈ佴ミ⼨$呤໨台໨ ƨЌ㺬ヸ佈ミ㹼ヸ⼨$ꗜヘ吸໨ œЈ吔໨唀໨厐໨ფᧀŞЈPlaneamientoŅЈ佴ミ⼨$唤໨咰໨ ŀЌ㺬ヸ佈ミ㹼ヸ⼨$ꗜヘ哸໨ ŋЈ哔໨喰໨呀໨ŶЈyųЈ佴ミ⼨$&#10;嗔໨啠໨ žЌ㺬ヸ佈ミ㹼ヸ⼨$ꗜヘ喨໨ šЈ善໨噰໨唀໨ÈŬЈDesarrolloūЈ佴ミ⼨$ 嚔໨嘠໨ ĖЌ㺬ヸ佈ミ㹼ヸ⼨$ꗜヘ器໨ ęЈ噄໨地໨喰໨ĄЈUrbanoÈÈăЈ佴ミ⼨$§坔໨因໨ ĎЌ㺬ヸ佈ミ㹼ヸ⼨$ꗜヘ在໨È ıЈ圄໨埠໨噰໨ļЈaĹЈ佴ミ⼨$©堄໨垐໨ ĤЌ㺬ヸ佈ミ㹼ヸ⼨$ꗜヘ埘໨祠 įЈ垴໨墠໨地໨㔾䯲ĪЈefectosǑЈ佴ミ⼨$±壄໨塐໨ ǜЌ㺬ヸ佈ミ㹼ヸ⼨$ꗜヘ墘໨ ǇЈ塴໨奐໨埠໨ǂЈdeǏЈ佴ミ⼨$´奴໨夀໨ ǊЌ㺬ヸ佈ミ㹼ヸ⼨$ꗜヘ奈໨ ǽЈ夤໨娀໨墠໨ÈǸЈlaǥЈ佴ミ⼨$·娤໨妰໨ ǠЌ㺬ヸ佈ミ㹼ヸ⼨$ꗜヘ姸໨ ǫЈ委໨嫀໨奐໨ƖЈdelimitaciónƝЈ佴ミ⼨$Ä嫤໨婰໨ ƘЌ㺬ヸ佈ミ㹼ヸ⼨$ꗜヘ媸໨6 ƃЈ媔໨孰໨娀໨ďƎЈdelƋЈ佴ミ⼨$È宔໨嬠໨ ƶЌ㺬ヸ佈ミ㹼ヸ⼨$ꗜヘ孨໨ ƹЈ孄໨尠໨嫀໨樱ƤЈáreaơЈ佴ミ⼨$Í屄໨寐໨ ƬЌ㺬ヸ佈ミ㹼ヸ⼨$ꗜヘ尘໨ ŗЈ寴໨峠໨孰໨p脁=ŒЈcomprendidaĉřЈ佴ミ⼨$Ù崄໨岐໨ ńЌ㺬ヸ佈ミ㹼ヸ⼨$ꗜヘ峘໨ć ŏЈ岴໨嶐໨尠໨ŊЈporŷЈ佴ミ⼨$Ý嶴໨嵀໨ ŲЌ㺬ヸ佈ミ㹼ヸ⼨$ꗜヘ嶈໨ ťЈ嵤໨幀໨峠໨ŠЈla脁DŭЈ佴ミ⼨$à幤໨巰໨ ŨЌ㺬ヸ佈ミ㹼ヸ⼨$ꗜヘ常໨F ēЈ帔໨开໨嶐໨檤ĞЈpresenteąЈ佴ミ⼨$é弤໨庰໨ ĀЌ㺬ヸ佈ミ㹼ヸ⼨$ꗜヘ廸໨ ċЈ廔໨徰໨幀໨ĶЈLeyĳЈ佴ミ⼨$ì忔໨彠໨ ľЌ㺬ヸ佈ミ㹼ヸ⼨$ꗜヘ徨໨ ġЈ径໨恠໨开໨ĬЈ,欔ĩЈ佴ミ⼨$î悄໨怐໨ ǔЌ㺬ヸ佈ミ㹼ヸ⼨$ꗜヘ恘໨缲 ǟЈ怴໨愐໨徰໨ǚЈyǇЈ佴ミ⼨$ð愴໨惀໨ ǂЌ㺬ヸ佈ミ㹼ヸ⼨$ꗜヘ愈໨ ǵЈ惤໨懀໨恠໨ǰЈalǽЈ佴ミ⼨$ó懤໨慰໨ ǸЌ㺬ヸ佈ミ㹼ヸ⼨$ꗜヘ憸໨ ǣЈ憔໨技໨愐໨ǮЈRegistroƕЈ佴ミ⼨$ü护໨戰໨ ƐЌ㺬ヸ佈ミ㹼ヸ⼨$ꗜヘ扸໨ ƛЈ扔໨捀໨懀໨ƆЈGeneral泚葈ƍЈ佴ミ⼨$Ą捤໨拰໨ ƈЌ㺬ヸ佈ミ㹼ヸ⼨$ꗜヘ挸໨ ƳЈ挔໨搀໨技໨洧ƾЈInmobiliarioƥЈ佴ミ⼨$Đ搤໨掰໨ ƠЌ㺬ヸ佈ミ㹼ヸ⼨$ꗜヘ揸໨浌 ƫЈ揔໨撰໨捀໨ŖЈ,ྣ脁œЈ佴ミ⼨$Ē擔໨摠໨ ŞЌ㺬ヸ佈ミ㹼ヸ⼨$ꗜヘ撨໨ ŁЈ撄໨敠໨搀໨ѝ脁ŌЈaŉЈ佴ミ⼨$Ĕ斄໨攐໨ ŴЌ㺬ヸ佈ミ㹼ヸ⼨$ꗜヘ敘໨ ſЈ攴໨昨໨撰໨źЈfin淪ŧЈla:&#10;ŠЈ佴ミ⼨$Ę晌໨旘໨ ůЌ㺬ヸ佈ミ㹼ヸ⼨$ꗜヘ映໨ ĖЈ旼໨曘໨敠໨ĝЈdeĞЈ佴ミ⼨$ě曼໨暈໨ ąЌ㺬ヸ佈ミ㹼ヸ⼨$ꗜヘ曐໨湍 ČЈ暬໨枈໨昨໨ċЈla脁ĴЈ佴ミ⼨$Ğ 枬໨朸໨ ĳЌ㺬ヸ佈ミ㹼ヸ⼨$ꗜヘ枀໨ ĺЈ杜໨案໨曘໨脁ġЈanotaciónĬЈ佴ミ⼨$Ĩ桬໨柸໨ īЌ㺬ヸ佈ミ㹼ヸ⼨$ꗜヘ桀໨ ǒЈ栜໨椈໨枈໨ǙЈmarginal脁ǄЈ佴ミ⼨$ı&#10;椬໨梸໨ ǃЌ㺬ヸ佈ミ㹼ヸ⼨$ꗜヘ椀໨ ǊЈ棜໨槈໨案໨灭ǱЈdefinitiva㥼ǼЈ佴ミ⼨$Ļ槬໨楸໨ ǻЌ㺬ヸ佈ミ㹼ヸ⼨$ꗜヘ槀໨ ǢЈ榜໨橸໨椈໨ǩЈ.ǪЈ佴ミ⼨$ļ檜໨樨໨ ƑЌ㺬ヸ佈ミ㹼ヸ⼨$ꗜヘ橰໨ ƘЈ橌໨毀໨槈໨ƇЈ&#10;¿脁ƀЈ.ƍЈºy1ƎЈ&#10;-ƋЈ-y1tivo.ƶЈ.lue1loƽЈ佴ミ⼨$櫤໨歰໨ ƸЌ㺬ヸ佈ミ㹼ヸ⼨$ꗜヘ殸໨໙ ƣЈ殔໨汘໨橸໨60\ƮЈ佴ミ⼨$즜ໃ氈໨ ŕЌ㺬ヸ佈ミ㹼ヸ⼨$ꗜヘ汐໨ ŜЈ氬໨泰໨毀໨śЈ佴ミ⼨$&#10;솄ໃ沠໨ ņЌ㺬ヸ佈ミ㹼ヸ⼨$ꗜヘ注໨ ŉЈ泄໨消໨汘໨ŴЈ佴ミ⼨$櫌໨洸໨ ųЌ㺬ヸ佈ミ㹼ヸ⼨$ꗜヘ涀໨Je źЈ浜໨渠໨泰໨hpLašЈ佴ミ⼨$欤໨淐໨ ŬЌ㺬ヸ佈ミ㹼ヸ⼨$ꗜヘ渘໨ ėЈ淴໨溸໨消໨ƉϧЀĒЈ佴ミ⼨$&#10;滜໨湨໨ ęЌ㺬ヸ佈ミ㹼ヸ⼨$ꗜヘ溰໨ ĀЈ溌໨潨໨渠໨ďЈ-ĈЈ佴ミ⼨$澌໨漘໨ ķЌ㺬ヸ佈ミ㹼ヸ⼨$ꗜヘ潠໨ ľЈ漼໨瀨໨溸໨ĥЈComuníqueseĠЈ佴ミ⼨$灌໨濘໨ įЌ㺬ヸ佈ミ㹼ヸ⼨$ꗜヘ瀠໨怈໦ ǖЈ濼໨烘໨潨໨ǝЈalǞЈ佴ミ⼨$烼໨炈໨ ǅЌ㺬ヸ佈ミ㹼ヸ⼨$ꗜヘ烐໨ ǌЈ炬໨熈໨瀨໨ǋЈ&#10;PoderǴЈ佴ミ⼨$% 熬໨焸໨ ǳЌ㺬ヸ佈ミ㹼ヸ⼨$ꗜヘ熀໨ ǺЈ煜໨版໨烘໨ǡЈEjecutivoǬЈ佴ミ⼨$.牬໨燸໨ ǫЌ㺬ヸ佈ミ㹼ヸ⼨$ꗜヘ牀໨ ƒЈ爜໨狸໨熈໨ƙЈ.ƚЈ佴ミ⼨$/猜໨犨໨ ƁЌ㺬ヸ佈ミ㹼ヸ⼨$ꗜヘ狰໨ ƈЈ狌໨瑀໨版໨ƷЈ&#10;ưЈ-lue1ueseƿЈ.ƸЈ-y1ƥЈ&#10;-ƦЈ-ken ListƭЈ佴ミ⼨$玌໨珰໨ ƨЌ㺬ヸ佈ミ㹼ヸ⼨$ꗜヘ琸໨ œЈ琔໨瓘໨狸໨ŞЈ佴ミ⼨$櫼໨璈໨ ŅЌ㺬ヸ佈ミ㹼ヸ⼨$ꗜヘ瓐໨眄໨ ŌЈ璬໨異໨瑀໨皬໨盀໨ŋЈ佴ミ⼨$玤໨甠໨ ŶЌ㺬ヸ佈ミ㹼ヸ⼨$ꗜヘ畨໨ ŹЈ畄໨瘈໨瓘໨ŤЈ佴ミ⼨$獴໨疸໨ ţЌ㺬ヸ佈ミ㹼ヸ⼨$ꗜヘ瘀໨ ŪЈ痜໨皠໨異໨đЈ佴ミ⼨$猴໨癐໨ ĜЌ㺬ヸ佈ミ㹼ヸ⼨$ꗜヘ皘໨ ćЈ癴໨眸໨瘈໨ĂЈ佴ミ⼨$睜໨盨໨ ĉЌ㺬ヸ佈ミ㹼ヸ⼨$ꗜヘ眰໨ İЈ県໨矨໨皠໨ɘɘĿЈ-ĸЈ佴ミ⼨$砌໨瞘໨ ħЌ㺬ヸ佈ミ㹼ヸ⼨$ꗜヘ矠໨ ĮЈ瞼໨碘໨眸໨ꑸ繙ǕЈ0000ǖЈ佴ミ⼨$&#10;碼໨硈໨ ǝЌ㺬ヸ佈ミ㹼ヸ⼨$ꗜヘ碐໨Ҩ ǄЈ硬໨祈໨矨໨ǃЈ-ǌЈ佴ミ⼨$祬໨磸໨ ǋЌ㺬ヸ佈ミ㹼ヸ⼨$ꗜヘ祀໨ ǲЈ礜໨秸໨碘໨ǹЈ-ǺЈ佴ミ⼨$稜໨禨໨ ǡЌ㺬ヸ佈ミ㹼ヸ⼨$ꗜヘ称໨ ǨЈ秌໨穠໨祈໨ƗЈ-ƐЈ佴ミ⼨$&#10;作໧伐໧ƟЈ伴໧俨໧秸໨ƚЈ佴ミ⼨$eኔ໦翘ໄƁЈ佴ミ⼨$筄໨竐໨ ƌЌ㺬ヸ佈ミ㹼ヸ⼨$ꗜヘ笘໨ ƷЈ竴໨篠໨᭨໧ƲЈglobal∀̀Ѐ傾蕾ƹЈ佴ミ⼨$䕼෽箐໨ ƤЌ㺬ヸ佈ミ㹼ヸ⼨$ꗜヘ篘໨⸀ ƯЈ箴໨籸໨笠໨畜畳牡潩ƪЈ佴ミ⼨$ 䚴෽簨໨ őЌ㺬ヸ佈ミ㹼ヸ⼨$ꗜヘ籰໨©㠔 ŘЈ籌໨紐໨篠໨ŇЈ佴ミ⼨$¤䎄෽糀໨ łЌ㺬ヸ佈ミ㹼ヸ⼨$ꗜヘ紈໨ ŵЈ糤໨綨໨籸໨ŰЈ佴ミ⼨$§㶴෽絘໨ ſЌ㺬ヸ佈ミ㹼ヸ⼨$ꗜヘ綠໨ ŦЈ絼໨繀໨紐໨ŭЈ佴ミ⼨$«䡤෽緰໨ ŨЌ㺬ヸ佈ミ㹼ヸ⼨$ꗜヘ縸໨ ēЈ縔໨绘໨綨໨ĞЈ佴ミ⼨$¯䫔෽纈໨ ąЌ㺬ヸ佈ミ㹼ヸ⼨$ꗜヘ绐໨ ČЈ纬໨罰໨繀໨ċЈ佴ミ⼨$±䱬෽缠໨ ĶЌ㺬ヸ佈ミ㹼ヸ⼨$ꗜヘ罨໨ ĹЈ罄໨耈໨绘໨ĤЈ佴ミ⼨$µ䤤෽羸໨ ģЌ㺬ヸ佈ミ㹼ヸ⼨$ꗜヘ耀໨ ĪЈ翜໨肠໨罰໨ǑЈ佴ミ⼨$»駴໰聐໨ ǜЌ㺬ヸ佈ミ㹼ヸ⼨$ꗜヘ肘໨ ǇЈ聴໨脸໨耈໨ǂЈ佴ミ⼨$¾麤໰胨໨ ǉЌ㺬ヸ佈ミ㹼ヸ⼨$ꗜヘ脰໨ ǰЈ脌໨臐໨肠໨ǿЈ佴ミ⼨$¿鿤໻膀໨ ǺЌ㺬ヸ佈ミ㹼ヸ⼨$ꗜヘ臈໨ ǭЈ膤໨艨໨脸໨ǨЈ佴ミ⼨$Â䚄෽舘໨ ƗЌ㺬ヸ佈ミ㹼ヸ⼨$ꗜヘ艠໨ ƞЈ舼໨茀໨臐໨ƅЈ佴ミ⼨$Ã䙔෽芰໨ ƀЌ㺬ヸ佈ミ㹼ヸ⼨$ꗜヘ苸໨ ƋЈ苔໨莘໨艨໨ƶЈ佴ミ⼨$Æ鈤໰荈໨ ƽЌ㺬ヸ佈ミ㹼ヸ⼨$ꗜヘ莐໨ ƤЈ荬໨萰໨茀໨ƣЈ佴ミ⼨$Ç䠴෽菠໨ ƮЌ㺬ヸ佈ミ㹼ヸ⼨$ꗜヘ萨໨ őЈ萄໨蓈໨莘໨ŜЈ佴ミ⼨$Ê讴໹葸໨ śЌ㺬ヸ佈ミ㹼ヸ⼨$ꗜヘ蓀໨ łЈ蒜໨蕠໨萰໨ŉЈ佴ミ⼨$Ìৼ໨蔐໨ ŴЌ㺬ヸ佈ミ㹼ヸ⼨$ꗜヘ蕘໨ ſЈ蔴໨藸໨蓈໨źЈ佴ミ⼨$Ñ蘜໨薨໨ šЌ㺬ヸ佈ミ㹼ヸ⼨$ꗜヘ藰໨ ŨЈ藌໨蚸໨蕠໨ėЈaumentoĒЈ佴ミ⼨$Ù뿌໽虨໨ ęЌ㺬ヸ佈ミ㹼ヸ⼨$ꗜヘ蚰໨ ĀЈ蚌໨蝐໨藸໨ďЈ佴ミ⼨$Ü蝴໨蜀໨ ĊЌ㺬ヸ佈ミ㹼ヸ⼨$ꗜヘ蝈໨ ĽЈ蜤໨蠐໨蚸໨ĸЈlograráħЈ佴ミ⼨$ä蠴໨蟀໨ ĢЌ㺬ヸ佈ミ㹼ヸ⼨$ꗜヘ蠈໨ ǕЈ蟤໨裐໨蝐໨ǐЈcontinuandoǟЈ佴ミ⼨$ð㿄෽袀໨ ǚЌ㺬ヸ佈ミ㹼ヸ⼨$ꗜヘ裈໨ ǍЈ袤໨襨໨蠐໨ǈЈ佴ミ⼨$ô䣄෽褘໨ ǷЌ㺬ヸ佈ミ㹼ヸ⼨$ꗜヘ襠໨ ǾЈ褼໨言໨裐໨ǥЈ佴ミ⼨$ø訤໨覰໨ ǠЌ㺬ヸ佈ミ㹼ヸ⼨$ꗜヘ觸໨ ǫЈ觔໨諀໨襨໨ƖЈmedidasƝЈ佴ミ⼨$Ā鉔໰詰໨ ƘЌ㺬ヸ佈ミ㹼ヸ⼨$ꗜヘ誸໨ ƃЈ誔໨識໨言໨umenƎЈ佴ミ⼨$ă 譼໨謈໨ ƵЌ㺬ヸ佈ミ㹼ヸ⼨$ꗜヘ譐໨ff ƼЈ謬໨谘໨諀໨INTOƻЈcontrolesƦЈ佴ミ⼨$č谼໨诈໨ ƭЌ㺬ヸ佈ミ㹼ヸ⼨$ꗜヘ谐໨ ŔЈ诬໨賘໨識໨œЈpermanentesŞЈ佴ミ⼨$ę䤼෽貈໨ ŅЌ㺬ヸ佈ミ㹼ヸ⼨$ꗜヘ賐໨ ŌЈ責໨走໨谘໨爍畧뀀ŋЈ佴ミ⼨$Ĝ䪼෽贠໨ ŶЌ㺬ヸ佈ミ㹼ヸ⼨$ꗜヘ赨໨ကě ŹЈ资໨踈໨賘໨܀c숀ŤЈ佴ミ⼨$ğ 踬໨趸໨ ţЌ㺬ヸ佈ミ㹼ヸ⼨$ꗜヘ踀໨ ŪЈ跜໨軈໨走໨đЈmorosidad㕌맜 䅌ĜЈ佴ミ⼨$Ĩੜ໨蹸໨ ěЌ㺬ヸ佈ミ㹼ヸ⼨$ꗜヘ軀໨ 䩅 ĂЈ躜໨轠໨踈໨EJEMĉЈ佴ミ⼨$Ī辄໨輐໨ ĴЌ㺬ヸ佈ミ㹼ヸ⼨$ꗜヘ轘໨NV ĿЈ輴໨还໨軈໨.docĺЈpremios 䕌㉙㔳ㅾ䐮ġЈ佴ミ⼨$Ĳ࿴෿༁ĬЈ༁༁轠໨D&#10;īЎ谈໰\DESPA\PROYECTO\DELEY\DIPUTADO&#10;&#10;ǝЎ迸໨\DESPA\PROYECTO\DELEY\ERSACARPOC &#10;ǇЌ㺬ヸ佈ミ㹼ヸ⼨$ꗜヘ郠໨S ǎЈ邼໨໙ꅨ໮呏剅奒䐮ǵЈ佴ミ⼨$¾䇔෽໙ǰЌ⾀໦ꆰ໮ǲЎ鈠໨㩤빎 剐奏䍅ㅾ䐮䍏L뻯㭑ә䅴脃PROYECTO CASA mejorado.doc ྡǣЈ佴ミ⼨$薜໥鞀໰ǮЈﮬ໧藈໥삐໧ƕЈ, ƖЈወ໬耀㩗네 䅒䥄䑏㍾䐮䍏R뻯㭑Ӡ䅴脃RADIO DE LA PAZ - GREMIOS.docƇЌ㓀礪ᄴ攆ؗ攆⎺攉怒໧萈ໂ__SRP_cƈЎ슐໧{20D04FE0-3AEA-1069-A2D8-08002B30309D}ƼЈַ혈ÿĸЈdel놸෽ĥЌ놨 ħЌ㺬ヸ佈ミ㹼ヸ⼨$ꗜヘ칠ໂ 挐  ĮЌ㺬ヸ佈ミ㹼ヸ⼨$ꗜヘ頨໨ݰ ǑЈ頄໨飈໨침ໂ瀀耀ǜЈ佴ミ⼨$ 缴ໄ顸໨ ǛЌ㺬ヸ佈ミ㹼ヸ⼨$ꗜヘ飀໨獥a ǂЈ颜໨馰໨頰໨砇捡aಀǉЈDESPACHO攄脀灡ǴЈDIPUTADOS捡牯楤ǳЈ佴ミ⼨$飬໨饠໨ ǾЌ㺬ヸ佈ミ㹼ヸ⼨$ꗜヘ馨໨  ǡЈ馄໨驈໨飈໨ݰހ쀀ǬЈ佴ミ⼨$&#10;ቜ໨駸໨ ǫЌ㺬ヸ佈ミ㹼ヸ⼨$ꗜヘ驀໨慲慬 ƒЈ騜໨髠໨馰໨ 琍杯湯ƙЈ佴ミ⼨$&#10;ໂ骐໨ ƄЌ㺬ヸ佈ミ㹼ヸ⼨$ꗜヘ高໨耀 ƏЈ骴໨魸໨驈໨畴汰揭뀀ƊЈ佴ミ⼨$&#10;ໂ鬨໨ ƱЌ㺬ヸ佈ミ㹼ヸ⼨$ꗜヘ魰໨s슰 ƸЈ魌໨鰐໨髠໨뀀ׁƧЈ佴ミ⼨$໥鯀໨ ƢЌ㺬ヸ佈ミ㹼ヸ⼨$ꗜヘ鰈໨污뀀 ŕЈ鯤໨鲨໨魸໨獩m냀ŐЈ佴ミ⼨$鳌໨鱘໨ şЌ㺬ヸ佈ミ㹼ヸ⼨$ꗜヘ鲠໨ঀ਀ ņЈ鱼໨鵨໨鰐໨ঠ฀湡杯ōЈLEGISLACIÓN愍潮ňЈ佴ミ⼨$+ቼ໦鴘໨ ŷЌ㺬ヸ佈ミ㹼ヸ⼨$ꗜヘ鵠໨盡뀀 žЈ鴼໨鸀໨鲨໨耀린 ťЈ佴ミ⼨$-鸤໨鶰໨ ŠЌ㺬ヸ佈ミ㹼ヸ⼨$ꗜヘ鷸໨⃀đ ūЈ鷔໨黀໨鵨໨汣ఀ捯慲ĖЈASUNTOS௠ࠀ獵쀀ௐ฀ĝЈ佴ミ⼨$5㧼໗鹰໨ ĘЌ㺬ヸ佈ミ㹼ヸ⼨$ꗜヘ麸໨ଁ污 ăЈ麔໨齘໨鸀໨냀ĎЈ佴ミ⼨$Fሄ໦鼈໨ ĵЌ㺬ヸ佈ミ㹼ヸ⼨$ꗜヘ齐໨௠଀ ļЈ鼬໨鿰໨黀໨ઠ਀楴ĻЈ佴ミ⼨$H⌼໨龠໨ ĦЌ㺬ヸ佈ミ㹼ヸ⼨$ꗜヘ鿨໨慨脀 ĩЈ鿄໨ꂈ໨齘໨敤bǔЈ佴ミ⼨$K ꂬ໨ꀸ໨ ǓЌ㺬ヸ佈ミ㹼ヸ⼨$ꗜヘꂀ໨⃀ ǚЈꁜ໨ꅈ໨鿰໨楤l攄ǁЈEDUCACIÓNr炰爇ǌЈ佴ミ⼨$T໥ꃸ໨ ǋЌ㺬ヸ佈ミ㹼ヸ⼨$ꗜヘ"/>
        </w:smartTagPr>
        <w:r w:rsidRPr="00BA0EBE">
          <w:rPr>
            <w:rFonts w:cs="Arial"/>
            <w:spacing w:val="-2"/>
            <w:sz w:val="22"/>
            <w:szCs w:val="22"/>
          </w:rPr>
          <w:t>la Secretaría</w:t>
        </w:r>
      </w:smartTag>
      <w:r w:rsidRPr="00BA0EBE">
        <w:rPr>
          <w:rFonts w:cs="Arial"/>
          <w:spacing w:val="-2"/>
          <w:sz w:val="22"/>
          <w:szCs w:val="22"/>
        </w:rPr>
        <w:t xml:space="preserve"> de Hacienda y Finanzas. No se considerarán incluidos en el concepto anterior los recursos afectados.</w:t>
      </w:r>
    </w:p>
    <w:p w:rsidR="00954F1B" w:rsidRPr="00BA0EBE" w:rsidRDefault="00954F1B" w:rsidP="00796EA1">
      <w:pPr>
        <w:suppressAutoHyphens/>
        <w:overflowPunct w:val="0"/>
        <w:autoSpaceDE w:val="0"/>
        <w:autoSpaceDN w:val="0"/>
        <w:adjustRightInd w:val="0"/>
        <w:jc w:val="both"/>
        <w:rPr>
          <w:rFonts w:cs="Arial"/>
          <w:spacing w:val="-2"/>
          <w:sz w:val="22"/>
          <w:szCs w:val="22"/>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14.-</w:t>
      </w:r>
      <w:r w:rsidRPr="00BA0EBE">
        <w:rPr>
          <w:rFonts w:cs="Arial"/>
          <w:color w:val="FF0000"/>
          <w:spacing w:val="-2"/>
          <w:sz w:val="22"/>
          <w:szCs w:val="22"/>
        </w:rPr>
        <w:tab/>
      </w:r>
      <w:r w:rsidRPr="00BA0EBE">
        <w:rPr>
          <w:rFonts w:cs="Arial"/>
          <w:spacing w:val="-2"/>
          <w:sz w:val="22"/>
          <w:szCs w:val="22"/>
        </w:rPr>
        <w:t>Autorízase a los Poderes Ejecutivo, Legislativo y Judicial</w:t>
      </w:r>
      <w:r w:rsidRPr="00BA0EBE">
        <w:rPr>
          <w:rFonts w:cs="Arial"/>
          <w:i/>
          <w:spacing w:val="-2"/>
          <w:sz w:val="22"/>
          <w:szCs w:val="22"/>
        </w:rPr>
        <w:t xml:space="preserve"> </w:t>
      </w:r>
      <w:r w:rsidRPr="00BA0EBE">
        <w:rPr>
          <w:rFonts w:cs="Arial"/>
          <w:spacing w:val="-2"/>
          <w:sz w:val="22"/>
          <w:szCs w:val="22"/>
        </w:rPr>
        <w:t>a adecuar las remuneraciones en sus respectivos</w:t>
      </w:r>
      <w:r w:rsidRPr="00BA0EBE">
        <w:rPr>
          <w:rFonts w:cs="Arial"/>
          <w:i/>
          <w:spacing w:val="-2"/>
          <w:sz w:val="22"/>
          <w:szCs w:val="22"/>
        </w:rPr>
        <w:t xml:space="preserve"> </w:t>
      </w:r>
      <w:r w:rsidRPr="00BA0EBE">
        <w:rPr>
          <w:rFonts w:cs="Arial"/>
          <w:spacing w:val="-2"/>
          <w:sz w:val="22"/>
          <w:szCs w:val="22"/>
        </w:rPr>
        <w:t>ámbitos.</w:t>
      </w: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spacing w:val="-2"/>
          <w:sz w:val="22"/>
          <w:szCs w:val="22"/>
        </w:rPr>
        <w:tab/>
      </w:r>
      <w:r w:rsidRPr="00BA0EBE">
        <w:rPr>
          <w:rFonts w:cs="Arial"/>
          <w:spacing w:val="-2"/>
          <w:sz w:val="22"/>
          <w:szCs w:val="22"/>
        </w:rPr>
        <w:tab/>
      </w:r>
      <w:r w:rsidRPr="00BA0EBE">
        <w:rPr>
          <w:rFonts w:cs="Arial"/>
          <w:spacing w:val="-2"/>
          <w:sz w:val="22"/>
          <w:szCs w:val="22"/>
        </w:rPr>
        <w:tab/>
        <w:t xml:space="preserve">Facúltase al Poder Ejecutivo, a otorgar beneficios sociales y prestaciones no remunerativas, en forma compatible con </w:t>
      </w:r>
      <w:smartTag w:uri="urn:schemas-microsoft-com:office:smarttags" w:element="PersonName">
        <w:smartTagPr>
          <w:attr w:name="ProductID" w:val="la Legislaci￳n Nacional"/>
        </w:smartTagPr>
        <w:r w:rsidRPr="00BA0EBE">
          <w:rPr>
            <w:rFonts w:cs="Arial"/>
            <w:spacing w:val="-2"/>
            <w:sz w:val="22"/>
            <w:szCs w:val="22"/>
          </w:rPr>
          <w:t>la Legislación Nacional</w:t>
        </w:r>
      </w:smartTag>
      <w:r w:rsidRPr="00BA0EBE">
        <w:rPr>
          <w:rFonts w:cs="Arial"/>
          <w:spacing w:val="-2"/>
          <w:sz w:val="22"/>
          <w:szCs w:val="22"/>
        </w:rPr>
        <w:t xml:space="preserve"> Laboral y Previsional vigente, autorizando a </w:t>
      </w:r>
      <w:smartTag w:uri="urn:schemas-microsoft-com:office:smarttags" w:element="PersonName">
        <w:smartTagPr>
          <w:attr w:name="ProductID" w:val="la Secretar￭a"/>
        </w:smartTagPr>
        <w:r w:rsidRPr="00BA0EBE">
          <w:rPr>
            <w:rFonts w:cs="Arial"/>
            <w:spacing w:val="-2"/>
            <w:sz w:val="22"/>
            <w:szCs w:val="22"/>
          </w:rPr>
          <w:t>la Secretaría</w:t>
        </w:r>
      </w:smartTag>
      <w:r w:rsidRPr="00BA0EBE">
        <w:rPr>
          <w:rFonts w:cs="Arial"/>
          <w:spacing w:val="-2"/>
          <w:sz w:val="22"/>
          <w:szCs w:val="22"/>
        </w:rPr>
        <w:t xml:space="preserve"> de Hacienda y Finanzas a adecuar las partidas presupuestarias necesarias.</w:t>
      </w:r>
    </w:p>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r w:rsidRPr="00BA0EBE">
        <w:rPr>
          <w:rFonts w:cs="Arial"/>
          <w:spacing w:val="-2"/>
          <w:sz w:val="22"/>
          <w:szCs w:val="22"/>
        </w:rPr>
        <w:tab/>
      </w:r>
      <w:r w:rsidRPr="00BA0EBE">
        <w:rPr>
          <w:rFonts w:cs="Arial"/>
          <w:spacing w:val="-2"/>
          <w:sz w:val="22"/>
          <w:szCs w:val="22"/>
        </w:rPr>
        <w:tab/>
      </w:r>
      <w:r w:rsidRPr="00BA0EBE">
        <w:rPr>
          <w:rFonts w:cs="Arial"/>
          <w:spacing w:val="-2"/>
          <w:sz w:val="22"/>
          <w:szCs w:val="22"/>
        </w:rPr>
        <w:tab/>
        <w:t>Deberá tenerse presente lo establecido en las Leyes de Emergencia Administrativa y Financiera.</w:t>
      </w:r>
    </w:p>
    <w:p w:rsidR="00954F1B" w:rsidRPr="00BA0EBE" w:rsidRDefault="00954F1B" w:rsidP="00796EA1">
      <w:pPr>
        <w:suppressAutoHyphens/>
        <w:overflowPunct w:val="0"/>
        <w:autoSpaceDE w:val="0"/>
        <w:autoSpaceDN w:val="0"/>
        <w:adjustRightInd w:val="0"/>
        <w:jc w:val="both"/>
        <w:rPr>
          <w:rFonts w:cs="Arial"/>
          <w:b/>
          <w:spacing w:val="-2"/>
          <w:sz w:val="22"/>
          <w:szCs w:val="22"/>
          <w:u w:val="single"/>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15.-</w:t>
      </w:r>
      <w:r w:rsidRPr="00BA0EBE">
        <w:rPr>
          <w:rFonts w:cs="Arial"/>
          <w:b/>
          <w:color w:val="FF0000"/>
          <w:spacing w:val="-2"/>
          <w:sz w:val="22"/>
          <w:szCs w:val="22"/>
        </w:rPr>
        <w:tab/>
      </w:r>
      <w:r w:rsidRPr="00BA0EBE">
        <w:rPr>
          <w:rFonts w:cs="Arial"/>
          <w:spacing w:val="-2"/>
          <w:sz w:val="22"/>
          <w:szCs w:val="22"/>
        </w:rPr>
        <w:t>Dispónese el ingreso como Contribución al Tesoro Provincial, con destino a la atención de Gastos a cargo del Estado Provincial, los importes que se indican a continuación:</w:t>
      </w:r>
    </w:p>
    <w:p w:rsidR="00954F1B" w:rsidRPr="00BA0EBE" w:rsidRDefault="00954F1B" w:rsidP="00796EA1">
      <w:pPr>
        <w:suppressAutoHyphens/>
        <w:overflowPunct w:val="0"/>
        <w:autoSpaceDE w:val="0"/>
        <w:autoSpaceDN w:val="0"/>
        <w:adjustRightInd w:val="0"/>
        <w:jc w:val="both"/>
        <w:rPr>
          <w:rFonts w:cs="Arial"/>
          <w:spacing w:val="-2"/>
          <w:sz w:val="22"/>
          <w:szCs w:val="22"/>
        </w:rPr>
      </w:pPr>
    </w:p>
    <w:p w:rsidR="00954F1B" w:rsidRPr="00BA0EBE" w:rsidRDefault="00954F1B" w:rsidP="00796EA1">
      <w:pPr>
        <w:overflowPunct w:val="0"/>
        <w:autoSpaceDE w:val="0"/>
        <w:autoSpaceDN w:val="0"/>
        <w:adjustRightInd w:val="0"/>
        <w:rPr>
          <w:rFonts w:cs="Arial"/>
          <w:sz w:val="22"/>
          <w:szCs w:val="22"/>
          <w:lang w:val="es-ES_tradnl"/>
        </w:rPr>
      </w:pPr>
    </w:p>
    <w:tbl>
      <w:tblPr>
        <w:tblW w:w="0" w:type="auto"/>
        <w:tblInd w:w="31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333"/>
        <w:gridCol w:w="2187"/>
      </w:tblGrid>
      <w:tr w:rsidR="00954F1B" w:rsidRPr="00BA0EBE">
        <w:tblPrEx>
          <w:tblCellMar>
            <w:top w:w="0" w:type="dxa"/>
            <w:bottom w:w="0" w:type="dxa"/>
          </w:tblCellMar>
        </w:tblPrEx>
        <w:tc>
          <w:tcPr>
            <w:tcW w:w="6333" w:type="dxa"/>
          </w:tcPr>
          <w:p w:rsidR="00954F1B" w:rsidRPr="00BA0EBE" w:rsidRDefault="00954F1B" w:rsidP="00796EA1">
            <w:pPr>
              <w:pStyle w:val="Ttulo8"/>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sz w:val="22"/>
                <w:szCs w:val="22"/>
                <w:lang w:val="es-ES_tradnl"/>
              </w:rPr>
            </w:pPr>
            <w:r w:rsidRPr="00BA0EBE">
              <w:rPr>
                <w:rFonts w:ascii="Arial" w:hAnsi="Arial" w:cs="Arial"/>
                <w:sz w:val="22"/>
                <w:szCs w:val="22"/>
              </w:rPr>
              <w:t>CONTRIBUCIONES AL TESORO PROVINCIAL</w:t>
            </w:r>
          </w:p>
        </w:tc>
        <w:tc>
          <w:tcPr>
            <w:tcW w:w="2187" w:type="dxa"/>
          </w:tcPr>
          <w:p w:rsidR="00954F1B" w:rsidRPr="00BA0EBE" w:rsidRDefault="00954F1B" w:rsidP="00796EA1">
            <w:pPr>
              <w:pStyle w:val="Ttulo8"/>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sz w:val="22"/>
                <w:szCs w:val="22"/>
                <w:lang w:val="es-ES_tradnl"/>
              </w:rPr>
            </w:pPr>
            <w:r w:rsidRPr="00BA0EBE">
              <w:rPr>
                <w:rFonts w:ascii="Arial" w:hAnsi="Arial" w:cs="Arial"/>
                <w:sz w:val="22"/>
                <w:szCs w:val="22"/>
              </w:rPr>
              <w:t xml:space="preserve">     IMPORTE</w:t>
            </w:r>
          </w:p>
        </w:tc>
      </w:tr>
      <w:tr w:rsidR="00954F1B" w:rsidRPr="00BA0EBE">
        <w:tblPrEx>
          <w:tblCellMar>
            <w:top w:w="0" w:type="dxa"/>
            <w:bottom w:w="0" w:type="dxa"/>
          </w:tblCellMar>
        </w:tblPrEx>
        <w:trPr>
          <w:trHeight w:val="2445"/>
        </w:trPr>
        <w:tc>
          <w:tcPr>
            <w:tcW w:w="6333" w:type="dxa"/>
          </w:tcPr>
          <w:p w:rsidR="00954F1B" w:rsidRPr="00BA0EBE" w:rsidRDefault="00954F1B" w:rsidP="00796EA1">
            <w:pPr>
              <w:suppressAutoHyphens/>
              <w:overflowPunct w:val="0"/>
              <w:autoSpaceDE w:val="0"/>
              <w:autoSpaceDN w:val="0"/>
              <w:adjustRightInd w:val="0"/>
              <w:rPr>
                <w:rFonts w:cs="Arial"/>
                <w:b/>
                <w:sz w:val="22"/>
                <w:szCs w:val="22"/>
                <w:u w:val="single"/>
                <w:lang w:val="es-ES_tradnl"/>
              </w:rPr>
            </w:pPr>
          </w:p>
          <w:p w:rsidR="00954F1B" w:rsidRPr="00BA0EBE" w:rsidRDefault="00954F1B" w:rsidP="00796EA1">
            <w:pPr>
              <w:suppressAutoHyphens/>
              <w:overflowPunct w:val="0"/>
              <w:autoSpaceDE w:val="0"/>
              <w:autoSpaceDN w:val="0"/>
              <w:adjustRightInd w:val="0"/>
              <w:jc w:val="center"/>
              <w:rPr>
                <w:rFonts w:cs="Arial"/>
                <w:b/>
                <w:sz w:val="22"/>
                <w:szCs w:val="22"/>
                <w:u w:val="single"/>
                <w:lang w:val="es-ES_tradnl"/>
              </w:rPr>
            </w:pPr>
            <w:r w:rsidRPr="00BA0EBE">
              <w:rPr>
                <w:rFonts w:cs="Arial"/>
                <w:b/>
                <w:sz w:val="22"/>
                <w:szCs w:val="22"/>
                <w:u w:val="single"/>
                <w:lang w:val="es-ES_tradnl"/>
              </w:rPr>
              <w:t>ADMINISTRACIÓN CENTRAL</w:t>
            </w:r>
          </w:p>
          <w:p w:rsidR="00954F1B" w:rsidRPr="00BA0EBE" w:rsidRDefault="00954F1B" w:rsidP="00796EA1">
            <w:pPr>
              <w:suppressAutoHyphens/>
              <w:overflowPunct w:val="0"/>
              <w:autoSpaceDE w:val="0"/>
              <w:autoSpaceDN w:val="0"/>
              <w:adjustRightInd w:val="0"/>
              <w:jc w:val="center"/>
              <w:rPr>
                <w:rFonts w:cs="Arial"/>
                <w:b/>
                <w:sz w:val="22"/>
                <w:szCs w:val="22"/>
                <w:u w:val="single"/>
                <w:lang w:val="es-ES_tradnl"/>
              </w:rPr>
            </w:pPr>
          </w:p>
          <w:p w:rsidR="00954F1B" w:rsidRPr="00BA0EBE" w:rsidRDefault="00954F1B" w:rsidP="00796EA1">
            <w:pPr>
              <w:pStyle w:val="Ttulo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szCs w:val="22"/>
                <w:lang w:val="es-ES_tradnl"/>
              </w:rPr>
            </w:pPr>
            <w:r w:rsidRPr="00BA0EBE">
              <w:rPr>
                <w:rFonts w:ascii="Arial" w:hAnsi="Arial" w:cs="Arial"/>
                <w:szCs w:val="22"/>
                <w:u w:val="none"/>
              </w:rPr>
              <w:t xml:space="preserve">SECRETARÍA GENERAL DE </w:t>
            </w:r>
            <w:smartTag w:uri="urn:schemas-microsoft-com:office:smarttags" w:element="PersonName">
              <w:smartTagPr>
                <w:attr w:name="ProductID" w:val="LA GOBERNACIￓN"/>
              </w:smartTagPr>
              <w:r w:rsidRPr="00BA0EBE">
                <w:rPr>
                  <w:rFonts w:ascii="Arial" w:hAnsi="Arial" w:cs="Arial"/>
                  <w:szCs w:val="22"/>
                  <w:u w:val="none"/>
                </w:rPr>
                <w:t>LA GOBERNACIÓN</w:t>
              </w:r>
            </w:smartTag>
          </w:p>
          <w:p w:rsidR="00954F1B" w:rsidRPr="00BA0EBE" w:rsidRDefault="00954F1B" w:rsidP="00796EA1">
            <w:pPr>
              <w:suppressAutoHyphens/>
              <w:overflowPunct w:val="0"/>
              <w:autoSpaceDE w:val="0"/>
              <w:autoSpaceDN w:val="0"/>
              <w:adjustRightInd w:val="0"/>
              <w:rPr>
                <w:rFonts w:cs="Arial"/>
                <w:sz w:val="22"/>
                <w:szCs w:val="22"/>
              </w:rPr>
            </w:pPr>
            <w:r w:rsidRPr="00BA0EBE">
              <w:rPr>
                <w:rFonts w:cs="Arial"/>
                <w:sz w:val="22"/>
                <w:szCs w:val="22"/>
              </w:rPr>
              <w:t>Fondos Propios Boletín Oficial Ley N.º 399-I</w:t>
            </w:r>
          </w:p>
          <w:p w:rsidR="00954F1B" w:rsidRPr="00BA0EBE" w:rsidRDefault="00954F1B" w:rsidP="00796EA1">
            <w:pPr>
              <w:suppressAutoHyphens/>
              <w:overflowPunct w:val="0"/>
              <w:autoSpaceDE w:val="0"/>
              <w:autoSpaceDN w:val="0"/>
              <w:adjustRightInd w:val="0"/>
              <w:rPr>
                <w:rFonts w:cs="Arial"/>
                <w:sz w:val="22"/>
                <w:szCs w:val="22"/>
                <w:lang w:val="es-ES_tradnl"/>
              </w:rPr>
            </w:pPr>
          </w:p>
          <w:p w:rsidR="00954F1B" w:rsidRPr="00BA0EBE" w:rsidRDefault="00954F1B" w:rsidP="00796EA1">
            <w:pPr>
              <w:suppressAutoHyphens/>
              <w:overflowPunct w:val="0"/>
              <w:autoSpaceDE w:val="0"/>
              <w:autoSpaceDN w:val="0"/>
              <w:adjustRightInd w:val="0"/>
              <w:rPr>
                <w:rFonts w:cs="Arial"/>
                <w:b/>
                <w:sz w:val="22"/>
                <w:szCs w:val="22"/>
                <w:u w:val="single"/>
                <w:lang w:val="es-ES_tradnl"/>
              </w:rPr>
            </w:pPr>
            <w:r w:rsidRPr="00BA0EBE">
              <w:rPr>
                <w:rFonts w:cs="Arial"/>
                <w:b/>
                <w:sz w:val="22"/>
                <w:szCs w:val="22"/>
              </w:rPr>
              <w:t xml:space="preserve">MINISTERIO DE INFRAESTRUCTURA  </w:t>
            </w:r>
          </w:p>
          <w:p w:rsidR="00954F1B" w:rsidRPr="00BA0EBE" w:rsidRDefault="00954F1B" w:rsidP="00796EA1">
            <w:pPr>
              <w:suppressAutoHyphens/>
              <w:overflowPunct w:val="0"/>
              <w:autoSpaceDE w:val="0"/>
              <w:autoSpaceDN w:val="0"/>
              <w:adjustRightInd w:val="0"/>
              <w:rPr>
                <w:rFonts w:cs="Arial"/>
                <w:b/>
                <w:sz w:val="22"/>
                <w:szCs w:val="22"/>
                <w:u w:val="single"/>
                <w:lang w:val="es-ES_tradnl"/>
              </w:rPr>
            </w:pPr>
            <w:r w:rsidRPr="00BA0EBE">
              <w:rPr>
                <w:rFonts w:cs="Arial"/>
                <w:sz w:val="22"/>
                <w:szCs w:val="22"/>
              </w:rPr>
              <w:t xml:space="preserve">Fondo Provincial para </w:t>
            </w:r>
            <w:smartTag w:uri="urn:schemas-microsoft-com:office:smarttags" w:element="PersonName">
              <w:smartTagPr>
                <w:attr w:name="ProductID" w:val="la Vivienda Social"/>
              </w:smartTagPr>
              <w:smartTag w:uri="urn:schemas-microsoft-com:office:smarttags" w:element="PersonName">
                <w:smartTagPr>
                  <w:attr w:name="ProductID" w:val="la Vivienda"/>
                </w:smartTagPr>
                <w:r w:rsidRPr="00BA0EBE">
                  <w:rPr>
                    <w:rFonts w:cs="Arial"/>
                    <w:sz w:val="22"/>
                    <w:szCs w:val="22"/>
                  </w:rPr>
                  <w:t>la Vivienda</w:t>
                </w:r>
              </w:smartTag>
              <w:r w:rsidRPr="00BA0EBE">
                <w:rPr>
                  <w:rFonts w:cs="Arial"/>
                  <w:sz w:val="22"/>
                  <w:szCs w:val="22"/>
                </w:rPr>
                <w:t xml:space="preserve"> Social</w:t>
              </w:r>
            </w:smartTag>
            <w:r w:rsidRPr="00BA0EBE">
              <w:rPr>
                <w:rFonts w:cs="Arial"/>
                <w:sz w:val="22"/>
                <w:szCs w:val="22"/>
              </w:rPr>
              <w:t xml:space="preserve"> (Lote Hogar)</w:t>
            </w:r>
          </w:p>
        </w:tc>
        <w:tc>
          <w:tcPr>
            <w:tcW w:w="2187" w:type="dxa"/>
          </w:tcPr>
          <w:p w:rsidR="00954F1B" w:rsidRPr="00BA0EBE" w:rsidRDefault="00954F1B" w:rsidP="00796EA1">
            <w:pPr>
              <w:suppressAutoHyphens/>
              <w:overflowPunct w:val="0"/>
              <w:autoSpaceDE w:val="0"/>
              <w:autoSpaceDN w:val="0"/>
              <w:adjustRightInd w:val="0"/>
              <w:jc w:val="right"/>
              <w:rPr>
                <w:rFonts w:cs="Arial"/>
                <w:sz w:val="22"/>
                <w:szCs w:val="22"/>
              </w:rPr>
            </w:pPr>
          </w:p>
          <w:p w:rsidR="00954F1B" w:rsidRPr="00BA0EBE" w:rsidRDefault="00954F1B" w:rsidP="00796EA1">
            <w:pPr>
              <w:suppressAutoHyphens/>
              <w:overflowPunct w:val="0"/>
              <w:autoSpaceDE w:val="0"/>
              <w:autoSpaceDN w:val="0"/>
              <w:adjustRightInd w:val="0"/>
              <w:jc w:val="right"/>
              <w:rPr>
                <w:rFonts w:cs="Arial"/>
                <w:sz w:val="22"/>
                <w:szCs w:val="22"/>
              </w:rPr>
            </w:pPr>
          </w:p>
          <w:p w:rsidR="00954F1B" w:rsidRPr="00BA0EBE" w:rsidRDefault="00954F1B" w:rsidP="00796EA1">
            <w:pPr>
              <w:suppressAutoHyphens/>
              <w:overflowPunct w:val="0"/>
              <w:autoSpaceDE w:val="0"/>
              <w:autoSpaceDN w:val="0"/>
              <w:adjustRightInd w:val="0"/>
              <w:jc w:val="right"/>
              <w:rPr>
                <w:rFonts w:cs="Arial"/>
                <w:sz w:val="22"/>
                <w:szCs w:val="22"/>
              </w:rPr>
            </w:pPr>
          </w:p>
          <w:p w:rsidR="00954F1B" w:rsidRPr="00BA0EBE" w:rsidRDefault="00954F1B" w:rsidP="00796EA1">
            <w:pPr>
              <w:suppressAutoHyphens/>
              <w:overflowPunct w:val="0"/>
              <w:autoSpaceDE w:val="0"/>
              <w:autoSpaceDN w:val="0"/>
              <w:adjustRightInd w:val="0"/>
              <w:jc w:val="right"/>
              <w:rPr>
                <w:rFonts w:cs="Arial"/>
                <w:sz w:val="22"/>
                <w:szCs w:val="22"/>
              </w:rPr>
            </w:pPr>
          </w:p>
          <w:p w:rsidR="00954F1B" w:rsidRPr="00BA0EBE" w:rsidRDefault="00954F1B" w:rsidP="00796EA1">
            <w:pPr>
              <w:suppressAutoHyphens/>
              <w:overflowPunct w:val="0"/>
              <w:autoSpaceDE w:val="0"/>
              <w:autoSpaceDN w:val="0"/>
              <w:adjustRightInd w:val="0"/>
              <w:jc w:val="right"/>
              <w:rPr>
                <w:rFonts w:cs="Arial"/>
                <w:sz w:val="22"/>
                <w:szCs w:val="22"/>
                <w:lang w:val="es-ES_tradnl"/>
              </w:rPr>
            </w:pPr>
            <w:r w:rsidRPr="00BA0EBE">
              <w:rPr>
                <w:rFonts w:cs="Arial"/>
                <w:sz w:val="22"/>
                <w:szCs w:val="22"/>
              </w:rPr>
              <w:t>250.000</w:t>
            </w:r>
          </w:p>
          <w:p w:rsidR="00954F1B" w:rsidRPr="00BA0EBE" w:rsidRDefault="00954F1B" w:rsidP="00796EA1">
            <w:pPr>
              <w:suppressAutoHyphens/>
              <w:overflowPunct w:val="0"/>
              <w:autoSpaceDE w:val="0"/>
              <w:autoSpaceDN w:val="0"/>
              <w:adjustRightInd w:val="0"/>
              <w:jc w:val="right"/>
              <w:rPr>
                <w:rFonts w:cs="Arial"/>
                <w:sz w:val="22"/>
                <w:szCs w:val="22"/>
                <w:lang w:val="es-ES_tradnl"/>
              </w:rPr>
            </w:pPr>
          </w:p>
          <w:p w:rsidR="00954F1B" w:rsidRPr="00BA0EBE" w:rsidRDefault="00954F1B" w:rsidP="00796EA1">
            <w:pPr>
              <w:suppressAutoHyphens/>
              <w:overflowPunct w:val="0"/>
              <w:autoSpaceDE w:val="0"/>
              <w:autoSpaceDN w:val="0"/>
              <w:adjustRightInd w:val="0"/>
              <w:jc w:val="right"/>
              <w:rPr>
                <w:rFonts w:cs="Arial"/>
                <w:sz w:val="22"/>
                <w:szCs w:val="22"/>
                <w:lang w:val="es-ES_tradnl"/>
              </w:rPr>
            </w:pPr>
          </w:p>
          <w:p w:rsidR="00954F1B" w:rsidRPr="00BA0EBE" w:rsidRDefault="00954F1B" w:rsidP="00796EA1">
            <w:pPr>
              <w:suppressAutoHyphens/>
              <w:overflowPunct w:val="0"/>
              <w:autoSpaceDE w:val="0"/>
              <w:autoSpaceDN w:val="0"/>
              <w:adjustRightInd w:val="0"/>
              <w:jc w:val="right"/>
              <w:rPr>
                <w:rFonts w:cs="Arial"/>
                <w:b/>
                <w:sz w:val="22"/>
                <w:szCs w:val="22"/>
                <w:lang w:val="es-ES_tradnl"/>
              </w:rPr>
            </w:pPr>
            <w:r w:rsidRPr="00BA0EBE">
              <w:rPr>
                <w:rFonts w:cs="Arial"/>
                <w:sz w:val="22"/>
                <w:szCs w:val="22"/>
              </w:rPr>
              <w:t>20.849.000</w:t>
            </w:r>
          </w:p>
        </w:tc>
      </w:tr>
      <w:tr w:rsidR="00954F1B" w:rsidRPr="00BA0EBE">
        <w:tblPrEx>
          <w:tblCellMar>
            <w:top w:w="0" w:type="dxa"/>
            <w:bottom w:w="0" w:type="dxa"/>
          </w:tblCellMar>
        </w:tblPrEx>
        <w:trPr>
          <w:trHeight w:val="2355"/>
        </w:trPr>
        <w:tc>
          <w:tcPr>
            <w:tcW w:w="6333" w:type="dxa"/>
          </w:tcPr>
          <w:p w:rsidR="00954F1B" w:rsidRPr="00BA0EBE" w:rsidRDefault="00954F1B" w:rsidP="00796EA1">
            <w:pPr>
              <w:pStyle w:val="Ttulo8"/>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u w:val="single"/>
              </w:rPr>
            </w:pPr>
          </w:p>
          <w:p w:rsidR="00954F1B" w:rsidRPr="00BA0EBE" w:rsidRDefault="00954F1B" w:rsidP="00796EA1">
            <w:pPr>
              <w:suppressAutoHyphens/>
              <w:overflowPunct w:val="0"/>
              <w:autoSpaceDE w:val="0"/>
              <w:autoSpaceDN w:val="0"/>
              <w:adjustRightInd w:val="0"/>
              <w:jc w:val="both"/>
              <w:rPr>
                <w:rFonts w:cs="Arial"/>
                <w:sz w:val="22"/>
                <w:szCs w:val="22"/>
              </w:rPr>
            </w:pPr>
            <w:r w:rsidRPr="00BA0EBE">
              <w:rPr>
                <w:rFonts w:cs="Arial"/>
                <w:b/>
                <w:sz w:val="22"/>
                <w:szCs w:val="22"/>
              </w:rPr>
              <w:t>MINISTERIO DE MINERÍA</w:t>
            </w:r>
          </w:p>
          <w:p w:rsidR="00954F1B" w:rsidRPr="00BA0EBE" w:rsidRDefault="00954F1B" w:rsidP="00796EA1">
            <w:pPr>
              <w:suppressAutoHyphens/>
              <w:overflowPunct w:val="0"/>
              <w:autoSpaceDE w:val="0"/>
              <w:autoSpaceDN w:val="0"/>
              <w:adjustRightInd w:val="0"/>
              <w:rPr>
                <w:rFonts w:cs="Arial"/>
                <w:sz w:val="22"/>
                <w:szCs w:val="22"/>
              </w:rPr>
            </w:pPr>
            <w:r w:rsidRPr="00BA0EBE">
              <w:rPr>
                <w:rFonts w:cs="Arial"/>
                <w:sz w:val="22"/>
                <w:szCs w:val="22"/>
              </w:rPr>
              <w:t xml:space="preserve">Regalías Mineras </w:t>
            </w:r>
          </w:p>
          <w:p w:rsidR="00954F1B" w:rsidRPr="00BA0EBE" w:rsidRDefault="00954F1B" w:rsidP="00796EA1">
            <w:pPr>
              <w:suppressAutoHyphens/>
              <w:overflowPunct w:val="0"/>
              <w:autoSpaceDE w:val="0"/>
              <w:autoSpaceDN w:val="0"/>
              <w:adjustRightInd w:val="0"/>
              <w:rPr>
                <w:rFonts w:cs="Arial"/>
                <w:sz w:val="22"/>
                <w:szCs w:val="22"/>
              </w:rPr>
            </w:pPr>
          </w:p>
          <w:p w:rsidR="00954F1B" w:rsidRPr="00BA0EBE" w:rsidRDefault="00954F1B" w:rsidP="00796EA1">
            <w:pPr>
              <w:suppressAutoHyphens/>
              <w:overflowPunct w:val="0"/>
              <w:autoSpaceDE w:val="0"/>
              <w:autoSpaceDN w:val="0"/>
              <w:adjustRightInd w:val="0"/>
              <w:rPr>
                <w:rFonts w:cs="Arial"/>
                <w:b/>
                <w:sz w:val="22"/>
                <w:szCs w:val="22"/>
              </w:rPr>
            </w:pPr>
            <w:r w:rsidRPr="00BA0EBE">
              <w:rPr>
                <w:rFonts w:cs="Arial"/>
                <w:b/>
                <w:sz w:val="22"/>
                <w:szCs w:val="22"/>
              </w:rPr>
              <w:t>MINISTERIO DE EDUCACIÓN</w:t>
            </w:r>
          </w:p>
          <w:p w:rsidR="00954F1B" w:rsidRPr="00BA0EBE" w:rsidRDefault="00954F1B" w:rsidP="00796EA1">
            <w:pPr>
              <w:suppressAutoHyphens/>
              <w:overflowPunct w:val="0"/>
              <w:autoSpaceDE w:val="0"/>
              <w:autoSpaceDN w:val="0"/>
              <w:adjustRightInd w:val="0"/>
              <w:rPr>
                <w:rFonts w:cs="Arial"/>
                <w:sz w:val="22"/>
                <w:szCs w:val="22"/>
              </w:rPr>
            </w:pPr>
            <w:r w:rsidRPr="00BA0EBE">
              <w:rPr>
                <w:rFonts w:cs="Arial"/>
                <w:sz w:val="22"/>
                <w:szCs w:val="22"/>
              </w:rPr>
              <w:t xml:space="preserve"> Compensación Salarial                                                     </w:t>
            </w:r>
          </w:p>
          <w:p w:rsidR="00954F1B" w:rsidRPr="00BA0EBE" w:rsidRDefault="00954F1B" w:rsidP="00796EA1">
            <w:pPr>
              <w:pStyle w:val="Ttulo8"/>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sz w:val="22"/>
                <w:szCs w:val="22"/>
                <w:u w:val="single"/>
              </w:rPr>
            </w:pPr>
          </w:p>
          <w:p w:rsidR="00954F1B" w:rsidRPr="00BA0EBE" w:rsidRDefault="00954F1B" w:rsidP="00796EA1">
            <w:pPr>
              <w:suppressAutoHyphens/>
              <w:overflowPunct w:val="0"/>
              <w:autoSpaceDE w:val="0"/>
              <w:autoSpaceDN w:val="0"/>
              <w:adjustRightInd w:val="0"/>
              <w:jc w:val="center"/>
              <w:rPr>
                <w:rFonts w:cs="Arial"/>
                <w:b/>
                <w:sz w:val="22"/>
                <w:szCs w:val="22"/>
              </w:rPr>
            </w:pPr>
            <w:r w:rsidRPr="00BA0EBE">
              <w:rPr>
                <w:rFonts w:cs="Arial"/>
                <w:b/>
                <w:sz w:val="22"/>
                <w:szCs w:val="22"/>
                <w:u w:val="single"/>
              </w:rPr>
              <w:t>ORGANISMOS DESCENTRALIZADOS</w:t>
            </w:r>
          </w:p>
          <w:p w:rsidR="00954F1B" w:rsidRPr="00BA0EBE" w:rsidRDefault="00954F1B" w:rsidP="00796EA1">
            <w:pPr>
              <w:suppressAutoHyphens/>
              <w:overflowPunct w:val="0"/>
              <w:autoSpaceDE w:val="0"/>
              <w:autoSpaceDN w:val="0"/>
              <w:adjustRightInd w:val="0"/>
              <w:rPr>
                <w:rFonts w:cs="Arial"/>
                <w:b/>
                <w:sz w:val="22"/>
                <w:szCs w:val="22"/>
              </w:rPr>
            </w:pPr>
          </w:p>
          <w:p w:rsidR="00954F1B" w:rsidRPr="00BA0EBE" w:rsidRDefault="00954F1B" w:rsidP="00796EA1">
            <w:pPr>
              <w:suppressAutoHyphens/>
              <w:overflowPunct w:val="0"/>
              <w:autoSpaceDE w:val="0"/>
              <w:autoSpaceDN w:val="0"/>
              <w:adjustRightInd w:val="0"/>
              <w:rPr>
                <w:rFonts w:cs="Arial"/>
                <w:b/>
                <w:sz w:val="22"/>
                <w:szCs w:val="22"/>
              </w:rPr>
            </w:pPr>
            <w:r w:rsidRPr="00BA0EBE">
              <w:rPr>
                <w:rFonts w:cs="Arial"/>
                <w:b/>
                <w:sz w:val="22"/>
                <w:szCs w:val="22"/>
              </w:rPr>
              <w:t xml:space="preserve">MINISTERIO DE INFRAESTRUCTURA  </w:t>
            </w:r>
          </w:p>
          <w:p w:rsidR="00954F1B" w:rsidRPr="00BA0EBE" w:rsidRDefault="00954F1B" w:rsidP="00796EA1">
            <w:pPr>
              <w:suppressAutoHyphens/>
              <w:overflowPunct w:val="0"/>
              <w:autoSpaceDE w:val="0"/>
              <w:autoSpaceDN w:val="0"/>
              <w:adjustRightInd w:val="0"/>
              <w:rPr>
                <w:rFonts w:cs="Arial"/>
                <w:sz w:val="22"/>
                <w:szCs w:val="22"/>
              </w:rPr>
            </w:pPr>
            <w:r w:rsidRPr="00BA0EBE">
              <w:rPr>
                <w:rFonts w:cs="Arial"/>
                <w:sz w:val="22"/>
                <w:szCs w:val="22"/>
                <w:lang w:val="es-ES_tradnl"/>
              </w:rPr>
              <w:t>Instituto Provincial de la Vivienda</w:t>
            </w:r>
          </w:p>
        </w:tc>
        <w:tc>
          <w:tcPr>
            <w:tcW w:w="2187" w:type="dxa"/>
          </w:tcPr>
          <w:p w:rsidR="00954F1B" w:rsidRPr="00BA0EBE" w:rsidRDefault="00954F1B" w:rsidP="00796EA1">
            <w:pPr>
              <w:suppressAutoHyphens/>
              <w:overflowPunct w:val="0"/>
              <w:autoSpaceDE w:val="0"/>
              <w:autoSpaceDN w:val="0"/>
              <w:adjustRightInd w:val="0"/>
              <w:jc w:val="right"/>
              <w:rPr>
                <w:rFonts w:cs="Arial"/>
                <w:sz w:val="22"/>
                <w:szCs w:val="22"/>
                <w:lang w:val="es-ES_tradnl"/>
              </w:rPr>
            </w:pPr>
          </w:p>
          <w:p w:rsidR="00954F1B" w:rsidRPr="00BA0EBE" w:rsidRDefault="00954F1B" w:rsidP="00796EA1">
            <w:pPr>
              <w:suppressAutoHyphens/>
              <w:overflowPunct w:val="0"/>
              <w:autoSpaceDE w:val="0"/>
              <w:autoSpaceDN w:val="0"/>
              <w:adjustRightInd w:val="0"/>
              <w:jc w:val="right"/>
              <w:rPr>
                <w:rFonts w:cs="Arial"/>
                <w:sz w:val="22"/>
                <w:szCs w:val="22"/>
                <w:lang w:val="es-ES_tradnl"/>
              </w:rPr>
            </w:pPr>
          </w:p>
          <w:p w:rsidR="00954F1B" w:rsidRPr="00BA0EBE" w:rsidRDefault="00954F1B" w:rsidP="00796EA1">
            <w:pPr>
              <w:suppressAutoHyphens/>
              <w:overflowPunct w:val="0"/>
              <w:autoSpaceDE w:val="0"/>
              <w:autoSpaceDN w:val="0"/>
              <w:adjustRightInd w:val="0"/>
              <w:jc w:val="right"/>
              <w:rPr>
                <w:rFonts w:cs="Arial"/>
                <w:sz w:val="22"/>
                <w:szCs w:val="22"/>
                <w:lang w:val="es-ES_tradnl"/>
              </w:rPr>
            </w:pPr>
            <w:r w:rsidRPr="00BA0EBE">
              <w:rPr>
                <w:rFonts w:cs="Arial"/>
                <w:sz w:val="22"/>
                <w:szCs w:val="22"/>
                <w:lang w:val="es-ES_tradnl"/>
              </w:rPr>
              <w:t>313.230.000</w:t>
            </w:r>
          </w:p>
          <w:p w:rsidR="00954F1B" w:rsidRPr="00BA0EBE" w:rsidRDefault="00954F1B" w:rsidP="00796EA1">
            <w:pPr>
              <w:suppressAutoHyphens/>
              <w:overflowPunct w:val="0"/>
              <w:autoSpaceDE w:val="0"/>
              <w:autoSpaceDN w:val="0"/>
              <w:adjustRightInd w:val="0"/>
              <w:jc w:val="right"/>
              <w:rPr>
                <w:rFonts w:cs="Arial"/>
                <w:sz w:val="22"/>
                <w:szCs w:val="22"/>
                <w:lang w:val="es-ES_tradnl"/>
              </w:rPr>
            </w:pPr>
          </w:p>
          <w:p w:rsidR="00954F1B" w:rsidRPr="00BA0EBE" w:rsidRDefault="00954F1B" w:rsidP="00796EA1">
            <w:pPr>
              <w:suppressAutoHyphens/>
              <w:overflowPunct w:val="0"/>
              <w:autoSpaceDE w:val="0"/>
              <w:autoSpaceDN w:val="0"/>
              <w:adjustRightInd w:val="0"/>
              <w:jc w:val="right"/>
              <w:rPr>
                <w:rFonts w:cs="Arial"/>
                <w:sz w:val="22"/>
                <w:szCs w:val="22"/>
                <w:lang w:val="es-ES_tradnl"/>
              </w:rPr>
            </w:pPr>
          </w:p>
          <w:p w:rsidR="00954F1B" w:rsidRPr="00BA0EBE" w:rsidRDefault="00954F1B" w:rsidP="00796EA1">
            <w:pPr>
              <w:suppressAutoHyphens/>
              <w:overflowPunct w:val="0"/>
              <w:autoSpaceDE w:val="0"/>
              <w:autoSpaceDN w:val="0"/>
              <w:adjustRightInd w:val="0"/>
              <w:jc w:val="right"/>
              <w:rPr>
                <w:rFonts w:cs="Arial"/>
                <w:sz w:val="22"/>
                <w:szCs w:val="22"/>
                <w:lang w:val="es-ES_tradnl"/>
              </w:rPr>
            </w:pPr>
            <w:r w:rsidRPr="00BA0EBE">
              <w:rPr>
                <w:rFonts w:cs="Arial"/>
                <w:sz w:val="22"/>
                <w:szCs w:val="22"/>
                <w:lang w:val="es-ES_tradnl"/>
              </w:rPr>
              <w:t>110.013.000</w:t>
            </w:r>
          </w:p>
          <w:p w:rsidR="00954F1B" w:rsidRPr="00BA0EBE" w:rsidRDefault="00954F1B" w:rsidP="00796EA1">
            <w:pPr>
              <w:suppressAutoHyphens/>
              <w:overflowPunct w:val="0"/>
              <w:autoSpaceDE w:val="0"/>
              <w:autoSpaceDN w:val="0"/>
              <w:adjustRightInd w:val="0"/>
              <w:jc w:val="right"/>
              <w:rPr>
                <w:rFonts w:cs="Arial"/>
                <w:sz w:val="22"/>
                <w:szCs w:val="22"/>
                <w:lang w:val="es-ES_tradnl"/>
              </w:rPr>
            </w:pPr>
          </w:p>
          <w:p w:rsidR="00954F1B" w:rsidRPr="00BA0EBE" w:rsidRDefault="00954F1B" w:rsidP="00796EA1">
            <w:pPr>
              <w:suppressAutoHyphens/>
              <w:overflowPunct w:val="0"/>
              <w:autoSpaceDE w:val="0"/>
              <w:autoSpaceDN w:val="0"/>
              <w:adjustRightInd w:val="0"/>
              <w:jc w:val="right"/>
              <w:rPr>
                <w:rFonts w:cs="Arial"/>
                <w:sz w:val="22"/>
                <w:szCs w:val="22"/>
                <w:lang w:val="es-ES_tradnl"/>
              </w:rPr>
            </w:pPr>
          </w:p>
          <w:p w:rsidR="00954F1B" w:rsidRPr="00BA0EBE" w:rsidRDefault="00954F1B" w:rsidP="00796EA1">
            <w:pPr>
              <w:suppressAutoHyphens/>
              <w:overflowPunct w:val="0"/>
              <w:autoSpaceDE w:val="0"/>
              <w:autoSpaceDN w:val="0"/>
              <w:adjustRightInd w:val="0"/>
              <w:jc w:val="right"/>
              <w:rPr>
                <w:rFonts w:cs="Arial"/>
                <w:sz w:val="22"/>
                <w:szCs w:val="22"/>
                <w:lang w:val="es-ES_tradnl"/>
              </w:rPr>
            </w:pPr>
          </w:p>
          <w:p w:rsidR="00954F1B" w:rsidRPr="00BA0EBE" w:rsidRDefault="00954F1B" w:rsidP="00796EA1">
            <w:pPr>
              <w:suppressAutoHyphens/>
              <w:overflowPunct w:val="0"/>
              <w:autoSpaceDE w:val="0"/>
              <w:autoSpaceDN w:val="0"/>
              <w:adjustRightInd w:val="0"/>
              <w:jc w:val="right"/>
              <w:rPr>
                <w:rFonts w:cs="Arial"/>
                <w:sz w:val="22"/>
                <w:szCs w:val="22"/>
                <w:lang w:val="es-ES_tradnl"/>
              </w:rPr>
            </w:pPr>
          </w:p>
          <w:p w:rsidR="00954F1B" w:rsidRPr="00BA0EBE" w:rsidRDefault="00954F1B" w:rsidP="00796EA1">
            <w:pPr>
              <w:suppressAutoHyphens/>
              <w:overflowPunct w:val="0"/>
              <w:autoSpaceDE w:val="0"/>
              <w:autoSpaceDN w:val="0"/>
              <w:adjustRightInd w:val="0"/>
              <w:jc w:val="right"/>
              <w:rPr>
                <w:rFonts w:cs="Arial"/>
                <w:sz w:val="22"/>
                <w:szCs w:val="22"/>
                <w:lang w:val="es-ES_tradnl"/>
              </w:rPr>
            </w:pPr>
            <w:r w:rsidRPr="00BA0EBE">
              <w:rPr>
                <w:rFonts w:cs="Arial"/>
                <w:sz w:val="22"/>
                <w:szCs w:val="22"/>
                <w:lang w:val="es-ES_tradnl"/>
              </w:rPr>
              <w:t>2.500.000</w:t>
            </w:r>
          </w:p>
        </w:tc>
      </w:tr>
    </w:tbl>
    <w:p w:rsidR="00954F1B" w:rsidRPr="00BA0EBE" w:rsidRDefault="00954F1B" w:rsidP="00796EA1">
      <w:pPr>
        <w:overflowPunct w:val="0"/>
        <w:autoSpaceDE w:val="0"/>
        <w:autoSpaceDN w:val="0"/>
        <w:adjustRightInd w:val="0"/>
        <w:jc w:val="both"/>
        <w:rPr>
          <w:rFonts w:cs="Arial"/>
          <w:spacing w:val="-2"/>
          <w:sz w:val="22"/>
          <w:szCs w:val="22"/>
          <w:lang w:val="es-ES_tradnl"/>
        </w:rPr>
      </w:pPr>
    </w:p>
    <w:p w:rsidR="00954F1B" w:rsidRPr="00BA0EBE" w:rsidRDefault="00954F1B" w:rsidP="00796EA1">
      <w:pPr>
        <w:pStyle w:val="Textoindependiente"/>
        <w:tabs>
          <w:tab w:val="clear" w:pos="1701"/>
          <w:tab w:val="clear" w:pos="1980"/>
          <w:tab w:val="clear" w:pos="3686"/>
          <w:tab w:val="clear" w:pos="4818"/>
          <w:tab w:val="clear" w:pos="7086"/>
          <w:tab w:val="clear" w:pos="8784"/>
        </w:tabs>
        <w:suppressAutoHyphens w:val="0"/>
        <w:rPr>
          <w:rFonts w:ascii="Arial" w:hAnsi="Arial" w:cs="Arial"/>
          <w:sz w:val="22"/>
          <w:szCs w:val="22"/>
        </w:rPr>
      </w:pPr>
      <w:r w:rsidRPr="00BA0EBE">
        <w:rPr>
          <w:rFonts w:ascii="Arial" w:hAnsi="Arial" w:cs="Arial"/>
          <w:sz w:val="22"/>
          <w:szCs w:val="22"/>
        </w:rPr>
        <w:tab/>
      </w:r>
      <w:r w:rsidRPr="00BA0EBE">
        <w:rPr>
          <w:rFonts w:ascii="Arial" w:hAnsi="Arial" w:cs="Arial"/>
          <w:sz w:val="22"/>
          <w:szCs w:val="22"/>
        </w:rPr>
        <w:tab/>
      </w:r>
      <w:r w:rsidRPr="00BA0EBE">
        <w:rPr>
          <w:rFonts w:ascii="Arial" w:hAnsi="Arial" w:cs="Arial"/>
          <w:sz w:val="22"/>
          <w:szCs w:val="22"/>
        </w:rPr>
        <w:tab/>
        <w:t>El Poder Ejecutivo podrá modificar los importes determinados en razón de las mayores recaudaciones o Economías de Ejecución que se produzcan, respecto del Presupuesto año 2018.</w:t>
      </w:r>
    </w:p>
    <w:p w:rsidR="00954F1B" w:rsidRPr="00BA0EBE" w:rsidRDefault="00954F1B" w:rsidP="00796EA1">
      <w:pPr>
        <w:pStyle w:val="Textoindependiente"/>
        <w:tabs>
          <w:tab w:val="clear" w:pos="1701"/>
          <w:tab w:val="clear" w:pos="1980"/>
          <w:tab w:val="clear" w:pos="3686"/>
          <w:tab w:val="clear" w:pos="4818"/>
          <w:tab w:val="clear" w:pos="7086"/>
          <w:tab w:val="clear" w:pos="8784"/>
        </w:tabs>
        <w:rPr>
          <w:rFonts w:ascii="Arial" w:hAnsi="Arial" w:cs="Arial"/>
          <w:sz w:val="22"/>
          <w:szCs w:val="22"/>
        </w:rPr>
      </w:pPr>
      <w:r w:rsidRPr="00BA0EBE">
        <w:rPr>
          <w:rFonts w:ascii="Arial" w:hAnsi="Arial" w:cs="Arial"/>
          <w:sz w:val="22"/>
          <w:szCs w:val="22"/>
        </w:rPr>
        <w:tab/>
      </w:r>
      <w:r w:rsidRPr="00BA0EBE">
        <w:rPr>
          <w:rFonts w:ascii="Arial" w:hAnsi="Arial" w:cs="Arial"/>
          <w:sz w:val="22"/>
          <w:szCs w:val="22"/>
        </w:rPr>
        <w:tab/>
      </w:r>
      <w:r w:rsidRPr="00BA0EBE">
        <w:rPr>
          <w:rFonts w:ascii="Arial" w:hAnsi="Arial" w:cs="Arial"/>
          <w:sz w:val="22"/>
          <w:szCs w:val="22"/>
        </w:rPr>
        <w:tab/>
        <w:t xml:space="preserve">El Poder Ejecutivo determinará los plazos y condiciones de pago de la contribución dispuesta por el presente artículo, facultándose a </w:t>
      </w:r>
      <w:smartTag w:uri="urn:schemas-microsoft-com:office:smarttags" w:element="PersonName">
        <w:smartTagPr>
          <w:attr w:name="ProductID" w:val="la Ejecuci￳n"/>
        </w:smartTagPr>
        <w:r w:rsidRPr="00BA0EBE">
          <w:rPr>
            <w:rFonts w:ascii="Arial" w:hAnsi="Arial" w:cs="Arial"/>
            <w:sz w:val="22"/>
            <w:szCs w:val="22"/>
          </w:rPr>
          <w:t>la Secretaría</w:t>
        </w:r>
      </w:smartTag>
      <w:r w:rsidRPr="00BA0EBE">
        <w:rPr>
          <w:rFonts w:ascii="Arial" w:hAnsi="Arial" w:cs="Arial"/>
          <w:sz w:val="22"/>
          <w:szCs w:val="22"/>
        </w:rPr>
        <w:t xml:space="preserve"> de Hacienda y Finanzas a debitar, de las Cuentas Bancarias respectivas los importes no ingresados oportunamente.</w:t>
      </w:r>
    </w:p>
    <w:p w:rsidR="00954F1B" w:rsidRPr="00BA0EBE" w:rsidRDefault="00954F1B" w:rsidP="00796EA1">
      <w:pPr>
        <w:suppressAutoHyphens/>
        <w:overflowPunct w:val="0"/>
        <w:autoSpaceDE w:val="0"/>
        <w:autoSpaceDN w:val="0"/>
        <w:adjustRightInd w:val="0"/>
        <w:jc w:val="both"/>
        <w:rPr>
          <w:rFonts w:cs="Arial"/>
          <w:b/>
          <w:spacing w:val="-2"/>
          <w:sz w:val="22"/>
          <w:szCs w:val="22"/>
          <w:u w:val="single"/>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16.-</w:t>
      </w:r>
      <w:r w:rsidRPr="00BA0EBE">
        <w:rPr>
          <w:rFonts w:cs="Arial"/>
          <w:spacing w:val="-2"/>
          <w:sz w:val="22"/>
          <w:szCs w:val="22"/>
        </w:rPr>
        <w:tab/>
        <w:t xml:space="preserve">Facúltase al Poder Ejecutivo, a tramitar aportes provenientes del Tesoro Nacional o contraer obligaciones con el Gobierno de </w:t>
      </w:r>
      <w:smartTag w:uri="urn:schemas-microsoft-com:office:smarttags" w:element="PersonName">
        <w:smartTagPr>
          <w:attr w:name="ProductID" w:val="la Naci￳n"/>
        </w:smartTagPr>
        <w:r w:rsidRPr="00BA0EBE">
          <w:rPr>
            <w:rFonts w:cs="Arial"/>
            <w:spacing w:val="-2"/>
            <w:sz w:val="22"/>
            <w:szCs w:val="22"/>
          </w:rPr>
          <w:t>la Nación</w:t>
        </w:r>
      </w:smartTag>
      <w:r w:rsidRPr="00BA0EBE">
        <w:rPr>
          <w:rFonts w:cs="Arial"/>
          <w:spacing w:val="-2"/>
          <w:sz w:val="22"/>
          <w:szCs w:val="22"/>
        </w:rPr>
        <w:t xml:space="preserve"> o acudir a fuentes alternativas de fondos, u otorgar avales o garantías, con las limitaciones dispuestas por los Programas de Asistencia Financiera, u otros que los sustituyan o reemplacen, aprobados por Leyes Provinciales, conforme a las condiciones </w:t>
      </w:r>
      <w:r w:rsidRPr="00BA0EBE">
        <w:rPr>
          <w:rFonts w:cs="Arial"/>
          <w:spacing w:val="-2"/>
          <w:sz w:val="22"/>
          <w:szCs w:val="22"/>
        </w:rPr>
        <w:lastRenderedPageBreak/>
        <w:t xml:space="preserve">del mercado, con personas físicas o jurídicas que operen legalmente en </w:t>
      </w:r>
      <w:smartTag w:uri="urn:schemas-microsoft-com:office:smarttags" w:element="PersonName">
        <w:smartTagPr>
          <w:attr w:name="ProductID" w:val="la Rep￺blica Argentina"/>
        </w:smartTagPr>
        <w:r w:rsidRPr="00BA0EBE">
          <w:rPr>
            <w:rFonts w:cs="Arial"/>
            <w:spacing w:val="-2"/>
            <w:sz w:val="22"/>
            <w:szCs w:val="22"/>
          </w:rPr>
          <w:t>la República Argentina</w:t>
        </w:r>
      </w:smartTag>
      <w:r w:rsidRPr="00BA0EBE">
        <w:rPr>
          <w:rFonts w:cs="Arial"/>
          <w:spacing w:val="-2"/>
          <w:sz w:val="22"/>
          <w:szCs w:val="22"/>
        </w:rPr>
        <w:t xml:space="preserve"> o en el exterior, cuyo objeto social sea posible de concretar, pudiendo garantizar las operaciones con los fondos provenientes del Régimen de Coparticipación Federal de Impuestos (Ley Nacional N.º 23.548) o cualquier otro régimen que lo modifique o sustituya, o ceder en pago los fondos antes indicados. </w:t>
      </w:r>
    </w:p>
    <w:p w:rsidR="00954F1B" w:rsidRPr="00BA0EBE" w:rsidRDefault="00954F1B" w:rsidP="00796EA1">
      <w:pPr>
        <w:pStyle w:val="Textoindependiente"/>
        <w:tabs>
          <w:tab w:val="clear" w:pos="1701"/>
          <w:tab w:val="clear" w:pos="1980"/>
          <w:tab w:val="clear" w:pos="3686"/>
          <w:tab w:val="clear" w:pos="4818"/>
          <w:tab w:val="clear" w:pos="7086"/>
          <w:tab w:val="clear" w:pos="8784"/>
        </w:tabs>
        <w:rPr>
          <w:rFonts w:ascii="Arial" w:hAnsi="Arial" w:cs="Arial"/>
          <w:sz w:val="22"/>
          <w:szCs w:val="22"/>
        </w:rPr>
      </w:pPr>
      <w:r w:rsidRPr="00BA0EBE">
        <w:rPr>
          <w:rFonts w:ascii="Arial" w:hAnsi="Arial" w:cs="Arial"/>
          <w:sz w:val="22"/>
          <w:szCs w:val="22"/>
        </w:rPr>
        <w:tab/>
      </w:r>
      <w:r w:rsidRPr="00BA0EBE">
        <w:rPr>
          <w:rFonts w:ascii="Arial" w:hAnsi="Arial" w:cs="Arial"/>
          <w:sz w:val="22"/>
          <w:szCs w:val="22"/>
        </w:rPr>
        <w:tab/>
      </w:r>
      <w:r w:rsidRPr="00BA0EBE">
        <w:rPr>
          <w:rFonts w:ascii="Arial" w:hAnsi="Arial" w:cs="Arial"/>
          <w:sz w:val="22"/>
          <w:szCs w:val="22"/>
        </w:rPr>
        <w:tab/>
        <w:t xml:space="preserve">Cuando el monto del Financiamiento supere el veinte por ciento (20%) del Presupuesto Total de Gastos, el Poder Ejecutivo deberá sancionar una Ley conforme al Artículo 189, Inciso 18), de </w:t>
      </w:r>
      <w:smartTag w:uri="urn:schemas-microsoft-com:office:smarttags" w:element="PersonName">
        <w:smartTagPr>
          <w:attr w:name="ProductID" w:val="la Constituci￳n Provincial."/>
        </w:smartTagPr>
        <w:r w:rsidRPr="00BA0EBE">
          <w:rPr>
            <w:rFonts w:ascii="Arial" w:hAnsi="Arial" w:cs="Arial"/>
            <w:sz w:val="22"/>
            <w:szCs w:val="22"/>
          </w:rPr>
          <w:t>la Constitución Provincial.</w:t>
        </w:r>
      </w:smartTag>
    </w:p>
    <w:p w:rsidR="00954F1B" w:rsidRPr="00BA0EBE" w:rsidRDefault="00954F1B" w:rsidP="00796EA1">
      <w:pPr>
        <w:pStyle w:val="Textoindependiente"/>
        <w:tabs>
          <w:tab w:val="clear" w:pos="1701"/>
          <w:tab w:val="clear" w:pos="1980"/>
          <w:tab w:val="clear" w:pos="3686"/>
          <w:tab w:val="clear" w:pos="4818"/>
          <w:tab w:val="clear" w:pos="7086"/>
          <w:tab w:val="clear" w:pos="8784"/>
        </w:tabs>
        <w:rPr>
          <w:rFonts w:ascii="Arial" w:hAnsi="Arial" w:cs="Arial"/>
          <w:sz w:val="22"/>
          <w:szCs w:val="22"/>
        </w:rPr>
      </w:pPr>
      <w:r w:rsidRPr="00BA0EBE">
        <w:rPr>
          <w:rFonts w:ascii="Arial" w:hAnsi="Arial" w:cs="Arial"/>
          <w:sz w:val="22"/>
          <w:szCs w:val="22"/>
        </w:rPr>
        <w:tab/>
      </w:r>
      <w:r w:rsidRPr="00BA0EBE">
        <w:rPr>
          <w:rFonts w:ascii="Arial" w:hAnsi="Arial" w:cs="Arial"/>
          <w:sz w:val="22"/>
          <w:szCs w:val="22"/>
        </w:rPr>
        <w:tab/>
      </w:r>
      <w:r w:rsidRPr="00BA0EBE">
        <w:rPr>
          <w:rFonts w:ascii="Arial" w:hAnsi="Arial" w:cs="Arial"/>
          <w:sz w:val="22"/>
          <w:szCs w:val="22"/>
        </w:rPr>
        <w:tab/>
        <w:t>Se faculta al Poder Ejecutivo Provincial a ejecutar operaciones de crédito público para reestructurar o canjear la deuda pública mediante su consolidación, conversión o renegociación en la medida que ello implique su regularización o un mejoramiento de los montos, plazos o intereses de las operaciones originales.</w:t>
      </w:r>
    </w:p>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17.-</w:t>
      </w:r>
      <w:r w:rsidRPr="00BA0EBE">
        <w:rPr>
          <w:rFonts w:cs="Arial"/>
          <w:spacing w:val="-2"/>
          <w:sz w:val="22"/>
          <w:szCs w:val="22"/>
        </w:rPr>
        <w:tab/>
        <w:t xml:space="preserve">Autorízase, durante el Ejercicio Fiscal 2018, al Poder Ejecutivo, a pedido fundado del Ministerio de Hacienda y Finanzas, a través de </w:t>
      </w:r>
      <w:smartTag w:uri="urn:schemas-microsoft-com:office:smarttags" w:element="PersonName">
        <w:smartTagPr>
          <w:attr w:name="ProductID" w:val="la Secretar￭a"/>
        </w:smartTagPr>
        <w:r w:rsidRPr="00BA0EBE">
          <w:rPr>
            <w:rFonts w:cs="Arial"/>
            <w:spacing w:val="-2"/>
            <w:sz w:val="22"/>
            <w:szCs w:val="22"/>
          </w:rPr>
          <w:t>la Secretaría</w:t>
        </w:r>
      </w:smartTag>
      <w:r w:rsidRPr="00BA0EBE">
        <w:rPr>
          <w:rFonts w:cs="Arial"/>
          <w:spacing w:val="-2"/>
          <w:sz w:val="22"/>
          <w:szCs w:val="22"/>
        </w:rPr>
        <w:t xml:space="preserve"> de Hacienda y Finanzas, a utilizar financiera y transitoriamente, hasta el ochenta por ciento (80%) de los fondos, afectados o no, de todas las cuentas oficiales existentes en el ámbito de la Sector Público Provincial, debiendo informar a </w:t>
      </w:r>
      <w:smartTag w:uri="urn:schemas-microsoft-com:office:smarttags" w:element="PersonName">
        <w:smartTagPr>
          <w:attr w:name="ProductID" w:val="la C￡mara"/>
        </w:smartTagPr>
        <w:r w:rsidRPr="00BA0EBE">
          <w:rPr>
            <w:rFonts w:cs="Arial"/>
            <w:spacing w:val="-2"/>
            <w:sz w:val="22"/>
            <w:szCs w:val="22"/>
          </w:rPr>
          <w:t>la Cámara</w:t>
        </w:r>
      </w:smartTag>
      <w:r w:rsidRPr="00BA0EBE">
        <w:rPr>
          <w:rFonts w:cs="Arial"/>
          <w:spacing w:val="-2"/>
          <w:sz w:val="22"/>
          <w:szCs w:val="22"/>
        </w:rPr>
        <w:t xml:space="preserve"> de Diputados cada vez que haga uso de esta facultad, dentro del plazo de treinta (30) días de ejercida, rindiendo cuenta documentada, en los términos del Artículo 44 de </w:t>
      </w:r>
      <w:smartTag w:uri="urn:schemas-microsoft-com:office:smarttags" w:element="PersonName">
        <w:smartTagPr>
          <w:attr w:name="ProductID" w:val="la Constituci￳n Provincial."/>
        </w:smartTagPr>
        <w:r w:rsidRPr="00BA0EBE">
          <w:rPr>
            <w:rFonts w:cs="Arial"/>
            <w:spacing w:val="-2"/>
            <w:sz w:val="22"/>
            <w:szCs w:val="22"/>
          </w:rPr>
          <w:t>la Constitución Provincial.</w:t>
        </w:r>
      </w:smartTag>
    </w:p>
    <w:p w:rsidR="00954F1B" w:rsidRPr="00BA0EBE" w:rsidRDefault="00954F1B" w:rsidP="00796EA1">
      <w:pPr>
        <w:pStyle w:val="Textoindependiente"/>
        <w:tabs>
          <w:tab w:val="clear" w:pos="1701"/>
          <w:tab w:val="clear" w:pos="1980"/>
          <w:tab w:val="clear" w:pos="3686"/>
          <w:tab w:val="clear" w:pos="4818"/>
          <w:tab w:val="clear" w:pos="7086"/>
          <w:tab w:val="clear" w:pos="8784"/>
        </w:tabs>
        <w:rPr>
          <w:rFonts w:ascii="Arial" w:hAnsi="Arial" w:cs="Arial"/>
          <w:sz w:val="22"/>
          <w:szCs w:val="22"/>
        </w:rPr>
      </w:pPr>
      <w:r w:rsidRPr="00BA0EBE">
        <w:rPr>
          <w:rFonts w:ascii="Arial" w:hAnsi="Arial" w:cs="Arial"/>
          <w:sz w:val="22"/>
          <w:szCs w:val="22"/>
        </w:rPr>
        <w:tab/>
        <w:t xml:space="preserve">    </w:t>
      </w:r>
      <w:r w:rsidRPr="00BA0EBE">
        <w:rPr>
          <w:rFonts w:ascii="Arial" w:hAnsi="Arial" w:cs="Arial"/>
          <w:sz w:val="22"/>
          <w:szCs w:val="22"/>
        </w:rPr>
        <w:tab/>
      </w:r>
      <w:r w:rsidRPr="00BA0EBE">
        <w:rPr>
          <w:rFonts w:ascii="Arial" w:hAnsi="Arial" w:cs="Arial"/>
          <w:sz w:val="22"/>
          <w:szCs w:val="22"/>
        </w:rPr>
        <w:tab/>
        <w:t xml:space="preserve">Esta autorización no comprende: </w:t>
      </w:r>
    </w:p>
    <w:p w:rsidR="00954F1B" w:rsidRPr="00BA0EBE" w:rsidRDefault="00954F1B" w:rsidP="00954F1B">
      <w:pPr>
        <w:pStyle w:val="Textoindependiente"/>
        <w:numPr>
          <w:ilvl w:val="1"/>
          <w:numId w:val="63"/>
        </w:numPr>
        <w:tabs>
          <w:tab w:val="clear" w:pos="1440"/>
          <w:tab w:val="clear" w:pos="1701"/>
          <w:tab w:val="clear" w:pos="1980"/>
          <w:tab w:val="clear" w:pos="3686"/>
          <w:tab w:val="clear" w:pos="4818"/>
          <w:tab w:val="clear" w:pos="7086"/>
          <w:tab w:val="clear" w:pos="8784"/>
        </w:tabs>
        <w:ind w:left="960"/>
        <w:rPr>
          <w:rFonts w:ascii="Arial" w:hAnsi="Arial" w:cs="Arial"/>
          <w:sz w:val="22"/>
          <w:szCs w:val="22"/>
        </w:rPr>
      </w:pPr>
      <w:r w:rsidRPr="00BA0EBE">
        <w:rPr>
          <w:rFonts w:ascii="Arial" w:hAnsi="Arial" w:cs="Arial"/>
          <w:sz w:val="22"/>
          <w:szCs w:val="22"/>
        </w:rPr>
        <w:t xml:space="preserve">Los fondos provenientes de </w:t>
      </w:r>
      <w:smartTag w:uri="urn:schemas-microsoft-com:office:smarttags" w:element="PersonName">
        <w:smartTagPr>
          <w:attr w:name="ProductID" w:val="la Venta"/>
        </w:smartTagPr>
        <w:r w:rsidRPr="00BA0EBE">
          <w:rPr>
            <w:rFonts w:ascii="Arial" w:hAnsi="Arial" w:cs="Arial"/>
            <w:sz w:val="22"/>
            <w:szCs w:val="22"/>
          </w:rPr>
          <w:t>la Venta</w:t>
        </w:r>
      </w:smartTag>
      <w:r w:rsidRPr="00BA0EBE">
        <w:rPr>
          <w:rFonts w:ascii="Arial" w:hAnsi="Arial" w:cs="Arial"/>
          <w:sz w:val="22"/>
          <w:szCs w:val="22"/>
        </w:rPr>
        <w:t xml:space="preserve"> de Tierras Fiscales;</w:t>
      </w:r>
    </w:p>
    <w:p w:rsidR="00954F1B" w:rsidRPr="00BA0EBE" w:rsidRDefault="00954F1B" w:rsidP="00954F1B">
      <w:pPr>
        <w:pStyle w:val="Textoindependiente"/>
        <w:numPr>
          <w:ilvl w:val="1"/>
          <w:numId w:val="63"/>
        </w:numPr>
        <w:tabs>
          <w:tab w:val="clear" w:pos="1440"/>
          <w:tab w:val="clear" w:pos="1701"/>
          <w:tab w:val="clear" w:pos="1980"/>
          <w:tab w:val="clear" w:pos="3686"/>
          <w:tab w:val="clear" w:pos="4818"/>
          <w:tab w:val="clear" w:pos="7086"/>
          <w:tab w:val="clear" w:pos="8784"/>
        </w:tabs>
        <w:ind w:left="960"/>
        <w:rPr>
          <w:rFonts w:ascii="Arial" w:hAnsi="Arial" w:cs="Arial"/>
          <w:sz w:val="22"/>
          <w:szCs w:val="22"/>
        </w:rPr>
      </w:pPr>
      <w:r w:rsidRPr="00BA0EBE">
        <w:rPr>
          <w:rFonts w:ascii="Arial" w:hAnsi="Arial" w:cs="Arial"/>
          <w:sz w:val="22"/>
          <w:szCs w:val="22"/>
        </w:rPr>
        <w:t xml:space="preserve">Los fondos destinados al programa de </w:t>
      </w:r>
      <w:smartTag w:uri="urn:schemas-microsoft-com:office:smarttags" w:element="PersonName">
        <w:smartTagPr>
          <w:attr w:name="ProductID" w:val="la Direcci￳n"/>
        </w:smartTagPr>
        <w:r w:rsidRPr="00BA0EBE">
          <w:rPr>
            <w:rFonts w:ascii="Arial" w:hAnsi="Arial" w:cs="Arial"/>
            <w:sz w:val="22"/>
            <w:szCs w:val="22"/>
          </w:rPr>
          <w:t>la Dirección</w:t>
        </w:r>
      </w:smartTag>
      <w:r w:rsidRPr="00BA0EBE">
        <w:rPr>
          <w:rFonts w:ascii="Arial" w:hAnsi="Arial" w:cs="Arial"/>
          <w:sz w:val="22"/>
          <w:szCs w:val="22"/>
        </w:rPr>
        <w:t xml:space="preserve"> de Sanidad Vegetal, denominado “Mosca de los Frutos”;</w:t>
      </w:r>
    </w:p>
    <w:p w:rsidR="00954F1B" w:rsidRPr="00BA0EBE" w:rsidRDefault="00954F1B" w:rsidP="00954F1B">
      <w:pPr>
        <w:pStyle w:val="Textoindependiente"/>
        <w:numPr>
          <w:ilvl w:val="1"/>
          <w:numId w:val="63"/>
        </w:numPr>
        <w:tabs>
          <w:tab w:val="clear" w:pos="1440"/>
          <w:tab w:val="clear" w:pos="1701"/>
          <w:tab w:val="clear" w:pos="1980"/>
          <w:tab w:val="clear" w:pos="3686"/>
          <w:tab w:val="clear" w:pos="4818"/>
          <w:tab w:val="clear" w:pos="7086"/>
          <w:tab w:val="clear" w:pos="8784"/>
        </w:tabs>
        <w:ind w:left="960"/>
        <w:rPr>
          <w:rFonts w:ascii="Arial" w:hAnsi="Arial" w:cs="Arial"/>
          <w:sz w:val="22"/>
          <w:szCs w:val="22"/>
        </w:rPr>
      </w:pPr>
      <w:r w:rsidRPr="00BA0EBE">
        <w:rPr>
          <w:rFonts w:ascii="Arial" w:hAnsi="Arial" w:cs="Arial"/>
          <w:sz w:val="22"/>
          <w:szCs w:val="22"/>
        </w:rPr>
        <w:t>Los recursos previstos por la Ley N.º 568-I, de Promoción Agrícola e Industrial;</w:t>
      </w:r>
    </w:p>
    <w:p w:rsidR="00954F1B" w:rsidRPr="00BA0EBE" w:rsidRDefault="00954F1B" w:rsidP="00954F1B">
      <w:pPr>
        <w:pStyle w:val="Textoindependiente"/>
        <w:numPr>
          <w:ilvl w:val="1"/>
          <w:numId w:val="63"/>
        </w:numPr>
        <w:tabs>
          <w:tab w:val="clear" w:pos="1440"/>
          <w:tab w:val="clear" w:pos="1701"/>
          <w:tab w:val="clear" w:pos="1980"/>
          <w:tab w:val="clear" w:pos="3686"/>
          <w:tab w:val="clear" w:pos="4818"/>
          <w:tab w:val="clear" w:pos="7086"/>
          <w:tab w:val="clear" w:pos="8784"/>
        </w:tabs>
        <w:ind w:left="960"/>
        <w:rPr>
          <w:rFonts w:ascii="Arial" w:hAnsi="Arial" w:cs="Arial"/>
          <w:sz w:val="22"/>
          <w:szCs w:val="22"/>
        </w:rPr>
      </w:pPr>
      <w:r w:rsidRPr="00BA0EBE">
        <w:rPr>
          <w:rFonts w:ascii="Arial" w:hAnsi="Arial" w:cs="Arial"/>
          <w:sz w:val="22"/>
          <w:szCs w:val="22"/>
        </w:rPr>
        <w:t xml:space="preserve">Los Fondos Nacionales afectados a políticas sociales comunitarias y asistencia a la población con necesidades básicas insatisfechas; y </w:t>
      </w:r>
    </w:p>
    <w:p w:rsidR="00954F1B" w:rsidRPr="00BA0EBE" w:rsidRDefault="00954F1B" w:rsidP="00954F1B">
      <w:pPr>
        <w:pStyle w:val="Textoindependiente"/>
        <w:numPr>
          <w:ilvl w:val="1"/>
          <w:numId w:val="63"/>
        </w:numPr>
        <w:tabs>
          <w:tab w:val="clear" w:pos="1440"/>
          <w:tab w:val="clear" w:pos="1701"/>
          <w:tab w:val="clear" w:pos="1980"/>
          <w:tab w:val="clear" w:pos="3686"/>
          <w:tab w:val="clear" w:pos="4818"/>
          <w:tab w:val="clear" w:pos="7086"/>
          <w:tab w:val="clear" w:pos="8784"/>
        </w:tabs>
        <w:ind w:left="960"/>
        <w:rPr>
          <w:rFonts w:ascii="Arial" w:hAnsi="Arial" w:cs="Arial"/>
          <w:sz w:val="22"/>
          <w:szCs w:val="22"/>
        </w:rPr>
      </w:pPr>
      <w:r w:rsidRPr="00BA0EBE">
        <w:rPr>
          <w:rFonts w:ascii="Arial" w:hAnsi="Arial" w:cs="Arial"/>
          <w:sz w:val="22"/>
          <w:szCs w:val="22"/>
        </w:rPr>
        <w:t>Los Recursos previstos por la Ley N</w:t>
      </w:r>
      <w:proofErr w:type="gramStart"/>
      <w:r w:rsidRPr="00BA0EBE">
        <w:rPr>
          <w:rFonts w:ascii="Arial" w:hAnsi="Arial" w:cs="Arial"/>
          <w:sz w:val="22"/>
          <w:szCs w:val="22"/>
        </w:rPr>
        <w:t>.º</w:t>
      </w:r>
      <w:proofErr w:type="gramEnd"/>
      <w:r w:rsidRPr="00BA0EBE">
        <w:rPr>
          <w:rFonts w:ascii="Arial" w:hAnsi="Arial" w:cs="Arial"/>
          <w:sz w:val="22"/>
          <w:szCs w:val="22"/>
        </w:rPr>
        <w:t xml:space="preserve"> 426-Q, de Fondo Solidario Hospitalario.</w:t>
      </w:r>
    </w:p>
    <w:p w:rsidR="00954F1B" w:rsidRPr="00BA0EBE" w:rsidRDefault="00954F1B" w:rsidP="00796EA1">
      <w:pPr>
        <w:suppressAutoHyphens/>
        <w:overflowPunct w:val="0"/>
        <w:autoSpaceDE w:val="0"/>
        <w:autoSpaceDN w:val="0"/>
        <w:adjustRightInd w:val="0"/>
        <w:jc w:val="both"/>
        <w:rPr>
          <w:rFonts w:cs="Arial"/>
          <w:spacing w:val="-2"/>
          <w:sz w:val="22"/>
          <w:szCs w:val="22"/>
        </w:rPr>
      </w:pPr>
    </w:p>
    <w:p w:rsidR="00954F1B" w:rsidRPr="00BA0EBE" w:rsidRDefault="00954F1B" w:rsidP="002603E3">
      <w:pPr>
        <w:suppressAutoHyphens/>
        <w:overflowPunct w:val="0"/>
        <w:autoSpaceDE w:val="0"/>
        <w:autoSpaceDN w:val="0"/>
        <w:adjustRightInd w:val="0"/>
        <w:jc w:val="both"/>
        <w:rPr>
          <w:rFonts w:cs="Arial"/>
          <w:sz w:val="22"/>
          <w:szCs w:val="22"/>
        </w:rPr>
      </w:pPr>
      <w:r w:rsidRPr="00BA0EBE">
        <w:rPr>
          <w:rFonts w:cs="Arial"/>
          <w:b/>
          <w:sz w:val="22"/>
          <w:szCs w:val="22"/>
          <w:u w:val="single"/>
        </w:rPr>
        <w:t>ARTÍCULO 18.-</w:t>
      </w:r>
      <w:r w:rsidRPr="00BA0EBE">
        <w:rPr>
          <w:rFonts w:cs="Arial"/>
          <w:b/>
          <w:sz w:val="22"/>
          <w:szCs w:val="22"/>
        </w:rPr>
        <w:tab/>
      </w:r>
      <w:r w:rsidRPr="00BA0EBE">
        <w:rPr>
          <w:rFonts w:cs="Arial"/>
          <w:sz w:val="22"/>
          <w:szCs w:val="22"/>
        </w:rPr>
        <w:t>Los pronunciamientos judiciales que condenen al Estado Provincial (Administración Pública Provincial), al pago de una suma de dinero, o cuando sin pronunciamiento judicial, su cumplimiento se resuelva en el pago de una suma de dinero, serán satisfechos con el crédito que para el Ejercicio Año 2018 se establece como límite máximo en la suma de PESOS NOVENTA Y CINCO MILLONES ($95.000.000) en Obligaciones a Cargo del Tesoro, monto que no podrá ser modificado, salvo que el pago corresponda a personas con setenta (70) o más años de edad, que sea el titular originario del crédito y que la causa sea salarial o previsional. También se podrá ampliar cuando las finanzas públicas lo permitieran.</w:t>
      </w:r>
    </w:p>
    <w:p w:rsidR="00954F1B" w:rsidRPr="00BA0EBE" w:rsidRDefault="00954F1B" w:rsidP="00796EA1">
      <w:pPr>
        <w:pStyle w:val="Textoindependiente"/>
        <w:tabs>
          <w:tab w:val="clear" w:pos="1701"/>
          <w:tab w:val="clear" w:pos="1980"/>
          <w:tab w:val="clear" w:pos="3686"/>
          <w:tab w:val="clear" w:pos="4818"/>
          <w:tab w:val="clear" w:pos="7086"/>
          <w:tab w:val="clear" w:pos="8784"/>
        </w:tabs>
        <w:rPr>
          <w:rFonts w:ascii="Arial" w:hAnsi="Arial" w:cs="Arial"/>
          <w:spacing w:val="0"/>
          <w:sz w:val="22"/>
          <w:szCs w:val="22"/>
        </w:rPr>
      </w:pPr>
      <w:r w:rsidRPr="00BA0EBE">
        <w:rPr>
          <w:rFonts w:ascii="Arial" w:hAnsi="Arial" w:cs="Arial"/>
          <w:spacing w:val="0"/>
          <w:sz w:val="22"/>
          <w:szCs w:val="22"/>
        </w:rPr>
        <w:tab/>
      </w:r>
      <w:r w:rsidRPr="00BA0EBE">
        <w:rPr>
          <w:rFonts w:ascii="Arial" w:hAnsi="Arial" w:cs="Arial"/>
          <w:spacing w:val="0"/>
          <w:sz w:val="22"/>
          <w:szCs w:val="22"/>
        </w:rPr>
        <w:tab/>
      </w:r>
      <w:r w:rsidRPr="00BA0EBE">
        <w:rPr>
          <w:rFonts w:ascii="Arial" w:hAnsi="Arial" w:cs="Arial"/>
          <w:spacing w:val="0"/>
          <w:sz w:val="22"/>
          <w:szCs w:val="22"/>
        </w:rPr>
        <w:tab/>
        <w:t xml:space="preserve">Para el caso en el que </w:t>
      </w:r>
      <w:smartTag w:uri="urn:schemas-microsoft-com:office:smarttags" w:element="PersonName">
        <w:smartTagPr>
          <w:attr w:name="ProductID" w:val="la Partida"/>
        </w:smartTagPr>
        <w:r w:rsidRPr="00BA0EBE">
          <w:rPr>
            <w:rFonts w:ascii="Arial" w:hAnsi="Arial" w:cs="Arial"/>
            <w:spacing w:val="0"/>
            <w:sz w:val="22"/>
            <w:szCs w:val="22"/>
          </w:rPr>
          <w:t>la Partida</w:t>
        </w:r>
      </w:smartTag>
      <w:r w:rsidRPr="00BA0EBE">
        <w:rPr>
          <w:rFonts w:ascii="Arial" w:hAnsi="Arial" w:cs="Arial"/>
          <w:spacing w:val="0"/>
          <w:sz w:val="22"/>
          <w:szCs w:val="22"/>
        </w:rPr>
        <w:t xml:space="preserve"> establecida en el párrafo anterior careciera de saldo suficiente, el Poder Ejecutivo deberá efectuar las previsiones necesarias a fin de su inclusión en el Ejercicio siguiente, a cuyo fin </w:t>
      </w:r>
      <w:smartTag w:uri="urn:schemas-microsoft-com:office:smarttags" w:element="PersonName">
        <w:smartTagPr>
          <w:attr w:name="ProductID" w:val="la Secretar￭a"/>
        </w:smartTagPr>
        <w:r w:rsidRPr="00BA0EBE">
          <w:rPr>
            <w:rFonts w:ascii="Arial" w:hAnsi="Arial" w:cs="Arial"/>
            <w:spacing w:val="0"/>
            <w:sz w:val="22"/>
            <w:szCs w:val="22"/>
          </w:rPr>
          <w:t>la Secretaría</w:t>
        </w:r>
      </w:smartTag>
      <w:r w:rsidRPr="00BA0EBE">
        <w:rPr>
          <w:rFonts w:ascii="Arial" w:hAnsi="Arial" w:cs="Arial"/>
          <w:spacing w:val="0"/>
          <w:sz w:val="22"/>
          <w:szCs w:val="22"/>
        </w:rPr>
        <w:t xml:space="preserve"> de Hacienda y Finanzas deberá tomar conocimiento fehaciente de la obligación antes del 31 de marzo del año correspondiente al envío del Proyecto. Los Recursos asignados por </w:t>
      </w:r>
      <w:smartTag w:uri="urn:schemas-microsoft-com:office:smarttags" w:element="PersonName">
        <w:smartTagPr>
          <w:attr w:name="ProductID" w:val="la C￡mara"/>
        </w:smartTagPr>
        <w:r w:rsidRPr="00BA0EBE">
          <w:rPr>
            <w:rFonts w:ascii="Arial" w:hAnsi="Arial" w:cs="Arial"/>
            <w:spacing w:val="0"/>
            <w:sz w:val="22"/>
            <w:szCs w:val="22"/>
          </w:rPr>
          <w:t>la Cámara</w:t>
        </w:r>
      </w:smartTag>
      <w:r w:rsidRPr="00BA0EBE">
        <w:rPr>
          <w:rFonts w:ascii="Arial" w:hAnsi="Arial" w:cs="Arial"/>
          <w:spacing w:val="0"/>
          <w:sz w:val="22"/>
          <w:szCs w:val="22"/>
        </w:rPr>
        <w:t xml:space="preserve"> de Diputados se afectarán al cumplimiento de las condenas siguiendo un estricto orden de antigüedad conforme la fecha de notificación judicial o ingreso a Tesorería en el resto de los casos y hasta su agotamiento, atendiéndose el remanente con los recursos que se asignen en el siguiente Ejercicio Fiscal.</w:t>
      </w: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i/>
          <w:spacing w:val="-2"/>
          <w:sz w:val="22"/>
          <w:szCs w:val="22"/>
        </w:rPr>
        <w:tab/>
      </w:r>
      <w:r w:rsidRPr="00BA0EBE">
        <w:rPr>
          <w:rFonts w:cs="Arial"/>
          <w:i/>
          <w:spacing w:val="-2"/>
          <w:sz w:val="22"/>
          <w:szCs w:val="22"/>
        </w:rPr>
        <w:tab/>
      </w:r>
      <w:r w:rsidRPr="00BA0EBE">
        <w:rPr>
          <w:rFonts w:cs="Arial"/>
          <w:i/>
          <w:spacing w:val="-2"/>
          <w:sz w:val="22"/>
          <w:szCs w:val="22"/>
        </w:rPr>
        <w:tab/>
      </w:r>
      <w:r w:rsidRPr="00BA0EBE">
        <w:rPr>
          <w:rFonts w:cs="Arial"/>
          <w:spacing w:val="-2"/>
          <w:sz w:val="22"/>
          <w:szCs w:val="22"/>
        </w:rPr>
        <w:t>Las Deudas Consolidadas se regirán por la legislación correspondiente</w:t>
      </w:r>
      <w:r w:rsidRPr="00BA0EBE">
        <w:rPr>
          <w:rFonts w:cs="Arial"/>
          <w:i/>
          <w:spacing w:val="-2"/>
          <w:sz w:val="22"/>
          <w:szCs w:val="22"/>
        </w:rPr>
        <w:t>.</w:t>
      </w: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spacing w:val="-2"/>
          <w:sz w:val="22"/>
          <w:szCs w:val="22"/>
        </w:rPr>
        <w:tab/>
      </w:r>
      <w:r w:rsidRPr="00BA0EBE">
        <w:rPr>
          <w:rFonts w:cs="Arial"/>
          <w:spacing w:val="-2"/>
          <w:sz w:val="22"/>
          <w:szCs w:val="22"/>
        </w:rPr>
        <w:tab/>
      </w:r>
      <w:r w:rsidRPr="00BA0EBE">
        <w:rPr>
          <w:rFonts w:cs="Arial"/>
          <w:spacing w:val="-2"/>
          <w:sz w:val="22"/>
          <w:szCs w:val="22"/>
        </w:rPr>
        <w:tab/>
        <w:t xml:space="preserve">Deberá tenerse presente lo establecido en </w:t>
      </w:r>
      <w:smartTag w:uri="urn:schemas-microsoft-com:office:smarttags" w:element="PersonName">
        <w:smartTagPr>
          <w:attr w:name="ProductID" w:val="la Leyes"/>
        </w:smartTagPr>
        <w:r w:rsidRPr="00BA0EBE">
          <w:rPr>
            <w:rFonts w:cs="Arial"/>
            <w:spacing w:val="-2"/>
            <w:sz w:val="22"/>
            <w:szCs w:val="22"/>
          </w:rPr>
          <w:t>la Leyes</w:t>
        </w:r>
      </w:smartTag>
      <w:r w:rsidRPr="00BA0EBE">
        <w:rPr>
          <w:rFonts w:cs="Arial"/>
          <w:spacing w:val="-2"/>
          <w:sz w:val="22"/>
          <w:szCs w:val="22"/>
        </w:rPr>
        <w:t xml:space="preserve"> de Emergencia Administrativa o Financiera que existieren.</w:t>
      </w:r>
    </w:p>
    <w:p w:rsidR="00954F1B" w:rsidRPr="00BA0EBE" w:rsidRDefault="00954F1B" w:rsidP="00796EA1">
      <w:pPr>
        <w:suppressAutoHyphens/>
        <w:overflowPunct w:val="0"/>
        <w:autoSpaceDE w:val="0"/>
        <w:autoSpaceDN w:val="0"/>
        <w:adjustRightInd w:val="0"/>
        <w:jc w:val="both"/>
        <w:rPr>
          <w:rFonts w:cs="Arial"/>
          <w:spacing w:val="-2"/>
          <w:sz w:val="22"/>
          <w:szCs w:val="22"/>
        </w:rPr>
      </w:pPr>
    </w:p>
    <w:p w:rsidR="00954F1B" w:rsidRPr="00BA0EBE" w:rsidRDefault="00954F1B" w:rsidP="00796EA1">
      <w:pPr>
        <w:suppressAutoHyphens/>
        <w:overflowPunct w:val="0"/>
        <w:autoSpaceDE w:val="0"/>
        <w:autoSpaceDN w:val="0"/>
        <w:adjustRightInd w:val="0"/>
        <w:jc w:val="both"/>
        <w:rPr>
          <w:rFonts w:cs="Arial"/>
          <w:color w:val="FF0000"/>
          <w:sz w:val="22"/>
          <w:szCs w:val="22"/>
        </w:rPr>
      </w:pPr>
      <w:r w:rsidRPr="00BA0EBE">
        <w:rPr>
          <w:rFonts w:cs="Arial"/>
          <w:b/>
          <w:sz w:val="22"/>
          <w:szCs w:val="22"/>
          <w:u w:val="single"/>
        </w:rPr>
        <w:t>ARTÍCULO 19.-</w:t>
      </w:r>
      <w:r w:rsidRPr="00BA0EBE">
        <w:rPr>
          <w:rFonts w:cs="Arial"/>
          <w:b/>
          <w:sz w:val="22"/>
          <w:szCs w:val="22"/>
        </w:rPr>
        <w:t xml:space="preserve"> </w:t>
      </w:r>
      <w:r w:rsidRPr="00BA0EBE">
        <w:rPr>
          <w:rFonts w:cs="Arial"/>
          <w:b/>
          <w:sz w:val="22"/>
          <w:szCs w:val="22"/>
        </w:rPr>
        <w:tab/>
      </w:r>
      <w:r w:rsidRPr="00BA0EBE">
        <w:rPr>
          <w:rFonts w:cs="Arial"/>
          <w:sz w:val="22"/>
          <w:szCs w:val="22"/>
        </w:rPr>
        <w:t xml:space="preserve">Prorrógase, por el término de un (1) año, contado a partir del 1º de Enero de 2018, el plazo contenido en el Artículo 5º, de </w:t>
      </w:r>
      <w:smartTag w:uri="urn:schemas-microsoft-com:office:smarttags" w:element="PersonName">
        <w:smartTagPr>
          <w:attr w:name="ProductID" w:val="la Ley N.ﾺ"/>
        </w:smartTagPr>
        <w:smartTag w:uri="urn:schemas-microsoft-com:office:smarttags" w:element="PersonName">
          <w:smartTagPr>
            <w:attr w:name="ProductID" w:val="la Ley"/>
          </w:smartTagPr>
          <w:r w:rsidRPr="00BA0EBE">
            <w:rPr>
              <w:rFonts w:cs="Arial"/>
              <w:sz w:val="22"/>
              <w:szCs w:val="22"/>
            </w:rPr>
            <w:t>la Ley</w:t>
          </w:r>
        </w:smartTag>
        <w:r w:rsidRPr="00BA0EBE">
          <w:rPr>
            <w:rFonts w:cs="Arial"/>
            <w:sz w:val="22"/>
            <w:szCs w:val="22"/>
          </w:rPr>
          <w:t xml:space="preserve"> N</w:t>
        </w:r>
        <w:proofErr w:type="gramStart"/>
        <w:r w:rsidRPr="00BA0EBE">
          <w:rPr>
            <w:rFonts w:cs="Arial"/>
            <w:sz w:val="22"/>
            <w:szCs w:val="22"/>
          </w:rPr>
          <w:t>.º</w:t>
        </w:r>
      </w:smartTag>
      <w:proofErr w:type="gramEnd"/>
      <w:r w:rsidRPr="00BA0EBE">
        <w:rPr>
          <w:rFonts w:cs="Arial"/>
          <w:sz w:val="22"/>
          <w:szCs w:val="22"/>
        </w:rPr>
        <w:t xml:space="preserve"> 531-P,  modificatorias y complementarias.</w:t>
      </w:r>
      <w:r w:rsidRPr="00BA0EBE">
        <w:rPr>
          <w:rFonts w:cs="Arial"/>
          <w:color w:val="FF0000"/>
          <w:sz w:val="22"/>
          <w:szCs w:val="22"/>
        </w:rPr>
        <w:t xml:space="preserve">     </w:t>
      </w:r>
    </w:p>
    <w:p w:rsidR="00954F1B" w:rsidRPr="00BA0EBE" w:rsidRDefault="00954F1B" w:rsidP="00796EA1">
      <w:pPr>
        <w:suppressAutoHyphens/>
        <w:overflowPunct w:val="0"/>
        <w:autoSpaceDE w:val="0"/>
        <w:autoSpaceDN w:val="0"/>
        <w:adjustRightInd w:val="0"/>
        <w:rPr>
          <w:rFonts w:cs="Arial"/>
          <w:sz w:val="22"/>
          <w:szCs w:val="22"/>
          <w:lang w:val="es-ES_tradnl"/>
        </w:rPr>
      </w:pPr>
    </w:p>
    <w:p w:rsidR="00954F1B" w:rsidRPr="00BA0EBE" w:rsidRDefault="00954F1B" w:rsidP="00796EA1">
      <w:pPr>
        <w:suppressAutoHyphens/>
        <w:overflowPunct w:val="0"/>
        <w:autoSpaceDE w:val="0"/>
        <w:autoSpaceDN w:val="0"/>
        <w:adjustRightInd w:val="0"/>
        <w:jc w:val="both"/>
        <w:rPr>
          <w:rFonts w:cs="Arial"/>
          <w:sz w:val="22"/>
          <w:szCs w:val="22"/>
        </w:rPr>
      </w:pPr>
      <w:r w:rsidRPr="00BA0EBE">
        <w:rPr>
          <w:rFonts w:cs="Arial"/>
          <w:b/>
          <w:sz w:val="22"/>
          <w:szCs w:val="22"/>
          <w:u w:val="single"/>
        </w:rPr>
        <w:t>ARTÍCULO 20.-</w:t>
      </w:r>
      <w:r w:rsidRPr="00BA0EBE">
        <w:rPr>
          <w:rFonts w:cs="Arial"/>
          <w:b/>
          <w:sz w:val="22"/>
          <w:szCs w:val="22"/>
        </w:rPr>
        <w:tab/>
      </w:r>
      <w:r w:rsidRPr="00BA0EBE">
        <w:rPr>
          <w:rFonts w:cs="Arial"/>
          <w:sz w:val="22"/>
          <w:szCs w:val="22"/>
        </w:rPr>
        <w:t xml:space="preserve">Autorízase al Ministerio de Hacienda y Finanzas a realizar las adecuaciones presupuestarias que sean necesarias para la aplicación de </w:t>
      </w:r>
      <w:smartTag w:uri="urn:schemas-microsoft-com:office:smarttags" w:element="PersonName">
        <w:smartTagPr>
          <w:attr w:name="ProductID" w:val="la Ley N.ﾺ"/>
        </w:smartTagPr>
        <w:r w:rsidRPr="00BA0EBE">
          <w:rPr>
            <w:rFonts w:cs="Arial"/>
            <w:sz w:val="22"/>
            <w:szCs w:val="22"/>
          </w:rPr>
          <w:t>la Ley N</w:t>
        </w:r>
        <w:proofErr w:type="gramStart"/>
        <w:r w:rsidRPr="00BA0EBE">
          <w:rPr>
            <w:rFonts w:cs="Arial"/>
            <w:sz w:val="22"/>
            <w:szCs w:val="22"/>
          </w:rPr>
          <w:t>.º</w:t>
        </w:r>
      </w:smartTag>
      <w:proofErr w:type="gramEnd"/>
      <w:r w:rsidRPr="00BA0EBE">
        <w:rPr>
          <w:rFonts w:cs="Arial"/>
          <w:sz w:val="22"/>
          <w:szCs w:val="22"/>
        </w:rPr>
        <w:t xml:space="preserve"> 603-I, de Administración Financiera.</w:t>
      </w:r>
    </w:p>
    <w:p w:rsidR="00954F1B" w:rsidRPr="00BA0EBE" w:rsidRDefault="00954F1B" w:rsidP="002603E3">
      <w:pPr>
        <w:pStyle w:val="Textoindependiente"/>
        <w:tabs>
          <w:tab w:val="clear" w:pos="1701"/>
          <w:tab w:val="clear" w:pos="1980"/>
          <w:tab w:val="clear" w:pos="3686"/>
          <w:tab w:val="clear" w:pos="4818"/>
          <w:tab w:val="clear" w:pos="7086"/>
          <w:tab w:val="clear" w:pos="8784"/>
        </w:tabs>
        <w:rPr>
          <w:rFonts w:ascii="Arial" w:hAnsi="Arial" w:cs="Arial"/>
          <w:spacing w:val="0"/>
          <w:sz w:val="22"/>
          <w:szCs w:val="22"/>
        </w:rPr>
      </w:pPr>
      <w:r w:rsidRPr="00BA0EBE">
        <w:rPr>
          <w:rFonts w:ascii="Arial" w:hAnsi="Arial" w:cs="Arial"/>
          <w:sz w:val="22"/>
          <w:szCs w:val="22"/>
        </w:rPr>
        <w:tab/>
      </w:r>
      <w:r w:rsidRPr="00BA0EBE">
        <w:rPr>
          <w:rFonts w:ascii="Arial" w:hAnsi="Arial" w:cs="Arial"/>
          <w:sz w:val="22"/>
          <w:szCs w:val="22"/>
        </w:rPr>
        <w:tab/>
      </w:r>
      <w:r w:rsidRPr="00BA0EBE">
        <w:rPr>
          <w:rFonts w:ascii="Arial" w:hAnsi="Arial" w:cs="Arial"/>
          <w:sz w:val="22"/>
          <w:szCs w:val="22"/>
        </w:rPr>
        <w:tab/>
      </w:r>
      <w:r w:rsidRPr="00BA0EBE">
        <w:rPr>
          <w:rFonts w:ascii="Arial" w:hAnsi="Arial" w:cs="Arial"/>
          <w:spacing w:val="0"/>
          <w:sz w:val="22"/>
          <w:szCs w:val="22"/>
        </w:rPr>
        <w:t xml:space="preserve">Para tales efectos y cumplimiento de los fines consignados en el presente, exceptúase a </w:t>
      </w:r>
      <w:smartTag w:uri="urn:schemas-microsoft-com:office:smarttags" w:element="PersonName">
        <w:smartTagPr>
          <w:attr w:name="ProductID" w:val="la Ejecuci￳n"/>
        </w:smartTagPr>
        <w:r w:rsidRPr="00BA0EBE">
          <w:rPr>
            <w:rFonts w:ascii="Arial" w:hAnsi="Arial" w:cs="Arial"/>
            <w:spacing w:val="0"/>
            <w:sz w:val="22"/>
            <w:szCs w:val="22"/>
          </w:rPr>
          <w:t>la Secretaría</w:t>
        </w:r>
      </w:smartTag>
      <w:r w:rsidRPr="00BA0EBE">
        <w:rPr>
          <w:rFonts w:ascii="Arial" w:hAnsi="Arial" w:cs="Arial"/>
          <w:spacing w:val="0"/>
          <w:sz w:val="22"/>
          <w:szCs w:val="22"/>
        </w:rPr>
        <w:t xml:space="preserve"> de Hacienda y Finanzas de las previsiones contenidas en las normativas de contención del Gasto Público y de Emergencia Pública en vigencia y que en consecuencia se dicten, en lo referido a la readecuación, reubicación o designación del personal que se considere necesario.</w:t>
      </w:r>
    </w:p>
    <w:p w:rsidR="00954F1B" w:rsidRPr="00BA0EBE" w:rsidRDefault="00954F1B" w:rsidP="00796EA1">
      <w:pPr>
        <w:suppressAutoHyphens/>
        <w:overflowPunct w:val="0"/>
        <w:autoSpaceDE w:val="0"/>
        <w:autoSpaceDN w:val="0"/>
        <w:adjustRightInd w:val="0"/>
        <w:jc w:val="both"/>
        <w:rPr>
          <w:rFonts w:cs="Arial"/>
          <w:sz w:val="22"/>
          <w:szCs w:val="22"/>
        </w:rPr>
      </w:pPr>
    </w:p>
    <w:p w:rsidR="00954F1B" w:rsidRPr="00BA0EBE" w:rsidRDefault="00954F1B" w:rsidP="00796EA1">
      <w:pPr>
        <w:pStyle w:val="Textoindependiente"/>
        <w:tabs>
          <w:tab w:val="clear" w:pos="1701"/>
          <w:tab w:val="clear" w:pos="1980"/>
          <w:tab w:val="clear" w:pos="3686"/>
          <w:tab w:val="clear" w:pos="4818"/>
          <w:tab w:val="clear" w:pos="7086"/>
          <w:tab w:val="clear" w:pos="8784"/>
        </w:tabs>
        <w:rPr>
          <w:rFonts w:ascii="Arial" w:hAnsi="Arial" w:cs="Arial"/>
          <w:spacing w:val="0"/>
          <w:sz w:val="22"/>
          <w:szCs w:val="22"/>
        </w:rPr>
      </w:pPr>
      <w:r w:rsidRPr="00BA0EBE">
        <w:rPr>
          <w:rFonts w:ascii="Arial" w:hAnsi="Arial" w:cs="Arial"/>
          <w:b/>
          <w:sz w:val="22"/>
          <w:szCs w:val="22"/>
          <w:u w:val="single"/>
        </w:rPr>
        <w:t>ARTÍCULO 21.-</w:t>
      </w:r>
      <w:r w:rsidRPr="00BA0EBE">
        <w:rPr>
          <w:rFonts w:ascii="Arial" w:hAnsi="Arial" w:cs="Arial"/>
          <w:sz w:val="22"/>
          <w:szCs w:val="22"/>
        </w:rPr>
        <w:tab/>
      </w:r>
      <w:r w:rsidRPr="00BA0EBE">
        <w:rPr>
          <w:rFonts w:ascii="Arial" w:hAnsi="Arial" w:cs="Arial"/>
          <w:spacing w:val="0"/>
          <w:sz w:val="22"/>
          <w:szCs w:val="22"/>
        </w:rPr>
        <w:t xml:space="preserve">Si como consecuencia de </w:t>
      </w:r>
      <w:smartTag w:uri="urn:schemas-microsoft-com:office:smarttags" w:element="PersonName">
        <w:smartTagPr>
          <w:attr w:name="ProductID" w:val="la Ejecuci￳n"/>
        </w:smartTagPr>
        <w:r w:rsidRPr="00BA0EBE">
          <w:rPr>
            <w:rFonts w:ascii="Arial" w:hAnsi="Arial" w:cs="Arial"/>
            <w:spacing w:val="0"/>
            <w:sz w:val="22"/>
            <w:szCs w:val="22"/>
          </w:rPr>
          <w:t>la Ejecución</w:t>
        </w:r>
      </w:smartTag>
      <w:r w:rsidRPr="00BA0EBE">
        <w:rPr>
          <w:rFonts w:ascii="Arial" w:hAnsi="Arial" w:cs="Arial"/>
          <w:spacing w:val="0"/>
          <w:sz w:val="22"/>
          <w:szCs w:val="22"/>
        </w:rPr>
        <w:t xml:space="preserve"> de Erogaciones y Recursos previstos en la estructura proyectada en el presente Presupuesto, las normas  o procedimientos actuales dificultaran su concreción, por oponerse a lo  prescripto por el Régimen Federal de Responsabilidad Fiscal o a la aplicación de herramientas del Sistema Integrado de Información Financiera, el Poder Ejecutivo  podrá adecuar dichas normas.</w:t>
      </w:r>
    </w:p>
    <w:p w:rsidR="00954F1B" w:rsidRPr="00BA0EBE" w:rsidRDefault="00954F1B" w:rsidP="00796EA1">
      <w:pPr>
        <w:suppressAutoHyphens/>
        <w:overflowPunct w:val="0"/>
        <w:autoSpaceDE w:val="0"/>
        <w:autoSpaceDN w:val="0"/>
        <w:adjustRightInd w:val="0"/>
        <w:jc w:val="both"/>
        <w:rPr>
          <w:rFonts w:cs="Arial"/>
          <w:sz w:val="22"/>
          <w:szCs w:val="22"/>
        </w:rPr>
      </w:pPr>
    </w:p>
    <w:p w:rsidR="00954F1B" w:rsidRPr="00BA0EBE" w:rsidRDefault="00954F1B" w:rsidP="00796EA1">
      <w:pPr>
        <w:suppressAutoHyphens/>
        <w:overflowPunct w:val="0"/>
        <w:autoSpaceDE w:val="0"/>
        <w:autoSpaceDN w:val="0"/>
        <w:adjustRightInd w:val="0"/>
        <w:jc w:val="both"/>
        <w:rPr>
          <w:rFonts w:cs="Arial"/>
          <w:sz w:val="22"/>
          <w:szCs w:val="22"/>
        </w:rPr>
      </w:pPr>
      <w:r w:rsidRPr="00BA0EBE">
        <w:rPr>
          <w:rFonts w:cs="Arial"/>
          <w:b/>
          <w:sz w:val="22"/>
          <w:szCs w:val="22"/>
          <w:u w:val="single"/>
        </w:rPr>
        <w:t>ARTÍCULO 22.-</w:t>
      </w:r>
      <w:r w:rsidRPr="00BA0EBE">
        <w:rPr>
          <w:rFonts w:cs="Arial"/>
          <w:b/>
          <w:sz w:val="22"/>
          <w:szCs w:val="22"/>
        </w:rPr>
        <w:tab/>
      </w:r>
      <w:r w:rsidRPr="00BA0EBE">
        <w:rPr>
          <w:rFonts w:cs="Arial"/>
          <w:sz w:val="22"/>
          <w:szCs w:val="22"/>
        </w:rPr>
        <w:t xml:space="preserve">Incorpórase definitivamente la modificación al Inciso 3) del Artículo 37 de </w:t>
      </w:r>
      <w:smartTag w:uri="urn:schemas-microsoft-com:office:smarttags" w:element="PersonName">
        <w:smartTagPr>
          <w:attr w:name="ProductID" w:val="la Ley N.ﾺ"/>
        </w:smartTagPr>
        <w:smartTag w:uri="urn:schemas-microsoft-com:office:smarttags" w:element="PersonName">
          <w:smartTagPr>
            <w:attr w:name="ProductID" w:val="la Ley"/>
          </w:smartTagPr>
          <w:r w:rsidRPr="00BA0EBE">
            <w:rPr>
              <w:rFonts w:cs="Arial"/>
              <w:sz w:val="22"/>
              <w:szCs w:val="22"/>
            </w:rPr>
            <w:t>la Ley</w:t>
          </w:r>
        </w:smartTag>
        <w:r w:rsidRPr="00BA0EBE">
          <w:rPr>
            <w:rFonts w:cs="Arial"/>
            <w:sz w:val="22"/>
            <w:szCs w:val="22"/>
          </w:rPr>
          <w:t xml:space="preserve"> N</w:t>
        </w:r>
        <w:proofErr w:type="gramStart"/>
        <w:r w:rsidRPr="00BA0EBE">
          <w:rPr>
            <w:rFonts w:cs="Arial"/>
            <w:sz w:val="22"/>
            <w:szCs w:val="22"/>
          </w:rPr>
          <w:t>.º</w:t>
        </w:r>
      </w:smartTag>
      <w:proofErr w:type="gramEnd"/>
      <w:r w:rsidRPr="00BA0EBE">
        <w:rPr>
          <w:rFonts w:cs="Arial"/>
          <w:sz w:val="22"/>
          <w:szCs w:val="22"/>
        </w:rPr>
        <w:t xml:space="preserve"> 603-I, introducida por el Artículo 22 de </w:t>
      </w:r>
      <w:smartTag w:uri="urn:schemas-microsoft-com:office:smarttags" w:element="PersonName">
        <w:smartTagPr>
          <w:attr w:name="ProductID" w:val="la Ley"/>
        </w:smartTagPr>
        <w:r w:rsidRPr="00BA0EBE">
          <w:rPr>
            <w:rFonts w:cs="Arial"/>
            <w:sz w:val="22"/>
            <w:szCs w:val="22"/>
          </w:rPr>
          <w:t>la Ley</w:t>
        </w:r>
      </w:smartTag>
      <w:r w:rsidRPr="00BA0EBE">
        <w:rPr>
          <w:rFonts w:cs="Arial"/>
          <w:sz w:val="22"/>
          <w:szCs w:val="22"/>
        </w:rPr>
        <w:t xml:space="preserve"> de Presupuesto Provincial 2007, el que quedará redactado de la siguiente manera: </w:t>
      </w:r>
    </w:p>
    <w:p w:rsidR="00954F1B" w:rsidRPr="00BA0EBE" w:rsidRDefault="00954F1B" w:rsidP="00796EA1">
      <w:pPr>
        <w:suppressAutoHyphens/>
        <w:overflowPunct w:val="0"/>
        <w:autoSpaceDE w:val="0"/>
        <w:autoSpaceDN w:val="0"/>
        <w:adjustRightInd w:val="0"/>
        <w:jc w:val="both"/>
        <w:rPr>
          <w:rFonts w:cs="Arial"/>
          <w:sz w:val="22"/>
          <w:szCs w:val="22"/>
        </w:rPr>
      </w:pPr>
    </w:p>
    <w:p w:rsidR="00954F1B" w:rsidRPr="00BA0EBE" w:rsidRDefault="00954F1B" w:rsidP="002603E3">
      <w:pPr>
        <w:suppressAutoHyphens/>
        <w:overflowPunct w:val="0"/>
        <w:autoSpaceDE w:val="0"/>
        <w:autoSpaceDN w:val="0"/>
        <w:adjustRightInd w:val="0"/>
        <w:ind w:left="993" w:hanging="426"/>
        <w:jc w:val="both"/>
        <w:rPr>
          <w:rFonts w:cs="Arial"/>
          <w:b/>
          <w:sz w:val="22"/>
          <w:szCs w:val="22"/>
        </w:rPr>
      </w:pPr>
      <w:r w:rsidRPr="00BA0EBE">
        <w:rPr>
          <w:rFonts w:cs="Arial"/>
          <w:sz w:val="22"/>
          <w:szCs w:val="22"/>
        </w:rPr>
        <w:lastRenderedPageBreak/>
        <w:t>“3)</w:t>
      </w:r>
      <w:r w:rsidRPr="00BA0EBE">
        <w:rPr>
          <w:rFonts w:cs="Arial"/>
          <w:sz w:val="22"/>
          <w:szCs w:val="22"/>
        </w:rPr>
        <w:tab/>
        <w:t>Los cambios que impliquen incrementar gastos corrientes en detrimento de los gastos de capital o de las aplicaciones financieras, que superen el porcentaje fijado en el Presupuesto”.</w:t>
      </w:r>
    </w:p>
    <w:p w:rsidR="00954F1B" w:rsidRPr="00BA0EBE" w:rsidRDefault="00954F1B" w:rsidP="00796EA1">
      <w:pPr>
        <w:suppressAutoHyphens/>
        <w:overflowPunct w:val="0"/>
        <w:autoSpaceDE w:val="0"/>
        <w:autoSpaceDN w:val="0"/>
        <w:adjustRightInd w:val="0"/>
        <w:jc w:val="both"/>
        <w:rPr>
          <w:rFonts w:cs="Arial"/>
          <w:b/>
          <w:sz w:val="22"/>
          <w:szCs w:val="22"/>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23.-</w:t>
      </w:r>
      <w:r w:rsidRPr="00BA0EBE">
        <w:rPr>
          <w:rFonts w:cs="Arial"/>
          <w:b/>
          <w:spacing w:val="-2"/>
          <w:sz w:val="22"/>
          <w:szCs w:val="22"/>
        </w:rPr>
        <w:tab/>
      </w:r>
      <w:r w:rsidRPr="00BA0EBE">
        <w:rPr>
          <w:rFonts w:cs="Arial"/>
          <w:spacing w:val="-2"/>
          <w:sz w:val="22"/>
          <w:szCs w:val="22"/>
        </w:rPr>
        <w:t xml:space="preserve">Fíjase en el UNO POR CIENTO (1%) del total del Presupuesto, el porcentaje previsto en los Incisos 3) y 4), del Artículo 37 de </w:t>
      </w:r>
      <w:smartTag w:uri="urn:schemas-microsoft-com:office:smarttags" w:element="PersonName">
        <w:smartTagPr>
          <w:attr w:name="ProductID" w:val="la Ley N.ﾺ"/>
        </w:smartTagPr>
        <w:smartTag w:uri="urn:schemas-microsoft-com:office:smarttags" w:element="PersonName">
          <w:smartTagPr>
            <w:attr w:name="ProductID" w:val="la Ley"/>
          </w:smartTagPr>
          <w:r w:rsidRPr="00BA0EBE">
            <w:rPr>
              <w:rFonts w:cs="Arial"/>
              <w:spacing w:val="-2"/>
              <w:sz w:val="22"/>
              <w:szCs w:val="22"/>
            </w:rPr>
            <w:t>la Ley</w:t>
          </w:r>
        </w:smartTag>
        <w:r w:rsidRPr="00BA0EBE">
          <w:rPr>
            <w:rFonts w:cs="Arial"/>
            <w:spacing w:val="-2"/>
            <w:sz w:val="22"/>
            <w:szCs w:val="22"/>
          </w:rPr>
          <w:t xml:space="preserve"> N</w:t>
        </w:r>
        <w:proofErr w:type="gramStart"/>
        <w:r w:rsidRPr="00BA0EBE">
          <w:rPr>
            <w:rFonts w:cs="Arial"/>
            <w:spacing w:val="-2"/>
            <w:sz w:val="22"/>
            <w:szCs w:val="22"/>
          </w:rPr>
          <w:t>.º</w:t>
        </w:r>
      </w:smartTag>
      <w:proofErr w:type="gramEnd"/>
      <w:r w:rsidRPr="00BA0EBE">
        <w:rPr>
          <w:rFonts w:cs="Arial"/>
          <w:spacing w:val="-2"/>
          <w:sz w:val="22"/>
          <w:szCs w:val="22"/>
        </w:rPr>
        <w:t xml:space="preserve"> 603-I, por cada modificación.</w:t>
      </w:r>
    </w:p>
    <w:p w:rsidR="00954F1B" w:rsidRPr="00BA0EBE" w:rsidRDefault="00954F1B" w:rsidP="00796EA1">
      <w:pPr>
        <w:suppressAutoHyphens/>
        <w:overflowPunct w:val="0"/>
        <w:autoSpaceDE w:val="0"/>
        <w:autoSpaceDN w:val="0"/>
        <w:adjustRightInd w:val="0"/>
        <w:jc w:val="both"/>
        <w:rPr>
          <w:rFonts w:cs="Arial"/>
          <w:b/>
          <w:spacing w:val="-2"/>
          <w:sz w:val="22"/>
          <w:szCs w:val="22"/>
          <w:u w:val="single"/>
        </w:rPr>
      </w:pPr>
    </w:p>
    <w:p w:rsidR="00954F1B" w:rsidRPr="00BA0EBE" w:rsidRDefault="00954F1B" w:rsidP="00796EA1">
      <w:pPr>
        <w:suppressAutoHyphens/>
        <w:overflowPunct w:val="0"/>
        <w:autoSpaceDE w:val="0"/>
        <w:autoSpaceDN w:val="0"/>
        <w:adjustRightInd w:val="0"/>
        <w:jc w:val="both"/>
        <w:rPr>
          <w:rFonts w:cs="Arial"/>
          <w:b/>
          <w:spacing w:val="-2"/>
          <w:sz w:val="22"/>
          <w:szCs w:val="22"/>
          <w:u w:val="single"/>
        </w:rPr>
      </w:pPr>
    </w:p>
    <w:p w:rsidR="00954F1B" w:rsidRPr="00BA0EBE" w:rsidRDefault="00954F1B" w:rsidP="00796EA1">
      <w:pPr>
        <w:suppressAutoHyphens/>
        <w:overflowPunct w:val="0"/>
        <w:autoSpaceDE w:val="0"/>
        <w:autoSpaceDN w:val="0"/>
        <w:adjustRightInd w:val="0"/>
        <w:jc w:val="both"/>
        <w:rPr>
          <w:rFonts w:cs="Arial"/>
          <w:sz w:val="22"/>
          <w:szCs w:val="22"/>
        </w:rPr>
      </w:pPr>
      <w:r w:rsidRPr="00BA0EBE">
        <w:rPr>
          <w:rFonts w:cs="Arial"/>
          <w:b/>
          <w:spacing w:val="-2"/>
          <w:sz w:val="22"/>
          <w:szCs w:val="22"/>
          <w:u w:val="single"/>
        </w:rPr>
        <w:t>ARTÍCULO 24.-</w:t>
      </w:r>
      <w:r w:rsidRPr="00BA0EBE">
        <w:rPr>
          <w:rFonts w:cs="Arial"/>
          <w:spacing w:val="-2"/>
          <w:sz w:val="22"/>
          <w:szCs w:val="22"/>
        </w:rPr>
        <w:tab/>
      </w:r>
      <w:r w:rsidRPr="00BA0EBE">
        <w:rPr>
          <w:rFonts w:cs="Arial"/>
          <w:sz w:val="22"/>
          <w:szCs w:val="22"/>
        </w:rPr>
        <w:t xml:space="preserve">Suspéndase, por el término de un (1) año, contado a partir del 1º de enero de 2018, </w:t>
      </w:r>
      <w:smartTag w:uri="urn:schemas-microsoft-com:office:smarttags" w:element="PersonName">
        <w:smartTagPr>
          <w:attr w:name="ProductID" w:val="la Ley N.ﾺ"/>
        </w:smartTagPr>
        <w:r w:rsidRPr="00BA0EBE">
          <w:rPr>
            <w:rFonts w:cs="Arial"/>
            <w:sz w:val="22"/>
            <w:szCs w:val="22"/>
          </w:rPr>
          <w:t>la Ley N</w:t>
        </w:r>
        <w:proofErr w:type="gramStart"/>
        <w:r w:rsidRPr="00BA0EBE">
          <w:rPr>
            <w:rFonts w:cs="Arial"/>
            <w:sz w:val="22"/>
            <w:szCs w:val="22"/>
          </w:rPr>
          <w:t>.º</w:t>
        </w:r>
      </w:smartTag>
      <w:proofErr w:type="gramEnd"/>
      <w:r w:rsidRPr="00BA0EBE">
        <w:rPr>
          <w:rFonts w:cs="Arial"/>
          <w:sz w:val="22"/>
          <w:szCs w:val="22"/>
        </w:rPr>
        <w:t xml:space="preserve"> 457-J.</w:t>
      </w:r>
    </w:p>
    <w:p w:rsidR="00954F1B" w:rsidRPr="00BA0EBE" w:rsidRDefault="00954F1B" w:rsidP="00796EA1">
      <w:pPr>
        <w:suppressAutoHyphens/>
        <w:overflowPunct w:val="0"/>
        <w:autoSpaceDE w:val="0"/>
        <w:autoSpaceDN w:val="0"/>
        <w:adjustRightInd w:val="0"/>
        <w:jc w:val="both"/>
        <w:rPr>
          <w:rFonts w:cs="Arial"/>
          <w:spacing w:val="-2"/>
          <w:sz w:val="22"/>
          <w:szCs w:val="22"/>
        </w:rPr>
      </w:pPr>
    </w:p>
    <w:p w:rsidR="00954F1B" w:rsidRPr="00BA0EBE" w:rsidRDefault="00954F1B" w:rsidP="00954F1B">
      <w:pPr>
        <w:pStyle w:val="Ttulo1"/>
        <w:jc w:val="center"/>
        <w:rPr>
          <w:rFonts w:cs="Arial"/>
          <w:b w:val="0"/>
          <w:sz w:val="22"/>
          <w:szCs w:val="22"/>
        </w:rPr>
      </w:pPr>
      <w:r w:rsidRPr="00BA0EBE">
        <w:rPr>
          <w:rFonts w:cs="Arial"/>
          <w:b w:val="0"/>
          <w:sz w:val="22"/>
          <w:szCs w:val="22"/>
        </w:rPr>
        <w:t>TÍTULO II</w:t>
      </w:r>
    </w:p>
    <w:p w:rsidR="00954F1B" w:rsidRPr="00BA0EBE" w:rsidRDefault="00954F1B" w:rsidP="00796EA1">
      <w:pPr>
        <w:suppressAutoHyphens/>
        <w:overflowPunct w:val="0"/>
        <w:autoSpaceDE w:val="0"/>
        <w:autoSpaceDN w:val="0"/>
        <w:adjustRightInd w:val="0"/>
        <w:jc w:val="center"/>
        <w:rPr>
          <w:rFonts w:cs="Arial"/>
          <w:sz w:val="22"/>
          <w:szCs w:val="22"/>
        </w:rPr>
      </w:pPr>
      <w:r w:rsidRPr="00BA0EBE">
        <w:rPr>
          <w:rFonts w:cs="Arial"/>
          <w:sz w:val="22"/>
          <w:szCs w:val="22"/>
        </w:rPr>
        <w:t xml:space="preserve">DEL PRESUPUESTO DE GASTOS Y RECURSOS </w:t>
      </w:r>
    </w:p>
    <w:p w:rsidR="00954F1B" w:rsidRPr="00BA0EBE" w:rsidRDefault="00954F1B" w:rsidP="00796EA1">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rPr>
          <w:rFonts w:ascii="Arial" w:hAnsi="Arial" w:cs="Arial"/>
          <w:b w:val="0"/>
          <w:sz w:val="22"/>
          <w:szCs w:val="22"/>
        </w:rPr>
      </w:pPr>
      <w:r w:rsidRPr="00BA0EBE">
        <w:rPr>
          <w:rFonts w:ascii="Arial" w:hAnsi="Arial" w:cs="Arial"/>
          <w:b w:val="0"/>
          <w:sz w:val="22"/>
          <w:szCs w:val="22"/>
        </w:rPr>
        <w:t xml:space="preserve">DE </w:t>
      </w:r>
      <w:smartTag w:uri="urn:schemas-microsoft-com:office:smarttags" w:element="PersonName">
        <w:smartTagPr>
          <w:attr w:name="ProductID" w:val="la Administraci￳n Central"/>
        </w:smartTagPr>
        <w:r w:rsidRPr="00BA0EBE">
          <w:rPr>
            <w:rFonts w:ascii="Arial" w:hAnsi="Arial" w:cs="Arial"/>
            <w:b w:val="0"/>
            <w:sz w:val="22"/>
            <w:szCs w:val="22"/>
          </w:rPr>
          <w:t>LA ADMINISTRACIÓN CENTRAL</w:t>
        </w:r>
      </w:smartTag>
    </w:p>
    <w:p w:rsidR="00954F1B" w:rsidRPr="00BA0EBE" w:rsidRDefault="00954F1B" w:rsidP="00796EA1">
      <w:pPr>
        <w:pStyle w:val="Textoindependiente"/>
        <w:tabs>
          <w:tab w:val="clear" w:pos="1701"/>
          <w:tab w:val="clear" w:pos="1980"/>
          <w:tab w:val="clear" w:pos="3686"/>
          <w:tab w:val="clear" w:pos="4818"/>
          <w:tab w:val="clear" w:pos="7086"/>
          <w:tab w:val="clear" w:pos="8784"/>
        </w:tabs>
        <w:ind w:left="1701"/>
        <w:rPr>
          <w:rFonts w:ascii="Arial" w:hAnsi="Arial" w:cs="Arial"/>
          <w:sz w:val="22"/>
          <w:szCs w:val="22"/>
        </w:rPr>
      </w:pPr>
      <w:r w:rsidRPr="00BA0EBE">
        <w:rPr>
          <w:rFonts w:ascii="Arial" w:hAnsi="Arial" w:cs="Arial"/>
          <w:sz w:val="22"/>
          <w:szCs w:val="22"/>
        </w:rPr>
        <w:tab/>
      </w:r>
    </w:p>
    <w:p w:rsidR="00954F1B" w:rsidRPr="00BA0EBE" w:rsidRDefault="00954F1B" w:rsidP="00D87943">
      <w:pPr>
        <w:suppressAutoHyphens/>
        <w:overflowPunct w:val="0"/>
        <w:autoSpaceDE w:val="0"/>
        <w:autoSpaceDN w:val="0"/>
        <w:adjustRightInd w:val="0"/>
        <w:jc w:val="both"/>
        <w:rPr>
          <w:rFonts w:cs="Arial"/>
          <w:spacing w:val="-2"/>
          <w:sz w:val="22"/>
          <w:szCs w:val="22"/>
          <w:lang w:val="es-ES_tradnl"/>
        </w:rPr>
      </w:pPr>
      <w:r w:rsidRPr="00BA0EBE">
        <w:rPr>
          <w:rFonts w:cs="Arial"/>
          <w:b/>
          <w:color w:val="000000"/>
          <w:spacing w:val="-2"/>
          <w:sz w:val="22"/>
          <w:szCs w:val="22"/>
          <w:u w:val="single"/>
        </w:rPr>
        <w:t>ARTÍCULO 25.-</w:t>
      </w:r>
      <w:r w:rsidRPr="00BA0EBE">
        <w:rPr>
          <w:rFonts w:cs="Arial"/>
          <w:spacing w:val="-2"/>
          <w:sz w:val="22"/>
          <w:szCs w:val="22"/>
        </w:rPr>
        <w:tab/>
      </w:r>
      <w:proofErr w:type="spellStart"/>
      <w:r w:rsidRPr="00BA0EBE">
        <w:rPr>
          <w:rFonts w:cs="Arial"/>
          <w:spacing w:val="-2"/>
          <w:sz w:val="22"/>
          <w:szCs w:val="22"/>
        </w:rPr>
        <w:t>Detállase</w:t>
      </w:r>
      <w:proofErr w:type="spellEnd"/>
      <w:r w:rsidRPr="00BA0EBE">
        <w:rPr>
          <w:rFonts w:cs="Arial"/>
          <w:spacing w:val="-2"/>
          <w:sz w:val="22"/>
          <w:szCs w:val="22"/>
        </w:rPr>
        <w:t xml:space="preserve"> en Planillas Anexas al presente Título los importes determinados en los Artículos 1°, 2°, 3° y 4° de la presente ley.</w:t>
      </w:r>
    </w:p>
    <w:p w:rsidR="00954F1B" w:rsidRPr="00BA0EBE" w:rsidRDefault="00954F1B" w:rsidP="00796EA1">
      <w:pPr>
        <w:rPr>
          <w:rFonts w:cs="Arial"/>
          <w:sz w:val="22"/>
          <w:szCs w:val="22"/>
        </w:rPr>
      </w:pPr>
    </w:p>
    <w:p w:rsidR="00954F1B" w:rsidRPr="00BA0EBE" w:rsidRDefault="00954F1B" w:rsidP="00D87943">
      <w:pPr>
        <w:pStyle w:val="Ttulo3"/>
        <w:tabs>
          <w:tab w:val="clear" w:pos="1701"/>
          <w:tab w:val="clear" w:pos="1980"/>
          <w:tab w:val="clear" w:pos="3686"/>
          <w:tab w:val="clear" w:pos="4818"/>
          <w:tab w:val="clear" w:pos="7086"/>
          <w:tab w:val="clear" w:pos="8784"/>
        </w:tabs>
        <w:rPr>
          <w:rFonts w:ascii="Arial" w:hAnsi="Arial" w:cs="Arial"/>
          <w:color w:val="auto"/>
          <w:sz w:val="22"/>
          <w:szCs w:val="22"/>
        </w:rPr>
      </w:pPr>
      <w:r w:rsidRPr="00BA0EBE">
        <w:rPr>
          <w:rFonts w:ascii="Arial" w:hAnsi="Arial" w:cs="Arial"/>
          <w:color w:val="000000"/>
          <w:sz w:val="22"/>
          <w:szCs w:val="22"/>
          <w:u w:val="single"/>
        </w:rPr>
        <w:t>ARTÍCULO 26.-</w:t>
      </w:r>
      <w:r w:rsidRPr="00BA0EBE">
        <w:rPr>
          <w:rFonts w:ascii="Arial" w:hAnsi="Arial" w:cs="Arial"/>
          <w:sz w:val="22"/>
          <w:szCs w:val="22"/>
        </w:rPr>
        <w:tab/>
      </w:r>
      <w:r w:rsidRPr="00BA0EBE">
        <w:rPr>
          <w:rFonts w:ascii="Arial" w:hAnsi="Arial" w:cs="Arial"/>
          <w:b w:val="0"/>
          <w:color w:val="auto"/>
          <w:sz w:val="22"/>
          <w:szCs w:val="22"/>
        </w:rPr>
        <w:t xml:space="preserve">Fíjase en la suma de PESOS DIECISÉIS MILLONES QUINIENTOS MIL ($16.500.000) la cifra hasta la cual se podrá otorgar Aportes a Municipios, la que se encuentra incluida en </w:t>
      </w:r>
      <w:smartTag w:uri="urn:schemas-microsoft-com:office:smarttags" w:element="PersonName">
        <w:smartTagPr>
          <w:attr w:name="ProductID" w:val="la Partida"/>
        </w:smartTagPr>
        <w:r w:rsidRPr="00BA0EBE">
          <w:rPr>
            <w:rFonts w:ascii="Arial" w:hAnsi="Arial" w:cs="Arial"/>
            <w:b w:val="0"/>
            <w:color w:val="auto"/>
            <w:sz w:val="22"/>
            <w:szCs w:val="22"/>
          </w:rPr>
          <w:t>la Partida</w:t>
        </w:r>
      </w:smartTag>
      <w:r w:rsidRPr="00BA0EBE">
        <w:rPr>
          <w:rFonts w:ascii="Arial" w:hAnsi="Arial" w:cs="Arial"/>
          <w:b w:val="0"/>
          <w:color w:val="auto"/>
          <w:sz w:val="22"/>
          <w:szCs w:val="22"/>
        </w:rPr>
        <w:t xml:space="preserve"> de Gastos “Otras Transferencias a Municipalidades”. El citado monto será distribuido en concepto de Ayuda Financiera para el pago de la “Bonificación por Zona Desfavorable”, conforme a las Normas Legales y Convenios vigentes.</w:t>
      </w:r>
    </w:p>
    <w:p w:rsidR="00954F1B" w:rsidRPr="00BA0EBE" w:rsidRDefault="00954F1B" w:rsidP="00796EA1">
      <w:pPr>
        <w:suppressAutoHyphens/>
        <w:overflowPunct w:val="0"/>
        <w:autoSpaceDE w:val="0"/>
        <w:autoSpaceDN w:val="0"/>
        <w:adjustRightInd w:val="0"/>
        <w:jc w:val="both"/>
        <w:rPr>
          <w:rFonts w:cs="Arial"/>
          <w:b/>
          <w:spacing w:val="-2"/>
          <w:sz w:val="22"/>
          <w:szCs w:val="22"/>
          <w:u w:val="single"/>
        </w:rPr>
      </w:pPr>
    </w:p>
    <w:p w:rsidR="00954F1B" w:rsidRPr="00BA0EBE" w:rsidRDefault="00954F1B" w:rsidP="00D87943">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27.-</w:t>
      </w:r>
      <w:r w:rsidRPr="00BA0EBE">
        <w:rPr>
          <w:rFonts w:cs="Arial"/>
          <w:b/>
          <w:spacing w:val="-2"/>
          <w:sz w:val="22"/>
          <w:szCs w:val="22"/>
        </w:rPr>
        <w:tab/>
      </w:r>
      <w:r w:rsidRPr="00BA0EBE">
        <w:rPr>
          <w:rFonts w:cs="Arial"/>
          <w:spacing w:val="-2"/>
          <w:sz w:val="22"/>
          <w:szCs w:val="22"/>
        </w:rPr>
        <w:t>Fíjase para el Ejercicio Financiero Año 2018 en la suma de PESOS TRES MIL CIENTO OCHENTA MILLONES TRESCIENTOS MIL ($3.180.300.000), el monto de transferencias a Gobiernos Municipales por Coparticipación de Impuestos, de acuerdo a la distribución indicada en Planilla Anexa a la presente ley.</w:t>
      </w:r>
    </w:p>
    <w:p w:rsidR="00954F1B" w:rsidRPr="00BA0EBE" w:rsidRDefault="00954F1B" w:rsidP="00796EA1">
      <w:pPr>
        <w:suppressAutoHyphens/>
        <w:overflowPunct w:val="0"/>
        <w:autoSpaceDE w:val="0"/>
        <w:autoSpaceDN w:val="0"/>
        <w:adjustRightInd w:val="0"/>
        <w:ind w:firstLine="2124"/>
        <w:jc w:val="both"/>
        <w:rPr>
          <w:rFonts w:cs="Arial"/>
          <w:spacing w:val="-2"/>
          <w:sz w:val="22"/>
          <w:szCs w:val="22"/>
        </w:rPr>
      </w:pPr>
      <w:r w:rsidRPr="00BA0EBE">
        <w:rPr>
          <w:rFonts w:cs="Arial"/>
          <w:spacing w:val="-2"/>
          <w:sz w:val="22"/>
          <w:szCs w:val="22"/>
        </w:rPr>
        <w:t xml:space="preserve">Para tener derecho al incremento que se ha producido con respecto del año 2017, los Municipios y </w:t>
      </w:r>
      <w:smartTag w:uri="urn:schemas-microsoft-com:office:smarttags" w:element="PersonName">
        <w:smartTagPr>
          <w:attr w:name="ProductID" w:val="la Provincia"/>
        </w:smartTagPr>
        <w:r w:rsidRPr="00BA0EBE">
          <w:rPr>
            <w:rFonts w:cs="Arial"/>
            <w:spacing w:val="-2"/>
            <w:sz w:val="22"/>
            <w:szCs w:val="22"/>
          </w:rPr>
          <w:t>la Provincia</w:t>
        </w:r>
      </w:smartTag>
      <w:r w:rsidRPr="00BA0EBE">
        <w:rPr>
          <w:rFonts w:cs="Arial"/>
          <w:spacing w:val="-2"/>
          <w:sz w:val="22"/>
          <w:szCs w:val="22"/>
        </w:rPr>
        <w:t xml:space="preserve"> deberán formalizar un Convenio a través del cual, los primeros se comprometen a cumplir con las siguientes obligaciones:</w:t>
      </w:r>
    </w:p>
    <w:p w:rsidR="00954F1B" w:rsidRPr="00BA0EBE" w:rsidRDefault="00954F1B" w:rsidP="00796EA1">
      <w:pPr>
        <w:suppressAutoHyphens/>
        <w:overflowPunct w:val="0"/>
        <w:autoSpaceDE w:val="0"/>
        <w:autoSpaceDN w:val="0"/>
        <w:adjustRightInd w:val="0"/>
        <w:ind w:firstLine="960"/>
        <w:jc w:val="both"/>
        <w:rPr>
          <w:rFonts w:cs="Arial"/>
          <w:spacing w:val="-2"/>
          <w:sz w:val="22"/>
          <w:szCs w:val="22"/>
        </w:rPr>
      </w:pPr>
    </w:p>
    <w:p w:rsidR="00954F1B" w:rsidRPr="00BA0EBE" w:rsidRDefault="00954F1B" w:rsidP="00954F1B">
      <w:pPr>
        <w:numPr>
          <w:ilvl w:val="0"/>
          <w:numId w:val="64"/>
        </w:numPr>
        <w:tabs>
          <w:tab w:val="clear" w:pos="2055"/>
        </w:tabs>
        <w:suppressAutoHyphens/>
        <w:overflowPunct w:val="0"/>
        <w:autoSpaceDE w:val="0"/>
        <w:autoSpaceDN w:val="0"/>
        <w:adjustRightInd w:val="0"/>
        <w:ind w:left="993" w:hanging="426"/>
        <w:jc w:val="both"/>
        <w:rPr>
          <w:rFonts w:cs="Arial"/>
          <w:spacing w:val="-2"/>
          <w:sz w:val="22"/>
          <w:szCs w:val="22"/>
        </w:rPr>
      </w:pPr>
      <w:r w:rsidRPr="00BA0EBE">
        <w:rPr>
          <w:rFonts w:cs="Arial"/>
          <w:spacing w:val="-2"/>
          <w:sz w:val="22"/>
          <w:szCs w:val="22"/>
        </w:rPr>
        <w:t xml:space="preserve">A brindar la información mensual y bimestral que le sea requerida y posibilitar el acceso a sus registros y fuentes documentales para corroborar la consistencia y solidez de la información remitida a </w:t>
      </w:r>
      <w:smartTag w:uri="urn:schemas-microsoft-com:office:smarttags" w:element="PersonName">
        <w:smartTagPr>
          <w:attr w:name="ProductID" w:val="la Provincia."/>
        </w:smartTagPr>
        <w:r w:rsidRPr="00BA0EBE">
          <w:rPr>
            <w:rFonts w:cs="Arial"/>
            <w:spacing w:val="-2"/>
            <w:sz w:val="22"/>
            <w:szCs w:val="22"/>
          </w:rPr>
          <w:t>la Provincia.</w:t>
        </w:r>
      </w:smartTag>
    </w:p>
    <w:p w:rsidR="00954F1B" w:rsidRPr="00BA0EBE" w:rsidRDefault="00954F1B" w:rsidP="00954F1B">
      <w:pPr>
        <w:numPr>
          <w:ilvl w:val="0"/>
          <w:numId w:val="64"/>
        </w:numPr>
        <w:tabs>
          <w:tab w:val="clear" w:pos="2055"/>
        </w:tabs>
        <w:suppressAutoHyphens/>
        <w:overflowPunct w:val="0"/>
        <w:autoSpaceDE w:val="0"/>
        <w:autoSpaceDN w:val="0"/>
        <w:adjustRightInd w:val="0"/>
        <w:ind w:left="993" w:hanging="426"/>
        <w:jc w:val="both"/>
        <w:rPr>
          <w:rFonts w:cs="Arial"/>
          <w:spacing w:val="-2"/>
          <w:sz w:val="22"/>
          <w:szCs w:val="22"/>
        </w:rPr>
      </w:pPr>
      <w:r w:rsidRPr="00BA0EBE">
        <w:rPr>
          <w:rFonts w:cs="Arial"/>
          <w:spacing w:val="-2"/>
          <w:sz w:val="22"/>
          <w:szCs w:val="22"/>
        </w:rPr>
        <w:t>Contener el Gasto en Personal y eficientizar la recaudación de los Recursos Municipales.</w:t>
      </w:r>
    </w:p>
    <w:p w:rsidR="00954F1B" w:rsidRPr="00BA0EBE" w:rsidRDefault="00954F1B" w:rsidP="00954F1B">
      <w:pPr>
        <w:numPr>
          <w:ilvl w:val="0"/>
          <w:numId w:val="64"/>
        </w:numPr>
        <w:tabs>
          <w:tab w:val="clear" w:pos="2055"/>
        </w:tabs>
        <w:suppressAutoHyphens/>
        <w:overflowPunct w:val="0"/>
        <w:autoSpaceDE w:val="0"/>
        <w:autoSpaceDN w:val="0"/>
        <w:adjustRightInd w:val="0"/>
        <w:ind w:left="993" w:hanging="426"/>
        <w:jc w:val="both"/>
        <w:rPr>
          <w:rFonts w:cs="Arial"/>
          <w:spacing w:val="-2"/>
          <w:sz w:val="22"/>
          <w:szCs w:val="22"/>
        </w:rPr>
      </w:pPr>
      <w:r w:rsidRPr="00BA0EBE">
        <w:rPr>
          <w:rFonts w:cs="Arial"/>
          <w:spacing w:val="-2"/>
          <w:sz w:val="22"/>
          <w:szCs w:val="22"/>
        </w:rPr>
        <w:t xml:space="preserve">Mantener congeladas las vacantes de cargos políticos al 31-12-2015. Para los cargos no políticos, se podrán designar, hasta las vacantes existentes y en la medida de su factibilidad presupuestaria y financiera; </w:t>
      </w:r>
    </w:p>
    <w:p w:rsidR="00954F1B" w:rsidRPr="00BA0EBE" w:rsidRDefault="00954F1B" w:rsidP="00954F1B">
      <w:pPr>
        <w:numPr>
          <w:ilvl w:val="0"/>
          <w:numId w:val="64"/>
        </w:numPr>
        <w:tabs>
          <w:tab w:val="clear" w:pos="2055"/>
        </w:tabs>
        <w:suppressAutoHyphens/>
        <w:overflowPunct w:val="0"/>
        <w:autoSpaceDE w:val="0"/>
        <w:autoSpaceDN w:val="0"/>
        <w:adjustRightInd w:val="0"/>
        <w:ind w:left="993" w:hanging="426"/>
        <w:jc w:val="both"/>
        <w:rPr>
          <w:rFonts w:cs="Arial"/>
          <w:spacing w:val="-2"/>
          <w:sz w:val="22"/>
          <w:szCs w:val="22"/>
        </w:rPr>
      </w:pPr>
      <w:r w:rsidRPr="00BA0EBE">
        <w:rPr>
          <w:rFonts w:cs="Arial"/>
          <w:spacing w:val="-2"/>
          <w:sz w:val="22"/>
          <w:szCs w:val="22"/>
        </w:rPr>
        <w:t>Mantener la adhesión al Régimen Federal de Responsabilidad Fiscal (Ley Nacional N.º 25917);</w:t>
      </w:r>
    </w:p>
    <w:p w:rsidR="00954F1B" w:rsidRPr="00BA0EBE" w:rsidRDefault="00954F1B" w:rsidP="00C40830">
      <w:pPr>
        <w:suppressAutoHyphens/>
        <w:overflowPunct w:val="0"/>
        <w:autoSpaceDE w:val="0"/>
        <w:autoSpaceDN w:val="0"/>
        <w:adjustRightInd w:val="0"/>
        <w:ind w:left="993"/>
        <w:jc w:val="both"/>
        <w:rPr>
          <w:rFonts w:cs="Arial"/>
          <w:spacing w:val="-2"/>
          <w:sz w:val="22"/>
          <w:szCs w:val="22"/>
        </w:rPr>
      </w:pPr>
    </w:p>
    <w:p w:rsidR="00954F1B" w:rsidRPr="00BA0EBE" w:rsidRDefault="00954F1B" w:rsidP="00D87943">
      <w:pPr>
        <w:suppressAutoHyphens/>
        <w:overflowPunct w:val="0"/>
        <w:autoSpaceDE w:val="0"/>
        <w:autoSpaceDN w:val="0"/>
        <w:adjustRightInd w:val="0"/>
        <w:ind w:left="993"/>
        <w:jc w:val="both"/>
        <w:rPr>
          <w:rFonts w:cs="Arial"/>
          <w:spacing w:val="-2"/>
          <w:sz w:val="22"/>
          <w:szCs w:val="22"/>
        </w:rPr>
      </w:pPr>
      <w:r w:rsidRPr="00BA0EBE">
        <w:rPr>
          <w:rFonts w:cs="Arial"/>
          <w:spacing w:val="-2"/>
          <w:sz w:val="22"/>
          <w:szCs w:val="22"/>
        </w:rPr>
        <w:t>Facúltase al Poder Ejecutivo a eximir total o parcialmente a los municipios del cumplimiento del presente, cuando se alegasen fundadas razones.</w:t>
      </w: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spacing w:val="-2"/>
          <w:sz w:val="22"/>
          <w:szCs w:val="22"/>
        </w:rPr>
        <w:tab/>
      </w:r>
      <w:r w:rsidRPr="00BA0EBE">
        <w:rPr>
          <w:rFonts w:cs="Arial"/>
          <w:spacing w:val="-2"/>
          <w:sz w:val="22"/>
          <w:szCs w:val="22"/>
        </w:rPr>
        <w:tab/>
      </w:r>
      <w:r w:rsidRPr="00BA0EBE">
        <w:rPr>
          <w:rFonts w:cs="Arial"/>
          <w:spacing w:val="-2"/>
          <w:sz w:val="22"/>
          <w:szCs w:val="22"/>
        </w:rPr>
        <w:tab/>
        <w:t>Autorízase al Poder Ejecutivo a la creación de un Fondo de Emergencias Municipales, en la suma de PESOS DOSCIENTOS VEINTE MILLONES ($220.000.000), con la finalidad de asistir a los Municipios en casos de emergencia económica, social o institucional. Dicho Fondo, será administrado por el Poder Ejecutivo, conforme los lineamientos que fije la reglamentación.</w:t>
      </w:r>
    </w:p>
    <w:p w:rsidR="00954F1B" w:rsidRPr="00BA0EBE" w:rsidRDefault="00954F1B" w:rsidP="00796EA1">
      <w:pPr>
        <w:suppressAutoHyphens/>
        <w:overflowPunct w:val="0"/>
        <w:autoSpaceDE w:val="0"/>
        <w:autoSpaceDN w:val="0"/>
        <w:adjustRightInd w:val="0"/>
        <w:ind w:firstLine="2127"/>
        <w:jc w:val="both"/>
        <w:rPr>
          <w:rFonts w:cs="Arial"/>
          <w:spacing w:val="-2"/>
          <w:sz w:val="22"/>
          <w:szCs w:val="22"/>
        </w:rPr>
      </w:pPr>
      <w:r w:rsidRPr="00BA0EBE">
        <w:rPr>
          <w:rFonts w:cs="Arial"/>
          <w:spacing w:val="-2"/>
          <w:sz w:val="22"/>
          <w:szCs w:val="22"/>
        </w:rPr>
        <w:t>Autorízase al Poder Ejecutivo a efectuar las modificaciones o incorporaciones presupuestarias necesarias para cumplir con lo establecido en el presente artículo sin modificar el Equilibrio Presupuestario.</w:t>
      </w:r>
    </w:p>
    <w:p w:rsidR="00954F1B" w:rsidRPr="00BA0EBE" w:rsidRDefault="00954F1B" w:rsidP="00796EA1">
      <w:pPr>
        <w:suppressAutoHyphens/>
        <w:overflowPunct w:val="0"/>
        <w:autoSpaceDE w:val="0"/>
        <w:autoSpaceDN w:val="0"/>
        <w:adjustRightInd w:val="0"/>
        <w:ind w:left="1695"/>
        <w:jc w:val="both"/>
        <w:rPr>
          <w:rFonts w:cs="Arial"/>
          <w:spacing w:val="-2"/>
          <w:sz w:val="22"/>
          <w:szCs w:val="22"/>
        </w:rPr>
      </w:pPr>
    </w:p>
    <w:p w:rsidR="00954F1B" w:rsidRPr="00BA0EBE" w:rsidRDefault="00954F1B" w:rsidP="00954F1B">
      <w:pPr>
        <w:pStyle w:val="Ttulo1"/>
        <w:jc w:val="center"/>
        <w:rPr>
          <w:rFonts w:cs="Arial"/>
          <w:b w:val="0"/>
          <w:sz w:val="22"/>
          <w:szCs w:val="22"/>
        </w:rPr>
      </w:pPr>
      <w:r w:rsidRPr="00BA0EBE">
        <w:rPr>
          <w:rFonts w:cs="Arial"/>
          <w:b w:val="0"/>
          <w:sz w:val="22"/>
          <w:szCs w:val="22"/>
        </w:rPr>
        <w:t>TÍTULO III</w:t>
      </w:r>
    </w:p>
    <w:p w:rsidR="00954F1B" w:rsidRPr="00BA0EBE" w:rsidRDefault="00954F1B" w:rsidP="00796EA1">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rPr>
          <w:rFonts w:ascii="Arial" w:hAnsi="Arial" w:cs="Arial"/>
          <w:b w:val="0"/>
          <w:sz w:val="22"/>
          <w:szCs w:val="22"/>
        </w:rPr>
      </w:pPr>
      <w:r w:rsidRPr="00BA0EBE">
        <w:rPr>
          <w:rFonts w:ascii="Arial" w:hAnsi="Arial" w:cs="Arial"/>
          <w:b w:val="0"/>
          <w:sz w:val="22"/>
          <w:szCs w:val="22"/>
        </w:rPr>
        <w:t xml:space="preserve">DEL PRESUPUESTO DE GASTOS Y RECURSOS DE </w:t>
      </w:r>
    </w:p>
    <w:p w:rsidR="00954F1B" w:rsidRPr="00BA0EBE" w:rsidRDefault="00954F1B" w:rsidP="00796EA1">
      <w:pPr>
        <w:suppressAutoHyphens/>
        <w:overflowPunct w:val="0"/>
        <w:autoSpaceDE w:val="0"/>
        <w:autoSpaceDN w:val="0"/>
        <w:adjustRightInd w:val="0"/>
        <w:jc w:val="center"/>
        <w:rPr>
          <w:rFonts w:cs="Arial"/>
          <w:sz w:val="22"/>
          <w:szCs w:val="22"/>
        </w:rPr>
      </w:pPr>
      <w:r w:rsidRPr="00BA0EBE">
        <w:rPr>
          <w:rFonts w:cs="Arial"/>
          <w:sz w:val="22"/>
          <w:szCs w:val="22"/>
        </w:rPr>
        <w:t>ORGANISMOS DESCENTRALIZADOS  Y</w:t>
      </w:r>
    </w:p>
    <w:p w:rsidR="00954F1B" w:rsidRPr="00BA0EBE" w:rsidRDefault="00954F1B" w:rsidP="00796EA1">
      <w:pPr>
        <w:suppressAutoHyphens/>
        <w:overflowPunct w:val="0"/>
        <w:autoSpaceDE w:val="0"/>
        <w:autoSpaceDN w:val="0"/>
        <w:adjustRightInd w:val="0"/>
        <w:jc w:val="center"/>
        <w:rPr>
          <w:rFonts w:cs="Arial"/>
          <w:sz w:val="22"/>
          <w:szCs w:val="22"/>
        </w:rPr>
      </w:pPr>
      <w:r w:rsidRPr="00BA0EBE">
        <w:rPr>
          <w:rFonts w:cs="Arial"/>
          <w:sz w:val="22"/>
          <w:szCs w:val="22"/>
        </w:rPr>
        <w:t>FONDOS FIDUCIARIOS</w:t>
      </w:r>
    </w:p>
    <w:p w:rsidR="00954F1B" w:rsidRPr="00BA0EBE" w:rsidRDefault="00954F1B" w:rsidP="00796EA1">
      <w:pPr>
        <w:suppressAutoHyphens/>
        <w:overflowPunct w:val="0"/>
        <w:autoSpaceDE w:val="0"/>
        <w:autoSpaceDN w:val="0"/>
        <w:adjustRightInd w:val="0"/>
        <w:ind w:left="1695"/>
        <w:jc w:val="both"/>
        <w:rPr>
          <w:rFonts w:cs="Arial"/>
          <w:spacing w:val="-2"/>
          <w:sz w:val="22"/>
          <w:szCs w:val="22"/>
        </w:rPr>
      </w:pPr>
    </w:p>
    <w:p w:rsidR="00954F1B" w:rsidRPr="00BA0EBE" w:rsidRDefault="00954F1B" w:rsidP="00796EA1">
      <w:pPr>
        <w:jc w:val="both"/>
        <w:rPr>
          <w:rFonts w:cs="Arial"/>
          <w:color w:val="000000"/>
          <w:sz w:val="22"/>
          <w:szCs w:val="22"/>
          <w:lang w:val="es-AR"/>
        </w:rPr>
      </w:pPr>
      <w:r w:rsidRPr="00BA0EBE">
        <w:rPr>
          <w:rFonts w:cs="Arial"/>
          <w:b/>
          <w:color w:val="000000"/>
          <w:sz w:val="22"/>
          <w:szCs w:val="22"/>
          <w:u w:val="single"/>
          <w:lang w:val="es-AR"/>
        </w:rPr>
        <w:t>ARTÍCULO 28.-</w:t>
      </w:r>
      <w:r w:rsidRPr="00BA0EBE">
        <w:rPr>
          <w:rFonts w:cs="Arial"/>
          <w:b/>
          <w:color w:val="000000"/>
          <w:sz w:val="22"/>
          <w:szCs w:val="22"/>
          <w:lang w:val="es-AR"/>
        </w:rPr>
        <w:tab/>
      </w:r>
      <w:proofErr w:type="spellStart"/>
      <w:r w:rsidRPr="00BA0EBE">
        <w:rPr>
          <w:rFonts w:cs="Arial"/>
          <w:color w:val="000000"/>
          <w:sz w:val="22"/>
          <w:szCs w:val="22"/>
          <w:lang w:val="es-AR"/>
        </w:rPr>
        <w:t>Detállase</w:t>
      </w:r>
      <w:proofErr w:type="spellEnd"/>
      <w:r w:rsidRPr="00BA0EBE">
        <w:rPr>
          <w:rFonts w:cs="Arial"/>
          <w:color w:val="000000"/>
          <w:sz w:val="22"/>
          <w:szCs w:val="22"/>
          <w:lang w:val="es-AR"/>
        </w:rPr>
        <w:t xml:space="preserve"> en Planillas Anexas al presente Título los importes determinados en los Artículos 1°, 2°, 3° y 4° de la presente Ley.</w:t>
      </w:r>
    </w:p>
    <w:p w:rsidR="00954F1B" w:rsidRPr="00BA0EBE" w:rsidRDefault="00954F1B" w:rsidP="00796EA1">
      <w:pPr>
        <w:jc w:val="both"/>
        <w:rPr>
          <w:rFonts w:cs="Arial"/>
          <w:color w:val="FF0000"/>
          <w:sz w:val="22"/>
          <w:szCs w:val="22"/>
          <w:lang w:val="es-AR"/>
        </w:rPr>
      </w:pPr>
    </w:p>
    <w:p w:rsidR="00954F1B" w:rsidRPr="00BA0EBE" w:rsidRDefault="00954F1B" w:rsidP="00954F1B">
      <w:pPr>
        <w:pStyle w:val="Ttulo1"/>
        <w:jc w:val="center"/>
        <w:rPr>
          <w:rFonts w:cs="Arial"/>
          <w:b w:val="0"/>
          <w:sz w:val="22"/>
          <w:szCs w:val="22"/>
        </w:rPr>
      </w:pPr>
      <w:r w:rsidRPr="00BA0EBE">
        <w:rPr>
          <w:rFonts w:cs="Arial"/>
          <w:b w:val="0"/>
          <w:sz w:val="22"/>
          <w:szCs w:val="22"/>
        </w:rPr>
        <w:t>TÍTULO IV</w:t>
      </w:r>
    </w:p>
    <w:p w:rsidR="00954F1B" w:rsidRPr="00BA0EBE" w:rsidRDefault="00954F1B" w:rsidP="00796EA1">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rPr>
          <w:rFonts w:ascii="Arial" w:hAnsi="Arial" w:cs="Arial"/>
          <w:b w:val="0"/>
          <w:sz w:val="22"/>
          <w:szCs w:val="22"/>
        </w:rPr>
      </w:pPr>
      <w:r w:rsidRPr="00BA0EBE">
        <w:rPr>
          <w:rFonts w:ascii="Arial" w:hAnsi="Arial" w:cs="Arial"/>
          <w:b w:val="0"/>
          <w:sz w:val="22"/>
          <w:szCs w:val="22"/>
        </w:rPr>
        <w:t xml:space="preserve">DEL PRESUPUESTO DE GASTOS Y RECURSOS DE </w:t>
      </w:r>
    </w:p>
    <w:p w:rsidR="00954F1B" w:rsidRPr="00BA0EBE" w:rsidRDefault="00954F1B" w:rsidP="00796EA1">
      <w:pPr>
        <w:suppressAutoHyphens/>
        <w:overflowPunct w:val="0"/>
        <w:autoSpaceDE w:val="0"/>
        <w:autoSpaceDN w:val="0"/>
        <w:adjustRightInd w:val="0"/>
        <w:jc w:val="center"/>
        <w:rPr>
          <w:rFonts w:cs="Arial"/>
          <w:sz w:val="22"/>
          <w:szCs w:val="22"/>
        </w:rPr>
      </w:pPr>
      <w:r w:rsidRPr="00BA0EBE">
        <w:rPr>
          <w:rFonts w:cs="Arial"/>
          <w:sz w:val="22"/>
          <w:szCs w:val="22"/>
        </w:rPr>
        <w:t>PODERES LEGISLATIVO Y JUDICIAL</w:t>
      </w:r>
    </w:p>
    <w:p w:rsidR="00954F1B" w:rsidRPr="00BA0EBE" w:rsidRDefault="00954F1B" w:rsidP="00796EA1">
      <w:pPr>
        <w:jc w:val="both"/>
        <w:rPr>
          <w:rFonts w:cs="Arial"/>
          <w:color w:val="FF0000"/>
          <w:sz w:val="22"/>
          <w:szCs w:val="22"/>
          <w:lang w:val="es-AR"/>
        </w:rPr>
      </w:pPr>
    </w:p>
    <w:p w:rsidR="00954F1B" w:rsidRPr="00BA0EBE" w:rsidRDefault="00954F1B" w:rsidP="00796EA1">
      <w:pPr>
        <w:jc w:val="both"/>
        <w:rPr>
          <w:rFonts w:cs="Arial"/>
          <w:color w:val="000000"/>
          <w:sz w:val="22"/>
          <w:szCs w:val="22"/>
          <w:lang w:val="es-AR"/>
        </w:rPr>
      </w:pPr>
      <w:r w:rsidRPr="00BA0EBE">
        <w:rPr>
          <w:rFonts w:cs="Arial"/>
          <w:b/>
          <w:color w:val="000000"/>
          <w:sz w:val="22"/>
          <w:szCs w:val="22"/>
          <w:u w:val="single"/>
          <w:lang w:val="es-AR"/>
        </w:rPr>
        <w:t>ARTÍCULO 29.-</w:t>
      </w:r>
      <w:r w:rsidRPr="00BA0EBE">
        <w:rPr>
          <w:rFonts w:cs="Arial"/>
          <w:color w:val="000000"/>
          <w:sz w:val="22"/>
          <w:szCs w:val="22"/>
          <w:lang w:val="es-AR"/>
        </w:rPr>
        <w:tab/>
        <w:t>A los fines de la determinación de los porcentajes fijados por las Leyes N.° 401-I y 413-E, se deducirá de las Erogaciones Corrientes los siguientes conceptos:</w:t>
      </w:r>
    </w:p>
    <w:p w:rsidR="00954F1B" w:rsidRPr="00BA0EBE" w:rsidRDefault="00954F1B" w:rsidP="00796EA1">
      <w:pPr>
        <w:jc w:val="both"/>
        <w:rPr>
          <w:rFonts w:cs="Arial"/>
          <w:color w:val="000000"/>
          <w:sz w:val="22"/>
          <w:szCs w:val="22"/>
          <w:lang w:val="es-AR"/>
        </w:rPr>
      </w:pPr>
    </w:p>
    <w:p w:rsidR="00954F1B" w:rsidRPr="00BA0EBE" w:rsidRDefault="00954F1B" w:rsidP="00954F1B">
      <w:pPr>
        <w:numPr>
          <w:ilvl w:val="1"/>
          <w:numId w:val="62"/>
        </w:numPr>
        <w:tabs>
          <w:tab w:val="clear" w:pos="2835"/>
        </w:tabs>
        <w:ind w:left="960"/>
        <w:jc w:val="both"/>
        <w:rPr>
          <w:rFonts w:cs="Arial"/>
          <w:color w:val="000000"/>
          <w:sz w:val="22"/>
          <w:szCs w:val="22"/>
          <w:lang w:val="es-AR"/>
        </w:rPr>
      </w:pPr>
      <w:r w:rsidRPr="00BA0EBE">
        <w:rPr>
          <w:rFonts w:cs="Arial"/>
          <w:color w:val="000000"/>
          <w:sz w:val="22"/>
          <w:szCs w:val="22"/>
          <w:lang w:val="es-AR"/>
        </w:rPr>
        <w:t>Los Aportes a Municipios.</w:t>
      </w:r>
    </w:p>
    <w:p w:rsidR="00954F1B" w:rsidRPr="00BA0EBE" w:rsidRDefault="00954F1B" w:rsidP="00954F1B">
      <w:pPr>
        <w:numPr>
          <w:ilvl w:val="1"/>
          <w:numId w:val="62"/>
        </w:numPr>
        <w:tabs>
          <w:tab w:val="clear" w:pos="2835"/>
        </w:tabs>
        <w:ind w:left="960"/>
        <w:jc w:val="both"/>
        <w:rPr>
          <w:rFonts w:cs="Arial"/>
          <w:color w:val="000000"/>
          <w:sz w:val="22"/>
          <w:szCs w:val="22"/>
          <w:lang w:val="es-AR"/>
        </w:rPr>
      </w:pPr>
      <w:r w:rsidRPr="00BA0EBE">
        <w:rPr>
          <w:rFonts w:cs="Arial"/>
          <w:color w:val="000000"/>
          <w:sz w:val="22"/>
          <w:szCs w:val="22"/>
          <w:lang w:val="es-AR"/>
        </w:rPr>
        <w:t>Obligaciones derivadas de Jubilaciones y Pensiones.</w:t>
      </w:r>
    </w:p>
    <w:p w:rsidR="00954F1B" w:rsidRPr="00BA0EBE" w:rsidRDefault="00954F1B" w:rsidP="00954F1B">
      <w:pPr>
        <w:numPr>
          <w:ilvl w:val="1"/>
          <w:numId w:val="62"/>
        </w:numPr>
        <w:tabs>
          <w:tab w:val="clear" w:pos="2835"/>
        </w:tabs>
        <w:ind w:left="960"/>
        <w:jc w:val="both"/>
        <w:rPr>
          <w:rFonts w:cs="Arial"/>
          <w:color w:val="000000"/>
          <w:sz w:val="22"/>
          <w:szCs w:val="22"/>
          <w:lang w:val="es-AR"/>
        </w:rPr>
      </w:pPr>
      <w:r w:rsidRPr="00BA0EBE">
        <w:rPr>
          <w:rFonts w:cs="Arial"/>
          <w:color w:val="000000"/>
          <w:sz w:val="22"/>
          <w:szCs w:val="22"/>
          <w:lang w:val="es-AR"/>
        </w:rPr>
        <w:lastRenderedPageBreak/>
        <w:t xml:space="preserve">Las Erogaciones Provenientes de Fondos Provinciales o Nacionales con Afectación Específica y las Erogaciones de los Organismos pertenecientes al Artículo 11 de </w:t>
      </w:r>
      <w:smartTag w:uri="urn:schemas-microsoft-com:office:smarttags" w:element="PersonName">
        <w:smartTagPr>
          <w:attr w:name="ProductID" w:val="la Ley"/>
        </w:smartTagPr>
        <w:r w:rsidRPr="00BA0EBE">
          <w:rPr>
            <w:rFonts w:cs="Arial"/>
            <w:color w:val="000000"/>
            <w:sz w:val="22"/>
            <w:szCs w:val="22"/>
            <w:lang w:val="es-AR"/>
          </w:rPr>
          <w:t>la Ley</w:t>
        </w:r>
      </w:smartTag>
      <w:r w:rsidRPr="00BA0EBE">
        <w:rPr>
          <w:rFonts w:cs="Arial"/>
          <w:color w:val="000000"/>
          <w:sz w:val="22"/>
          <w:szCs w:val="22"/>
          <w:lang w:val="es-AR"/>
        </w:rPr>
        <w:t xml:space="preserve"> de Presupuesto Provincial Año 2005 y anteriores.</w:t>
      </w:r>
    </w:p>
    <w:p w:rsidR="00954F1B" w:rsidRPr="00BA0EBE" w:rsidRDefault="00954F1B" w:rsidP="00954F1B">
      <w:pPr>
        <w:numPr>
          <w:ilvl w:val="1"/>
          <w:numId w:val="62"/>
        </w:numPr>
        <w:tabs>
          <w:tab w:val="clear" w:pos="2835"/>
        </w:tabs>
        <w:ind w:left="960"/>
        <w:jc w:val="both"/>
        <w:rPr>
          <w:rFonts w:cs="Arial"/>
          <w:color w:val="000000"/>
          <w:sz w:val="22"/>
          <w:szCs w:val="22"/>
          <w:lang w:val="es-AR"/>
        </w:rPr>
      </w:pPr>
      <w:r w:rsidRPr="00BA0EBE">
        <w:rPr>
          <w:rFonts w:cs="Arial"/>
          <w:color w:val="000000"/>
          <w:sz w:val="22"/>
          <w:szCs w:val="22"/>
          <w:lang w:val="es-AR"/>
        </w:rPr>
        <w:t>Servicios Nacionales Transferidos y Necesidades Básicas Insatisfechas.</w:t>
      </w:r>
    </w:p>
    <w:p w:rsidR="00954F1B" w:rsidRPr="00BA0EBE" w:rsidRDefault="00954F1B" w:rsidP="00954F1B">
      <w:pPr>
        <w:numPr>
          <w:ilvl w:val="1"/>
          <w:numId w:val="62"/>
        </w:numPr>
        <w:tabs>
          <w:tab w:val="clear" w:pos="2835"/>
        </w:tabs>
        <w:ind w:left="960"/>
        <w:jc w:val="both"/>
        <w:rPr>
          <w:rFonts w:cs="Arial"/>
          <w:color w:val="000000"/>
          <w:sz w:val="22"/>
          <w:szCs w:val="22"/>
          <w:lang w:val="es-AR"/>
        </w:rPr>
      </w:pPr>
      <w:r w:rsidRPr="00BA0EBE">
        <w:rPr>
          <w:rFonts w:cs="Arial"/>
          <w:color w:val="000000"/>
          <w:sz w:val="22"/>
          <w:szCs w:val="22"/>
          <w:lang w:val="es-AR"/>
        </w:rPr>
        <w:t>Para cada uno de los Poderes Legislativo y Judicial, el importe que le corresponde al otro.</w:t>
      </w:r>
    </w:p>
    <w:p w:rsidR="00954F1B" w:rsidRPr="00BA0EBE" w:rsidRDefault="00954F1B" w:rsidP="00796EA1">
      <w:pPr>
        <w:jc w:val="both"/>
        <w:rPr>
          <w:rFonts w:cs="Arial"/>
          <w:color w:val="000000"/>
          <w:sz w:val="22"/>
          <w:szCs w:val="22"/>
          <w:lang w:val="es-AR"/>
        </w:rPr>
      </w:pPr>
    </w:p>
    <w:p w:rsidR="00954F1B" w:rsidRPr="00BA0EBE" w:rsidRDefault="00954F1B" w:rsidP="00796EA1">
      <w:pPr>
        <w:suppressAutoHyphens/>
        <w:overflowPunct w:val="0"/>
        <w:autoSpaceDE w:val="0"/>
        <w:autoSpaceDN w:val="0"/>
        <w:adjustRightInd w:val="0"/>
        <w:jc w:val="both"/>
        <w:rPr>
          <w:rFonts w:cs="Arial"/>
          <w:b/>
          <w:color w:val="FF00FF"/>
          <w:sz w:val="22"/>
          <w:szCs w:val="22"/>
        </w:rPr>
      </w:pPr>
      <w:r w:rsidRPr="00BA0EBE">
        <w:rPr>
          <w:rFonts w:cs="Arial"/>
          <w:b/>
          <w:sz w:val="22"/>
          <w:szCs w:val="22"/>
          <w:u w:val="single"/>
        </w:rPr>
        <w:t>ARTÍCULO 30.-</w:t>
      </w:r>
      <w:r w:rsidRPr="00BA0EBE">
        <w:rPr>
          <w:rFonts w:cs="Arial"/>
          <w:b/>
          <w:sz w:val="22"/>
          <w:szCs w:val="22"/>
        </w:rPr>
        <w:tab/>
      </w:r>
      <w:proofErr w:type="spellStart"/>
      <w:r w:rsidRPr="00BA0EBE">
        <w:rPr>
          <w:rFonts w:cs="Arial"/>
          <w:sz w:val="22"/>
          <w:szCs w:val="22"/>
        </w:rPr>
        <w:t>Fíjase</w:t>
      </w:r>
      <w:proofErr w:type="spellEnd"/>
      <w:r w:rsidRPr="00BA0EBE">
        <w:rPr>
          <w:rFonts w:cs="Arial"/>
          <w:sz w:val="22"/>
          <w:szCs w:val="22"/>
        </w:rPr>
        <w:t xml:space="preserve"> en PESOS UN MIL TRESCIENTOS TREINTA Y UN MILLONES QUINIENTOS NOVENTA Y CUATRO MIL ($1.331.594.000),</w:t>
      </w:r>
      <w:r w:rsidRPr="00BA0EBE">
        <w:rPr>
          <w:rFonts w:cs="Arial"/>
          <w:b/>
          <w:sz w:val="22"/>
          <w:szCs w:val="22"/>
        </w:rPr>
        <w:t xml:space="preserve"> </w:t>
      </w:r>
      <w:r w:rsidRPr="00BA0EBE">
        <w:rPr>
          <w:rFonts w:cs="Arial"/>
          <w:sz w:val="22"/>
          <w:szCs w:val="22"/>
        </w:rPr>
        <w:t>el Presupuesto de Gastos del Poder Judicial, para la fuente de financiamiento Tesoro Provincial (sin incluir cuentas especiales), el que se establece en Planillas Anexas, equivalente al SEIS CON CUARENTA Y CINCO por ciento (6,45%).</w:t>
      </w:r>
    </w:p>
    <w:p w:rsidR="00954F1B" w:rsidRPr="00BA0EBE" w:rsidRDefault="00954F1B" w:rsidP="00796EA1">
      <w:pPr>
        <w:suppressAutoHyphens/>
        <w:overflowPunct w:val="0"/>
        <w:autoSpaceDE w:val="0"/>
        <w:autoSpaceDN w:val="0"/>
        <w:adjustRightInd w:val="0"/>
        <w:jc w:val="both"/>
        <w:rPr>
          <w:rFonts w:cs="Arial"/>
          <w:color w:val="FF00FF"/>
          <w:sz w:val="22"/>
          <w:szCs w:val="22"/>
        </w:rPr>
      </w:pPr>
    </w:p>
    <w:p w:rsidR="00954F1B" w:rsidRPr="00BA0EBE" w:rsidRDefault="00954F1B" w:rsidP="00796EA1">
      <w:pPr>
        <w:suppressAutoHyphens/>
        <w:overflowPunct w:val="0"/>
        <w:autoSpaceDE w:val="0"/>
        <w:autoSpaceDN w:val="0"/>
        <w:adjustRightInd w:val="0"/>
        <w:jc w:val="both"/>
        <w:rPr>
          <w:rFonts w:cs="Arial"/>
          <w:sz w:val="22"/>
          <w:szCs w:val="22"/>
        </w:rPr>
      </w:pPr>
      <w:r w:rsidRPr="00BA0EBE">
        <w:rPr>
          <w:rFonts w:cs="Arial"/>
          <w:b/>
          <w:sz w:val="22"/>
          <w:szCs w:val="22"/>
          <w:u w:val="single"/>
        </w:rPr>
        <w:t>ARTÍCULO 31.-</w:t>
      </w:r>
      <w:r w:rsidRPr="00BA0EBE">
        <w:rPr>
          <w:rFonts w:cs="Arial"/>
          <w:sz w:val="22"/>
          <w:szCs w:val="22"/>
        </w:rPr>
        <w:tab/>
      </w:r>
      <w:proofErr w:type="spellStart"/>
      <w:r w:rsidRPr="00BA0EBE">
        <w:rPr>
          <w:rFonts w:cs="Arial"/>
          <w:sz w:val="22"/>
          <w:szCs w:val="22"/>
        </w:rPr>
        <w:t>Fíjase</w:t>
      </w:r>
      <w:proofErr w:type="spellEnd"/>
      <w:r w:rsidRPr="00BA0EBE">
        <w:rPr>
          <w:rFonts w:cs="Arial"/>
          <w:sz w:val="22"/>
          <w:szCs w:val="22"/>
        </w:rPr>
        <w:t xml:space="preserve"> en PESOS CUATROCIENTOS SETENTA MILLONES SEISCIENTOS CINCUENTA Y UN MIL ($470.651.000),</w:t>
      </w:r>
      <w:r w:rsidRPr="00BA0EBE">
        <w:rPr>
          <w:rFonts w:cs="Arial"/>
          <w:b/>
          <w:sz w:val="22"/>
          <w:szCs w:val="22"/>
        </w:rPr>
        <w:t xml:space="preserve"> </w:t>
      </w:r>
      <w:r w:rsidRPr="00BA0EBE">
        <w:rPr>
          <w:rFonts w:cs="Arial"/>
          <w:sz w:val="22"/>
          <w:szCs w:val="22"/>
        </w:rPr>
        <w:t xml:space="preserve">el Presupuesto del Poder Legislativo, para la fuente de financiamiento Tesoro Provincial (sin incluir cuentas especiales), el que se establece en Planillas Anexas, equivalente al DOS CON TREINTA Y OCHO por ciento (2,38%).  </w:t>
      </w:r>
    </w:p>
    <w:p w:rsidR="00954F1B" w:rsidRPr="00BA0EBE" w:rsidRDefault="00954F1B" w:rsidP="00796EA1">
      <w:pPr>
        <w:suppressAutoHyphens/>
        <w:overflowPunct w:val="0"/>
        <w:autoSpaceDE w:val="0"/>
        <w:autoSpaceDN w:val="0"/>
        <w:adjustRightInd w:val="0"/>
        <w:jc w:val="both"/>
        <w:rPr>
          <w:rFonts w:cs="Arial"/>
          <w:sz w:val="22"/>
          <w:szCs w:val="22"/>
        </w:rPr>
      </w:pPr>
    </w:p>
    <w:p w:rsidR="00954F1B" w:rsidRPr="00BA0EBE" w:rsidRDefault="00954F1B" w:rsidP="00796EA1">
      <w:pPr>
        <w:suppressAutoHyphens/>
        <w:overflowPunct w:val="0"/>
        <w:autoSpaceDE w:val="0"/>
        <w:autoSpaceDN w:val="0"/>
        <w:adjustRightInd w:val="0"/>
        <w:jc w:val="both"/>
        <w:rPr>
          <w:rFonts w:cs="Arial"/>
          <w:sz w:val="22"/>
          <w:szCs w:val="22"/>
        </w:rPr>
      </w:pPr>
      <w:r w:rsidRPr="00BA0EBE">
        <w:rPr>
          <w:rFonts w:cs="Arial"/>
          <w:b/>
          <w:sz w:val="22"/>
          <w:szCs w:val="22"/>
          <w:u w:val="single"/>
        </w:rPr>
        <w:t>ARTÍCULO 32.-</w:t>
      </w:r>
      <w:r w:rsidRPr="00BA0EBE">
        <w:rPr>
          <w:rFonts w:cs="Arial"/>
          <w:b/>
          <w:sz w:val="22"/>
          <w:szCs w:val="22"/>
        </w:rPr>
        <w:tab/>
      </w:r>
      <w:r w:rsidRPr="00BA0EBE">
        <w:rPr>
          <w:rFonts w:cs="Arial"/>
          <w:sz w:val="22"/>
          <w:szCs w:val="22"/>
        </w:rPr>
        <w:t xml:space="preserve">Las Transferencias referidas a los Artículos 30 y 31, se realizarán en forma semanal y automática, garantizando específicamente el gasto presupuestado para los Poderes Legislativo y Judicial según lo establecido en </w:t>
      </w:r>
      <w:smartTag w:uri="urn:schemas-microsoft-com:office:smarttags" w:element="PersonName">
        <w:smartTagPr>
          <w:attr w:name="ProductID" w:val="la Constituci￳n Provincial"/>
        </w:smartTagPr>
        <w:smartTag w:uri="urn:schemas-microsoft-com:office:smarttags" w:element="PersonName">
          <w:smartTagPr>
            <w:attr w:name="ProductID" w:val="la Constituci￳n"/>
          </w:smartTagPr>
          <w:r w:rsidRPr="00BA0EBE">
            <w:rPr>
              <w:rFonts w:cs="Arial"/>
              <w:sz w:val="22"/>
              <w:szCs w:val="22"/>
            </w:rPr>
            <w:t>la Constitución</w:t>
          </w:r>
        </w:smartTag>
        <w:r w:rsidRPr="00BA0EBE">
          <w:rPr>
            <w:rFonts w:cs="Arial"/>
            <w:sz w:val="22"/>
            <w:szCs w:val="22"/>
          </w:rPr>
          <w:t xml:space="preserve"> Provincial</w:t>
        </w:r>
      </w:smartTag>
      <w:r w:rsidRPr="00BA0EBE">
        <w:rPr>
          <w:rFonts w:cs="Arial"/>
          <w:sz w:val="22"/>
          <w:szCs w:val="22"/>
        </w:rPr>
        <w:t>, y hasta el monto fijado en los artículos citados anteriormente.</w:t>
      </w:r>
    </w:p>
    <w:p w:rsidR="00954F1B" w:rsidRPr="00BA0EBE" w:rsidRDefault="00954F1B" w:rsidP="00796EA1">
      <w:pPr>
        <w:suppressAutoHyphens/>
        <w:overflowPunct w:val="0"/>
        <w:autoSpaceDE w:val="0"/>
        <w:autoSpaceDN w:val="0"/>
        <w:adjustRightInd w:val="0"/>
        <w:jc w:val="both"/>
        <w:rPr>
          <w:rFonts w:cs="Arial"/>
          <w:sz w:val="22"/>
          <w:szCs w:val="22"/>
        </w:rPr>
      </w:pPr>
    </w:p>
    <w:p w:rsidR="00954F1B" w:rsidRPr="00BA0EBE" w:rsidRDefault="00954F1B" w:rsidP="00796EA1">
      <w:pPr>
        <w:suppressAutoHyphens/>
        <w:overflowPunct w:val="0"/>
        <w:autoSpaceDE w:val="0"/>
        <w:autoSpaceDN w:val="0"/>
        <w:adjustRightInd w:val="0"/>
        <w:jc w:val="both"/>
        <w:rPr>
          <w:rFonts w:cs="Arial"/>
          <w:sz w:val="22"/>
          <w:szCs w:val="22"/>
        </w:rPr>
      </w:pPr>
      <w:r w:rsidRPr="00BA0EBE">
        <w:rPr>
          <w:rFonts w:cs="Arial"/>
          <w:b/>
          <w:sz w:val="22"/>
          <w:szCs w:val="22"/>
          <w:u w:val="single"/>
        </w:rPr>
        <w:t>ARTÍCULO 33.-</w:t>
      </w:r>
      <w:r w:rsidRPr="00BA0EBE">
        <w:rPr>
          <w:rFonts w:cs="Arial"/>
          <w:sz w:val="22"/>
          <w:szCs w:val="22"/>
        </w:rPr>
        <w:tab/>
      </w:r>
      <w:proofErr w:type="spellStart"/>
      <w:r w:rsidRPr="00BA0EBE">
        <w:rPr>
          <w:rFonts w:cs="Arial"/>
          <w:sz w:val="22"/>
          <w:szCs w:val="22"/>
        </w:rPr>
        <w:t>Autorízase</w:t>
      </w:r>
      <w:proofErr w:type="spellEnd"/>
      <w:r w:rsidRPr="00BA0EBE">
        <w:rPr>
          <w:rFonts w:cs="Arial"/>
          <w:sz w:val="22"/>
          <w:szCs w:val="22"/>
        </w:rPr>
        <w:t xml:space="preserve"> a los Poderes Legislativo y Judicial a modificar las Planillas Anexas a los efectos de cumplimentar lo dispuesto en los Artículos 30 y 31 de la presente ley.</w:t>
      </w:r>
    </w:p>
    <w:p w:rsidR="00954F1B" w:rsidRPr="00BA0EBE" w:rsidRDefault="00954F1B" w:rsidP="00796EA1">
      <w:pPr>
        <w:suppressAutoHyphens/>
        <w:overflowPunct w:val="0"/>
        <w:autoSpaceDE w:val="0"/>
        <w:autoSpaceDN w:val="0"/>
        <w:adjustRightInd w:val="0"/>
        <w:jc w:val="both"/>
        <w:rPr>
          <w:rFonts w:cs="Arial"/>
          <w:sz w:val="22"/>
          <w:szCs w:val="22"/>
        </w:rPr>
      </w:pPr>
      <w:r w:rsidRPr="00BA0EBE">
        <w:rPr>
          <w:rFonts w:cs="Arial"/>
          <w:sz w:val="22"/>
          <w:szCs w:val="22"/>
        </w:rPr>
        <w:t xml:space="preserve">               </w:t>
      </w:r>
    </w:p>
    <w:p w:rsidR="00954F1B" w:rsidRPr="00BA0EBE" w:rsidRDefault="00954F1B" w:rsidP="00954F1B">
      <w:pPr>
        <w:pStyle w:val="Ttulo1"/>
        <w:jc w:val="center"/>
        <w:rPr>
          <w:rFonts w:cs="Arial"/>
          <w:b w:val="0"/>
          <w:sz w:val="22"/>
          <w:szCs w:val="22"/>
        </w:rPr>
      </w:pPr>
      <w:r w:rsidRPr="00BA0EBE">
        <w:rPr>
          <w:rFonts w:cs="Arial"/>
          <w:b w:val="0"/>
          <w:sz w:val="22"/>
          <w:szCs w:val="22"/>
        </w:rPr>
        <w:t>TÍTULO V</w:t>
      </w:r>
    </w:p>
    <w:p w:rsidR="00954F1B" w:rsidRPr="00BA0EBE" w:rsidRDefault="00954F1B" w:rsidP="00796EA1">
      <w:pPr>
        <w:jc w:val="center"/>
        <w:rPr>
          <w:rFonts w:cs="Arial"/>
          <w:sz w:val="22"/>
          <w:szCs w:val="22"/>
        </w:rPr>
      </w:pPr>
      <w:r w:rsidRPr="00BA0EBE">
        <w:rPr>
          <w:rFonts w:cs="Arial"/>
          <w:sz w:val="22"/>
          <w:szCs w:val="22"/>
        </w:rPr>
        <w:t>DEL PRESUPUESTO DE GASTOS Y RECURSOS DE</w:t>
      </w:r>
    </w:p>
    <w:p w:rsidR="00954F1B" w:rsidRPr="00BA0EBE" w:rsidRDefault="00954F1B" w:rsidP="00796EA1">
      <w:pPr>
        <w:jc w:val="center"/>
        <w:rPr>
          <w:rFonts w:cs="Arial"/>
          <w:sz w:val="22"/>
          <w:szCs w:val="22"/>
        </w:rPr>
      </w:pPr>
      <w:r w:rsidRPr="00BA0EBE">
        <w:rPr>
          <w:rFonts w:cs="Arial"/>
          <w:sz w:val="22"/>
          <w:szCs w:val="22"/>
        </w:rPr>
        <w:t>OBRAS SOCIALES</w:t>
      </w:r>
    </w:p>
    <w:p w:rsidR="00954F1B" w:rsidRPr="00BA0EBE" w:rsidRDefault="00954F1B" w:rsidP="006A3153">
      <w:pPr>
        <w:rPr>
          <w:rFonts w:cs="Arial"/>
          <w:sz w:val="22"/>
          <w:szCs w:val="22"/>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34.</w:t>
      </w:r>
      <w:r w:rsidRPr="00BA0EBE">
        <w:rPr>
          <w:rFonts w:cs="Arial"/>
          <w:b/>
          <w:spacing w:val="-2"/>
          <w:sz w:val="22"/>
          <w:szCs w:val="22"/>
        </w:rPr>
        <w:t>-</w:t>
      </w:r>
      <w:r w:rsidRPr="00BA0EBE">
        <w:rPr>
          <w:rFonts w:cs="Arial"/>
          <w:b/>
          <w:spacing w:val="-2"/>
          <w:sz w:val="22"/>
          <w:szCs w:val="22"/>
        </w:rPr>
        <w:tab/>
      </w:r>
      <w:r w:rsidRPr="00BA0EBE">
        <w:rPr>
          <w:rFonts w:cs="Arial"/>
          <w:spacing w:val="-2"/>
          <w:sz w:val="22"/>
          <w:szCs w:val="22"/>
        </w:rPr>
        <w:t>Fíjase en la suma que para cada caso se indica, los Presupuestos de Operación para el Año 2018 de los siguientes Organismos, estimándose la suma de los Recursos en el mismo monto, conforme al detalle que figura en Planillas Anexas que forman parte integrante de la presente ley.</w:t>
      </w:r>
    </w:p>
    <w:p w:rsidR="00954F1B" w:rsidRPr="00BA0EBE" w:rsidRDefault="00954F1B" w:rsidP="00796EA1">
      <w:pPr>
        <w:suppressAutoHyphens/>
        <w:overflowPunct w:val="0"/>
        <w:autoSpaceDE w:val="0"/>
        <w:autoSpaceDN w:val="0"/>
        <w:adjustRightInd w:val="0"/>
        <w:jc w:val="both"/>
        <w:rPr>
          <w:rFonts w:cs="Arial"/>
          <w:spacing w:val="-2"/>
          <w:sz w:val="22"/>
          <w:szCs w:val="22"/>
        </w:rPr>
      </w:pPr>
    </w:p>
    <w:tbl>
      <w:tblPr>
        <w:tblW w:w="0" w:type="auto"/>
        <w:tblInd w:w="190" w:type="dxa"/>
        <w:tblLayout w:type="fixed"/>
        <w:tblCellMar>
          <w:left w:w="70" w:type="dxa"/>
          <w:right w:w="70" w:type="dxa"/>
        </w:tblCellMar>
        <w:tblLook w:val="0000" w:firstRow="0" w:lastRow="0" w:firstColumn="0" w:lastColumn="0" w:noHBand="0" w:noVBand="0"/>
      </w:tblPr>
      <w:tblGrid>
        <w:gridCol w:w="6259"/>
        <w:gridCol w:w="1985"/>
      </w:tblGrid>
      <w:tr w:rsidR="00954F1B" w:rsidRPr="00BA0EBE">
        <w:tblPrEx>
          <w:tblCellMar>
            <w:top w:w="0" w:type="dxa"/>
            <w:bottom w:w="0" w:type="dxa"/>
          </w:tblCellMar>
        </w:tblPrEx>
        <w:tc>
          <w:tcPr>
            <w:tcW w:w="6259" w:type="dxa"/>
            <w:tcBorders>
              <w:top w:val="single" w:sz="18" w:space="0" w:color="auto"/>
              <w:left w:val="single" w:sz="18" w:space="0" w:color="auto"/>
              <w:bottom w:val="single" w:sz="18" w:space="0" w:color="auto"/>
              <w:right w:val="single" w:sz="18" w:space="0" w:color="auto"/>
            </w:tcBorders>
          </w:tcPr>
          <w:p w:rsidR="00954F1B" w:rsidRPr="00BA0EBE" w:rsidRDefault="00954F1B" w:rsidP="00796EA1">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rPr>
                <w:rFonts w:ascii="Arial" w:hAnsi="Arial" w:cs="Arial"/>
                <w:spacing w:val="-2"/>
                <w:sz w:val="22"/>
                <w:szCs w:val="22"/>
                <w:lang w:val="es-ES_tradnl"/>
              </w:rPr>
            </w:pPr>
            <w:r w:rsidRPr="00BA0EBE">
              <w:rPr>
                <w:rFonts w:ascii="Arial" w:hAnsi="Arial" w:cs="Arial"/>
                <w:spacing w:val="-2"/>
                <w:sz w:val="22"/>
                <w:szCs w:val="22"/>
                <w:lang w:val="es-ES_tradnl"/>
              </w:rPr>
              <w:t>OBRAS SOCIALES</w:t>
            </w:r>
          </w:p>
        </w:tc>
        <w:tc>
          <w:tcPr>
            <w:tcW w:w="1985" w:type="dxa"/>
            <w:tcBorders>
              <w:top w:val="single" w:sz="18" w:space="0" w:color="auto"/>
              <w:left w:val="nil"/>
              <w:bottom w:val="nil"/>
              <w:right w:val="single" w:sz="18" w:space="0" w:color="auto"/>
            </w:tcBorders>
          </w:tcPr>
          <w:p w:rsidR="00954F1B" w:rsidRPr="00BA0EBE" w:rsidRDefault="00954F1B" w:rsidP="00796EA1">
            <w:pPr>
              <w:suppressAutoHyphens/>
              <w:overflowPunct w:val="0"/>
              <w:autoSpaceDE w:val="0"/>
              <w:autoSpaceDN w:val="0"/>
              <w:adjustRightInd w:val="0"/>
              <w:jc w:val="center"/>
              <w:rPr>
                <w:rFonts w:cs="Arial"/>
                <w:b/>
                <w:spacing w:val="-2"/>
                <w:sz w:val="22"/>
                <w:szCs w:val="22"/>
              </w:rPr>
            </w:pPr>
            <w:r w:rsidRPr="00BA0EBE">
              <w:rPr>
                <w:rFonts w:cs="Arial"/>
                <w:b/>
                <w:spacing w:val="-2"/>
                <w:sz w:val="22"/>
                <w:szCs w:val="22"/>
              </w:rPr>
              <w:t>IMPORTES</w:t>
            </w:r>
          </w:p>
        </w:tc>
      </w:tr>
      <w:tr w:rsidR="00954F1B" w:rsidRPr="00BA0EBE">
        <w:tblPrEx>
          <w:tblCellMar>
            <w:top w:w="0" w:type="dxa"/>
            <w:bottom w:w="0" w:type="dxa"/>
          </w:tblCellMar>
        </w:tblPrEx>
        <w:tc>
          <w:tcPr>
            <w:tcW w:w="6259" w:type="dxa"/>
            <w:tcBorders>
              <w:top w:val="single" w:sz="18" w:space="0" w:color="auto"/>
              <w:left w:val="single" w:sz="18" w:space="0" w:color="auto"/>
              <w:bottom w:val="single" w:sz="18" w:space="0" w:color="auto"/>
              <w:right w:val="single" w:sz="18" w:space="0" w:color="auto"/>
            </w:tcBorders>
          </w:tcPr>
          <w:p w:rsidR="00954F1B" w:rsidRPr="00BA0EBE" w:rsidRDefault="00954F1B" w:rsidP="00796EA1">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rPr>
                <w:rFonts w:ascii="Arial" w:hAnsi="Arial" w:cs="Arial"/>
                <w:spacing w:val="-2"/>
                <w:sz w:val="22"/>
                <w:szCs w:val="22"/>
                <w:lang w:val="es-ES_tradnl"/>
              </w:rPr>
            </w:pPr>
            <w:r w:rsidRPr="00BA0EBE">
              <w:rPr>
                <w:rFonts w:ascii="Arial" w:hAnsi="Arial" w:cs="Arial"/>
                <w:spacing w:val="-2"/>
                <w:sz w:val="22"/>
                <w:szCs w:val="22"/>
                <w:lang w:val="es-ES_tradnl"/>
              </w:rPr>
              <w:t>TOTAL OBRAS SOCIALES</w:t>
            </w:r>
          </w:p>
        </w:tc>
        <w:tc>
          <w:tcPr>
            <w:tcW w:w="1985" w:type="dxa"/>
            <w:tcBorders>
              <w:top w:val="single" w:sz="18" w:space="0" w:color="auto"/>
              <w:left w:val="nil"/>
              <w:bottom w:val="nil"/>
              <w:right w:val="single" w:sz="18" w:space="0" w:color="auto"/>
            </w:tcBorders>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r w:rsidRPr="00BA0EBE">
              <w:rPr>
                <w:rFonts w:cs="Arial"/>
                <w:b/>
                <w:spacing w:val="-2"/>
                <w:sz w:val="22"/>
                <w:szCs w:val="22"/>
                <w:lang w:val="es-ES_tradnl"/>
              </w:rPr>
              <w:t>2.765.851.000</w:t>
            </w:r>
          </w:p>
        </w:tc>
      </w:tr>
      <w:tr w:rsidR="00954F1B" w:rsidRPr="00BA0EBE">
        <w:tblPrEx>
          <w:tblCellMar>
            <w:top w:w="0" w:type="dxa"/>
            <w:bottom w:w="0" w:type="dxa"/>
          </w:tblCellMar>
        </w:tblPrEx>
        <w:tc>
          <w:tcPr>
            <w:tcW w:w="6259" w:type="dxa"/>
            <w:tcBorders>
              <w:top w:val="nil"/>
              <w:left w:val="single" w:sz="18" w:space="0" w:color="auto"/>
              <w:bottom w:val="dotted" w:sz="6" w:space="0" w:color="auto"/>
              <w:right w:val="single" w:sz="6" w:space="0" w:color="auto"/>
            </w:tcBorders>
          </w:tcPr>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r w:rsidRPr="00BA0EBE">
              <w:rPr>
                <w:rFonts w:cs="Arial"/>
                <w:spacing w:val="-2"/>
                <w:sz w:val="22"/>
                <w:szCs w:val="22"/>
                <w:lang w:val="es-ES_tradnl"/>
              </w:rPr>
              <w:t>Dirección de Obra Social de la Provincia</w:t>
            </w:r>
          </w:p>
        </w:tc>
        <w:tc>
          <w:tcPr>
            <w:tcW w:w="1985" w:type="dxa"/>
            <w:tcBorders>
              <w:top w:val="single" w:sz="18" w:space="0" w:color="auto"/>
              <w:left w:val="single" w:sz="6" w:space="0" w:color="auto"/>
              <w:bottom w:val="dotted" w:sz="6" w:space="0" w:color="auto"/>
              <w:right w:val="single" w:sz="18" w:space="0" w:color="auto"/>
            </w:tcBorders>
          </w:tcPr>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r w:rsidRPr="00BA0EBE">
              <w:rPr>
                <w:rFonts w:cs="Arial"/>
                <w:spacing w:val="-2"/>
                <w:sz w:val="22"/>
                <w:szCs w:val="22"/>
                <w:lang w:val="es-ES_tradnl"/>
              </w:rPr>
              <w:t xml:space="preserve">          2.678.879.000</w:t>
            </w:r>
          </w:p>
        </w:tc>
      </w:tr>
      <w:tr w:rsidR="00954F1B" w:rsidRPr="00BA0EBE">
        <w:tblPrEx>
          <w:tblCellMar>
            <w:top w:w="0" w:type="dxa"/>
            <w:bottom w:w="0" w:type="dxa"/>
          </w:tblCellMar>
        </w:tblPrEx>
        <w:tc>
          <w:tcPr>
            <w:tcW w:w="6259" w:type="dxa"/>
            <w:tcBorders>
              <w:top w:val="dotted" w:sz="6" w:space="0" w:color="auto"/>
              <w:left w:val="single" w:sz="18" w:space="0" w:color="auto"/>
              <w:bottom w:val="single" w:sz="18" w:space="0" w:color="auto"/>
              <w:right w:val="single" w:sz="6" w:space="0" w:color="auto"/>
            </w:tcBorders>
          </w:tcPr>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r w:rsidRPr="00BA0EBE">
              <w:rPr>
                <w:rFonts w:cs="Arial"/>
                <w:spacing w:val="-2"/>
                <w:sz w:val="22"/>
                <w:szCs w:val="22"/>
              </w:rPr>
              <w:t xml:space="preserve">Dirección del </w:t>
            </w:r>
            <w:r w:rsidRPr="00BA0EBE">
              <w:rPr>
                <w:rFonts w:cs="Arial"/>
                <w:spacing w:val="-2"/>
                <w:sz w:val="22"/>
                <w:szCs w:val="22"/>
                <w:lang w:val="es-ES_tradnl"/>
              </w:rPr>
              <w:t>Programa Federal de Salud (PRO.FE.)</w:t>
            </w:r>
          </w:p>
        </w:tc>
        <w:tc>
          <w:tcPr>
            <w:tcW w:w="1985" w:type="dxa"/>
            <w:tcBorders>
              <w:top w:val="dotted" w:sz="6" w:space="0" w:color="auto"/>
              <w:left w:val="single" w:sz="6" w:space="0" w:color="auto"/>
              <w:bottom w:val="single" w:sz="18" w:space="0" w:color="auto"/>
              <w:right w:val="single" w:sz="18" w:space="0" w:color="auto"/>
            </w:tcBorders>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86.972.000</w:t>
            </w:r>
          </w:p>
        </w:tc>
      </w:tr>
    </w:tbl>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p>
    <w:p w:rsidR="00954F1B" w:rsidRPr="00BA0EBE" w:rsidRDefault="00954F1B" w:rsidP="00796EA1">
      <w:pPr>
        <w:pStyle w:val="Textoindependiente"/>
        <w:tabs>
          <w:tab w:val="clear" w:pos="1701"/>
          <w:tab w:val="clear" w:pos="1980"/>
          <w:tab w:val="clear" w:pos="3686"/>
          <w:tab w:val="clear" w:pos="4818"/>
          <w:tab w:val="clear" w:pos="7086"/>
          <w:tab w:val="clear" w:pos="8784"/>
        </w:tabs>
        <w:rPr>
          <w:rFonts w:ascii="Arial" w:hAnsi="Arial" w:cs="Arial"/>
          <w:sz w:val="22"/>
          <w:szCs w:val="22"/>
        </w:rPr>
      </w:pPr>
      <w:r w:rsidRPr="00BA0EBE">
        <w:rPr>
          <w:rFonts w:ascii="Arial" w:hAnsi="Arial" w:cs="Arial"/>
          <w:sz w:val="22"/>
          <w:szCs w:val="22"/>
        </w:rPr>
        <w:tab/>
      </w:r>
      <w:r w:rsidRPr="00BA0EBE">
        <w:rPr>
          <w:rFonts w:ascii="Arial" w:hAnsi="Arial" w:cs="Arial"/>
          <w:sz w:val="22"/>
          <w:szCs w:val="22"/>
        </w:rPr>
        <w:tab/>
      </w:r>
      <w:r w:rsidRPr="00BA0EBE">
        <w:rPr>
          <w:rFonts w:ascii="Arial" w:hAnsi="Arial" w:cs="Arial"/>
          <w:sz w:val="22"/>
          <w:szCs w:val="22"/>
        </w:rPr>
        <w:tab/>
        <w:t>En caso que aún no hayan superado sus Recursos Específicos y deba hacerse frente a incrementos en las Partidas Personal, Bienes y Servicios No Personales, Transferencias y otros gastos operativos de Obras Sociales, el Poder Ejecutivo podrá incrementar el Cálculo de Recursos (cuando sean de estimación cierta) y el Presupuesto de Gastos en aquel monto necesario pura y exclusivamente para hacer frente a esas erogaciones.</w:t>
      </w: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spacing w:val="-2"/>
          <w:sz w:val="22"/>
          <w:szCs w:val="22"/>
        </w:rPr>
        <w:tab/>
      </w:r>
      <w:r w:rsidRPr="00BA0EBE">
        <w:rPr>
          <w:rFonts w:cs="Arial"/>
          <w:spacing w:val="-2"/>
          <w:sz w:val="22"/>
          <w:szCs w:val="22"/>
        </w:rPr>
        <w:tab/>
      </w:r>
      <w:r w:rsidRPr="00BA0EBE">
        <w:rPr>
          <w:rFonts w:cs="Arial"/>
          <w:spacing w:val="-2"/>
          <w:sz w:val="22"/>
          <w:szCs w:val="22"/>
        </w:rPr>
        <w:tab/>
        <w:t>La cantidad de cargos para cada Organismo es la establecida en las Planillas Anexas que forman parte integrante de la presente ley.</w:t>
      </w:r>
    </w:p>
    <w:p w:rsidR="00954F1B" w:rsidRPr="00BA0EBE" w:rsidRDefault="00954F1B" w:rsidP="00796EA1">
      <w:pPr>
        <w:suppressAutoHyphens/>
        <w:overflowPunct w:val="0"/>
        <w:autoSpaceDE w:val="0"/>
        <w:autoSpaceDN w:val="0"/>
        <w:adjustRightInd w:val="0"/>
        <w:jc w:val="both"/>
        <w:rPr>
          <w:rFonts w:cs="Arial"/>
          <w:spacing w:val="-2"/>
          <w:sz w:val="22"/>
          <w:szCs w:val="22"/>
        </w:rPr>
      </w:pPr>
    </w:p>
    <w:p w:rsidR="00954F1B" w:rsidRPr="00BA0EBE" w:rsidRDefault="00954F1B" w:rsidP="00954F1B">
      <w:pPr>
        <w:pStyle w:val="Ttulo1"/>
        <w:jc w:val="center"/>
        <w:rPr>
          <w:rFonts w:cs="Arial"/>
          <w:b w:val="0"/>
          <w:sz w:val="22"/>
          <w:szCs w:val="22"/>
        </w:rPr>
      </w:pPr>
      <w:r w:rsidRPr="00BA0EBE">
        <w:rPr>
          <w:rFonts w:cs="Arial"/>
          <w:b w:val="0"/>
          <w:sz w:val="22"/>
          <w:szCs w:val="22"/>
        </w:rPr>
        <w:t>TÍTULO VI</w:t>
      </w:r>
    </w:p>
    <w:p w:rsidR="00954F1B" w:rsidRPr="00BA0EBE" w:rsidRDefault="00954F1B" w:rsidP="00796EA1">
      <w:pPr>
        <w:jc w:val="center"/>
        <w:rPr>
          <w:rFonts w:cs="Arial"/>
          <w:sz w:val="22"/>
          <w:szCs w:val="22"/>
        </w:rPr>
      </w:pPr>
      <w:r w:rsidRPr="00BA0EBE">
        <w:rPr>
          <w:rFonts w:cs="Arial"/>
          <w:sz w:val="22"/>
          <w:szCs w:val="22"/>
        </w:rPr>
        <w:t>DEL PRESUPUESTO DE GASTOS Y RECURSOS DE</w:t>
      </w:r>
    </w:p>
    <w:p w:rsidR="00954F1B" w:rsidRPr="00BA0EBE" w:rsidRDefault="00954F1B" w:rsidP="00796EA1">
      <w:pPr>
        <w:jc w:val="center"/>
        <w:rPr>
          <w:rFonts w:cs="Arial"/>
          <w:sz w:val="22"/>
          <w:szCs w:val="22"/>
        </w:rPr>
      </w:pPr>
      <w:r w:rsidRPr="00BA0EBE">
        <w:rPr>
          <w:rFonts w:cs="Arial"/>
          <w:sz w:val="22"/>
          <w:szCs w:val="22"/>
        </w:rPr>
        <w:t>OTROS ENTES</w:t>
      </w:r>
    </w:p>
    <w:p w:rsidR="00954F1B" w:rsidRPr="00BA0EBE" w:rsidRDefault="00954F1B" w:rsidP="00796EA1">
      <w:pPr>
        <w:suppressAutoHyphens/>
        <w:overflowPunct w:val="0"/>
        <w:autoSpaceDE w:val="0"/>
        <w:autoSpaceDN w:val="0"/>
        <w:adjustRightInd w:val="0"/>
        <w:jc w:val="both"/>
        <w:rPr>
          <w:rFonts w:cs="Arial"/>
          <w:b/>
          <w:spacing w:val="-2"/>
          <w:sz w:val="22"/>
          <w:szCs w:val="22"/>
          <w:u w:val="single"/>
        </w:rPr>
      </w:pP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b/>
          <w:spacing w:val="-2"/>
          <w:sz w:val="22"/>
          <w:szCs w:val="22"/>
          <w:u w:val="single"/>
        </w:rPr>
        <w:t>ARTÍCULO 35.-</w:t>
      </w:r>
      <w:r w:rsidRPr="00BA0EBE">
        <w:rPr>
          <w:rFonts w:cs="Arial"/>
          <w:spacing w:val="-2"/>
          <w:sz w:val="22"/>
          <w:szCs w:val="22"/>
        </w:rPr>
        <w:tab/>
        <w:t>Fíjase en la suma que para cada caso se indica, los Presupuestos de operación para el Año 2018 de los siguientes Organismos, estimándose la suma de los Recursos en el mismo monto, conforme al detalle que figura en Planillas Anexas que forman parte integrante de la presente ley.</w:t>
      </w:r>
    </w:p>
    <w:p w:rsidR="00954F1B" w:rsidRPr="00BA0EBE" w:rsidRDefault="00954F1B" w:rsidP="00796EA1">
      <w:pPr>
        <w:suppressAutoHyphens/>
        <w:overflowPunct w:val="0"/>
        <w:autoSpaceDE w:val="0"/>
        <w:autoSpaceDN w:val="0"/>
        <w:adjustRightInd w:val="0"/>
        <w:jc w:val="both"/>
        <w:rPr>
          <w:rFonts w:cs="Arial"/>
          <w:spacing w:val="-2"/>
          <w:sz w:val="22"/>
          <w:szCs w:val="22"/>
        </w:rPr>
      </w:pPr>
    </w:p>
    <w:tbl>
      <w:tblPr>
        <w:tblW w:w="0" w:type="auto"/>
        <w:tblInd w:w="921" w:type="dxa"/>
        <w:tblLayout w:type="fixed"/>
        <w:tblCellMar>
          <w:left w:w="70" w:type="dxa"/>
          <w:right w:w="70" w:type="dxa"/>
        </w:tblCellMar>
        <w:tblLook w:val="0000" w:firstRow="0" w:lastRow="0" w:firstColumn="0" w:lastColumn="0" w:noHBand="0" w:noVBand="0"/>
      </w:tblPr>
      <w:tblGrid>
        <w:gridCol w:w="5528"/>
        <w:gridCol w:w="1985"/>
      </w:tblGrid>
      <w:tr w:rsidR="00954F1B" w:rsidRPr="00BA0EBE">
        <w:tblPrEx>
          <w:tblCellMar>
            <w:top w:w="0" w:type="dxa"/>
            <w:bottom w:w="0" w:type="dxa"/>
          </w:tblCellMar>
        </w:tblPrEx>
        <w:tc>
          <w:tcPr>
            <w:tcW w:w="5528" w:type="dxa"/>
            <w:tcBorders>
              <w:top w:val="single" w:sz="18" w:space="0" w:color="auto"/>
              <w:left w:val="single" w:sz="18" w:space="0" w:color="auto"/>
              <w:bottom w:val="single" w:sz="18" w:space="0" w:color="auto"/>
              <w:right w:val="single" w:sz="18" w:space="0" w:color="auto"/>
            </w:tcBorders>
          </w:tcPr>
          <w:p w:rsidR="00954F1B" w:rsidRPr="00BA0EBE" w:rsidRDefault="00954F1B" w:rsidP="00796EA1">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rPr>
                <w:rFonts w:ascii="Arial" w:hAnsi="Arial" w:cs="Arial"/>
                <w:spacing w:val="-2"/>
                <w:sz w:val="22"/>
                <w:szCs w:val="22"/>
                <w:lang w:val="es-ES_tradnl"/>
              </w:rPr>
            </w:pPr>
            <w:r w:rsidRPr="00BA0EBE">
              <w:rPr>
                <w:rFonts w:ascii="Arial" w:hAnsi="Arial" w:cs="Arial"/>
                <w:spacing w:val="-2"/>
                <w:sz w:val="22"/>
                <w:szCs w:val="22"/>
                <w:lang w:val="es-ES_tradnl"/>
              </w:rPr>
              <w:t>OTROS ENTES</w:t>
            </w:r>
          </w:p>
        </w:tc>
        <w:tc>
          <w:tcPr>
            <w:tcW w:w="1985" w:type="dxa"/>
            <w:tcBorders>
              <w:top w:val="single" w:sz="18" w:space="0" w:color="auto"/>
              <w:left w:val="nil"/>
              <w:bottom w:val="single" w:sz="18" w:space="0" w:color="auto"/>
              <w:right w:val="single" w:sz="18" w:space="0" w:color="auto"/>
            </w:tcBorders>
          </w:tcPr>
          <w:p w:rsidR="00954F1B" w:rsidRPr="00BA0EBE" w:rsidRDefault="00954F1B" w:rsidP="00796EA1">
            <w:pPr>
              <w:suppressAutoHyphens/>
              <w:overflowPunct w:val="0"/>
              <w:autoSpaceDE w:val="0"/>
              <w:autoSpaceDN w:val="0"/>
              <w:adjustRightInd w:val="0"/>
              <w:jc w:val="center"/>
              <w:rPr>
                <w:rFonts w:cs="Arial"/>
                <w:b/>
                <w:spacing w:val="-2"/>
                <w:sz w:val="22"/>
                <w:szCs w:val="22"/>
              </w:rPr>
            </w:pPr>
            <w:r w:rsidRPr="00BA0EBE">
              <w:rPr>
                <w:rFonts w:cs="Arial"/>
                <w:b/>
                <w:spacing w:val="-2"/>
                <w:sz w:val="22"/>
                <w:szCs w:val="22"/>
              </w:rPr>
              <w:t>IMPORTES</w:t>
            </w:r>
          </w:p>
        </w:tc>
      </w:tr>
      <w:tr w:rsidR="00954F1B" w:rsidRPr="00BA0EBE">
        <w:tblPrEx>
          <w:tblCellMar>
            <w:top w:w="0" w:type="dxa"/>
            <w:bottom w:w="0" w:type="dxa"/>
          </w:tblCellMar>
        </w:tblPrEx>
        <w:tc>
          <w:tcPr>
            <w:tcW w:w="5528" w:type="dxa"/>
            <w:tcBorders>
              <w:top w:val="single" w:sz="18" w:space="0" w:color="auto"/>
              <w:left w:val="single" w:sz="18" w:space="0" w:color="auto"/>
              <w:bottom w:val="single" w:sz="18" w:space="0" w:color="auto"/>
              <w:right w:val="single" w:sz="18" w:space="0" w:color="auto"/>
            </w:tcBorders>
          </w:tcPr>
          <w:p w:rsidR="00954F1B" w:rsidRPr="00BA0EBE" w:rsidRDefault="00954F1B" w:rsidP="00796EA1">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rPr>
                <w:rFonts w:ascii="Arial" w:hAnsi="Arial" w:cs="Arial"/>
                <w:spacing w:val="-2"/>
                <w:sz w:val="22"/>
                <w:szCs w:val="22"/>
                <w:lang w:val="es-ES_tradnl"/>
              </w:rPr>
            </w:pPr>
            <w:r w:rsidRPr="00BA0EBE">
              <w:rPr>
                <w:rFonts w:ascii="Arial" w:hAnsi="Arial" w:cs="Arial"/>
                <w:spacing w:val="-2"/>
                <w:sz w:val="22"/>
                <w:szCs w:val="22"/>
                <w:lang w:val="es-ES_tradnl"/>
              </w:rPr>
              <w:t>TOTAL OTROS ENTES</w:t>
            </w:r>
          </w:p>
        </w:tc>
        <w:tc>
          <w:tcPr>
            <w:tcW w:w="1985" w:type="dxa"/>
            <w:tcBorders>
              <w:top w:val="single" w:sz="18" w:space="0" w:color="auto"/>
              <w:left w:val="nil"/>
              <w:bottom w:val="single" w:sz="18" w:space="0" w:color="auto"/>
              <w:right w:val="single" w:sz="18" w:space="0" w:color="auto"/>
            </w:tcBorders>
          </w:tcPr>
          <w:p w:rsidR="00954F1B" w:rsidRPr="00BA0EBE" w:rsidRDefault="00954F1B" w:rsidP="00796EA1">
            <w:pPr>
              <w:suppressAutoHyphens/>
              <w:overflowPunct w:val="0"/>
              <w:autoSpaceDE w:val="0"/>
              <w:autoSpaceDN w:val="0"/>
              <w:adjustRightInd w:val="0"/>
              <w:jc w:val="right"/>
              <w:rPr>
                <w:rFonts w:cs="Arial"/>
                <w:b/>
                <w:spacing w:val="-2"/>
                <w:sz w:val="22"/>
                <w:szCs w:val="22"/>
                <w:lang w:val="es-ES_tradnl"/>
              </w:rPr>
            </w:pPr>
            <w:r w:rsidRPr="00BA0EBE">
              <w:rPr>
                <w:rFonts w:cs="Arial"/>
                <w:b/>
                <w:spacing w:val="-2"/>
                <w:sz w:val="22"/>
                <w:szCs w:val="22"/>
                <w:lang w:val="es-ES_tradnl"/>
              </w:rPr>
              <w:t>1.642.137.000</w:t>
            </w:r>
          </w:p>
        </w:tc>
      </w:tr>
      <w:tr w:rsidR="00954F1B" w:rsidRPr="00BA0EBE">
        <w:tblPrEx>
          <w:tblCellMar>
            <w:top w:w="0" w:type="dxa"/>
            <w:bottom w:w="0" w:type="dxa"/>
          </w:tblCellMar>
        </w:tblPrEx>
        <w:tc>
          <w:tcPr>
            <w:tcW w:w="5528" w:type="dxa"/>
            <w:tcBorders>
              <w:top w:val="dotted" w:sz="6" w:space="0" w:color="auto"/>
              <w:left w:val="single" w:sz="18" w:space="0" w:color="auto"/>
              <w:bottom w:val="dotted" w:sz="6" w:space="0" w:color="auto"/>
              <w:right w:val="single" w:sz="6" w:space="0" w:color="auto"/>
            </w:tcBorders>
          </w:tcPr>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r w:rsidRPr="00BA0EBE">
              <w:rPr>
                <w:rFonts w:cs="Arial"/>
                <w:spacing w:val="-2"/>
                <w:sz w:val="22"/>
                <w:szCs w:val="22"/>
              </w:rPr>
              <w:t xml:space="preserve">Caja de Acción Social de </w:t>
            </w:r>
            <w:smartTag w:uri="urn:schemas-microsoft-com:office:smarttags" w:element="PersonName">
              <w:smartTagPr>
                <w:attr w:name="ProductID" w:val="la Provincia"/>
              </w:smartTagPr>
              <w:r w:rsidRPr="00BA0EBE">
                <w:rPr>
                  <w:rFonts w:cs="Arial"/>
                  <w:spacing w:val="-2"/>
                  <w:sz w:val="22"/>
                  <w:szCs w:val="22"/>
                </w:rPr>
                <w:t>la Provincia</w:t>
              </w:r>
            </w:smartTag>
            <w:r w:rsidRPr="00BA0EBE">
              <w:rPr>
                <w:rFonts w:cs="Arial"/>
                <w:spacing w:val="-2"/>
                <w:sz w:val="22"/>
                <w:szCs w:val="22"/>
              </w:rPr>
              <w:t xml:space="preserve"> </w:t>
            </w:r>
          </w:p>
        </w:tc>
        <w:tc>
          <w:tcPr>
            <w:tcW w:w="1985" w:type="dxa"/>
            <w:tcBorders>
              <w:top w:val="single" w:sz="18" w:space="0" w:color="auto"/>
              <w:left w:val="single" w:sz="6" w:space="0" w:color="auto"/>
              <w:bottom w:val="dotted" w:sz="6" w:space="0" w:color="auto"/>
              <w:right w:val="single" w:sz="18" w:space="0" w:color="auto"/>
            </w:tcBorders>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927.535.000</w:t>
            </w:r>
          </w:p>
        </w:tc>
      </w:tr>
      <w:tr w:rsidR="00954F1B" w:rsidRPr="00BA0EBE">
        <w:tblPrEx>
          <w:tblCellMar>
            <w:top w:w="0" w:type="dxa"/>
            <w:bottom w:w="0" w:type="dxa"/>
          </w:tblCellMar>
        </w:tblPrEx>
        <w:tc>
          <w:tcPr>
            <w:tcW w:w="5528" w:type="dxa"/>
            <w:tcBorders>
              <w:top w:val="dotted" w:sz="6" w:space="0" w:color="auto"/>
              <w:left w:val="single" w:sz="18" w:space="0" w:color="auto"/>
              <w:bottom w:val="single" w:sz="18" w:space="0" w:color="auto"/>
              <w:right w:val="single" w:sz="6" w:space="0" w:color="auto"/>
            </w:tcBorders>
          </w:tcPr>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r w:rsidRPr="00BA0EBE">
              <w:rPr>
                <w:rFonts w:cs="Arial"/>
                <w:spacing w:val="-2"/>
                <w:sz w:val="22"/>
                <w:szCs w:val="22"/>
                <w:lang w:val="es-ES_tradnl"/>
              </w:rPr>
              <w:t>Caja Mutual de la Provincia</w:t>
            </w:r>
          </w:p>
        </w:tc>
        <w:tc>
          <w:tcPr>
            <w:tcW w:w="1985" w:type="dxa"/>
            <w:tcBorders>
              <w:top w:val="dotted" w:sz="6" w:space="0" w:color="auto"/>
              <w:left w:val="single" w:sz="6" w:space="0" w:color="auto"/>
              <w:bottom w:val="single" w:sz="18" w:space="0" w:color="auto"/>
              <w:right w:val="single" w:sz="18" w:space="0" w:color="auto"/>
            </w:tcBorders>
          </w:tcPr>
          <w:p w:rsidR="00954F1B" w:rsidRPr="00BA0EBE" w:rsidRDefault="00954F1B" w:rsidP="00796EA1">
            <w:pPr>
              <w:suppressAutoHyphens/>
              <w:overflowPunct w:val="0"/>
              <w:autoSpaceDE w:val="0"/>
              <w:autoSpaceDN w:val="0"/>
              <w:adjustRightInd w:val="0"/>
              <w:jc w:val="right"/>
              <w:rPr>
                <w:rFonts w:cs="Arial"/>
                <w:spacing w:val="-2"/>
                <w:sz w:val="22"/>
                <w:szCs w:val="22"/>
                <w:lang w:val="es-ES_tradnl"/>
              </w:rPr>
            </w:pPr>
            <w:r w:rsidRPr="00BA0EBE">
              <w:rPr>
                <w:rFonts w:cs="Arial"/>
                <w:spacing w:val="-2"/>
                <w:sz w:val="22"/>
                <w:szCs w:val="22"/>
                <w:lang w:val="es-ES_tradnl"/>
              </w:rPr>
              <w:t>714.602.000</w:t>
            </w:r>
          </w:p>
        </w:tc>
      </w:tr>
    </w:tbl>
    <w:p w:rsidR="00954F1B" w:rsidRPr="00BA0EBE" w:rsidRDefault="00954F1B" w:rsidP="00796EA1">
      <w:pPr>
        <w:suppressAutoHyphens/>
        <w:overflowPunct w:val="0"/>
        <w:autoSpaceDE w:val="0"/>
        <w:autoSpaceDN w:val="0"/>
        <w:adjustRightInd w:val="0"/>
        <w:jc w:val="both"/>
        <w:rPr>
          <w:rFonts w:cs="Arial"/>
          <w:spacing w:val="-2"/>
          <w:sz w:val="22"/>
          <w:szCs w:val="22"/>
          <w:lang w:val="es-ES_tradnl"/>
        </w:rPr>
      </w:pPr>
    </w:p>
    <w:p w:rsidR="00954F1B" w:rsidRPr="00BA0EBE" w:rsidRDefault="00954F1B" w:rsidP="00796EA1">
      <w:pPr>
        <w:pStyle w:val="Textoindependiente"/>
        <w:tabs>
          <w:tab w:val="clear" w:pos="1701"/>
          <w:tab w:val="clear" w:pos="1980"/>
          <w:tab w:val="clear" w:pos="3686"/>
          <w:tab w:val="clear" w:pos="4818"/>
          <w:tab w:val="clear" w:pos="7086"/>
          <w:tab w:val="clear" w:pos="8784"/>
        </w:tabs>
        <w:rPr>
          <w:rFonts w:ascii="Arial" w:hAnsi="Arial" w:cs="Arial"/>
          <w:sz w:val="22"/>
          <w:szCs w:val="22"/>
        </w:rPr>
      </w:pPr>
      <w:r w:rsidRPr="00BA0EBE">
        <w:rPr>
          <w:rFonts w:ascii="Arial" w:hAnsi="Arial" w:cs="Arial"/>
          <w:sz w:val="22"/>
          <w:szCs w:val="22"/>
        </w:rPr>
        <w:tab/>
      </w:r>
      <w:r w:rsidRPr="00BA0EBE">
        <w:rPr>
          <w:rFonts w:ascii="Arial" w:hAnsi="Arial" w:cs="Arial"/>
          <w:sz w:val="22"/>
          <w:szCs w:val="22"/>
        </w:rPr>
        <w:tab/>
      </w:r>
      <w:r w:rsidRPr="00BA0EBE">
        <w:rPr>
          <w:rFonts w:ascii="Arial" w:hAnsi="Arial" w:cs="Arial"/>
          <w:sz w:val="22"/>
          <w:szCs w:val="22"/>
        </w:rPr>
        <w:tab/>
        <w:t>En caso de que aún no hayan superado sus Recursos Específicos y  deba hacerse frente a incrementos en las Partidas Personal, Bienes y Servicios No Personales, Transferencias y Otros Gastos, el Poder Ejecutivo podrá incrementar el Cálculo de Recursos (cuando sean de estimación cierta) y el Presupuesto de Gastos en aquel monto necesario pura y exclusivamente para hacer frente a esas erogaciones.</w:t>
      </w:r>
    </w:p>
    <w:p w:rsidR="00954F1B" w:rsidRPr="00BA0EBE" w:rsidRDefault="00954F1B" w:rsidP="00796EA1">
      <w:pPr>
        <w:suppressAutoHyphens/>
        <w:overflowPunct w:val="0"/>
        <w:autoSpaceDE w:val="0"/>
        <w:autoSpaceDN w:val="0"/>
        <w:adjustRightInd w:val="0"/>
        <w:jc w:val="both"/>
        <w:rPr>
          <w:rFonts w:cs="Arial"/>
          <w:spacing w:val="-2"/>
          <w:sz w:val="22"/>
          <w:szCs w:val="22"/>
        </w:rPr>
      </w:pPr>
      <w:r w:rsidRPr="00BA0EBE">
        <w:rPr>
          <w:rFonts w:cs="Arial"/>
          <w:spacing w:val="-2"/>
          <w:sz w:val="22"/>
          <w:szCs w:val="22"/>
        </w:rPr>
        <w:tab/>
      </w:r>
      <w:r w:rsidRPr="00BA0EBE">
        <w:rPr>
          <w:rFonts w:cs="Arial"/>
          <w:spacing w:val="-2"/>
          <w:sz w:val="22"/>
          <w:szCs w:val="22"/>
        </w:rPr>
        <w:tab/>
      </w:r>
      <w:r w:rsidRPr="00BA0EBE">
        <w:rPr>
          <w:rFonts w:cs="Arial"/>
          <w:spacing w:val="-2"/>
          <w:sz w:val="22"/>
          <w:szCs w:val="22"/>
        </w:rPr>
        <w:tab/>
        <w:t>La cantidad de cargos para cada Organismo es la establecida en las Planillas Anexas que forman parte integrante de la presente ley.</w:t>
      </w:r>
    </w:p>
    <w:p w:rsidR="00954F1B" w:rsidRPr="00BA0EBE" w:rsidRDefault="00954F1B" w:rsidP="00796EA1">
      <w:pPr>
        <w:suppressAutoHyphens/>
        <w:overflowPunct w:val="0"/>
        <w:autoSpaceDE w:val="0"/>
        <w:autoSpaceDN w:val="0"/>
        <w:adjustRightInd w:val="0"/>
        <w:jc w:val="both"/>
        <w:rPr>
          <w:rFonts w:cs="Arial"/>
          <w:spacing w:val="-2"/>
          <w:sz w:val="22"/>
          <w:szCs w:val="22"/>
        </w:rPr>
      </w:pPr>
    </w:p>
    <w:p w:rsidR="00954F1B" w:rsidRPr="00BA0EBE" w:rsidRDefault="00954F1B" w:rsidP="00954F1B">
      <w:pPr>
        <w:pStyle w:val="Ttulo1"/>
        <w:jc w:val="center"/>
        <w:rPr>
          <w:rFonts w:cs="Arial"/>
          <w:b w:val="0"/>
          <w:sz w:val="22"/>
          <w:szCs w:val="22"/>
        </w:rPr>
      </w:pPr>
      <w:r w:rsidRPr="00BA0EBE">
        <w:rPr>
          <w:rFonts w:cs="Arial"/>
          <w:b w:val="0"/>
          <w:sz w:val="22"/>
          <w:szCs w:val="22"/>
        </w:rPr>
        <w:lastRenderedPageBreak/>
        <w:t>TÍTULO VII</w:t>
      </w:r>
    </w:p>
    <w:p w:rsidR="00954F1B" w:rsidRPr="00BA0EBE" w:rsidRDefault="00954F1B" w:rsidP="00796EA1">
      <w:pPr>
        <w:jc w:val="center"/>
        <w:rPr>
          <w:rFonts w:cs="Arial"/>
          <w:sz w:val="22"/>
          <w:szCs w:val="22"/>
        </w:rPr>
      </w:pPr>
      <w:r w:rsidRPr="00BA0EBE">
        <w:rPr>
          <w:rFonts w:cs="Arial"/>
          <w:sz w:val="22"/>
          <w:szCs w:val="22"/>
        </w:rPr>
        <w:t>DISPOSICIONES TRANSITORIAS</w:t>
      </w:r>
    </w:p>
    <w:p w:rsidR="00954F1B" w:rsidRPr="00BA0EBE" w:rsidRDefault="00954F1B" w:rsidP="00796EA1">
      <w:pPr>
        <w:suppressAutoHyphens/>
        <w:overflowPunct w:val="0"/>
        <w:autoSpaceDE w:val="0"/>
        <w:autoSpaceDN w:val="0"/>
        <w:adjustRightInd w:val="0"/>
        <w:jc w:val="both"/>
        <w:rPr>
          <w:rFonts w:cs="Arial"/>
          <w:b/>
          <w:sz w:val="22"/>
          <w:szCs w:val="22"/>
          <w:u w:val="single"/>
        </w:rPr>
      </w:pPr>
    </w:p>
    <w:p w:rsidR="00954F1B" w:rsidRPr="00BA0EBE" w:rsidRDefault="00954F1B" w:rsidP="00796EA1">
      <w:pPr>
        <w:suppressAutoHyphens/>
        <w:overflowPunct w:val="0"/>
        <w:autoSpaceDE w:val="0"/>
        <w:autoSpaceDN w:val="0"/>
        <w:adjustRightInd w:val="0"/>
        <w:jc w:val="both"/>
        <w:rPr>
          <w:rFonts w:cs="Arial"/>
          <w:sz w:val="22"/>
          <w:szCs w:val="22"/>
        </w:rPr>
      </w:pPr>
      <w:r w:rsidRPr="00BA0EBE">
        <w:rPr>
          <w:rFonts w:cs="Arial"/>
          <w:b/>
          <w:sz w:val="22"/>
          <w:szCs w:val="22"/>
          <w:u w:val="single"/>
        </w:rPr>
        <w:t>ARTÍCULO 36.-</w:t>
      </w:r>
      <w:r w:rsidRPr="00BA0EBE">
        <w:rPr>
          <w:rFonts w:cs="Arial"/>
          <w:sz w:val="22"/>
          <w:szCs w:val="22"/>
        </w:rPr>
        <w:tab/>
        <w:t xml:space="preserve">Se deberá presentar ante el Consejo Federal de Responsabilidad Fiscal, durante el Ejercicio 2018, un cronograma de actividades que contemple las adecuaciones necesarias que estuvieran pendientes, para la inclusión de la totalidad de los organismos o fondos existentes que no consoliden en el Presupuesto General y la finalización de dicho proceso de inclusión, de acuerdo con lo dispuesto en el Artículo 3º de </w:t>
      </w:r>
      <w:smartTag w:uri="urn:schemas-microsoft-com:office:smarttags" w:element="PersonName">
        <w:smartTagPr>
          <w:attr w:name="ProductID" w:val="la Ley Nacional"/>
        </w:smartTagPr>
        <w:smartTag w:uri="urn:schemas-microsoft-com:office:smarttags" w:element="PersonName">
          <w:smartTagPr>
            <w:attr w:name="ProductID" w:val="la Ley"/>
          </w:smartTagPr>
          <w:r w:rsidRPr="00BA0EBE">
            <w:rPr>
              <w:rFonts w:cs="Arial"/>
              <w:sz w:val="22"/>
              <w:szCs w:val="22"/>
            </w:rPr>
            <w:t>la Ley</w:t>
          </w:r>
        </w:smartTag>
        <w:r w:rsidRPr="00BA0EBE">
          <w:rPr>
            <w:rFonts w:cs="Arial"/>
            <w:sz w:val="22"/>
            <w:szCs w:val="22"/>
          </w:rPr>
          <w:t xml:space="preserve"> Nacional</w:t>
        </w:r>
      </w:smartTag>
      <w:r w:rsidRPr="00BA0EBE">
        <w:rPr>
          <w:rFonts w:cs="Arial"/>
          <w:sz w:val="22"/>
          <w:szCs w:val="22"/>
        </w:rPr>
        <w:t xml:space="preserve"> N</w:t>
      </w:r>
      <w:proofErr w:type="gramStart"/>
      <w:r w:rsidRPr="00BA0EBE">
        <w:rPr>
          <w:rFonts w:cs="Arial"/>
          <w:sz w:val="22"/>
          <w:szCs w:val="22"/>
        </w:rPr>
        <w:t>.º</w:t>
      </w:r>
      <w:proofErr w:type="gramEnd"/>
      <w:r w:rsidRPr="00BA0EBE">
        <w:rPr>
          <w:rFonts w:cs="Arial"/>
          <w:sz w:val="22"/>
          <w:szCs w:val="22"/>
        </w:rPr>
        <w:t xml:space="preserve"> 25917, del Régimen Federal de Responsabilidad Fiscal.</w:t>
      </w:r>
    </w:p>
    <w:p w:rsidR="00954F1B" w:rsidRPr="00BA0EBE" w:rsidRDefault="00954F1B" w:rsidP="00796EA1">
      <w:pPr>
        <w:suppressAutoHyphens/>
        <w:overflowPunct w:val="0"/>
        <w:autoSpaceDE w:val="0"/>
        <w:autoSpaceDN w:val="0"/>
        <w:adjustRightInd w:val="0"/>
        <w:jc w:val="both"/>
        <w:rPr>
          <w:rFonts w:cs="Arial"/>
          <w:sz w:val="22"/>
          <w:szCs w:val="22"/>
        </w:rPr>
      </w:pPr>
    </w:p>
    <w:p w:rsidR="00954F1B" w:rsidRPr="00BA0EBE" w:rsidRDefault="00954F1B" w:rsidP="00796EA1">
      <w:pPr>
        <w:suppressAutoHyphens/>
        <w:overflowPunct w:val="0"/>
        <w:autoSpaceDE w:val="0"/>
        <w:autoSpaceDN w:val="0"/>
        <w:adjustRightInd w:val="0"/>
        <w:jc w:val="both"/>
        <w:rPr>
          <w:rFonts w:cs="Arial"/>
          <w:sz w:val="22"/>
          <w:szCs w:val="22"/>
        </w:rPr>
      </w:pPr>
      <w:r w:rsidRPr="00BA0EBE">
        <w:rPr>
          <w:rFonts w:cs="Arial"/>
          <w:b/>
          <w:sz w:val="22"/>
          <w:szCs w:val="22"/>
          <w:u w:val="single"/>
        </w:rPr>
        <w:t>ARTÍCULO 37.-</w:t>
      </w:r>
      <w:r w:rsidRPr="00BA0EBE">
        <w:rPr>
          <w:rFonts w:cs="Arial"/>
          <w:sz w:val="22"/>
          <w:szCs w:val="22"/>
        </w:rPr>
        <w:tab/>
        <w:t>Facúltase al Poder Ejecutivo, a través del Ministerio de Hacienda y Finanzas, a limitar los compromisos en función de lo efectivamente recaudado durante el Ejercicio, o proveniente de Ejercicios anteriores.</w:t>
      </w:r>
    </w:p>
    <w:p w:rsidR="00954F1B" w:rsidRPr="00BA0EBE" w:rsidRDefault="00954F1B" w:rsidP="00796EA1">
      <w:pPr>
        <w:suppressAutoHyphens/>
        <w:overflowPunct w:val="0"/>
        <w:autoSpaceDE w:val="0"/>
        <w:autoSpaceDN w:val="0"/>
        <w:adjustRightInd w:val="0"/>
        <w:jc w:val="both"/>
        <w:rPr>
          <w:rFonts w:cs="Arial"/>
          <w:b/>
          <w:sz w:val="22"/>
          <w:szCs w:val="22"/>
        </w:rPr>
      </w:pPr>
      <w:r w:rsidRPr="00BA0EBE">
        <w:rPr>
          <w:rFonts w:cs="Arial"/>
          <w:sz w:val="22"/>
          <w:szCs w:val="22"/>
        </w:rPr>
        <w:tab/>
      </w:r>
      <w:r w:rsidRPr="00BA0EBE">
        <w:rPr>
          <w:rFonts w:cs="Arial"/>
          <w:sz w:val="22"/>
          <w:szCs w:val="22"/>
        </w:rPr>
        <w:tab/>
      </w:r>
      <w:r w:rsidRPr="00BA0EBE">
        <w:rPr>
          <w:rFonts w:cs="Arial"/>
          <w:sz w:val="22"/>
          <w:szCs w:val="22"/>
        </w:rPr>
        <w:tab/>
        <w:t>Asimismo, si se produjeran mayores recaudaciones durante el Ejercicio, con relación al cronograma de recaudación mensual prevista, el Poder Ejecutivo podrá incrementar el cálculo de recursos y el presupuesto de gastos, en la medida de los incrementos producidos, sin modificar el Equilibrio Presupuestario.</w:t>
      </w:r>
    </w:p>
    <w:p w:rsidR="00954F1B" w:rsidRPr="00BA0EBE" w:rsidRDefault="00954F1B" w:rsidP="00796EA1">
      <w:pPr>
        <w:suppressAutoHyphens/>
        <w:overflowPunct w:val="0"/>
        <w:autoSpaceDE w:val="0"/>
        <w:autoSpaceDN w:val="0"/>
        <w:adjustRightInd w:val="0"/>
        <w:jc w:val="both"/>
        <w:rPr>
          <w:rFonts w:cs="Arial"/>
          <w:b/>
          <w:sz w:val="22"/>
          <w:szCs w:val="22"/>
          <w:u w:val="single"/>
        </w:rPr>
      </w:pPr>
    </w:p>
    <w:p w:rsidR="00954F1B" w:rsidRPr="00BA0EBE" w:rsidRDefault="00954F1B" w:rsidP="00796EA1">
      <w:pPr>
        <w:suppressAutoHyphens/>
        <w:overflowPunct w:val="0"/>
        <w:autoSpaceDE w:val="0"/>
        <w:autoSpaceDN w:val="0"/>
        <w:adjustRightInd w:val="0"/>
        <w:jc w:val="both"/>
        <w:rPr>
          <w:rFonts w:cs="Arial"/>
          <w:sz w:val="22"/>
          <w:szCs w:val="22"/>
        </w:rPr>
      </w:pPr>
      <w:r w:rsidRPr="00BA0EBE">
        <w:rPr>
          <w:rFonts w:cs="Arial"/>
          <w:b/>
          <w:sz w:val="22"/>
          <w:szCs w:val="22"/>
          <w:u w:val="single"/>
        </w:rPr>
        <w:t>ARTÍCULO 38.-</w:t>
      </w:r>
      <w:r w:rsidRPr="00BA0EBE">
        <w:rPr>
          <w:rFonts w:cs="Arial"/>
          <w:sz w:val="22"/>
          <w:szCs w:val="22"/>
        </w:rPr>
        <w:tab/>
        <w:t>Comuníquese al Poder Ejecutivo.</w:t>
      </w:r>
    </w:p>
    <w:p w:rsidR="00954F1B" w:rsidRPr="00BA0EBE" w:rsidRDefault="00954F1B" w:rsidP="003D4A77">
      <w:pPr>
        <w:suppressAutoHyphens/>
        <w:overflowPunct w:val="0"/>
        <w:autoSpaceDE w:val="0"/>
        <w:autoSpaceDN w:val="0"/>
        <w:adjustRightInd w:val="0"/>
        <w:jc w:val="center"/>
        <w:rPr>
          <w:rFonts w:cs="Arial"/>
          <w:sz w:val="22"/>
          <w:szCs w:val="22"/>
        </w:rPr>
      </w:pPr>
    </w:p>
    <w:p w:rsidR="00954F1B" w:rsidRPr="00BA0EBE" w:rsidRDefault="00954F1B" w:rsidP="003D4A77">
      <w:pPr>
        <w:suppressAutoHyphens/>
        <w:overflowPunct w:val="0"/>
        <w:autoSpaceDE w:val="0"/>
        <w:autoSpaceDN w:val="0"/>
        <w:adjustRightInd w:val="0"/>
        <w:jc w:val="center"/>
        <w:rPr>
          <w:rFonts w:cs="Arial"/>
          <w:sz w:val="22"/>
          <w:szCs w:val="22"/>
        </w:rPr>
      </w:pPr>
      <w:r w:rsidRPr="00BA0EBE">
        <w:rPr>
          <w:rFonts w:cs="Arial"/>
          <w:sz w:val="22"/>
          <w:szCs w:val="22"/>
        </w:rPr>
        <w:t>-------000-------</w:t>
      </w:r>
    </w:p>
    <w:p w:rsidR="00954F1B" w:rsidRPr="00BA0EBE" w:rsidRDefault="00954F1B" w:rsidP="003D4A77">
      <w:pPr>
        <w:suppressAutoHyphens/>
        <w:overflowPunct w:val="0"/>
        <w:autoSpaceDE w:val="0"/>
        <w:autoSpaceDN w:val="0"/>
        <w:adjustRightInd w:val="0"/>
        <w:jc w:val="center"/>
        <w:rPr>
          <w:rFonts w:cs="Arial"/>
          <w:sz w:val="22"/>
          <w:szCs w:val="22"/>
        </w:rPr>
      </w:pPr>
    </w:p>
    <w:p w:rsidR="00954F1B" w:rsidRPr="00BA0EBE" w:rsidRDefault="00954F1B" w:rsidP="00796EA1">
      <w:pPr>
        <w:suppressAutoHyphens/>
        <w:overflowPunct w:val="0"/>
        <w:autoSpaceDE w:val="0"/>
        <w:autoSpaceDN w:val="0"/>
        <w:adjustRightInd w:val="0"/>
        <w:jc w:val="both"/>
        <w:rPr>
          <w:rFonts w:cs="Arial"/>
          <w:sz w:val="22"/>
          <w:szCs w:val="22"/>
        </w:rPr>
      </w:pPr>
      <w:r w:rsidRPr="00BA0EBE">
        <w:rPr>
          <w:rFonts w:cs="Arial"/>
          <w:sz w:val="22"/>
          <w:szCs w:val="22"/>
        </w:rPr>
        <w:tab/>
      </w:r>
      <w:r w:rsidRPr="00BA0EBE">
        <w:rPr>
          <w:rFonts w:cs="Arial"/>
          <w:sz w:val="22"/>
          <w:szCs w:val="22"/>
        </w:rPr>
        <w:tab/>
        <w:t>Dado en la Sala de Comisiones de la Cámara de Diputados, a los veintiocho días del mes de noviembre del año dos mil diecisiete.</w:t>
      </w:r>
    </w:p>
    <w:p w:rsidR="00AC71C2" w:rsidRDefault="00AC71C2" w:rsidP="00AC71C2">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AC71C2" w:rsidRPr="00AC71C2" w:rsidRDefault="00AC71C2" w:rsidP="00AC71C2">
      <w:pPr>
        <w:jc w:val="both"/>
        <w:rPr>
          <w:rFonts w:cs="Arial"/>
          <w:b/>
          <w:sz w:val="22"/>
          <w:szCs w:val="22"/>
          <w:u w:val="single"/>
          <w:lang w:val="es-AR"/>
        </w:rPr>
      </w:pPr>
    </w:p>
    <w:p w:rsidR="00AC71C2" w:rsidRPr="00AC71C2" w:rsidRDefault="00AC71C2" w:rsidP="00AC71C2">
      <w:pPr>
        <w:jc w:val="right"/>
        <w:rPr>
          <w:rFonts w:cs="Arial"/>
          <w:b/>
          <w:sz w:val="22"/>
          <w:szCs w:val="22"/>
        </w:rPr>
      </w:pPr>
      <w:r w:rsidRPr="00AC71C2">
        <w:rPr>
          <w:rFonts w:cs="Arial"/>
          <w:b/>
          <w:sz w:val="22"/>
          <w:szCs w:val="22"/>
        </w:rPr>
        <w:t>ASUNTO V</w:t>
      </w:r>
    </w:p>
    <w:p w:rsidR="00AC71C2" w:rsidRPr="00AC71C2" w:rsidRDefault="00AC71C2" w:rsidP="00AC71C2">
      <w:pPr>
        <w:jc w:val="both"/>
        <w:rPr>
          <w:rFonts w:cs="Arial"/>
          <w:sz w:val="22"/>
          <w:szCs w:val="22"/>
          <w:u w:val="single"/>
          <w:lang w:val="es-AR"/>
        </w:rPr>
      </w:pPr>
      <w:r w:rsidRPr="00AC71C2">
        <w:rPr>
          <w:rFonts w:cs="Arial"/>
          <w:sz w:val="22"/>
          <w:szCs w:val="22"/>
          <w:u w:val="single"/>
        </w:rPr>
        <w:t>DESPACHO DE LAS COMISIONES DE LEGISLACIÓN Y ASUNTOS CONSTITUCIONALES; Y  DE HACIENDA Y PRESUPUESTO</w:t>
      </w:r>
      <w:r w:rsidRPr="00AC71C2">
        <w:rPr>
          <w:rFonts w:cs="Arial"/>
          <w:sz w:val="22"/>
          <w:szCs w:val="22"/>
        </w:rPr>
        <w:t xml:space="preserve"> </w:t>
      </w:r>
      <w:r w:rsidRPr="00AC71C2">
        <w:rPr>
          <w:rFonts w:cs="Arial"/>
          <w:b/>
          <w:sz w:val="22"/>
          <w:szCs w:val="22"/>
        </w:rPr>
        <w:t>(</w:t>
      </w:r>
      <w:r w:rsidRPr="00AC71C2">
        <w:rPr>
          <w:rFonts w:eastAsia="Arial Unicode MS" w:cs="Arial"/>
          <w:b/>
          <w:sz w:val="22"/>
          <w:szCs w:val="22"/>
        </w:rPr>
        <w:t>3805</w:t>
      </w:r>
      <w:r w:rsidRPr="00AC71C2">
        <w:rPr>
          <w:rFonts w:cs="Arial"/>
          <w:b/>
          <w:sz w:val="22"/>
          <w:szCs w:val="22"/>
        </w:rPr>
        <w:t>-17)</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CÁMARA DE DIPUTADOS:</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ab/>
        <w:t>Vuestras Comisiones de Legislación y Asuntos Constitucionales; y de Hacienda y Presupuesto, han estudiado el Mensaje N.º 0118 y Proyecto de Ley remitido por el Poder Ejecutivo, Impositiva para el Año Fiscal; y, por las razones que os dará su miembro informante aconseja le prestéis sanción favorable al siguiente despacho:</w:t>
      </w:r>
    </w:p>
    <w:p w:rsidR="00AC71C2" w:rsidRPr="00AC71C2" w:rsidRDefault="00AC71C2" w:rsidP="00AC71C2">
      <w:pPr>
        <w:suppressAutoHyphens/>
        <w:jc w:val="center"/>
        <w:rPr>
          <w:rFonts w:cs="Arial"/>
          <w:spacing w:val="-2"/>
          <w:sz w:val="22"/>
          <w:szCs w:val="22"/>
          <w:u w:val="single"/>
        </w:rPr>
      </w:pPr>
    </w:p>
    <w:p w:rsidR="00AC71C2" w:rsidRPr="00AC71C2" w:rsidRDefault="00AC71C2" w:rsidP="00AC71C2">
      <w:pPr>
        <w:suppressAutoHyphens/>
        <w:jc w:val="center"/>
        <w:rPr>
          <w:rFonts w:cs="Arial"/>
          <w:spacing w:val="-2"/>
          <w:sz w:val="22"/>
          <w:szCs w:val="22"/>
          <w:u w:val="single"/>
        </w:rPr>
      </w:pPr>
      <w:r w:rsidRPr="00AC71C2">
        <w:rPr>
          <w:rFonts w:cs="Arial"/>
          <w:spacing w:val="-2"/>
          <w:sz w:val="22"/>
          <w:szCs w:val="22"/>
          <w:u w:val="single"/>
        </w:rPr>
        <w:t>PROYECTO DE LEY</w:t>
      </w:r>
    </w:p>
    <w:p w:rsidR="00AC71C2" w:rsidRPr="00AC71C2" w:rsidRDefault="00AC71C2" w:rsidP="00AC71C2">
      <w:pPr>
        <w:suppressAutoHyphens/>
        <w:jc w:val="center"/>
        <w:rPr>
          <w:rFonts w:cs="Arial"/>
          <w:spacing w:val="-2"/>
          <w:sz w:val="22"/>
          <w:szCs w:val="22"/>
        </w:rPr>
      </w:pPr>
      <w:r w:rsidRPr="00AC71C2">
        <w:rPr>
          <w:rFonts w:cs="Arial"/>
          <w:spacing w:val="-2"/>
          <w:sz w:val="22"/>
          <w:szCs w:val="22"/>
        </w:rPr>
        <w:t xml:space="preserve">LA CÁMARA DE DIPUTADOS DE LA PROVINCIA DE SAN JUAN </w:t>
      </w:r>
    </w:p>
    <w:p w:rsidR="00AC71C2" w:rsidRPr="00AC71C2" w:rsidRDefault="00AC71C2" w:rsidP="00AC71C2">
      <w:pPr>
        <w:suppressAutoHyphens/>
        <w:jc w:val="center"/>
        <w:rPr>
          <w:rFonts w:cs="Arial"/>
          <w:spacing w:val="-2"/>
          <w:sz w:val="22"/>
          <w:szCs w:val="22"/>
        </w:rPr>
      </w:pPr>
      <w:r w:rsidRPr="00AC71C2">
        <w:rPr>
          <w:rFonts w:cs="Arial"/>
          <w:spacing w:val="-2"/>
          <w:sz w:val="22"/>
          <w:szCs w:val="22"/>
        </w:rPr>
        <w:t>SANCIONA CON FUERZA DE</w:t>
      </w:r>
    </w:p>
    <w:p w:rsidR="00AC71C2" w:rsidRPr="00AC71C2" w:rsidRDefault="00AC71C2" w:rsidP="00AC71C2">
      <w:pPr>
        <w:suppressAutoHyphens/>
        <w:jc w:val="center"/>
        <w:rPr>
          <w:rFonts w:cs="Arial"/>
          <w:spacing w:val="-2"/>
          <w:sz w:val="22"/>
          <w:szCs w:val="22"/>
          <w:u w:val="single"/>
        </w:rPr>
      </w:pPr>
      <w:r w:rsidRPr="00AC71C2">
        <w:rPr>
          <w:rFonts w:cs="Arial"/>
          <w:spacing w:val="-2"/>
          <w:sz w:val="22"/>
          <w:szCs w:val="22"/>
          <w:u w:val="single"/>
        </w:rPr>
        <w:t>L E Y:</w:t>
      </w:r>
    </w:p>
    <w:p w:rsidR="00AC71C2" w:rsidRPr="00AC71C2" w:rsidRDefault="00AC71C2" w:rsidP="00AC71C2">
      <w:pPr>
        <w:suppressAutoHyphens/>
        <w:jc w:val="center"/>
        <w:rPr>
          <w:rFonts w:cs="Arial"/>
          <w:b/>
          <w:spacing w:val="-2"/>
          <w:sz w:val="22"/>
          <w:szCs w:val="22"/>
          <w:u w:val="single"/>
        </w:rPr>
      </w:pPr>
    </w:p>
    <w:p w:rsidR="00AC71C2" w:rsidRPr="00AC71C2" w:rsidRDefault="00AC71C2" w:rsidP="00AC71C2">
      <w:pPr>
        <w:suppressAutoHyphens/>
        <w:jc w:val="center"/>
        <w:rPr>
          <w:rFonts w:cs="Arial"/>
          <w:b/>
          <w:spacing w:val="-2"/>
          <w:sz w:val="22"/>
          <w:szCs w:val="22"/>
          <w:u w:val="single"/>
        </w:rPr>
      </w:pPr>
    </w:p>
    <w:p w:rsidR="00AC71C2" w:rsidRPr="00AC71C2" w:rsidRDefault="00AC71C2" w:rsidP="00AC71C2">
      <w:pPr>
        <w:jc w:val="both"/>
        <w:rPr>
          <w:rFonts w:cs="Arial"/>
          <w:sz w:val="22"/>
          <w:szCs w:val="22"/>
        </w:rPr>
      </w:pPr>
      <w:r w:rsidRPr="00AC71C2">
        <w:rPr>
          <w:rFonts w:cs="Arial"/>
          <w:b/>
          <w:sz w:val="22"/>
          <w:szCs w:val="22"/>
        </w:rPr>
        <w:t xml:space="preserve">ARTÍCULO </w:t>
      </w:r>
      <w:r w:rsidRPr="00AC71C2">
        <w:rPr>
          <w:rFonts w:cs="Arial"/>
          <w:b/>
          <w:spacing w:val="-2"/>
          <w:sz w:val="22"/>
          <w:szCs w:val="22"/>
        </w:rPr>
        <w:t xml:space="preserve">1º.- </w:t>
      </w:r>
      <w:r w:rsidRPr="00AC71C2">
        <w:rPr>
          <w:rFonts w:cs="Arial"/>
          <w:spacing w:val="-2"/>
          <w:sz w:val="22"/>
          <w:szCs w:val="22"/>
        </w:rPr>
        <w:t>La determinación, liquidación y percepción de las obligaciones fis</w:t>
      </w:r>
      <w:r w:rsidRPr="00AC71C2">
        <w:rPr>
          <w:rFonts w:cs="Arial"/>
          <w:sz w:val="22"/>
          <w:szCs w:val="22"/>
        </w:rPr>
        <w:t>cales</w:t>
      </w:r>
      <w:r w:rsidRPr="00AC71C2">
        <w:rPr>
          <w:rFonts w:cs="Arial"/>
          <w:spacing w:val="-2"/>
          <w:sz w:val="22"/>
          <w:szCs w:val="22"/>
        </w:rPr>
        <w:t xml:space="preserve"> establecidas en el Cód</w:t>
      </w:r>
      <w:r w:rsidRPr="00AC71C2">
        <w:rPr>
          <w:rFonts w:cs="Arial"/>
          <w:sz w:val="22"/>
          <w:szCs w:val="22"/>
        </w:rPr>
        <w:t xml:space="preserve">igo Tributario de la Provincia, Ley Nº 151-I, correspondientes al Año Fiscal </w:t>
      </w:r>
      <w:r w:rsidRPr="00AC71C2">
        <w:rPr>
          <w:rFonts w:cs="Arial"/>
          <w:bCs/>
          <w:sz w:val="22"/>
          <w:szCs w:val="22"/>
        </w:rPr>
        <w:t>2018</w:t>
      </w:r>
      <w:r w:rsidRPr="00AC71C2">
        <w:rPr>
          <w:rFonts w:cs="Arial"/>
          <w:sz w:val="22"/>
          <w:szCs w:val="22"/>
        </w:rPr>
        <w:t>, se efectuará conforme a las disposiciones de los artículos siguientes.</w:t>
      </w:r>
    </w:p>
    <w:p w:rsidR="00AC71C2" w:rsidRPr="00AC71C2" w:rsidRDefault="00AC71C2" w:rsidP="00AC71C2">
      <w:pPr>
        <w:suppressAutoHyphens/>
        <w:jc w:val="both"/>
        <w:rPr>
          <w:rFonts w:cs="Arial"/>
          <w:spacing w:val="-2"/>
          <w:sz w:val="22"/>
          <w:szCs w:val="22"/>
        </w:rPr>
      </w:pPr>
    </w:p>
    <w:p w:rsidR="00AC71C2" w:rsidRPr="00AC71C2" w:rsidRDefault="00AC71C2" w:rsidP="00AC71C2">
      <w:pPr>
        <w:suppressAutoHyphens/>
        <w:jc w:val="both"/>
        <w:rPr>
          <w:rFonts w:cs="Arial"/>
          <w:spacing w:val="-2"/>
          <w:sz w:val="22"/>
          <w:szCs w:val="22"/>
        </w:rPr>
      </w:pPr>
    </w:p>
    <w:p w:rsidR="00AC71C2" w:rsidRPr="00AC71C2" w:rsidRDefault="00AC71C2" w:rsidP="00AC71C2">
      <w:pPr>
        <w:suppressAutoHyphens/>
        <w:ind w:right="-432"/>
        <w:jc w:val="center"/>
        <w:rPr>
          <w:rFonts w:cs="Arial"/>
          <w:spacing w:val="-2"/>
          <w:sz w:val="22"/>
          <w:szCs w:val="22"/>
        </w:rPr>
      </w:pPr>
      <w:r w:rsidRPr="00AC71C2">
        <w:rPr>
          <w:rFonts w:cs="Arial"/>
          <w:spacing w:val="-2"/>
          <w:sz w:val="22"/>
          <w:szCs w:val="22"/>
        </w:rPr>
        <w:t>TITULO I</w:t>
      </w:r>
    </w:p>
    <w:p w:rsidR="00AC71C2" w:rsidRPr="00AC71C2" w:rsidRDefault="00AC71C2" w:rsidP="00AC71C2">
      <w:pPr>
        <w:suppressAutoHyphens/>
        <w:ind w:right="-432"/>
        <w:jc w:val="center"/>
        <w:rPr>
          <w:rFonts w:cs="Arial"/>
          <w:spacing w:val="-2"/>
          <w:sz w:val="22"/>
          <w:szCs w:val="22"/>
        </w:rPr>
      </w:pPr>
      <w:r w:rsidRPr="00AC71C2">
        <w:rPr>
          <w:rFonts w:cs="Arial"/>
          <w:spacing w:val="-2"/>
          <w:sz w:val="22"/>
          <w:szCs w:val="22"/>
        </w:rPr>
        <w:t>IMPUESTO DE SELLOS</w:t>
      </w:r>
    </w:p>
    <w:p w:rsidR="00AC71C2" w:rsidRPr="00AC71C2" w:rsidRDefault="00AC71C2" w:rsidP="00AC71C2">
      <w:pPr>
        <w:suppressAutoHyphens/>
        <w:ind w:right="-432"/>
        <w:jc w:val="center"/>
        <w:rPr>
          <w:rFonts w:cs="Arial"/>
          <w:spacing w:val="-2"/>
          <w:sz w:val="22"/>
          <w:szCs w:val="22"/>
        </w:rPr>
      </w:pPr>
    </w:p>
    <w:p w:rsidR="00AC71C2" w:rsidRPr="00AC71C2" w:rsidRDefault="00AC71C2" w:rsidP="00AC71C2">
      <w:pPr>
        <w:suppressAutoHyphens/>
        <w:ind w:right="-432"/>
        <w:jc w:val="center"/>
        <w:rPr>
          <w:rFonts w:cs="Arial"/>
          <w:spacing w:val="-2"/>
          <w:sz w:val="22"/>
          <w:szCs w:val="22"/>
        </w:rPr>
      </w:pPr>
      <w:r w:rsidRPr="00AC71C2">
        <w:rPr>
          <w:rFonts w:cs="Arial"/>
          <w:spacing w:val="-2"/>
          <w:sz w:val="22"/>
          <w:szCs w:val="22"/>
        </w:rPr>
        <w:t>CAPITULO I</w:t>
      </w:r>
    </w:p>
    <w:p w:rsidR="00AC71C2" w:rsidRPr="00AC71C2" w:rsidRDefault="00AC71C2" w:rsidP="00AC71C2">
      <w:pPr>
        <w:suppressAutoHyphens/>
        <w:ind w:right="-432"/>
        <w:jc w:val="center"/>
        <w:rPr>
          <w:rFonts w:cs="Arial"/>
          <w:spacing w:val="-2"/>
          <w:sz w:val="22"/>
          <w:szCs w:val="22"/>
        </w:rPr>
      </w:pPr>
      <w:r w:rsidRPr="00AC71C2">
        <w:rPr>
          <w:rFonts w:cs="Arial"/>
          <w:spacing w:val="-2"/>
          <w:sz w:val="22"/>
          <w:szCs w:val="22"/>
        </w:rPr>
        <w:t>ACTOS EN GENERAL</w:t>
      </w:r>
    </w:p>
    <w:p w:rsidR="00AC71C2" w:rsidRPr="00AC71C2" w:rsidRDefault="00AC71C2" w:rsidP="00AC71C2">
      <w:pPr>
        <w:suppressAutoHyphens/>
        <w:ind w:right="-432"/>
        <w:jc w:val="center"/>
        <w:rPr>
          <w:rFonts w:cs="Arial"/>
          <w:spacing w:val="-2"/>
          <w:sz w:val="22"/>
          <w:szCs w:val="22"/>
        </w:rPr>
      </w:pPr>
    </w:p>
    <w:p w:rsidR="00AC71C2" w:rsidRPr="00AC71C2" w:rsidRDefault="00AC71C2" w:rsidP="00AC71C2">
      <w:pPr>
        <w:suppressAutoHyphens/>
        <w:ind w:right="-432"/>
        <w:jc w:val="center"/>
        <w:rPr>
          <w:rFonts w:cs="Arial"/>
          <w:spacing w:val="-2"/>
          <w:sz w:val="22"/>
          <w:szCs w:val="22"/>
        </w:rPr>
      </w:pPr>
      <w:r w:rsidRPr="00AC71C2">
        <w:rPr>
          <w:rFonts w:cs="Arial"/>
          <w:spacing w:val="-2"/>
          <w:sz w:val="22"/>
          <w:szCs w:val="22"/>
        </w:rPr>
        <w:t>SECCIÓN I</w:t>
      </w:r>
    </w:p>
    <w:p w:rsidR="00AC71C2" w:rsidRPr="00AC71C2" w:rsidRDefault="00AC71C2" w:rsidP="00AC71C2">
      <w:pPr>
        <w:suppressAutoHyphens/>
        <w:ind w:right="-432"/>
        <w:jc w:val="center"/>
        <w:rPr>
          <w:rFonts w:cs="Arial"/>
          <w:spacing w:val="-2"/>
          <w:sz w:val="22"/>
          <w:szCs w:val="22"/>
        </w:rPr>
      </w:pPr>
      <w:r w:rsidRPr="00AC71C2">
        <w:rPr>
          <w:rFonts w:cs="Arial"/>
          <w:spacing w:val="-2"/>
          <w:sz w:val="22"/>
          <w:szCs w:val="22"/>
        </w:rPr>
        <w:t>ALÍCUOTAS PROPORCIONALES</w:t>
      </w:r>
    </w:p>
    <w:p w:rsidR="00AC71C2" w:rsidRPr="00AC71C2" w:rsidRDefault="00AC71C2" w:rsidP="00AC71C2">
      <w:pPr>
        <w:suppressAutoHyphens/>
        <w:ind w:right="-432"/>
        <w:jc w:val="both"/>
        <w:rPr>
          <w:rFonts w:cs="Arial"/>
          <w:spacing w:val="-2"/>
          <w:sz w:val="22"/>
          <w:szCs w:val="22"/>
        </w:rPr>
      </w:pPr>
    </w:p>
    <w:p w:rsidR="00AC71C2" w:rsidRPr="00AC71C2" w:rsidRDefault="00AC71C2" w:rsidP="00AC71C2">
      <w:pPr>
        <w:suppressAutoHyphens/>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 xml:space="preserve">2º.- </w:t>
      </w:r>
      <w:r w:rsidRPr="00AC71C2">
        <w:rPr>
          <w:rFonts w:cs="Arial"/>
          <w:spacing w:val="-2"/>
          <w:sz w:val="22"/>
          <w:szCs w:val="22"/>
        </w:rPr>
        <w:t>Todos los actos, contratos y operaciones que no tengan otro tratamiento en este título, se gravarán con una alícuota del Dos por Ciento (2%).</w:t>
      </w:r>
    </w:p>
    <w:p w:rsidR="00AC71C2" w:rsidRPr="00AC71C2" w:rsidRDefault="00AC71C2" w:rsidP="00AC71C2">
      <w:pPr>
        <w:suppressAutoHyphens/>
        <w:jc w:val="both"/>
        <w:rPr>
          <w:rFonts w:cs="Arial"/>
          <w:spacing w:val="-2"/>
          <w:sz w:val="22"/>
          <w:szCs w:val="22"/>
        </w:rPr>
      </w:pPr>
    </w:p>
    <w:p w:rsidR="00AC71C2" w:rsidRPr="00AC71C2" w:rsidRDefault="00AC71C2" w:rsidP="00AC71C2">
      <w:pPr>
        <w:suppressAutoHyphens/>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 xml:space="preserve">3º.- </w:t>
      </w:r>
      <w:r w:rsidRPr="00AC71C2">
        <w:rPr>
          <w:rFonts w:cs="Arial"/>
          <w:spacing w:val="-2"/>
          <w:sz w:val="22"/>
          <w:szCs w:val="22"/>
        </w:rPr>
        <w:t>Los actos, contratos y operaciones que se mencionan a continuación se  gravarán con las siguientes  alícuo</w:t>
      </w:r>
      <w:r w:rsidRPr="00AC71C2">
        <w:rPr>
          <w:rFonts w:cs="Arial"/>
          <w:spacing w:val="-2"/>
          <w:sz w:val="22"/>
          <w:szCs w:val="22"/>
        </w:rPr>
        <w:softHyphen/>
        <w:t>tas: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Inciso A: Del Uno con Cinco décimos por Ciento (1,5%).</w:t>
      </w:r>
    </w:p>
    <w:p w:rsidR="00AC71C2" w:rsidRPr="00AC71C2" w:rsidRDefault="00AC71C2" w:rsidP="00AC71C2">
      <w:pPr>
        <w:suppressAutoHyphens/>
        <w:ind w:left="1418" w:right="50" w:hanging="425"/>
        <w:jc w:val="both"/>
        <w:rPr>
          <w:rFonts w:cs="Arial"/>
          <w:spacing w:val="-2"/>
          <w:sz w:val="22"/>
          <w:szCs w:val="22"/>
        </w:rPr>
      </w:pPr>
      <w:r w:rsidRPr="00AC71C2">
        <w:rPr>
          <w:rFonts w:cs="Arial"/>
          <w:spacing w:val="-2"/>
          <w:sz w:val="22"/>
          <w:szCs w:val="22"/>
        </w:rPr>
        <w:t>1.-</w:t>
      </w:r>
      <w:r w:rsidRPr="00AC71C2">
        <w:rPr>
          <w:rFonts w:cs="Arial"/>
          <w:spacing w:val="-2"/>
          <w:sz w:val="22"/>
          <w:szCs w:val="22"/>
        </w:rPr>
        <w:tab/>
        <w:t>Toda concesión otorgada por cualquier autoridad administrativa nacional,  provincial o municipal.</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Inciso B: Del Dos con Tres décimos por Ciento (2,3%).</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1.-</w:t>
      </w:r>
      <w:r w:rsidRPr="00AC71C2">
        <w:rPr>
          <w:rFonts w:ascii="Arial" w:hAnsi="Arial" w:cs="Arial"/>
          <w:sz w:val="22"/>
          <w:szCs w:val="22"/>
        </w:rPr>
        <w:tab/>
        <w:t>La transmisión de dominio de bienes inmuebles adquiridos en remate judicial, debiendo acreditar su pago en sede judicial.</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2.-</w:t>
      </w:r>
      <w:r w:rsidRPr="00AC71C2">
        <w:rPr>
          <w:rFonts w:ascii="Arial" w:hAnsi="Arial" w:cs="Arial"/>
          <w:sz w:val="22"/>
          <w:szCs w:val="22"/>
        </w:rPr>
        <w:tab/>
        <w:t>La readquisición del dominio como consecuencia de pactos de  retroventa.</w:t>
      </w:r>
    </w:p>
    <w:p w:rsidR="00AC71C2" w:rsidRPr="00AC71C2" w:rsidRDefault="00AC71C2" w:rsidP="00AC71C2">
      <w:pPr>
        <w:ind w:left="992" w:right="51" w:hanging="992"/>
        <w:jc w:val="both"/>
        <w:rPr>
          <w:rFonts w:cs="Arial"/>
          <w:spacing w:val="-2"/>
          <w:sz w:val="22"/>
          <w:szCs w:val="22"/>
        </w:rPr>
      </w:pPr>
    </w:p>
    <w:p w:rsidR="00AC71C2" w:rsidRPr="00AC71C2" w:rsidRDefault="00AC71C2" w:rsidP="00AC71C2">
      <w:pPr>
        <w:ind w:left="992" w:right="51" w:hanging="992"/>
        <w:jc w:val="both"/>
        <w:rPr>
          <w:rFonts w:cs="Arial"/>
          <w:spacing w:val="-2"/>
          <w:sz w:val="22"/>
          <w:szCs w:val="22"/>
        </w:rPr>
      </w:pPr>
      <w:r w:rsidRPr="00AC71C2">
        <w:rPr>
          <w:rFonts w:cs="Arial"/>
          <w:spacing w:val="-2"/>
          <w:sz w:val="22"/>
          <w:szCs w:val="22"/>
        </w:rPr>
        <w:lastRenderedPageBreak/>
        <w:t>Inciso C:</w:t>
      </w:r>
    </w:p>
    <w:p w:rsidR="00AC71C2" w:rsidRPr="00AC71C2" w:rsidRDefault="00AC71C2" w:rsidP="00AC71C2">
      <w:pPr>
        <w:ind w:left="1418" w:right="51" w:hanging="425"/>
        <w:jc w:val="both"/>
        <w:rPr>
          <w:rFonts w:cs="Arial"/>
          <w:sz w:val="22"/>
          <w:szCs w:val="22"/>
        </w:rPr>
      </w:pPr>
      <w:r w:rsidRPr="00AC71C2">
        <w:rPr>
          <w:rFonts w:cs="Arial"/>
          <w:spacing w:val="-2"/>
          <w:sz w:val="22"/>
          <w:szCs w:val="22"/>
        </w:rPr>
        <w:t xml:space="preserve">1.- </w:t>
      </w:r>
      <w:r w:rsidRPr="00AC71C2">
        <w:rPr>
          <w:rFonts w:cs="Arial"/>
          <w:sz w:val="22"/>
          <w:szCs w:val="22"/>
        </w:rPr>
        <w:t>Todo negocio jurídico sobre transferencias de inmuebles que se instrumente por escritura pública que no esté específicamente gravada con otra alícuota, el impuesto se liqui</w:t>
      </w:r>
      <w:r w:rsidRPr="00AC71C2">
        <w:rPr>
          <w:rFonts w:cs="Arial"/>
          <w:sz w:val="22"/>
          <w:szCs w:val="22"/>
        </w:rPr>
        <w:softHyphen/>
        <w:t>dará conforme a la siguiente escala progresiva de alícuotas y sobre la base del precio convenido o el último avalúo fiscal fijado por la Dirección de Geodesia y Catastro, el que fuera mayor:</w:t>
      </w:r>
    </w:p>
    <w:tbl>
      <w:tblPr>
        <w:tblW w:w="4646" w:type="dxa"/>
        <w:jc w:val="center"/>
        <w:tblCellMar>
          <w:left w:w="30" w:type="dxa"/>
          <w:right w:w="30" w:type="dxa"/>
        </w:tblCellMar>
        <w:tblLook w:val="0000" w:firstRow="0" w:lastRow="0" w:firstColumn="0" w:lastColumn="0" w:noHBand="0" w:noVBand="0"/>
      </w:tblPr>
      <w:tblGrid>
        <w:gridCol w:w="25"/>
        <w:gridCol w:w="1337"/>
        <w:gridCol w:w="1701"/>
        <w:gridCol w:w="1583"/>
      </w:tblGrid>
      <w:tr w:rsidR="00AC71C2" w:rsidRPr="00AC71C2">
        <w:trPr>
          <w:gridBefore w:val="1"/>
          <w:wBefore w:w="25" w:type="dxa"/>
          <w:trHeight w:val="547"/>
          <w:jc w:val="center"/>
        </w:trPr>
        <w:tc>
          <w:tcPr>
            <w:tcW w:w="1337" w:type="dxa"/>
            <w:vAlign w:val="center"/>
          </w:tcPr>
          <w:p w:rsidR="00AC71C2" w:rsidRPr="00AC71C2" w:rsidRDefault="00AC71C2" w:rsidP="00AC71C2">
            <w:pPr>
              <w:jc w:val="center"/>
              <w:rPr>
                <w:rFonts w:cs="Arial"/>
                <w:snapToGrid w:val="0"/>
                <w:sz w:val="22"/>
                <w:szCs w:val="22"/>
              </w:rPr>
            </w:pPr>
            <w:r w:rsidRPr="00AC71C2">
              <w:rPr>
                <w:rFonts w:cs="Arial"/>
                <w:snapToGrid w:val="0"/>
                <w:sz w:val="22"/>
                <w:szCs w:val="22"/>
              </w:rPr>
              <w:t>Desde $</w:t>
            </w:r>
          </w:p>
        </w:tc>
        <w:tc>
          <w:tcPr>
            <w:tcW w:w="1701" w:type="dxa"/>
            <w:vAlign w:val="center"/>
          </w:tcPr>
          <w:p w:rsidR="00AC71C2" w:rsidRPr="00AC71C2" w:rsidRDefault="00AC71C2" w:rsidP="00AC71C2">
            <w:pPr>
              <w:jc w:val="center"/>
              <w:rPr>
                <w:rFonts w:cs="Arial"/>
                <w:snapToGrid w:val="0"/>
                <w:sz w:val="22"/>
                <w:szCs w:val="22"/>
              </w:rPr>
            </w:pPr>
            <w:r w:rsidRPr="00AC71C2">
              <w:rPr>
                <w:rFonts w:cs="Arial"/>
                <w:snapToGrid w:val="0"/>
                <w:sz w:val="22"/>
                <w:szCs w:val="22"/>
              </w:rPr>
              <w:t xml:space="preserve">      Hasta $</w:t>
            </w:r>
          </w:p>
        </w:tc>
        <w:tc>
          <w:tcPr>
            <w:tcW w:w="1583" w:type="dxa"/>
            <w:vAlign w:val="center"/>
          </w:tcPr>
          <w:p w:rsidR="00AC71C2" w:rsidRPr="00AC71C2" w:rsidRDefault="00AC71C2" w:rsidP="00AC71C2">
            <w:pPr>
              <w:jc w:val="center"/>
              <w:rPr>
                <w:rFonts w:cs="Arial"/>
                <w:snapToGrid w:val="0"/>
                <w:sz w:val="22"/>
                <w:szCs w:val="22"/>
              </w:rPr>
            </w:pPr>
            <w:r w:rsidRPr="00AC71C2">
              <w:rPr>
                <w:rFonts w:cs="Arial"/>
                <w:snapToGrid w:val="0"/>
                <w:sz w:val="22"/>
                <w:szCs w:val="22"/>
              </w:rPr>
              <w:t>Alícuota en %</w:t>
            </w:r>
          </w:p>
        </w:tc>
      </w:tr>
      <w:tr w:rsidR="00AC71C2" w:rsidRPr="00AC71C2">
        <w:trPr>
          <w:gridBefore w:val="1"/>
          <w:wBefore w:w="25" w:type="dxa"/>
          <w:trHeight w:val="302"/>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 xml:space="preserve">         0,00</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10.000,00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0,11</w:t>
            </w:r>
          </w:p>
        </w:tc>
      </w:tr>
      <w:tr w:rsidR="00AC71C2" w:rsidRPr="00AC71C2">
        <w:trPr>
          <w:gridBefore w:val="1"/>
          <w:wBefore w:w="25" w:type="dxa"/>
          <w:trHeight w:val="302"/>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10.000,01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20.000,00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0,12</w:t>
            </w:r>
          </w:p>
        </w:tc>
      </w:tr>
      <w:tr w:rsidR="00AC71C2" w:rsidRPr="00AC71C2">
        <w:trPr>
          <w:gridBefore w:val="1"/>
          <w:wBefore w:w="25" w:type="dxa"/>
          <w:trHeight w:val="302"/>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20.000,01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30.000,00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0,13</w:t>
            </w:r>
          </w:p>
        </w:tc>
      </w:tr>
      <w:tr w:rsidR="00AC71C2" w:rsidRPr="00AC71C2">
        <w:trPr>
          <w:gridBefore w:val="1"/>
          <w:wBefore w:w="25" w:type="dxa"/>
          <w:trHeight w:val="302"/>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30.000,01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40.000,00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0,14</w:t>
            </w:r>
          </w:p>
        </w:tc>
      </w:tr>
      <w:tr w:rsidR="00AC71C2" w:rsidRPr="00AC71C2">
        <w:trPr>
          <w:gridBefore w:val="1"/>
          <w:wBefore w:w="25" w:type="dxa"/>
          <w:trHeight w:val="350"/>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40.000,01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50.000,00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0,20</w:t>
            </w:r>
          </w:p>
        </w:tc>
      </w:tr>
      <w:tr w:rsidR="00AC71C2" w:rsidRPr="00AC71C2">
        <w:trPr>
          <w:gridBefore w:val="1"/>
          <w:wBefore w:w="25" w:type="dxa"/>
          <w:trHeight w:val="350"/>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50.000,01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60.000,00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0,27</w:t>
            </w:r>
          </w:p>
        </w:tc>
      </w:tr>
      <w:tr w:rsidR="00AC71C2" w:rsidRPr="00AC71C2">
        <w:trPr>
          <w:gridBefore w:val="1"/>
          <w:wBefore w:w="25" w:type="dxa"/>
          <w:trHeight w:val="350"/>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60.000,01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70.000,00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0,48</w:t>
            </w:r>
          </w:p>
        </w:tc>
      </w:tr>
      <w:tr w:rsidR="00AC71C2" w:rsidRPr="00AC71C2">
        <w:trPr>
          <w:trHeight w:val="302"/>
          <w:jc w:val="center"/>
        </w:trPr>
        <w:tc>
          <w:tcPr>
            <w:tcW w:w="1362" w:type="dxa"/>
            <w:gridSpan w:val="2"/>
          </w:tcPr>
          <w:p w:rsidR="00AC71C2" w:rsidRPr="00AC71C2" w:rsidRDefault="00AC71C2" w:rsidP="00AC71C2">
            <w:pPr>
              <w:jc w:val="right"/>
              <w:rPr>
                <w:rFonts w:cs="Arial"/>
                <w:snapToGrid w:val="0"/>
                <w:sz w:val="22"/>
                <w:szCs w:val="22"/>
              </w:rPr>
            </w:pPr>
            <w:r w:rsidRPr="00AC71C2">
              <w:rPr>
                <w:rFonts w:cs="Arial"/>
                <w:snapToGrid w:val="0"/>
                <w:sz w:val="22"/>
                <w:szCs w:val="22"/>
              </w:rPr>
              <w:t>70.000,01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80.000,00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0,55</w:t>
            </w:r>
          </w:p>
        </w:tc>
      </w:tr>
      <w:tr w:rsidR="00AC71C2" w:rsidRPr="00AC71C2">
        <w:trPr>
          <w:gridBefore w:val="1"/>
          <w:wBefore w:w="25" w:type="dxa"/>
          <w:trHeight w:val="302"/>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80.000,01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90.000,00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1,01</w:t>
            </w:r>
          </w:p>
        </w:tc>
      </w:tr>
      <w:tr w:rsidR="00AC71C2" w:rsidRPr="00AC71C2">
        <w:trPr>
          <w:gridBefore w:val="1"/>
          <w:wBefore w:w="25" w:type="dxa"/>
          <w:trHeight w:val="302"/>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90.000,01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100.000,00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1,08</w:t>
            </w:r>
          </w:p>
        </w:tc>
      </w:tr>
      <w:tr w:rsidR="00AC71C2" w:rsidRPr="00AC71C2">
        <w:trPr>
          <w:gridBefore w:val="1"/>
          <w:wBefore w:w="25" w:type="dxa"/>
          <w:trHeight w:val="302"/>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100.000,01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en adelante</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1,40</w:t>
            </w:r>
          </w:p>
        </w:tc>
      </w:tr>
      <w:tr w:rsidR="00AC71C2" w:rsidRPr="00AC71C2">
        <w:trPr>
          <w:gridBefore w:val="1"/>
          <w:wBefore w:w="25" w:type="dxa"/>
          <w:trHeight w:val="302"/>
          <w:jc w:val="center"/>
        </w:trPr>
        <w:tc>
          <w:tcPr>
            <w:tcW w:w="1337" w:type="dxa"/>
          </w:tcPr>
          <w:p w:rsidR="00AC71C2" w:rsidRPr="00AC71C2" w:rsidRDefault="00AC71C2" w:rsidP="00AC71C2">
            <w:pPr>
              <w:jc w:val="right"/>
              <w:rPr>
                <w:rFonts w:cs="Arial"/>
                <w:snapToGrid w:val="0"/>
                <w:sz w:val="22"/>
                <w:szCs w:val="22"/>
              </w:rPr>
            </w:pPr>
          </w:p>
        </w:tc>
        <w:tc>
          <w:tcPr>
            <w:tcW w:w="1701" w:type="dxa"/>
          </w:tcPr>
          <w:p w:rsidR="00AC71C2" w:rsidRPr="00AC71C2" w:rsidRDefault="00AC71C2" w:rsidP="00AC71C2">
            <w:pPr>
              <w:jc w:val="right"/>
              <w:rPr>
                <w:rFonts w:cs="Arial"/>
                <w:snapToGrid w:val="0"/>
                <w:sz w:val="22"/>
                <w:szCs w:val="22"/>
              </w:rPr>
            </w:pPr>
          </w:p>
        </w:tc>
        <w:tc>
          <w:tcPr>
            <w:tcW w:w="1583" w:type="dxa"/>
          </w:tcPr>
          <w:p w:rsidR="00AC71C2" w:rsidRPr="00AC71C2" w:rsidRDefault="00AC71C2" w:rsidP="00AC71C2">
            <w:pPr>
              <w:jc w:val="center"/>
              <w:rPr>
                <w:rFonts w:cs="Arial"/>
                <w:snapToGrid w:val="0"/>
                <w:sz w:val="22"/>
                <w:szCs w:val="22"/>
              </w:rPr>
            </w:pPr>
          </w:p>
        </w:tc>
      </w:tr>
    </w:tbl>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w:t>
      </w:r>
      <w:r w:rsidRPr="00AC71C2">
        <w:rPr>
          <w:rFonts w:cs="Arial"/>
          <w:bCs/>
          <w:spacing w:val="-2"/>
          <w:sz w:val="22"/>
          <w:szCs w:val="22"/>
        </w:rPr>
        <w:t>D</w:t>
      </w:r>
      <w:r w:rsidRPr="00AC71C2">
        <w:rPr>
          <w:rFonts w:cs="Arial"/>
          <w:spacing w:val="-2"/>
          <w:sz w:val="22"/>
          <w:szCs w:val="22"/>
        </w:rPr>
        <w:t>: Del Uno con Cinco décimos por Ciento (1,5%).</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1.-</w:t>
      </w:r>
      <w:r w:rsidRPr="00AC71C2">
        <w:rPr>
          <w:rFonts w:ascii="Arial" w:hAnsi="Arial" w:cs="Arial"/>
          <w:sz w:val="22"/>
          <w:szCs w:val="22"/>
        </w:rPr>
        <w:tab/>
        <w:t xml:space="preserve">Cesión de cuotas de capital, acciones y otras participaciones sociales. </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2.-</w:t>
      </w:r>
      <w:r w:rsidRPr="00AC71C2">
        <w:rPr>
          <w:rFonts w:ascii="Arial" w:hAnsi="Arial" w:cs="Arial"/>
          <w:sz w:val="22"/>
          <w:szCs w:val="22"/>
        </w:rPr>
        <w:tab/>
        <w:t>La cesión de derechos y acciones.</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3.-</w:t>
      </w:r>
      <w:r w:rsidRPr="00AC71C2">
        <w:rPr>
          <w:rFonts w:ascii="Arial" w:hAnsi="Arial" w:cs="Arial"/>
          <w:sz w:val="22"/>
          <w:szCs w:val="22"/>
        </w:rPr>
        <w:tab/>
        <w:t>Las prendas, uso y habitación, declaración o constitución de derechos de usufructo, anticresis y servidumbre.</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4.-</w:t>
      </w:r>
      <w:r w:rsidRPr="00AC71C2">
        <w:rPr>
          <w:rFonts w:ascii="Arial" w:hAnsi="Arial" w:cs="Arial"/>
          <w:sz w:val="22"/>
          <w:szCs w:val="22"/>
        </w:rPr>
        <w:tab/>
        <w:t>Contrato de Seguro, sobre el monto del premio.</w:t>
      </w:r>
    </w:p>
    <w:p w:rsidR="00AC71C2" w:rsidRPr="00AC71C2" w:rsidRDefault="00AC71C2" w:rsidP="00AC71C2">
      <w:pPr>
        <w:pStyle w:val="Listaconvietas3"/>
        <w:numPr>
          <w:ilvl w:val="0"/>
          <w:numId w:val="0"/>
        </w:numPr>
        <w:ind w:left="1418" w:hanging="425"/>
        <w:jc w:val="both"/>
        <w:rPr>
          <w:rFonts w:cs="Arial"/>
          <w:sz w:val="22"/>
          <w:szCs w:val="22"/>
        </w:rPr>
      </w:pPr>
      <w:r w:rsidRPr="00AC71C2">
        <w:rPr>
          <w:rFonts w:cs="Arial"/>
          <w:sz w:val="22"/>
          <w:szCs w:val="22"/>
        </w:rPr>
        <w:t>5.-</w:t>
      </w:r>
      <w:r w:rsidRPr="00AC71C2">
        <w:rPr>
          <w:rFonts w:cs="Arial"/>
          <w:sz w:val="22"/>
          <w:szCs w:val="22"/>
        </w:rPr>
        <w:tab/>
        <w:t>En las protocolizaciones de títulos de inmuebles adquiridos en juicio.</w:t>
      </w:r>
    </w:p>
    <w:p w:rsidR="00AC71C2" w:rsidRPr="00AC71C2" w:rsidRDefault="00AC71C2" w:rsidP="00AC71C2">
      <w:pPr>
        <w:suppressAutoHyphens/>
        <w:ind w:left="1418" w:right="50" w:hanging="425"/>
        <w:jc w:val="both"/>
        <w:rPr>
          <w:rFonts w:cs="Arial"/>
          <w:spacing w:val="-2"/>
          <w:sz w:val="22"/>
          <w:szCs w:val="22"/>
        </w:rPr>
      </w:pPr>
      <w:r w:rsidRPr="00AC71C2">
        <w:rPr>
          <w:rFonts w:cs="Arial"/>
          <w:spacing w:val="-2"/>
          <w:sz w:val="22"/>
          <w:szCs w:val="22"/>
        </w:rPr>
        <w:t>6.-</w:t>
      </w:r>
      <w:r w:rsidRPr="00AC71C2">
        <w:rPr>
          <w:rFonts w:cs="Arial"/>
          <w:spacing w:val="-2"/>
          <w:sz w:val="22"/>
          <w:szCs w:val="22"/>
        </w:rPr>
        <w:tab/>
        <w:t>Transferencia de fondos de comercio, transmisión de establecimientos comerciales, industriales y/o agrícola-ganaderos.</w:t>
      </w:r>
    </w:p>
    <w:p w:rsidR="00AC71C2" w:rsidRPr="00AC71C2" w:rsidRDefault="00AC71C2" w:rsidP="00AC71C2">
      <w:pPr>
        <w:pStyle w:val="Textoindependiente2"/>
        <w:spacing w:after="0" w:line="240" w:lineRule="auto"/>
        <w:ind w:left="1418" w:hanging="425"/>
        <w:jc w:val="both"/>
        <w:rPr>
          <w:rFonts w:cs="Arial"/>
          <w:sz w:val="22"/>
          <w:szCs w:val="22"/>
        </w:rPr>
      </w:pPr>
      <w:r w:rsidRPr="00AC71C2">
        <w:rPr>
          <w:rFonts w:cs="Arial"/>
          <w:sz w:val="22"/>
          <w:szCs w:val="22"/>
        </w:rPr>
        <w:t>7.-</w:t>
      </w:r>
      <w:r w:rsidRPr="00AC71C2">
        <w:rPr>
          <w:rFonts w:cs="Arial"/>
          <w:sz w:val="22"/>
          <w:szCs w:val="22"/>
        </w:rPr>
        <w:tab/>
        <w:t>Por la constitución de fideicomisos, sobre la retribución pactada a favor del fiduciario multiplicada por el tiempo total estipulado.</w:t>
      </w:r>
    </w:p>
    <w:p w:rsidR="00AC71C2" w:rsidRPr="00AC71C2" w:rsidRDefault="00AC71C2" w:rsidP="00AC71C2">
      <w:pPr>
        <w:pStyle w:val="Textodebloque"/>
        <w:ind w:left="993" w:hanging="993"/>
        <w:rPr>
          <w:rFonts w:ascii="Arial" w:hAnsi="Arial" w:cs="Arial"/>
          <w:szCs w:val="22"/>
          <w:lang w:val="es-ES"/>
        </w:rPr>
      </w:pPr>
    </w:p>
    <w:p w:rsidR="00AC71C2" w:rsidRPr="00AC71C2" w:rsidRDefault="00AC71C2" w:rsidP="00AC71C2">
      <w:pPr>
        <w:pStyle w:val="Textodebloque"/>
        <w:ind w:left="993" w:hanging="993"/>
        <w:rPr>
          <w:rFonts w:ascii="Arial" w:hAnsi="Arial" w:cs="Arial"/>
          <w:szCs w:val="22"/>
          <w:lang w:val="es-ES"/>
        </w:rPr>
      </w:pPr>
      <w:r w:rsidRPr="00AC71C2">
        <w:rPr>
          <w:rFonts w:ascii="Arial" w:hAnsi="Arial" w:cs="Arial"/>
          <w:szCs w:val="22"/>
          <w:lang w:val="es-ES"/>
        </w:rPr>
        <w:t xml:space="preserve">Inciso </w:t>
      </w:r>
      <w:r w:rsidRPr="00AC71C2">
        <w:rPr>
          <w:rFonts w:ascii="Arial" w:hAnsi="Arial" w:cs="Arial"/>
          <w:bCs/>
          <w:szCs w:val="22"/>
          <w:lang w:val="es-ES"/>
        </w:rPr>
        <w:t>E</w:t>
      </w:r>
      <w:r w:rsidRPr="00AC71C2">
        <w:rPr>
          <w:rFonts w:ascii="Arial" w:hAnsi="Arial" w:cs="Arial"/>
          <w:szCs w:val="22"/>
          <w:lang w:val="es-ES"/>
        </w:rPr>
        <w:t>: La constitución, prórroga y ampliación de hipotecas tributarán conforme a la siguiente escala:</w:t>
      </w:r>
    </w:p>
    <w:p w:rsidR="00AC71C2" w:rsidRPr="00AC71C2" w:rsidRDefault="00AC71C2" w:rsidP="00AC71C2">
      <w:pPr>
        <w:pStyle w:val="Textodebloque"/>
        <w:ind w:left="993" w:hanging="993"/>
        <w:rPr>
          <w:rFonts w:ascii="Arial" w:hAnsi="Arial" w:cs="Arial"/>
          <w:szCs w:val="22"/>
          <w:lang w:val="es-ES"/>
        </w:rPr>
      </w:pPr>
    </w:p>
    <w:tbl>
      <w:tblPr>
        <w:tblW w:w="4621" w:type="dxa"/>
        <w:jc w:val="center"/>
        <w:tblCellMar>
          <w:left w:w="30" w:type="dxa"/>
          <w:right w:w="30" w:type="dxa"/>
        </w:tblCellMar>
        <w:tblLook w:val="0000" w:firstRow="0" w:lastRow="0" w:firstColumn="0" w:lastColumn="0" w:noHBand="0" w:noVBand="0"/>
      </w:tblPr>
      <w:tblGrid>
        <w:gridCol w:w="1337"/>
        <w:gridCol w:w="1701"/>
        <w:gridCol w:w="1583"/>
      </w:tblGrid>
      <w:tr w:rsidR="00AC71C2" w:rsidRPr="00AC71C2">
        <w:trPr>
          <w:trHeight w:val="547"/>
          <w:jc w:val="center"/>
        </w:trPr>
        <w:tc>
          <w:tcPr>
            <w:tcW w:w="1337" w:type="dxa"/>
            <w:vAlign w:val="center"/>
          </w:tcPr>
          <w:p w:rsidR="00AC71C2" w:rsidRPr="00AC71C2" w:rsidRDefault="00AC71C2" w:rsidP="00AC71C2">
            <w:pPr>
              <w:jc w:val="center"/>
              <w:rPr>
                <w:rFonts w:cs="Arial"/>
                <w:snapToGrid w:val="0"/>
                <w:sz w:val="22"/>
                <w:szCs w:val="22"/>
              </w:rPr>
            </w:pPr>
            <w:r w:rsidRPr="00AC71C2">
              <w:rPr>
                <w:rFonts w:cs="Arial"/>
                <w:snapToGrid w:val="0"/>
                <w:sz w:val="22"/>
                <w:szCs w:val="22"/>
              </w:rPr>
              <w:t>Desde $</w:t>
            </w:r>
          </w:p>
        </w:tc>
        <w:tc>
          <w:tcPr>
            <w:tcW w:w="1701" w:type="dxa"/>
            <w:vAlign w:val="center"/>
          </w:tcPr>
          <w:p w:rsidR="00AC71C2" w:rsidRPr="00AC71C2" w:rsidRDefault="00AC71C2" w:rsidP="00AC71C2">
            <w:pPr>
              <w:jc w:val="center"/>
              <w:rPr>
                <w:rFonts w:cs="Arial"/>
                <w:snapToGrid w:val="0"/>
                <w:sz w:val="22"/>
                <w:szCs w:val="22"/>
              </w:rPr>
            </w:pPr>
            <w:r w:rsidRPr="00AC71C2">
              <w:rPr>
                <w:rFonts w:cs="Arial"/>
                <w:snapToGrid w:val="0"/>
                <w:sz w:val="22"/>
                <w:szCs w:val="22"/>
              </w:rPr>
              <w:t>Hasta $</w:t>
            </w:r>
          </w:p>
        </w:tc>
        <w:tc>
          <w:tcPr>
            <w:tcW w:w="1583" w:type="dxa"/>
            <w:vAlign w:val="center"/>
          </w:tcPr>
          <w:p w:rsidR="00AC71C2" w:rsidRPr="00AC71C2" w:rsidRDefault="00AC71C2" w:rsidP="00AC71C2">
            <w:pPr>
              <w:jc w:val="center"/>
              <w:rPr>
                <w:rFonts w:cs="Arial"/>
                <w:snapToGrid w:val="0"/>
                <w:sz w:val="22"/>
                <w:szCs w:val="22"/>
              </w:rPr>
            </w:pPr>
            <w:r w:rsidRPr="00AC71C2">
              <w:rPr>
                <w:rFonts w:cs="Arial"/>
                <w:snapToGrid w:val="0"/>
                <w:sz w:val="22"/>
                <w:szCs w:val="22"/>
              </w:rPr>
              <w:t>Alícuota en %</w:t>
            </w:r>
          </w:p>
        </w:tc>
      </w:tr>
      <w:tr w:rsidR="00AC71C2" w:rsidRPr="00AC71C2">
        <w:trPr>
          <w:trHeight w:val="302"/>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 xml:space="preserve">         0,00</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10.000,00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0,10</w:t>
            </w:r>
          </w:p>
        </w:tc>
      </w:tr>
      <w:tr w:rsidR="00AC71C2" w:rsidRPr="00AC71C2">
        <w:trPr>
          <w:trHeight w:val="302"/>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10.000,01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20.000,00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0,11</w:t>
            </w:r>
          </w:p>
        </w:tc>
      </w:tr>
      <w:tr w:rsidR="00AC71C2" w:rsidRPr="00AC71C2">
        <w:trPr>
          <w:trHeight w:val="302"/>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20.000,01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30.000,00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0,12</w:t>
            </w:r>
          </w:p>
        </w:tc>
      </w:tr>
      <w:tr w:rsidR="00AC71C2" w:rsidRPr="00AC71C2">
        <w:trPr>
          <w:trHeight w:val="302"/>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30.000,01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40.000,00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0,13</w:t>
            </w:r>
          </w:p>
        </w:tc>
      </w:tr>
      <w:tr w:rsidR="00AC71C2" w:rsidRPr="00AC71C2">
        <w:trPr>
          <w:trHeight w:val="350"/>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40.000,01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50.000,00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0,18</w:t>
            </w:r>
          </w:p>
        </w:tc>
      </w:tr>
      <w:tr w:rsidR="00AC71C2" w:rsidRPr="00AC71C2">
        <w:trPr>
          <w:trHeight w:val="350"/>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50.000,01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60.000,00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0,27</w:t>
            </w:r>
          </w:p>
        </w:tc>
      </w:tr>
      <w:tr w:rsidR="00AC71C2" w:rsidRPr="00AC71C2">
        <w:trPr>
          <w:trHeight w:val="350"/>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60.000,01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70.000,00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0,48</w:t>
            </w:r>
          </w:p>
        </w:tc>
      </w:tr>
      <w:tr w:rsidR="00AC71C2" w:rsidRPr="00AC71C2">
        <w:trPr>
          <w:trHeight w:val="350"/>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70.000,01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80.000,00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0,55</w:t>
            </w:r>
          </w:p>
        </w:tc>
      </w:tr>
      <w:tr w:rsidR="00AC71C2" w:rsidRPr="00AC71C2">
        <w:trPr>
          <w:trHeight w:val="350"/>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80.000,01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90.000,00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1,00</w:t>
            </w:r>
          </w:p>
        </w:tc>
      </w:tr>
      <w:tr w:rsidR="00AC71C2" w:rsidRPr="00AC71C2">
        <w:trPr>
          <w:trHeight w:val="350"/>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90.000,01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100.000,00</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1,06</w:t>
            </w:r>
          </w:p>
        </w:tc>
      </w:tr>
      <w:tr w:rsidR="00AC71C2" w:rsidRPr="00AC71C2">
        <w:trPr>
          <w:trHeight w:val="350"/>
          <w:jc w:val="center"/>
        </w:trPr>
        <w:tc>
          <w:tcPr>
            <w:tcW w:w="1337" w:type="dxa"/>
          </w:tcPr>
          <w:p w:rsidR="00AC71C2" w:rsidRPr="00AC71C2" w:rsidRDefault="00AC71C2" w:rsidP="00AC71C2">
            <w:pPr>
              <w:jc w:val="right"/>
              <w:rPr>
                <w:rFonts w:cs="Arial"/>
                <w:snapToGrid w:val="0"/>
                <w:sz w:val="22"/>
                <w:szCs w:val="22"/>
              </w:rPr>
            </w:pPr>
            <w:r w:rsidRPr="00AC71C2">
              <w:rPr>
                <w:rFonts w:cs="Arial"/>
                <w:snapToGrid w:val="0"/>
                <w:sz w:val="22"/>
                <w:szCs w:val="22"/>
              </w:rPr>
              <w:t>100.000,01</w:t>
            </w:r>
          </w:p>
        </w:tc>
        <w:tc>
          <w:tcPr>
            <w:tcW w:w="1701" w:type="dxa"/>
          </w:tcPr>
          <w:p w:rsidR="00AC71C2" w:rsidRPr="00AC71C2" w:rsidRDefault="00AC71C2" w:rsidP="00AC71C2">
            <w:pPr>
              <w:jc w:val="right"/>
              <w:rPr>
                <w:rFonts w:cs="Arial"/>
                <w:snapToGrid w:val="0"/>
                <w:sz w:val="22"/>
                <w:szCs w:val="22"/>
              </w:rPr>
            </w:pPr>
            <w:r w:rsidRPr="00AC71C2">
              <w:rPr>
                <w:rFonts w:cs="Arial"/>
                <w:snapToGrid w:val="0"/>
                <w:sz w:val="22"/>
                <w:szCs w:val="22"/>
              </w:rPr>
              <w:t>en adelante</w:t>
            </w:r>
          </w:p>
        </w:tc>
        <w:tc>
          <w:tcPr>
            <w:tcW w:w="1583" w:type="dxa"/>
          </w:tcPr>
          <w:p w:rsidR="00AC71C2" w:rsidRPr="00AC71C2" w:rsidRDefault="00AC71C2" w:rsidP="00AC71C2">
            <w:pPr>
              <w:jc w:val="center"/>
              <w:rPr>
                <w:rFonts w:cs="Arial"/>
                <w:snapToGrid w:val="0"/>
                <w:sz w:val="22"/>
                <w:szCs w:val="22"/>
              </w:rPr>
            </w:pPr>
            <w:r w:rsidRPr="00AC71C2">
              <w:rPr>
                <w:rFonts w:cs="Arial"/>
                <w:snapToGrid w:val="0"/>
                <w:sz w:val="22"/>
                <w:szCs w:val="22"/>
              </w:rPr>
              <w:t>1,38</w:t>
            </w:r>
          </w:p>
        </w:tc>
      </w:tr>
    </w:tbl>
    <w:p w:rsidR="00AC71C2" w:rsidRPr="00AC71C2" w:rsidRDefault="00AC71C2" w:rsidP="00AC71C2">
      <w:pPr>
        <w:pStyle w:val="Textoindependiente"/>
        <w:tabs>
          <w:tab w:val="clear" w:pos="1701"/>
          <w:tab w:val="clear" w:pos="1980"/>
          <w:tab w:val="clear" w:pos="3686"/>
          <w:tab w:val="clear" w:pos="4818"/>
          <w:tab w:val="clear" w:pos="7086"/>
          <w:tab w:val="clear" w:pos="8784"/>
        </w:tabs>
        <w:ind w:right="50"/>
        <w:rPr>
          <w:rFonts w:ascii="Arial" w:hAnsi="Arial" w:cs="Arial"/>
          <w:sz w:val="22"/>
          <w:szCs w:val="22"/>
        </w:rPr>
      </w:pPr>
    </w:p>
    <w:p w:rsidR="00AC71C2" w:rsidRPr="00AC71C2" w:rsidRDefault="00AC71C2" w:rsidP="00AC71C2">
      <w:pPr>
        <w:pStyle w:val="Textoindependiente"/>
        <w:tabs>
          <w:tab w:val="clear" w:pos="1701"/>
          <w:tab w:val="clear" w:pos="1980"/>
          <w:tab w:val="clear" w:pos="3686"/>
          <w:tab w:val="clear" w:pos="4818"/>
          <w:tab w:val="clear" w:pos="7086"/>
          <w:tab w:val="clear" w:pos="8784"/>
        </w:tabs>
        <w:ind w:right="50"/>
        <w:rPr>
          <w:rFonts w:ascii="Arial" w:hAnsi="Arial" w:cs="Arial"/>
          <w:sz w:val="22"/>
          <w:szCs w:val="22"/>
        </w:rPr>
      </w:pPr>
      <w:r w:rsidRPr="00AC71C2">
        <w:rPr>
          <w:rFonts w:ascii="Arial" w:hAnsi="Arial" w:cs="Arial"/>
          <w:sz w:val="22"/>
          <w:szCs w:val="22"/>
        </w:rPr>
        <w:t>Inciso F: Del Cero con Cinco décimos por Ciento (0,5%).</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1.-</w:t>
      </w:r>
      <w:r w:rsidRPr="00AC71C2">
        <w:rPr>
          <w:rFonts w:ascii="Arial" w:hAnsi="Arial" w:cs="Arial"/>
          <w:sz w:val="22"/>
          <w:szCs w:val="22"/>
        </w:rPr>
        <w:tab/>
        <w:t>Los contratos de compraventa de semovientes y transferencias de marcas y señales relativas a ellos.</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2.-</w:t>
      </w:r>
      <w:r w:rsidRPr="00AC71C2">
        <w:rPr>
          <w:rFonts w:ascii="Arial" w:hAnsi="Arial" w:cs="Arial"/>
          <w:sz w:val="22"/>
          <w:szCs w:val="22"/>
        </w:rPr>
        <w:tab/>
        <w:t>De fianzas, aval y demás garantías personales.</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3.-</w:t>
      </w:r>
      <w:r w:rsidRPr="00AC71C2">
        <w:rPr>
          <w:rFonts w:ascii="Arial" w:hAnsi="Arial" w:cs="Arial"/>
          <w:sz w:val="22"/>
          <w:szCs w:val="22"/>
        </w:rPr>
        <w:tab/>
        <w:t>De locación y de  mutuo.</w:t>
      </w:r>
    </w:p>
    <w:p w:rsidR="00AC71C2" w:rsidRPr="00AC71C2" w:rsidRDefault="00AC71C2" w:rsidP="00AC71C2">
      <w:pPr>
        <w:pStyle w:val="Textoindependiente"/>
        <w:ind w:left="1418" w:right="50" w:firstLine="22"/>
        <w:rPr>
          <w:rFonts w:ascii="Arial" w:hAnsi="Arial" w:cs="Arial"/>
          <w:sz w:val="22"/>
          <w:szCs w:val="22"/>
        </w:rPr>
      </w:pPr>
      <w:r w:rsidRPr="00AC71C2">
        <w:rPr>
          <w:rFonts w:ascii="Arial" w:hAnsi="Arial" w:cs="Arial"/>
          <w:sz w:val="22"/>
          <w:szCs w:val="22"/>
        </w:rPr>
        <w:t>Los contratos de leasing tributarán en la forma siguiente:</w:t>
      </w:r>
    </w:p>
    <w:p w:rsidR="00AC71C2" w:rsidRPr="00AC71C2" w:rsidRDefault="00AC71C2" w:rsidP="00AC71C2">
      <w:pPr>
        <w:ind w:left="1458"/>
        <w:jc w:val="both"/>
        <w:rPr>
          <w:rFonts w:cs="Arial"/>
          <w:sz w:val="22"/>
          <w:szCs w:val="22"/>
          <w:lang w:eastAsia="es-AR"/>
        </w:rPr>
      </w:pPr>
      <w:r w:rsidRPr="00AC71C2">
        <w:rPr>
          <w:rFonts w:cs="Arial"/>
          <w:sz w:val="22"/>
          <w:szCs w:val="22"/>
          <w:lang w:eastAsia="es-AR"/>
        </w:rPr>
        <w:t>I- Leasing de bienes no registrables:</w:t>
      </w:r>
    </w:p>
    <w:p w:rsidR="00AC71C2" w:rsidRPr="00AC71C2" w:rsidRDefault="00AC71C2" w:rsidP="00AC71C2">
      <w:pPr>
        <w:ind w:left="1985" w:hanging="284"/>
        <w:jc w:val="both"/>
        <w:rPr>
          <w:rFonts w:cs="Arial"/>
          <w:sz w:val="22"/>
          <w:szCs w:val="22"/>
          <w:lang w:eastAsia="es-AR"/>
        </w:rPr>
      </w:pPr>
      <w:r w:rsidRPr="00AC71C2">
        <w:rPr>
          <w:rFonts w:cs="Arial"/>
          <w:sz w:val="22"/>
          <w:szCs w:val="22"/>
          <w:lang w:eastAsia="es-AR"/>
        </w:rPr>
        <w:t>a) Primera etapa: Sobre el canon pactado multiplicado por la totalidad del plazo establecido en el contrato.</w:t>
      </w:r>
    </w:p>
    <w:p w:rsidR="00AC71C2" w:rsidRPr="00AC71C2" w:rsidRDefault="00AC71C2" w:rsidP="00AC71C2">
      <w:pPr>
        <w:ind w:left="1458" w:firstLine="243"/>
        <w:jc w:val="both"/>
        <w:rPr>
          <w:rFonts w:cs="Arial"/>
          <w:sz w:val="22"/>
          <w:szCs w:val="22"/>
          <w:lang w:eastAsia="es-AR"/>
        </w:rPr>
      </w:pPr>
      <w:r w:rsidRPr="00AC71C2">
        <w:rPr>
          <w:rFonts w:cs="Arial"/>
          <w:sz w:val="22"/>
          <w:szCs w:val="22"/>
          <w:lang w:eastAsia="es-AR"/>
        </w:rPr>
        <w:t>b) Segunda etapa: Sobre el valor de la opción de compra de los bienes.</w:t>
      </w:r>
    </w:p>
    <w:p w:rsidR="00AC71C2" w:rsidRPr="00AC71C2" w:rsidRDefault="00AC71C2" w:rsidP="00AC71C2">
      <w:pPr>
        <w:ind w:left="1458"/>
        <w:jc w:val="both"/>
        <w:rPr>
          <w:rFonts w:cs="Arial"/>
          <w:sz w:val="22"/>
          <w:szCs w:val="22"/>
          <w:lang w:eastAsia="es-AR"/>
        </w:rPr>
      </w:pPr>
      <w:r w:rsidRPr="00AC71C2">
        <w:rPr>
          <w:rFonts w:cs="Arial"/>
          <w:sz w:val="22"/>
          <w:szCs w:val="22"/>
          <w:lang w:eastAsia="es-AR"/>
        </w:rPr>
        <w:t>II- Leasing de bienes registrables:</w:t>
      </w:r>
    </w:p>
    <w:p w:rsidR="00AC71C2" w:rsidRPr="00AC71C2" w:rsidRDefault="00AC71C2" w:rsidP="00AC71C2">
      <w:pPr>
        <w:ind w:left="1985" w:hanging="284"/>
        <w:jc w:val="both"/>
        <w:rPr>
          <w:rFonts w:cs="Arial"/>
          <w:sz w:val="22"/>
          <w:szCs w:val="22"/>
          <w:lang w:eastAsia="es-AR"/>
        </w:rPr>
      </w:pPr>
      <w:r w:rsidRPr="00AC71C2">
        <w:rPr>
          <w:rFonts w:cs="Arial"/>
          <w:sz w:val="22"/>
          <w:szCs w:val="22"/>
          <w:lang w:eastAsia="es-AR"/>
        </w:rPr>
        <w:t>a) Primera etapa: Sobre el canon pactado multiplicado por la totalidad del plazo establecido en el contrato.</w:t>
      </w:r>
    </w:p>
    <w:p w:rsidR="00AC71C2" w:rsidRPr="00AC71C2" w:rsidRDefault="00AC71C2" w:rsidP="00AC71C2">
      <w:pPr>
        <w:ind w:left="1985" w:hanging="284"/>
        <w:rPr>
          <w:rFonts w:cs="Arial"/>
          <w:sz w:val="22"/>
          <w:szCs w:val="22"/>
          <w:lang w:eastAsia="es-AR"/>
        </w:rPr>
      </w:pPr>
      <w:r w:rsidRPr="00AC71C2">
        <w:rPr>
          <w:rFonts w:cs="Arial"/>
          <w:sz w:val="22"/>
          <w:szCs w:val="22"/>
          <w:lang w:eastAsia="es-AR"/>
        </w:rPr>
        <w:t xml:space="preserve">b) Segunda etapa: En el caso de transferencia de dominio de este tipo de bienes como consecuencia del contrato de leasing, la base imponible al momento de formalizarse el instrumento de la transferencia, estará constituida por el valor total </w:t>
      </w:r>
      <w:r w:rsidRPr="00AC71C2">
        <w:rPr>
          <w:rFonts w:cs="Arial"/>
          <w:sz w:val="22"/>
          <w:szCs w:val="22"/>
          <w:lang w:eastAsia="es-AR"/>
        </w:rPr>
        <w:lastRenderedPageBreak/>
        <w:t>adjudicado al bien (canon de la locación por el plazo de duración del contrato más el valor residual del bien arrendado) o el valor fiscal asignado por la D.G.R. a los bienes transferidos, el que fuere mayor. A este valor deberá aplicársele la alícuota que corresponda teniendo en cuenta el tipo de bien transferido.</w:t>
      </w:r>
    </w:p>
    <w:p w:rsidR="00AC71C2" w:rsidRPr="00AC71C2" w:rsidRDefault="00AC71C2" w:rsidP="00AC71C2">
      <w:pPr>
        <w:ind w:left="1985"/>
        <w:rPr>
          <w:rFonts w:cs="Arial"/>
          <w:sz w:val="22"/>
          <w:szCs w:val="22"/>
          <w:lang w:eastAsia="es-AR"/>
        </w:rPr>
      </w:pPr>
      <w:r w:rsidRPr="00AC71C2">
        <w:rPr>
          <w:rFonts w:cs="Arial"/>
          <w:sz w:val="22"/>
          <w:szCs w:val="22"/>
          <w:lang w:eastAsia="es-AR"/>
        </w:rPr>
        <w:t>Al impuesto calculado según lo establecido en el párrafo anterior, se le detraerá el impuesto pagado en concepto de canon durante la vigencia del contrato de leasing.</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4.-</w:t>
      </w:r>
      <w:r w:rsidRPr="00AC71C2">
        <w:rPr>
          <w:rFonts w:ascii="Arial" w:hAnsi="Arial" w:cs="Arial"/>
          <w:sz w:val="22"/>
          <w:szCs w:val="22"/>
        </w:rPr>
        <w:tab/>
        <w:t>De novación.</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5.-</w:t>
      </w:r>
      <w:r w:rsidRPr="00AC71C2">
        <w:rPr>
          <w:rFonts w:ascii="Arial" w:hAnsi="Arial" w:cs="Arial"/>
          <w:sz w:val="22"/>
          <w:szCs w:val="22"/>
        </w:rPr>
        <w:tab/>
        <w:t>De suministro de energía eléctrica.</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6.-</w:t>
      </w:r>
      <w:r w:rsidRPr="00AC71C2">
        <w:rPr>
          <w:rFonts w:ascii="Arial" w:hAnsi="Arial" w:cs="Arial"/>
          <w:sz w:val="22"/>
          <w:szCs w:val="22"/>
        </w:rPr>
        <w:tab/>
        <w:t>Los contratos de capitalización y ahorro efectuados  por el sistema denominado círculo cerrado sobre la base del ahorro total y los de cualquier clase otorgados o colocados en la Provincia.</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7.-</w:t>
      </w:r>
      <w:r w:rsidRPr="00AC71C2">
        <w:rPr>
          <w:rFonts w:ascii="Arial" w:hAnsi="Arial" w:cs="Arial"/>
          <w:sz w:val="22"/>
          <w:szCs w:val="22"/>
        </w:rPr>
        <w:tab/>
        <w:t>El otorgamiento de créditos realizados por compañías financieras para la compra de mercaderías, especialmente instrumentado mediante la entrega de bonos y otros tipos  de títulos, cuyo pago debe efectuarse en cuotas mensuales y consecutivas.</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8.-</w:t>
      </w:r>
      <w:r w:rsidRPr="00AC71C2">
        <w:rPr>
          <w:rFonts w:ascii="Arial" w:hAnsi="Arial" w:cs="Arial"/>
          <w:sz w:val="22"/>
          <w:szCs w:val="22"/>
        </w:rPr>
        <w:tab/>
        <w:t>El otorgamiento de créditos bancarios mediante  el descuento de pagarés y otros títulos de crédito suscriptos directamente por el beneficiario del crédito.</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9.-</w:t>
      </w:r>
      <w:r w:rsidRPr="00AC71C2">
        <w:rPr>
          <w:rFonts w:ascii="Arial" w:hAnsi="Arial" w:cs="Arial"/>
          <w:sz w:val="22"/>
          <w:szCs w:val="22"/>
        </w:rPr>
        <w:tab/>
        <w:t>El descuento de pagarés de terceros y facturas conformadas realizados por entidades bancarias o financieras. En las  condiciones del presente apartado y del apartado inmediato anterior, el último endoso no estará sujeto al presente gravamen.</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1" w:hanging="425"/>
        <w:rPr>
          <w:rFonts w:ascii="Arial" w:hAnsi="Arial" w:cs="Arial"/>
          <w:sz w:val="22"/>
          <w:szCs w:val="22"/>
        </w:rPr>
      </w:pPr>
      <w:r w:rsidRPr="00AC71C2">
        <w:rPr>
          <w:rFonts w:ascii="Arial" w:hAnsi="Arial" w:cs="Arial"/>
          <w:sz w:val="22"/>
          <w:szCs w:val="22"/>
        </w:rPr>
        <w:t>10.-</w:t>
      </w:r>
      <w:r w:rsidRPr="00AC71C2">
        <w:rPr>
          <w:rFonts w:ascii="Arial" w:hAnsi="Arial" w:cs="Arial"/>
          <w:sz w:val="22"/>
          <w:szCs w:val="22"/>
        </w:rPr>
        <w:tab/>
        <w:t>La compra de giros o cheques por parte de instituciones  bancarias  sobre  el  importe nominal del cheque o giro.</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1" w:hanging="425"/>
        <w:rPr>
          <w:rFonts w:ascii="Arial" w:hAnsi="Arial" w:cs="Arial"/>
          <w:sz w:val="22"/>
          <w:szCs w:val="22"/>
        </w:rPr>
      </w:pPr>
      <w:r w:rsidRPr="00AC71C2">
        <w:rPr>
          <w:rFonts w:ascii="Arial" w:hAnsi="Arial" w:cs="Arial"/>
          <w:sz w:val="22"/>
          <w:szCs w:val="22"/>
        </w:rPr>
        <w:t>11.-</w:t>
      </w:r>
      <w:r w:rsidRPr="00AC71C2">
        <w:rPr>
          <w:rFonts w:ascii="Arial" w:hAnsi="Arial" w:cs="Arial"/>
          <w:sz w:val="22"/>
          <w:szCs w:val="22"/>
        </w:rPr>
        <w:tab/>
        <w:t>Los préstamos personales ya sean en efectivo o especialmente instrumentados mediante la entrega de bonos y otros tipos de títulos y en forma in</w:t>
      </w:r>
      <w:r w:rsidRPr="00AC71C2">
        <w:rPr>
          <w:rFonts w:ascii="Arial" w:hAnsi="Arial" w:cs="Arial"/>
          <w:sz w:val="22"/>
          <w:szCs w:val="22"/>
        </w:rPr>
        <w:softHyphen/>
        <w:t>dependiente de los plazos en que se reintegrarán dichos préstamos.</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1" w:hanging="425"/>
        <w:rPr>
          <w:rFonts w:ascii="Arial" w:hAnsi="Arial" w:cs="Arial"/>
          <w:sz w:val="22"/>
          <w:szCs w:val="22"/>
        </w:rPr>
      </w:pPr>
      <w:r w:rsidRPr="00AC71C2">
        <w:rPr>
          <w:rFonts w:ascii="Arial" w:hAnsi="Arial" w:cs="Arial"/>
          <w:sz w:val="22"/>
          <w:szCs w:val="22"/>
        </w:rPr>
        <w:t>12.-</w:t>
      </w:r>
      <w:r w:rsidRPr="00AC71C2">
        <w:rPr>
          <w:rFonts w:ascii="Arial" w:hAnsi="Arial" w:cs="Arial"/>
          <w:sz w:val="22"/>
          <w:szCs w:val="22"/>
        </w:rPr>
        <w:tab/>
        <w:t>Operaciones de pase y aceptaciones bancarias.</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1" w:hanging="425"/>
        <w:rPr>
          <w:rFonts w:ascii="Arial" w:hAnsi="Arial" w:cs="Arial"/>
          <w:sz w:val="22"/>
          <w:szCs w:val="22"/>
        </w:rPr>
      </w:pPr>
      <w:r w:rsidRPr="00AC71C2">
        <w:rPr>
          <w:rFonts w:ascii="Arial" w:hAnsi="Arial" w:cs="Arial"/>
          <w:sz w:val="22"/>
          <w:szCs w:val="22"/>
        </w:rPr>
        <w:t>13.-</w:t>
      </w:r>
      <w:r w:rsidRPr="00AC71C2">
        <w:rPr>
          <w:rFonts w:ascii="Arial" w:hAnsi="Arial" w:cs="Arial"/>
          <w:sz w:val="22"/>
          <w:szCs w:val="22"/>
        </w:rPr>
        <w:tab/>
        <w:t>Transferencias de créditos y por cada endoso de títulos de créditos.</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40" w:right="51" w:hanging="447"/>
        <w:rPr>
          <w:rFonts w:ascii="Arial" w:hAnsi="Arial" w:cs="Arial"/>
          <w:sz w:val="22"/>
          <w:szCs w:val="22"/>
        </w:rPr>
      </w:pPr>
      <w:r w:rsidRPr="00AC71C2">
        <w:rPr>
          <w:rFonts w:ascii="Arial" w:hAnsi="Arial" w:cs="Arial"/>
          <w:sz w:val="22"/>
          <w:szCs w:val="22"/>
        </w:rPr>
        <w:t>14.- Las transferencias de dominio a título oneroso inscriptas en jurisdicción de la Provincia de San Juan, de vehículos usados adquiridos en esta jurisdicción. La base del gravamen será el precio estipulado entre las partes o el valor fijado por la tabla que elabore la Dirección General de Rentas, el que sea mayor.</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1" w:firstLine="22"/>
        <w:rPr>
          <w:rFonts w:ascii="Arial" w:hAnsi="Arial" w:cs="Arial"/>
          <w:sz w:val="22"/>
          <w:szCs w:val="22"/>
        </w:rPr>
      </w:pPr>
      <w:r w:rsidRPr="00AC71C2">
        <w:rPr>
          <w:rFonts w:ascii="Arial" w:hAnsi="Arial" w:cs="Arial"/>
          <w:sz w:val="22"/>
          <w:szCs w:val="22"/>
        </w:rPr>
        <w:t>Contratos de compraventa de automotores: El impuesto que se pague por dichos contratos será tomado como pago a cuenta del impuesto correspondiente a la transferencia de dominio del mismo vehículo, de acuerdo con lo dispuesto por el Artículo 7º de la presente ley.</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1" w:hanging="425"/>
        <w:rPr>
          <w:rFonts w:ascii="Arial" w:hAnsi="Arial" w:cs="Arial"/>
          <w:sz w:val="22"/>
          <w:szCs w:val="22"/>
        </w:rPr>
      </w:pPr>
      <w:r w:rsidRPr="00AC71C2">
        <w:rPr>
          <w:rFonts w:ascii="Arial" w:hAnsi="Arial" w:cs="Arial"/>
          <w:sz w:val="22"/>
          <w:szCs w:val="22"/>
        </w:rPr>
        <w:t>15.-</w:t>
      </w:r>
      <w:r w:rsidRPr="00AC71C2">
        <w:rPr>
          <w:rFonts w:ascii="Arial" w:hAnsi="Arial" w:cs="Arial"/>
          <w:sz w:val="22"/>
          <w:szCs w:val="22"/>
        </w:rPr>
        <w:tab/>
        <w:t>Las liquidaciones periódicas que las entidades emisoras de tarjetas de crédito y compras realicen a cada usuario.</w:t>
      </w:r>
    </w:p>
    <w:p w:rsidR="00AC71C2" w:rsidRPr="00AC71C2" w:rsidRDefault="00AC71C2" w:rsidP="00AC71C2">
      <w:pPr>
        <w:pStyle w:val="Textoindependiente2"/>
        <w:spacing w:after="0" w:line="240" w:lineRule="auto"/>
        <w:ind w:left="1418" w:firstLine="22"/>
        <w:jc w:val="both"/>
        <w:rPr>
          <w:rFonts w:cs="Arial"/>
          <w:sz w:val="22"/>
          <w:szCs w:val="22"/>
        </w:rPr>
      </w:pPr>
      <w:r w:rsidRPr="00AC71C2">
        <w:rPr>
          <w:rFonts w:cs="Arial"/>
          <w:sz w:val="22"/>
          <w:szCs w:val="22"/>
        </w:rPr>
        <w:t>En las liquidaciones que las entidades emisoras produzcan en  función de la utilización realizada por cada usuario, la base  imponible estará constituida por los débitos o cargos del periodo, netos de los ajustes provenientes de saldos anteriores. Los cargos o débitos a considerar son: compras, cargos financieros, intereses punitorios, cargos por servicios, adelantos de fondos y todo otro concepto incluido en la liquidación resumen, excepto los saldos remanentes de liquidaciones correspondientes a periodos anteriores.</w:t>
      </w:r>
    </w:p>
    <w:p w:rsidR="00AC71C2" w:rsidRPr="00AC71C2" w:rsidRDefault="00AC71C2" w:rsidP="00AC71C2">
      <w:pPr>
        <w:pStyle w:val="Textoindependiente2"/>
        <w:spacing w:after="0" w:line="240" w:lineRule="auto"/>
        <w:ind w:left="1418" w:firstLine="22"/>
        <w:jc w:val="both"/>
        <w:rPr>
          <w:rFonts w:cs="Arial"/>
          <w:sz w:val="22"/>
          <w:szCs w:val="22"/>
        </w:rPr>
      </w:pPr>
      <w:r w:rsidRPr="00AC71C2">
        <w:rPr>
          <w:rFonts w:cs="Arial"/>
          <w:sz w:val="22"/>
          <w:szCs w:val="22"/>
        </w:rPr>
        <w:t>No estarán alcanzadas con el Impuesto de Sellos, las liquidaciones que las entidades emisoras produzcan a los comercios adheridos.</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40" w:firstLine="22"/>
        <w:rPr>
          <w:rFonts w:ascii="Arial" w:hAnsi="Arial" w:cs="Arial"/>
          <w:sz w:val="22"/>
          <w:szCs w:val="22"/>
        </w:rPr>
      </w:pPr>
      <w:r w:rsidRPr="00AC71C2">
        <w:rPr>
          <w:rFonts w:ascii="Arial" w:hAnsi="Arial" w:cs="Arial"/>
          <w:sz w:val="22"/>
          <w:szCs w:val="22"/>
        </w:rPr>
        <w:t xml:space="preserve">No se aplicarán para este apartado las disposiciones del Artículo 4° de la presente ley. </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1" w:hanging="425"/>
        <w:rPr>
          <w:rFonts w:ascii="Arial" w:hAnsi="Arial" w:cs="Arial"/>
          <w:sz w:val="22"/>
          <w:szCs w:val="22"/>
        </w:rPr>
      </w:pPr>
      <w:r w:rsidRPr="00AC71C2">
        <w:rPr>
          <w:rFonts w:ascii="Arial" w:hAnsi="Arial" w:cs="Arial"/>
          <w:sz w:val="22"/>
          <w:szCs w:val="22"/>
        </w:rPr>
        <w:t>16.-</w:t>
      </w:r>
      <w:r w:rsidRPr="00AC71C2">
        <w:rPr>
          <w:rFonts w:ascii="Arial" w:hAnsi="Arial" w:cs="Arial"/>
          <w:sz w:val="22"/>
          <w:szCs w:val="22"/>
        </w:rPr>
        <w:tab/>
        <w:t>Los giros (postales, telegráficos, bancarios y comerciales) y las transferencias de fondos efectuados por cualquier medio, inclusive los electrónicos por sucursales, filiales, agencias, representaciones, oficinas y similares, desde esta Jurisdicción Provincial hacia su sede, casa central o casa matriz ubicada en otra jurisdicción. No se aplicará para este Apartado las disposiciones del Artículo 5°, Inciso f), Apartado 1, de la presente ley.</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1" w:hanging="425"/>
        <w:rPr>
          <w:rFonts w:ascii="Arial" w:hAnsi="Arial" w:cs="Arial"/>
          <w:sz w:val="22"/>
          <w:szCs w:val="22"/>
        </w:rPr>
      </w:pPr>
      <w:r w:rsidRPr="00AC71C2">
        <w:rPr>
          <w:rFonts w:ascii="Arial" w:hAnsi="Arial" w:cs="Arial"/>
          <w:sz w:val="22"/>
          <w:szCs w:val="22"/>
        </w:rPr>
        <w:t xml:space="preserve"> 17.- Los codeudores. </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Inciso G: Del Cero con Treinta y cinco centésimos por Ciento (0,35%).</w:t>
      </w:r>
    </w:p>
    <w:p w:rsidR="00AC71C2" w:rsidRPr="00AC71C2" w:rsidRDefault="00AC71C2" w:rsidP="00AC71C2">
      <w:pPr>
        <w:suppressAutoHyphens/>
        <w:ind w:left="1418" w:right="50" w:hanging="425"/>
        <w:jc w:val="both"/>
        <w:rPr>
          <w:rFonts w:cs="Arial"/>
          <w:spacing w:val="-2"/>
          <w:sz w:val="22"/>
          <w:szCs w:val="22"/>
        </w:rPr>
      </w:pPr>
      <w:r w:rsidRPr="00AC71C2">
        <w:rPr>
          <w:rFonts w:cs="Arial"/>
          <w:spacing w:val="-2"/>
          <w:sz w:val="22"/>
          <w:szCs w:val="22"/>
        </w:rPr>
        <w:t>1.-</w:t>
      </w:r>
      <w:r w:rsidRPr="00AC71C2">
        <w:rPr>
          <w:rFonts w:cs="Arial"/>
          <w:spacing w:val="-2"/>
          <w:sz w:val="22"/>
          <w:szCs w:val="22"/>
        </w:rPr>
        <w:tab/>
        <w:t xml:space="preserve">Constitución de sociedades civiles y comerciales, constitución de Agrupaciones de Colaboración, constitución de </w:t>
      </w:r>
      <w:r w:rsidRPr="00AC71C2">
        <w:rPr>
          <w:rFonts w:cs="Arial"/>
          <w:sz w:val="22"/>
          <w:szCs w:val="22"/>
        </w:rPr>
        <w:t>Uniones Transitorias de Empresas</w:t>
      </w:r>
      <w:r w:rsidRPr="00AC71C2">
        <w:rPr>
          <w:rFonts w:cs="Arial"/>
          <w:spacing w:val="-2"/>
          <w:sz w:val="22"/>
          <w:szCs w:val="22"/>
        </w:rPr>
        <w:t xml:space="preserve"> y regularización de sociedades.</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2.-</w:t>
      </w:r>
      <w:r w:rsidRPr="00AC71C2">
        <w:rPr>
          <w:rFonts w:ascii="Arial" w:hAnsi="Arial" w:cs="Arial"/>
          <w:sz w:val="22"/>
          <w:szCs w:val="22"/>
        </w:rPr>
        <w:tab/>
        <w:t>Aumento de capital, aumento de las contribuciones destinadas al fondo común operativo en las Agrupaciones de Colaboración y en las Uniones Transitorias de Empresas, primas de emisión, fusión, escisión, transformación, disolución o resolución parcial, prórroga de su duración y reconducción societaria.</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3.-</w:t>
      </w:r>
      <w:r w:rsidRPr="00AC71C2">
        <w:rPr>
          <w:rFonts w:ascii="Arial" w:hAnsi="Arial" w:cs="Arial"/>
          <w:sz w:val="22"/>
          <w:szCs w:val="22"/>
        </w:rPr>
        <w:tab/>
        <w:t>Aportes irrevocables de capital o aportes irrevocables a cuenta de futuras suscripciones de capital.</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Inciso H: Del Cero con Veinticinco centésimos por Ciento (0,25%).</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1.-</w:t>
      </w:r>
      <w:r w:rsidRPr="00AC71C2">
        <w:rPr>
          <w:rFonts w:ascii="Arial" w:hAnsi="Arial" w:cs="Arial"/>
          <w:sz w:val="22"/>
          <w:szCs w:val="22"/>
        </w:rPr>
        <w:tab/>
        <w:t>Contratos de seguros individuales de vida, sobre la prima que corresponda respecto del contrato.</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t>2.-</w:t>
      </w:r>
      <w:r w:rsidRPr="00AC71C2">
        <w:rPr>
          <w:rFonts w:ascii="Arial" w:hAnsi="Arial" w:cs="Arial"/>
          <w:sz w:val="22"/>
          <w:szCs w:val="22"/>
        </w:rPr>
        <w:tab/>
        <w:t>Los adelantos en cuentas corrientes bancarias.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I: Del Cero con Diez centésimos por Ciento (0,10%). </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418" w:right="50" w:hanging="425"/>
        <w:rPr>
          <w:rFonts w:ascii="Arial" w:hAnsi="Arial" w:cs="Arial"/>
          <w:sz w:val="22"/>
          <w:szCs w:val="22"/>
        </w:rPr>
      </w:pPr>
      <w:r w:rsidRPr="00AC71C2">
        <w:rPr>
          <w:rFonts w:ascii="Arial" w:hAnsi="Arial" w:cs="Arial"/>
          <w:sz w:val="22"/>
          <w:szCs w:val="22"/>
        </w:rPr>
        <w:lastRenderedPageBreak/>
        <w:t>1.-</w:t>
      </w:r>
      <w:r w:rsidRPr="00AC71C2">
        <w:rPr>
          <w:rFonts w:ascii="Arial" w:hAnsi="Arial" w:cs="Arial"/>
          <w:sz w:val="22"/>
          <w:szCs w:val="22"/>
        </w:rPr>
        <w:tab/>
        <w:t>Los seguros de vida colectivos, con capital asegurado superior a pesos Cinco Mil ($ 5.000), sobre el monto asegurado. Cuando sean por un monto igual o inferior estarán exentos.</w:t>
      </w:r>
    </w:p>
    <w:p w:rsidR="00AC71C2" w:rsidRPr="00AC71C2" w:rsidRDefault="00AC71C2" w:rsidP="00AC71C2">
      <w:pPr>
        <w:jc w:val="both"/>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SECCIÓN II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IMPUESTO MÍNIMO</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 xml:space="preserve">4º.- </w:t>
      </w:r>
      <w:r w:rsidRPr="00AC71C2">
        <w:rPr>
          <w:rFonts w:cs="Arial"/>
          <w:bCs/>
          <w:sz w:val="22"/>
          <w:szCs w:val="22"/>
        </w:rPr>
        <w:t>Por cada uno de los actos, contratos y operaciones comprendidos en la Sección I de este Capítulo, el impuesto no podrá ser inferior a Veinte Unidades Tributarias (U.T. 20).</w:t>
      </w:r>
    </w:p>
    <w:p w:rsidR="00954F1B" w:rsidRDefault="00954F1B" w:rsidP="00AC71C2">
      <w:pPr>
        <w:suppressAutoHyphens/>
        <w:ind w:right="50"/>
        <w:jc w:val="center"/>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SECCIÓN III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IMPUESTOS FIJOS</w:t>
      </w:r>
    </w:p>
    <w:p w:rsidR="00AC71C2" w:rsidRPr="00AC71C2" w:rsidRDefault="00AC71C2" w:rsidP="00AC71C2">
      <w:pPr>
        <w:suppressAutoHyphens/>
        <w:ind w:right="50"/>
        <w:jc w:val="both"/>
        <w:rPr>
          <w:rFonts w:cs="Arial"/>
          <w:b/>
          <w:spacing w:val="-2"/>
          <w:sz w:val="22"/>
          <w:szCs w:val="22"/>
        </w:rPr>
      </w:pPr>
    </w:p>
    <w:p w:rsidR="00AC71C2" w:rsidRPr="00AC71C2" w:rsidRDefault="00AC71C2" w:rsidP="00AC71C2">
      <w:pPr>
        <w:jc w:val="both"/>
        <w:rPr>
          <w:rFonts w:cs="Arial"/>
          <w:bCs/>
          <w:sz w:val="22"/>
          <w:szCs w:val="22"/>
        </w:rPr>
      </w:pPr>
      <w:r w:rsidRPr="00AC71C2">
        <w:rPr>
          <w:rFonts w:cs="Arial"/>
          <w:b/>
          <w:sz w:val="22"/>
          <w:szCs w:val="22"/>
        </w:rPr>
        <w:t xml:space="preserve">ARTÍCULO </w:t>
      </w:r>
      <w:r w:rsidRPr="00AC71C2">
        <w:rPr>
          <w:rFonts w:cs="Arial"/>
          <w:b/>
          <w:spacing w:val="-2"/>
          <w:sz w:val="22"/>
          <w:szCs w:val="22"/>
        </w:rPr>
        <w:t xml:space="preserve">5º.- </w:t>
      </w:r>
      <w:r w:rsidRPr="00AC71C2">
        <w:rPr>
          <w:rFonts w:cs="Arial"/>
          <w:bCs/>
          <w:sz w:val="22"/>
          <w:szCs w:val="22"/>
        </w:rPr>
        <w:t>Se gravarán con los impuestos fijos que se indican a continuación, los siguientes actos, contratos y operaciones.</w:t>
      </w:r>
    </w:p>
    <w:p w:rsidR="00AC71C2" w:rsidRPr="00AC71C2" w:rsidRDefault="00AC71C2" w:rsidP="00AC71C2">
      <w:pPr>
        <w:autoSpaceDE w:val="0"/>
        <w:jc w:val="both"/>
        <w:rPr>
          <w:rFonts w:cs="Arial"/>
          <w:bCs/>
          <w:sz w:val="22"/>
          <w:szCs w:val="22"/>
        </w:rPr>
      </w:pPr>
    </w:p>
    <w:p w:rsidR="00AC71C2" w:rsidRPr="00AC71C2" w:rsidRDefault="00AC71C2" w:rsidP="00AC71C2">
      <w:pPr>
        <w:autoSpaceDE w:val="0"/>
        <w:jc w:val="both"/>
        <w:rPr>
          <w:rFonts w:cs="Arial"/>
          <w:bCs/>
          <w:sz w:val="22"/>
          <w:szCs w:val="22"/>
        </w:rPr>
      </w:pPr>
      <w:r w:rsidRPr="00AC71C2">
        <w:rPr>
          <w:rFonts w:cs="Arial"/>
          <w:bCs/>
          <w:sz w:val="22"/>
          <w:szCs w:val="22"/>
        </w:rPr>
        <w:t>Inciso A: Cincuenta Unidades Tributarias (U.T. 50).</w:t>
      </w:r>
    </w:p>
    <w:p w:rsidR="00AC71C2" w:rsidRPr="00AC71C2" w:rsidRDefault="00AC71C2" w:rsidP="00CC5191">
      <w:pPr>
        <w:pStyle w:val="Prrafodelista1"/>
        <w:numPr>
          <w:ilvl w:val="0"/>
          <w:numId w:val="6"/>
        </w:numPr>
        <w:autoSpaceDE w:val="0"/>
        <w:ind w:left="1418" w:hanging="425"/>
        <w:jc w:val="both"/>
        <w:rPr>
          <w:rFonts w:cs="Arial"/>
          <w:bCs/>
          <w:sz w:val="22"/>
          <w:szCs w:val="22"/>
          <w:lang w:val="es-ES"/>
        </w:rPr>
      </w:pPr>
      <w:r w:rsidRPr="00AC71C2">
        <w:rPr>
          <w:rFonts w:cs="Arial"/>
          <w:bCs/>
          <w:sz w:val="22"/>
          <w:szCs w:val="22"/>
          <w:lang w:val="es-ES"/>
        </w:rPr>
        <w:t>De testamento por acto público o protocolización de cualquier otro testamento.</w:t>
      </w:r>
    </w:p>
    <w:p w:rsidR="00AC71C2" w:rsidRPr="00AC71C2" w:rsidRDefault="00AC71C2" w:rsidP="00CC5191">
      <w:pPr>
        <w:pStyle w:val="Prrafodelista1"/>
        <w:numPr>
          <w:ilvl w:val="0"/>
          <w:numId w:val="6"/>
        </w:numPr>
        <w:autoSpaceDE w:val="0"/>
        <w:ind w:left="1418" w:hanging="425"/>
        <w:jc w:val="both"/>
        <w:rPr>
          <w:rFonts w:cs="Arial"/>
          <w:bCs/>
          <w:sz w:val="22"/>
          <w:szCs w:val="22"/>
          <w:lang w:val="es-ES"/>
        </w:rPr>
      </w:pPr>
      <w:r w:rsidRPr="00AC71C2">
        <w:rPr>
          <w:rFonts w:cs="Arial"/>
          <w:bCs/>
          <w:sz w:val="22"/>
          <w:szCs w:val="22"/>
          <w:lang w:val="es-ES"/>
        </w:rPr>
        <w:t>De revocatoria de testamento o donación.</w:t>
      </w:r>
    </w:p>
    <w:p w:rsidR="00AC71C2" w:rsidRPr="00AC71C2" w:rsidRDefault="00AC71C2" w:rsidP="00AC71C2">
      <w:pPr>
        <w:autoSpaceDE w:val="0"/>
        <w:jc w:val="both"/>
        <w:rPr>
          <w:rFonts w:cs="Arial"/>
          <w:bCs/>
          <w:sz w:val="22"/>
          <w:szCs w:val="22"/>
        </w:rPr>
      </w:pPr>
    </w:p>
    <w:p w:rsidR="00AC71C2" w:rsidRPr="00AC71C2" w:rsidRDefault="00AC71C2" w:rsidP="00AC71C2">
      <w:pPr>
        <w:autoSpaceDE w:val="0"/>
        <w:jc w:val="both"/>
        <w:rPr>
          <w:rFonts w:cs="Arial"/>
          <w:bCs/>
          <w:sz w:val="22"/>
          <w:szCs w:val="22"/>
        </w:rPr>
      </w:pPr>
      <w:r w:rsidRPr="00AC71C2">
        <w:rPr>
          <w:rFonts w:cs="Arial"/>
          <w:bCs/>
          <w:sz w:val="22"/>
          <w:szCs w:val="22"/>
        </w:rPr>
        <w:t>Inciso B: Treinta Unidades Tributarias (U.T. 30).</w:t>
      </w:r>
    </w:p>
    <w:p w:rsidR="00AC71C2" w:rsidRPr="00AC71C2" w:rsidRDefault="00AC71C2" w:rsidP="00CC5191">
      <w:pPr>
        <w:pStyle w:val="Prrafodelista1"/>
        <w:numPr>
          <w:ilvl w:val="0"/>
          <w:numId w:val="13"/>
        </w:numPr>
        <w:autoSpaceDE w:val="0"/>
        <w:ind w:left="1418" w:hanging="425"/>
        <w:jc w:val="both"/>
        <w:rPr>
          <w:rFonts w:cs="Arial"/>
          <w:bCs/>
          <w:sz w:val="22"/>
          <w:szCs w:val="22"/>
          <w:lang w:val="es-ES"/>
        </w:rPr>
      </w:pPr>
      <w:r w:rsidRPr="00AC71C2">
        <w:rPr>
          <w:rFonts w:cs="Arial"/>
          <w:bCs/>
          <w:sz w:val="22"/>
          <w:szCs w:val="22"/>
          <w:lang w:val="es-ES"/>
        </w:rPr>
        <w:t>Los contratos de compraventa de inmuebles o establecimientos comerciales o industriales, instrumentados privadamente y en las promesas de constitución de derechos reales.</w:t>
      </w:r>
    </w:p>
    <w:p w:rsidR="00AC71C2" w:rsidRPr="00AC71C2" w:rsidRDefault="00AC71C2" w:rsidP="00CC5191">
      <w:pPr>
        <w:pStyle w:val="Prrafodelista1"/>
        <w:numPr>
          <w:ilvl w:val="0"/>
          <w:numId w:val="13"/>
        </w:numPr>
        <w:autoSpaceDE w:val="0"/>
        <w:ind w:left="1418" w:hanging="425"/>
        <w:jc w:val="both"/>
        <w:rPr>
          <w:rFonts w:cs="Arial"/>
          <w:bCs/>
          <w:sz w:val="22"/>
          <w:szCs w:val="22"/>
          <w:lang w:val="es-ES"/>
        </w:rPr>
      </w:pPr>
      <w:r w:rsidRPr="00AC71C2">
        <w:rPr>
          <w:rFonts w:cs="Arial"/>
          <w:bCs/>
          <w:sz w:val="22"/>
          <w:szCs w:val="22"/>
          <w:lang w:val="es-ES"/>
        </w:rPr>
        <w:t>De inventario, sea cual fuere la naturaleza y forma de instrumentación.</w:t>
      </w:r>
    </w:p>
    <w:p w:rsidR="00AC71C2" w:rsidRPr="00AC71C2" w:rsidRDefault="00AC71C2" w:rsidP="00CC5191">
      <w:pPr>
        <w:pStyle w:val="Prrafodelista1"/>
        <w:numPr>
          <w:ilvl w:val="0"/>
          <w:numId w:val="13"/>
        </w:numPr>
        <w:autoSpaceDE w:val="0"/>
        <w:ind w:left="1418" w:hanging="425"/>
        <w:jc w:val="both"/>
        <w:rPr>
          <w:rFonts w:cs="Arial"/>
          <w:bCs/>
          <w:sz w:val="22"/>
          <w:szCs w:val="22"/>
          <w:lang w:val="es-ES"/>
        </w:rPr>
      </w:pPr>
      <w:r w:rsidRPr="00AC71C2">
        <w:rPr>
          <w:rFonts w:cs="Arial"/>
          <w:bCs/>
          <w:sz w:val="22"/>
          <w:szCs w:val="22"/>
          <w:lang w:val="es-ES"/>
        </w:rPr>
        <w:t>De representación comercial, consignación o comisión.</w:t>
      </w:r>
    </w:p>
    <w:p w:rsidR="00AC71C2" w:rsidRPr="00AC71C2" w:rsidRDefault="00AC71C2" w:rsidP="00AC71C2">
      <w:pPr>
        <w:autoSpaceDE w:val="0"/>
        <w:jc w:val="both"/>
        <w:rPr>
          <w:rFonts w:cs="Arial"/>
          <w:bCs/>
          <w:sz w:val="22"/>
          <w:szCs w:val="22"/>
        </w:rPr>
      </w:pPr>
    </w:p>
    <w:p w:rsidR="00AC71C2" w:rsidRPr="00AC71C2" w:rsidRDefault="00AC71C2" w:rsidP="00AC71C2">
      <w:pPr>
        <w:autoSpaceDE w:val="0"/>
        <w:jc w:val="both"/>
        <w:rPr>
          <w:rFonts w:cs="Arial"/>
          <w:bCs/>
          <w:sz w:val="22"/>
          <w:szCs w:val="22"/>
        </w:rPr>
      </w:pPr>
      <w:r w:rsidRPr="00AC71C2">
        <w:rPr>
          <w:rFonts w:cs="Arial"/>
          <w:bCs/>
          <w:sz w:val="22"/>
          <w:szCs w:val="22"/>
        </w:rPr>
        <w:t>Inciso C: Tributan el impuesto mínimo establecido en el Artículo 4º.</w:t>
      </w:r>
    </w:p>
    <w:p w:rsidR="00AC71C2" w:rsidRPr="00AC71C2" w:rsidRDefault="00AC71C2" w:rsidP="00CC5191">
      <w:pPr>
        <w:pStyle w:val="Prrafodelista1"/>
        <w:numPr>
          <w:ilvl w:val="0"/>
          <w:numId w:val="7"/>
        </w:numPr>
        <w:autoSpaceDE w:val="0"/>
        <w:ind w:left="1418" w:hanging="425"/>
        <w:jc w:val="both"/>
        <w:rPr>
          <w:rFonts w:cs="Arial"/>
          <w:bCs/>
          <w:sz w:val="22"/>
          <w:szCs w:val="22"/>
          <w:lang w:val="es-ES"/>
        </w:rPr>
      </w:pPr>
      <w:r w:rsidRPr="00AC71C2">
        <w:rPr>
          <w:rFonts w:cs="Arial"/>
          <w:bCs/>
          <w:sz w:val="22"/>
          <w:szCs w:val="22"/>
          <w:lang w:val="es-ES"/>
        </w:rPr>
        <w:t>Comerciales de depósito de bienes muebles o semovientes.</w:t>
      </w:r>
    </w:p>
    <w:p w:rsidR="00AC71C2" w:rsidRPr="00AC71C2" w:rsidRDefault="00AC71C2" w:rsidP="00CC5191">
      <w:pPr>
        <w:pStyle w:val="Prrafodelista1"/>
        <w:numPr>
          <w:ilvl w:val="0"/>
          <w:numId w:val="7"/>
        </w:numPr>
        <w:autoSpaceDE w:val="0"/>
        <w:ind w:left="1418" w:hanging="425"/>
        <w:jc w:val="both"/>
        <w:rPr>
          <w:rFonts w:cs="Arial"/>
          <w:bCs/>
          <w:sz w:val="22"/>
          <w:szCs w:val="22"/>
          <w:lang w:val="es-ES"/>
        </w:rPr>
      </w:pPr>
      <w:r w:rsidRPr="00AC71C2">
        <w:rPr>
          <w:rFonts w:cs="Arial"/>
          <w:bCs/>
          <w:sz w:val="22"/>
          <w:szCs w:val="22"/>
          <w:lang w:val="es-ES"/>
        </w:rPr>
        <w:t>De actas de protesto, protesta, comprobación de hechos, inserción o protocolización de cualquier instrumento no considerado específicamente.</w:t>
      </w:r>
    </w:p>
    <w:p w:rsidR="00AC71C2" w:rsidRPr="00AC71C2" w:rsidRDefault="00AC71C2" w:rsidP="00CC5191">
      <w:pPr>
        <w:pStyle w:val="Prrafodelista1"/>
        <w:numPr>
          <w:ilvl w:val="0"/>
          <w:numId w:val="7"/>
        </w:numPr>
        <w:autoSpaceDE w:val="0"/>
        <w:ind w:left="1418" w:hanging="425"/>
        <w:jc w:val="both"/>
        <w:rPr>
          <w:rFonts w:cs="Arial"/>
          <w:bCs/>
          <w:sz w:val="22"/>
          <w:szCs w:val="22"/>
          <w:lang w:val="es-ES"/>
        </w:rPr>
      </w:pPr>
      <w:r w:rsidRPr="00AC71C2">
        <w:rPr>
          <w:rFonts w:cs="Arial"/>
          <w:bCs/>
          <w:sz w:val="22"/>
          <w:szCs w:val="22"/>
          <w:lang w:val="es-ES"/>
        </w:rPr>
        <w:t>Rescisión de cualquier contrato.</w:t>
      </w:r>
    </w:p>
    <w:p w:rsidR="00AC71C2" w:rsidRPr="00AC71C2" w:rsidRDefault="00AC71C2" w:rsidP="00CC5191">
      <w:pPr>
        <w:pStyle w:val="Prrafodelista1"/>
        <w:numPr>
          <w:ilvl w:val="0"/>
          <w:numId w:val="7"/>
        </w:numPr>
        <w:autoSpaceDE w:val="0"/>
        <w:ind w:left="1418" w:hanging="425"/>
        <w:jc w:val="both"/>
        <w:rPr>
          <w:rFonts w:cs="Arial"/>
          <w:bCs/>
          <w:sz w:val="22"/>
          <w:szCs w:val="22"/>
          <w:lang w:val="es-ES"/>
        </w:rPr>
      </w:pPr>
      <w:r w:rsidRPr="00AC71C2">
        <w:rPr>
          <w:rFonts w:cs="Arial"/>
          <w:bCs/>
          <w:sz w:val="22"/>
          <w:szCs w:val="22"/>
          <w:lang w:val="es-ES"/>
        </w:rPr>
        <w:t>Por cada contratante en los mandatos y otorgante en los poderes.</w:t>
      </w:r>
    </w:p>
    <w:p w:rsidR="00AC71C2" w:rsidRPr="00AC71C2" w:rsidRDefault="00AC71C2" w:rsidP="00CC5191">
      <w:pPr>
        <w:pStyle w:val="Prrafodelista1"/>
        <w:numPr>
          <w:ilvl w:val="0"/>
          <w:numId w:val="7"/>
        </w:numPr>
        <w:autoSpaceDE w:val="0"/>
        <w:ind w:left="1418" w:hanging="425"/>
        <w:jc w:val="both"/>
        <w:rPr>
          <w:rFonts w:cs="Arial"/>
          <w:bCs/>
          <w:sz w:val="22"/>
          <w:szCs w:val="22"/>
          <w:lang w:val="es-ES"/>
        </w:rPr>
      </w:pPr>
      <w:r w:rsidRPr="00AC71C2">
        <w:rPr>
          <w:rFonts w:cs="Arial"/>
          <w:bCs/>
          <w:sz w:val="22"/>
          <w:szCs w:val="22"/>
          <w:lang w:val="es-ES"/>
        </w:rPr>
        <w:t>Los que tengan por objeto aclarar o rectificar errores de otros sin alterar su valor, término o naturaleza.</w:t>
      </w:r>
    </w:p>
    <w:p w:rsidR="00AC71C2" w:rsidRPr="00AC71C2" w:rsidRDefault="00AC71C2" w:rsidP="00CC5191">
      <w:pPr>
        <w:pStyle w:val="Prrafodelista1"/>
        <w:numPr>
          <w:ilvl w:val="0"/>
          <w:numId w:val="7"/>
        </w:numPr>
        <w:autoSpaceDE w:val="0"/>
        <w:ind w:left="1418" w:hanging="425"/>
        <w:jc w:val="both"/>
        <w:rPr>
          <w:rFonts w:cs="Arial"/>
          <w:bCs/>
          <w:sz w:val="22"/>
          <w:szCs w:val="22"/>
          <w:lang w:val="es-ES"/>
        </w:rPr>
      </w:pPr>
      <w:r w:rsidRPr="00AC71C2">
        <w:rPr>
          <w:rFonts w:cs="Arial"/>
          <w:bCs/>
          <w:sz w:val="22"/>
          <w:szCs w:val="22"/>
          <w:lang w:val="es-ES"/>
        </w:rPr>
        <w:t>Por cada otorgante de poder general, general amplísimo o especial otorgado ante escribano público y sustituciones o renovaciones.</w:t>
      </w:r>
    </w:p>
    <w:p w:rsidR="00AC71C2" w:rsidRPr="00AC71C2" w:rsidRDefault="00AC71C2" w:rsidP="00CC5191">
      <w:pPr>
        <w:pStyle w:val="Prrafodelista1"/>
        <w:numPr>
          <w:ilvl w:val="0"/>
          <w:numId w:val="7"/>
        </w:numPr>
        <w:autoSpaceDE w:val="0"/>
        <w:ind w:left="1418" w:hanging="425"/>
        <w:jc w:val="both"/>
        <w:rPr>
          <w:rFonts w:cs="Arial"/>
          <w:bCs/>
          <w:sz w:val="22"/>
          <w:szCs w:val="22"/>
          <w:lang w:val="es-ES"/>
        </w:rPr>
      </w:pPr>
      <w:r w:rsidRPr="00AC71C2">
        <w:rPr>
          <w:rFonts w:cs="Arial"/>
          <w:bCs/>
          <w:sz w:val="22"/>
          <w:szCs w:val="22"/>
          <w:lang w:val="es-ES"/>
        </w:rPr>
        <w:t>Por cada autorización para ejercer el comercio.</w:t>
      </w:r>
    </w:p>
    <w:p w:rsidR="00AC71C2" w:rsidRPr="00AC71C2" w:rsidRDefault="00AC71C2" w:rsidP="00CC5191">
      <w:pPr>
        <w:pStyle w:val="Prrafodelista1"/>
        <w:numPr>
          <w:ilvl w:val="0"/>
          <w:numId w:val="7"/>
        </w:numPr>
        <w:autoSpaceDE w:val="0"/>
        <w:ind w:left="1418" w:hanging="425"/>
        <w:jc w:val="both"/>
        <w:rPr>
          <w:rFonts w:cs="Arial"/>
          <w:bCs/>
          <w:sz w:val="22"/>
          <w:szCs w:val="22"/>
          <w:lang w:val="es-ES"/>
        </w:rPr>
      </w:pPr>
      <w:r w:rsidRPr="00AC71C2">
        <w:rPr>
          <w:rFonts w:cs="Arial"/>
          <w:bCs/>
          <w:sz w:val="22"/>
          <w:szCs w:val="22"/>
          <w:lang w:val="es-ES"/>
        </w:rPr>
        <w:t>Las revocaciones de poderes y rescisión de mandatos, por cada otorgante.</w:t>
      </w:r>
    </w:p>
    <w:p w:rsidR="00AC71C2" w:rsidRPr="00AC71C2" w:rsidRDefault="00AC71C2" w:rsidP="00CC5191">
      <w:pPr>
        <w:pStyle w:val="Prrafodelista1"/>
        <w:numPr>
          <w:ilvl w:val="0"/>
          <w:numId w:val="7"/>
        </w:numPr>
        <w:autoSpaceDE w:val="0"/>
        <w:ind w:left="1418" w:hanging="425"/>
        <w:jc w:val="both"/>
        <w:rPr>
          <w:rFonts w:cs="Arial"/>
          <w:bCs/>
          <w:sz w:val="22"/>
          <w:szCs w:val="22"/>
          <w:lang w:val="es-ES"/>
        </w:rPr>
      </w:pPr>
      <w:r w:rsidRPr="00AC71C2">
        <w:rPr>
          <w:rFonts w:cs="Arial"/>
          <w:bCs/>
          <w:sz w:val="22"/>
          <w:szCs w:val="22"/>
          <w:lang w:val="es-ES"/>
        </w:rPr>
        <w:t>Por cada unidad funcional en los reglamentos de copropiedad y administración, y en la constitución de consorcios en propiedad horizontal.</w:t>
      </w:r>
    </w:p>
    <w:p w:rsidR="00AC71C2" w:rsidRPr="00AC71C2" w:rsidRDefault="00AC71C2" w:rsidP="00CC5191">
      <w:pPr>
        <w:pStyle w:val="Prrafodelista1"/>
        <w:numPr>
          <w:ilvl w:val="0"/>
          <w:numId w:val="7"/>
        </w:numPr>
        <w:autoSpaceDE w:val="0"/>
        <w:ind w:left="1418" w:hanging="425"/>
        <w:jc w:val="both"/>
        <w:rPr>
          <w:rFonts w:cs="Arial"/>
          <w:bCs/>
          <w:sz w:val="22"/>
          <w:szCs w:val="22"/>
          <w:lang w:val="es-ES"/>
        </w:rPr>
      </w:pPr>
      <w:r w:rsidRPr="00AC71C2">
        <w:rPr>
          <w:rFonts w:cs="Arial"/>
          <w:bCs/>
          <w:sz w:val="22"/>
          <w:szCs w:val="22"/>
          <w:lang w:val="es-ES"/>
        </w:rPr>
        <w:t>De declaratoria o aclaratoria que confirme actos anteriores en los cuales se hayan satisfecho los impuestos, o que aclaren cláusulas pactadas en actos, contratos y operaciones anteriores sin alterar su valor, término o naturaleza y siempre que no modifique la situación de terceros.</w:t>
      </w:r>
    </w:p>
    <w:p w:rsidR="00AC71C2" w:rsidRPr="00AC71C2" w:rsidRDefault="00AC71C2" w:rsidP="00CC5191">
      <w:pPr>
        <w:pStyle w:val="Prrafodelista1"/>
        <w:numPr>
          <w:ilvl w:val="0"/>
          <w:numId w:val="7"/>
        </w:numPr>
        <w:autoSpaceDE w:val="0"/>
        <w:ind w:left="1418" w:hanging="425"/>
        <w:jc w:val="both"/>
        <w:rPr>
          <w:rFonts w:cs="Arial"/>
          <w:bCs/>
          <w:sz w:val="22"/>
          <w:szCs w:val="22"/>
          <w:lang w:val="es-ES"/>
        </w:rPr>
      </w:pPr>
      <w:r w:rsidRPr="00AC71C2">
        <w:rPr>
          <w:rFonts w:cs="Arial"/>
          <w:bCs/>
          <w:sz w:val="22"/>
          <w:szCs w:val="22"/>
          <w:lang w:val="es-ES"/>
        </w:rPr>
        <w:t>La declaración de aceptación de dominio de inmueble, cuando el que lo adquirió hubiere expresado en la escritura de compra que la adquisición es efectuada para la persona o entidad que acepta o, en su defecto, cuando judicialmente se disponga tal declaración por haberse acreditado en autos dichas circunstancias.</w:t>
      </w:r>
    </w:p>
    <w:p w:rsidR="00AC71C2" w:rsidRPr="00AC71C2" w:rsidRDefault="00AC71C2" w:rsidP="00CC5191">
      <w:pPr>
        <w:pStyle w:val="Prrafodelista1"/>
        <w:numPr>
          <w:ilvl w:val="0"/>
          <w:numId w:val="7"/>
        </w:numPr>
        <w:autoSpaceDE w:val="0"/>
        <w:ind w:left="1418" w:hanging="425"/>
        <w:jc w:val="both"/>
        <w:rPr>
          <w:rFonts w:cs="Arial"/>
          <w:bCs/>
          <w:sz w:val="22"/>
          <w:szCs w:val="22"/>
          <w:lang w:val="es-ES"/>
        </w:rPr>
      </w:pPr>
      <w:r w:rsidRPr="00AC71C2">
        <w:rPr>
          <w:rFonts w:cs="Arial"/>
          <w:bCs/>
          <w:sz w:val="22"/>
          <w:szCs w:val="22"/>
          <w:lang w:val="es-ES"/>
        </w:rPr>
        <w:t>Las actas labradas por escribanos no gravadas expresamente.</w:t>
      </w:r>
    </w:p>
    <w:p w:rsidR="00AC71C2" w:rsidRPr="00AC71C2" w:rsidRDefault="00AC71C2" w:rsidP="00CC5191">
      <w:pPr>
        <w:pStyle w:val="Prrafodelista1"/>
        <w:numPr>
          <w:ilvl w:val="0"/>
          <w:numId w:val="7"/>
        </w:numPr>
        <w:autoSpaceDE w:val="0"/>
        <w:ind w:left="1418" w:hanging="425"/>
        <w:jc w:val="both"/>
        <w:rPr>
          <w:rFonts w:cs="Arial"/>
          <w:bCs/>
          <w:sz w:val="22"/>
          <w:szCs w:val="22"/>
          <w:lang w:val="es-ES"/>
        </w:rPr>
      </w:pPr>
      <w:r w:rsidRPr="00AC71C2">
        <w:rPr>
          <w:rFonts w:cs="Arial"/>
          <w:bCs/>
          <w:sz w:val="22"/>
          <w:szCs w:val="22"/>
          <w:lang w:val="es-ES"/>
        </w:rPr>
        <w:t>Los actos, contratos y operaciones, vinculados con la operatoria de tarjetas de crédito o de compras, con excepción de las liquidaciones periódicas que las entidades emisoras de tarjetas de crédito y compras realicen a cada usuario, según lo establecido en el Artículo 3°, Inciso F, Apartado 15.</w:t>
      </w:r>
    </w:p>
    <w:p w:rsidR="00AC71C2" w:rsidRPr="00AC71C2" w:rsidRDefault="00AC71C2" w:rsidP="00AC71C2">
      <w:pPr>
        <w:autoSpaceDE w:val="0"/>
        <w:jc w:val="both"/>
        <w:rPr>
          <w:rFonts w:cs="Arial"/>
          <w:bCs/>
          <w:sz w:val="22"/>
          <w:szCs w:val="22"/>
        </w:rPr>
      </w:pPr>
    </w:p>
    <w:p w:rsidR="00AC71C2" w:rsidRPr="00AC71C2" w:rsidRDefault="00AC71C2" w:rsidP="00AC71C2">
      <w:pPr>
        <w:autoSpaceDE w:val="0"/>
        <w:jc w:val="both"/>
        <w:rPr>
          <w:rFonts w:cs="Arial"/>
          <w:bCs/>
          <w:sz w:val="22"/>
          <w:szCs w:val="22"/>
        </w:rPr>
      </w:pPr>
      <w:r w:rsidRPr="00AC71C2">
        <w:rPr>
          <w:rFonts w:cs="Arial"/>
          <w:bCs/>
          <w:sz w:val="22"/>
          <w:szCs w:val="22"/>
        </w:rPr>
        <w:t xml:space="preserve">Inciso D: Una Unidad Tributaria (U.T. 1). </w:t>
      </w:r>
    </w:p>
    <w:p w:rsidR="00AC71C2" w:rsidRPr="00AC71C2" w:rsidRDefault="00AC71C2" w:rsidP="00CC5191">
      <w:pPr>
        <w:pStyle w:val="Prrafodelista1"/>
        <w:numPr>
          <w:ilvl w:val="1"/>
          <w:numId w:val="8"/>
        </w:numPr>
        <w:autoSpaceDE w:val="0"/>
        <w:ind w:left="1418" w:hanging="425"/>
        <w:jc w:val="both"/>
        <w:rPr>
          <w:rFonts w:cs="Arial"/>
          <w:bCs/>
          <w:sz w:val="22"/>
          <w:szCs w:val="22"/>
          <w:lang w:val="es-ES"/>
        </w:rPr>
      </w:pPr>
      <w:r w:rsidRPr="00AC71C2">
        <w:rPr>
          <w:rFonts w:cs="Arial"/>
          <w:bCs/>
          <w:sz w:val="22"/>
          <w:szCs w:val="22"/>
          <w:lang w:val="es-ES"/>
        </w:rPr>
        <w:t>Por cada folio de los que integran los protocolos de los Notarios de número, sin perjuicio de la imposición correspondiente al acto que contengan.</w:t>
      </w:r>
    </w:p>
    <w:p w:rsidR="00AC71C2" w:rsidRPr="00AC71C2" w:rsidRDefault="00AC71C2" w:rsidP="00CC5191">
      <w:pPr>
        <w:pStyle w:val="Prrafodelista1"/>
        <w:numPr>
          <w:ilvl w:val="1"/>
          <w:numId w:val="8"/>
        </w:numPr>
        <w:autoSpaceDE w:val="0"/>
        <w:ind w:left="1418" w:hanging="425"/>
        <w:jc w:val="both"/>
        <w:rPr>
          <w:rFonts w:cs="Arial"/>
          <w:bCs/>
          <w:sz w:val="22"/>
          <w:szCs w:val="22"/>
          <w:lang w:val="es-ES"/>
        </w:rPr>
      </w:pPr>
      <w:r w:rsidRPr="00AC71C2">
        <w:rPr>
          <w:rFonts w:cs="Arial"/>
          <w:bCs/>
          <w:sz w:val="22"/>
          <w:szCs w:val="22"/>
          <w:lang w:val="es-ES"/>
        </w:rPr>
        <w:t>Por cada folio de las copias de escrituras, actuaciones o certificados emitidos por los Notarios de número.</w:t>
      </w:r>
    </w:p>
    <w:p w:rsidR="00AC71C2" w:rsidRPr="00AC71C2" w:rsidRDefault="00AC71C2" w:rsidP="00CC5191">
      <w:pPr>
        <w:pStyle w:val="Prrafodelista1"/>
        <w:numPr>
          <w:ilvl w:val="1"/>
          <w:numId w:val="8"/>
        </w:numPr>
        <w:autoSpaceDE w:val="0"/>
        <w:ind w:left="1418" w:hanging="425"/>
        <w:jc w:val="both"/>
        <w:rPr>
          <w:rFonts w:cs="Arial"/>
          <w:bCs/>
          <w:sz w:val="22"/>
          <w:szCs w:val="22"/>
          <w:lang w:val="es-ES"/>
        </w:rPr>
      </w:pPr>
      <w:r w:rsidRPr="00AC71C2">
        <w:rPr>
          <w:rFonts w:cs="Arial"/>
          <w:bCs/>
          <w:sz w:val="22"/>
          <w:szCs w:val="22"/>
          <w:lang w:val="es-ES"/>
        </w:rPr>
        <w:t>Por cada folio de los testimonios expedidos por Escribanía Mayor de Gobierno, a cargo del interesado.</w:t>
      </w:r>
    </w:p>
    <w:p w:rsidR="00AC71C2" w:rsidRPr="00AC71C2" w:rsidRDefault="00AC71C2" w:rsidP="00AC71C2">
      <w:pPr>
        <w:autoSpaceDE w:val="0"/>
        <w:jc w:val="both"/>
        <w:rPr>
          <w:rFonts w:cs="Arial"/>
          <w:bCs/>
          <w:sz w:val="22"/>
          <w:szCs w:val="22"/>
        </w:rPr>
      </w:pPr>
    </w:p>
    <w:p w:rsidR="00AC71C2" w:rsidRPr="00AC71C2" w:rsidRDefault="00AC71C2" w:rsidP="00AC71C2">
      <w:pPr>
        <w:autoSpaceDE w:val="0"/>
        <w:jc w:val="both"/>
        <w:rPr>
          <w:rFonts w:cs="Arial"/>
          <w:bCs/>
          <w:sz w:val="22"/>
          <w:szCs w:val="22"/>
        </w:rPr>
      </w:pPr>
      <w:r w:rsidRPr="00AC71C2">
        <w:rPr>
          <w:rFonts w:cs="Arial"/>
          <w:bCs/>
          <w:sz w:val="22"/>
          <w:szCs w:val="22"/>
        </w:rPr>
        <w:t xml:space="preserve">Inciso E: Una Unidad Tributaria (U.T. 1). </w:t>
      </w:r>
    </w:p>
    <w:p w:rsidR="00AC71C2" w:rsidRPr="00AC71C2" w:rsidRDefault="00AC71C2" w:rsidP="00CC5191">
      <w:pPr>
        <w:pStyle w:val="Prrafodelista1"/>
        <w:numPr>
          <w:ilvl w:val="0"/>
          <w:numId w:val="9"/>
        </w:numPr>
        <w:autoSpaceDE w:val="0"/>
        <w:ind w:left="1418" w:hanging="425"/>
        <w:jc w:val="both"/>
        <w:rPr>
          <w:rFonts w:cs="Arial"/>
          <w:bCs/>
          <w:sz w:val="22"/>
          <w:szCs w:val="22"/>
          <w:lang w:val="es-ES"/>
        </w:rPr>
      </w:pPr>
      <w:r w:rsidRPr="00AC71C2">
        <w:rPr>
          <w:rFonts w:cs="Arial"/>
          <w:bCs/>
          <w:sz w:val="22"/>
          <w:szCs w:val="22"/>
          <w:lang w:val="es-ES"/>
        </w:rPr>
        <w:t>Por cada una de las fojas siguientes a la primera y por cada una de las copias y demás ejemplares de actos, contratos y operaciones, instrumentados privadamente de acuerdo con los Artículos 232 y 233 del Código Tributario.</w:t>
      </w:r>
    </w:p>
    <w:p w:rsidR="00AC71C2" w:rsidRPr="00AC71C2" w:rsidRDefault="00AC71C2" w:rsidP="00AC71C2">
      <w:pPr>
        <w:autoSpaceDE w:val="0"/>
        <w:jc w:val="both"/>
        <w:rPr>
          <w:rFonts w:cs="Arial"/>
          <w:bCs/>
          <w:sz w:val="22"/>
          <w:szCs w:val="22"/>
        </w:rPr>
      </w:pPr>
    </w:p>
    <w:p w:rsidR="00AC71C2" w:rsidRPr="00AC71C2" w:rsidRDefault="00AC71C2" w:rsidP="00AC71C2">
      <w:pPr>
        <w:autoSpaceDE w:val="0"/>
        <w:jc w:val="both"/>
        <w:rPr>
          <w:rFonts w:cs="Arial"/>
          <w:bCs/>
          <w:sz w:val="22"/>
          <w:szCs w:val="22"/>
        </w:rPr>
      </w:pPr>
      <w:r w:rsidRPr="00AC71C2">
        <w:rPr>
          <w:rFonts w:cs="Arial"/>
          <w:bCs/>
          <w:sz w:val="22"/>
          <w:szCs w:val="22"/>
        </w:rPr>
        <w:t xml:space="preserve">Inciso F: Una Unidad Tributaria (U.T. 1). </w:t>
      </w:r>
    </w:p>
    <w:p w:rsidR="00AC71C2" w:rsidRPr="00AC71C2" w:rsidRDefault="00AC71C2" w:rsidP="00CC5191">
      <w:pPr>
        <w:pStyle w:val="Prrafodelista1"/>
        <w:numPr>
          <w:ilvl w:val="0"/>
          <w:numId w:val="10"/>
        </w:numPr>
        <w:autoSpaceDE w:val="0"/>
        <w:ind w:left="1418" w:hanging="425"/>
        <w:jc w:val="both"/>
        <w:rPr>
          <w:rFonts w:cs="Arial"/>
          <w:bCs/>
          <w:sz w:val="22"/>
          <w:szCs w:val="22"/>
          <w:lang w:val="es-ES"/>
        </w:rPr>
      </w:pPr>
      <w:r w:rsidRPr="00AC71C2">
        <w:rPr>
          <w:rFonts w:cs="Arial"/>
          <w:bCs/>
          <w:sz w:val="22"/>
          <w:szCs w:val="22"/>
          <w:lang w:val="es-ES"/>
        </w:rPr>
        <w:t>Por cada cheque, giro, orden de pago o documento análogo librado dentro de la Provincia o contra bancos domiciliados en la Provincia.</w:t>
      </w:r>
    </w:p>
    <w:p w:rsidR="00AC71C2" w:rsidRPr="00AC71C2" w:rsidRDefault="00AC71C2" w:rsidP="00AC71C2">
      <w:pPr>
        <w:autoSpaceDE w:val="0"/>
        <w:jc w:val="both"/>
        <w:rPr>
          <w:rFonts w:cs="Arial"/>
          <w:bCs/>
          <w:sz w:val="22"/>
          <w:szCs w:val="22"/>
        </w:rPr>
      </w:pPr>
    </w:p>
    <w:p w:rsidR="00AC71C2" w:rsidRPr="00AC71C2" w:rsidRDefault="00AC71C2" w:rsidP="00AC71C2">
      <w:pPr>
        <w:autoSpaceDE w:val="0"/>
        <w:jc w:val="both"/>
        <w:rPr>
          <w:rFonts w:cs="Arial"/>
          <w:bCs/>
          <w:sz w:val="22"/>
          <w:szCs w:val="22"/>
        </w:rPr>
      </w:pPr>
      <w:r w:rsidRPr="00AC71C2">
        <w:rPr>
          <w:rFonts w:cs="Arial"/>
          <w:bCs/>
          <w:sz w:val="22"/>
          <w:szCs w:val="22"/>
        </w:rPr>
        <w:t xml:space="preserve">Inciso G: Seiscientas Unidades Tributarias (U.T. 600). </w:t>
      </w:r>
    </w:p>
    <w:p w:rsidR="00AC71C2" w:rsidRPr="00AC71C2" w:rsidRDefault="00AC71C2" w:rsidP="00CC5191">
      <w:pPr>
        <w:pStyle w:val="Prrafodelista1"/>
        <w:numPr>
          <w:ilvl w:val="0"/>
          <w:numId w:val="11"/>
        </w:numPr>
        <w:autoSpaceDE w:val="0"/>
        <w:ind w:left="1418" w:hanging="425"/>
        <w:jc w:val="both"/>
        <w:rPr>
          <w:rFonts w:cs="Arial"/>
          <w:bCs/>
          <w:sz w:val="22"/>
          <w:szCs w:val="22"/>
          <w:lang w:val="es-ES"/>
        </w:rPr>
      </w:pPr>
      <w:r w:rsidRPr="00AC71C2">
        <w:rPr>
          <w:rFonts w:cs="Arial"/>
          <w:bCs/>
          <w:sz w:val="22"/>
          <w:szCs w:val="22"/>
          <w:lang w:val="es-ES"/>
        </w:rPr>
        <w:t>Aquellos cuyos montos imponibles no sean susceptibles de determinarse al momento de su reposición. En este caso la determinación se considerará sujeta a reajuste.</w:t>
      </w:r>
    </w:p>
    <w:p w:rsidR="00AC71C2" w:rsidRPr="00AC71C2" w:rsidRDefault="00AC71C2" w:rsidP="00CC5191">
      <w:pPr>
        <w:pStyle w:val="Prrafodelista1"/>
        <w:numPr>
          <w:ilvl w:val="0"/>
          <w:numId w:val="11"/>
        </w:numPr>
        <w:autoSpaceDE w:val="0"/>
        <w:ind w:left="1418" w:hanging="425"/>
        <w:jc w:val="both"/>
        <w:rPr>
          <w:rFonts w:cs="Arial"/>
          <w:bCs/>
          <w:sz w:val="22"/>
          <w:szCs w:val="22"/>
          <w:lang w:val="es-ES"/>
        </w:rPr>
      </w:pPr>
      <w:r w:rsidRPr="00AC71C2">
        <w:rPr>
          <w:rFonts w:cs="Arial"/>
          <w:bCs/>
          <w:sz w:val="22"/>
          <w:szCs w:val="22"/>
          <w:lang w:val="es-ES"/>
        </w:rPr>
        <w:t>Aquellos cuyo monto imponible por su naturaleza no deba contenerlo salvo los gravados específicamente en este Capítulo.</w:t>
      </w:r>
    </w:p>
    <w:p w:rsidR="00AC71C2" w:rsidRPr="00AC71C2" w:rsidRDefault="00AC71C2" w:rsidP="00AC71C2">
      <w:pPr>
        <w:autoSpaceDE w:val="0"/>
        <w:jc w:val="both"/>
        <w:rPr>
          <w:rFonts w:cs="Arial"/>
          <w:bCs/>
          <w:sz w:val="22"/>
          <w:szCs w:val="22"/>
        </w:rPr>
      </w:pPr>
    </w:p>
    <w:p w:rsidR="00AC71C2" w:rsidRPr="00AC71C2" w:rsidRDefault="00AC71C2" w:rsidP="00AC71C2">
      <w:pPr>
        <w:autoSpaceDE w:val="0"/>
        <w:jc w:val="both"/>
        <w:rPr>
          <w:rFonts w:cs="Arial"/>
          <w:bCs/>
          <w:strike/>
          <w:sz w:val="22"/>
          <w:szCs w:val="22"/>
        </w:rPr>
      </w:pPr>
      <w:r w:rsidRPr="00AC71C2">
        <w:rPr>
          <w:rFonts w:cs="Arial"/>
          <w:bCs/>
          <w:sz w:val="22"/>
          <w:szCs w:val="22"/>
        </w:rPr>
        <w:t xml:space="preserve">Inciso H: Trescientas Unidades Tributarias (U.T. 300). </w:t>
      </w:r>
    </w:p>
    <w:p w:rsidR="00AC71C2" w:rsidRPr="00AC71C2" w:rsidRDefault="00AC71C2" w:rsidP="00CC5191">
      <w:pPr>
        <w:pStyle w:val="Prrafodelista1"/>
        <w:numPr>
          <w:ilvl w:val="0"/>
          <w:numId w:val="12"/>
        </w:numPr>
        <w:autoSpaceDE w:val="0"/>
        <w:ind w:left="1418" w:hanging="482"/>
        <w:jc w:val="both"/>
        <w:rPr>
          <w:rFonts w:cs="Arial"/>
          <w:bCs/>
          <w:sz w:val="22"/>
          <w:szCs w:val="22"/>
          <w:lang w:val="es-ES"/>
        </w:rPr>
      </w:pPr>
      <w:r w:rsidRPr="00AC71C2">
        <w:rPr>
          <w:rFonts w:cs="Arial"/>
          <w:bCs/>
          <w:sz w:val="22"/>
          <w:szCs w:val="22"/>
          <w:lang w:val="es-ES"/>
        </w:rPr>
        <w:t>Actos, contratos y operaciones correspondientes a Febrero de 1991 y años anteriores.</w:t>
      </w:r>
    </w:p>
    <w:p w:rsidR="00AC71C2" w:rsidRPr="00AC71C2" w:rsidRDefault="00AC71C2" w:rsidP="00AC71C2">
      <w:pPr>
        <w:suppressAutoHyphens/>
        <w:ind w:left="-1276" w:right="50" w:firstLine="1276"/>
        <w:jc w:val="center"/>
        <w:rPr>
          <w:rFonts w:cs="Arial"/>
          <w:spacing w:val="-2"/>
          <w:sz w:val="22"/>
          <w:szCs w:val="22"/>
        </w:rPr>
      </w:pPr>
    </w:p>
    <w:p w:rsidR="00AC71C2" w:rsidRPr="00AC71C2" w:rsidRDefault="00AC71C2" w:rsidP="00AC71C2">
      <w:pPr>
        <w:suppressAutoHyphens/>
        <w:ind w:left="-1276" w:right="50" w:firstLine="1276"/>
        <w:jc w:val="center"/>
        <w:rPr>
          <w:rFonts w:cs="Arial"/>
          <w:spacing w:val="-2"/>
          <w:sz w:val="22"/>
          <w:szCs w:val="22"/>
        </w:rPr>
      </w:pPr>
      <w:r w:rsidRPr="00AC71C2">
        <w:rPr>
          <w:rFonts w:cs="Arial"/>
          <w:spacing w:val="-2"/>
          <w:sz w:val="22"/>
          <w:szCs w:val="22"/>
        </w:rPr>
        <w:t>SECCIÓN IV</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DISPOSICIONES VARIAS</w:t>
      </w:r>
    </w:p>
    <w:p w:rsidR="00AC71C2" w:rsidRPr="00AC71C2" w:rsidRDefault="00AC71C2" w:rsidP="00AC71C2">
      <w:pPr>
        <w:suppressAutoHyphens/>
        <w:ind w:right="50"/>
        <w:jc w:val="both"/>
        <w:rPr>
          <w:rFonts w:cs="Arial"/>
          <w:spacing w:val="-2"/>
          <w:sz w:val="22"/>
          <w:szCs w:val="22"/>
          <w:u w:val="single"/>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 xml:space="preserve">6º.- </w:t>
      </w:r>
      <w:r w:rsidRPr="00AC71C2">
        <w:rPr>
          <w:rFonts w:cs="Arial"/>
          <w:spacing w:val="-2"/>
          <w:sz w:val="22"/>
          <w:szCs w:val="22"/>
        </w:rPr>
        <w:t>En  todos  los  actos,  contratos y  operaciones  comprendidas en este Capítulo, se cobrará un  adicional  para Acción Social del Veinte por Ciento (20%), sobre el Impuesto de Sellos.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 xml:space="preserve">7º.- </w:t>
      </w:r>
      <w:r w:rsidRPr="00AC71C2">
        <w:rPr>
          <w:rFonts w:cs="Arial"/>
          <w:spacing w:val="-2"/>
          <w:sz w:val="22"/>
          <w:szCs w:val="22"/>
        </w:rPr>
        <w:t>No se hará efectivo el pago del impuesto de sellos cuando se trate de pagarés, facturas, liquidaciones, resú</w:t>
      </w:r>
      <w:r w:rsidRPr="00AC71C2">
        <w:rPr>
          <w:rFonts w:cs="Arial"/>
          <w:spacing w:val="-2"/>
          <w:sz w:val="22"/>
          <w:szCs w:val="22"/>
        </w:rPr>
        <w:softHyphen/>
        <w:t>menes, recibos, aumentos de capital y otros instrumentos que se hayan realizado como consecuencia de actos y contratos gravados, siempre que se pruebe en el momento de la reposición el pago del impuesto correspon</w:t>
      </w:r>
      <w:r w:rsidRPr="00AC71C2">
        <w:rPr>
          <w:rFonts w:cs="Arial"/>
          <w:spacing w:val="-2"/>
          <w:sz w:val="22"/>
          <w:szCs w:val="22"/>
        </w:rPr>
        <w:softHyphen/>
        <w:t>diente al acto, contrato y operación del cual derivan.</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CAPITULO II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ACTUACIONES ANTE LA ADMINISTRACIÓN DE JUSTICIA</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SECCIÓN 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ALÍCUOTAS PROPORCIONALES</w:t>
      </w:r>
    </w:p>
    <w:p w:rsidR="00AC71C2" w:rsidRPr="00AC71C2" w:rsidRDefault="00AC71C2" w:rsidP="00AC71C2">
      <w:pPr>
        <w:suppressAutoHyphens/>
        <w:ind w:right="50"/>
        <w:jc w:val="both"/>
        <w:rPr>
          <w:rFonts w:cs="Arial"/>
          <w:b/>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 xml:space="preserve">8º.- </w:t>
      </w:r>
      <w:r w:rsidRPr="00AC71C2">
        <w:rPr>
          <w:rFonts w:cs="Arial"/>
          <w:spacing w:val="-2"/>
          <w:sz w:val="22"/>
          <w:szCs w:val="22"/>
        </w:rPr>
        <w:t>Las causas o litigios que se inician ante la administración de justicia y los actos judiciales que se enume</w:t>
      </w:r>
      <w:r w:rsidRPr="00AC71C2">
        <w:rPr>
          <w:rFonts w:cs="Arial"/>
          <w:spacing w:val="-2"/>
          <w:sz w:val="22"/>
          <w:szCs w:val="22"/>
        </w:rPr>
        <w:softHyphen/>
        <w:t>ran, se gravarán con las siguientes alícuotas:</w:t>
      </w:r>
    </w:p>
    <w:p w:rsidR="00AC71C2" w:rsidRPr="00AC71C2" w:rsidRDefault="00AC71C2" w:rsidP="00AC71C2">
      <w:pPr>
        <w:pStyle w:val="Textoindependiente2"/>
        <w:spacing w:after="0" w:line="240" w:lineRule="auto"/>
        <w:jc w:val="both"/>
        <w:rPr>
          <w:rFonts w:cs="Arial"/>
          <w:sz w:val="22"/>
          <w:szCs w:val="22"/>
        </w:rPr>
      </w:pPr>
    </w:p>
    <w:p w:rsidR="00AC71C2" w:rsidRPr="00AC71C2" w:rsidRDefault="00AC71C2" w:rsidP="00AC71C2">
      <w:pPr>
        <w:pStyle w:val="Textoindependiente2"/>
        <w:spacing w:after="0" w:line="240" w:lineRule="auto"/>
        <w:jc w:val="both"/>
        <w:rPr>
          <w:rFonts w:cs="Arial"/>
          <w:sz w:val="22"/>
          <w:szCs w:val="22"/>
        </w:rPr>
      </w:pPr>
      <w:r w:rsidRPr="00AC71C2">
        <w:rPr>
          <w:rFonts w:cs="Arial"/>
          <w:sz w:val="22"/>
          <w:szCs w:val="22"/>
        </w:rPr>
        <w:t>Inciso A: Del Dos con Cinco Décimos por Ciento (2,5%) (en todo concepto por lo actuado en 1a. y 2a. Instancia, aún el sellado de actuación, incluido hasta el II Cuerpo):</w:t>
      </w:r>
    </w:p>
    <w:p w:rsidR="00AC71C2" w:rsidRPr="00AC71C2" w:rsidRDefault="00AC71C2" w:rsidP="00AC71C2">
      <w:pPr>
        <w:pStyle w:val="Textoindependiente"/>
        <w:ind w:left="1418" w:right="50" w:hanging="425"/>
        <w:rPr>
          <w:rFonts w:ascii="Arial" w:hAnsi="Arial" w:cs="Arial"/>
          <w:sz w:val="22"/>
          <w:szCs w:val="22"/>
        </w:rPr>
      </w:pPr>
      <w:r w:rsidRPr="00AC71C2">
        <w:rPr>
          <w:rFonts w:ascii="Arial" w:hAnsi="Arial" w:cs="Arial"/>
          <w:sz w:val="22"/>
          <w:szCs w:val="22"/>
        </w:rPr>
        <w:t>1.-</w:t>
      </w:r>
      <w:r w:rsidRPr="00AC71C2">
        <w:rPr>
          <w:rFonts w:ascii="Arial" w:hAnsi="Arial" w:cs="Arial"/>
          <w:sz w:val="22"/>
          <w:szCs w:val="22"/>
        </w:rPr>
        <w:tab/>
        <w:t>Todo  proceso judicial por cobro de suma de dinero, en relación al monto de la demanda iniciado a partir del 1-1-18.</w:t>
      </w:r>
    </w:p>
    <w:p w:rsidR="00AC71C2" w:rsidRPr="00AC71C2" w:rsidRDefault="00AC71C2" w:rsidP="00AC71C2">
      <w:pPr>
        <w:pStyle w:val="Textoindependiente"/>
        <w:ind w:left="1418" w:right="50" w:hanging="425"/>
        <w:rPr>
          <w:rFonts w:ascii="Arial" w:hAnsi="Arial" w:cs="Arial"/>
          <w:sz w:val="22"/>
          <w:szCs w:val="22"/>
        </w:rPr>
      </w:pPr>
      <w:r w:rsidRPr="00AC71C2">
        <w:rPr>
          <w:rFonts w:ascii="Arial" w:hAnsi="Arial" w:cs="Arial"/>
          <w:sz w:val="22"/>
          <w:szCs w:val="22"/>
        </w:rPr>
        <w:t>2.-</w:t>
      </w:r>
      <w:r w:rsidRPr="00AC71C2">
        <w:rPr>
          <w:rFonts w:ascii="Arial" w:hAnsi="Arial" w:cs="Arial"/>
          <w:sz w:val="22"/>
          <w:szCs w:val="22"/>
        </w:rPr>
        <w:tab/>
        <w:t>En los juicios de desalojo iniciados a partir del 1-1-18, sobre el importe de dos años de alquiler, teniendo en cuenta el último canon actualizado.</w:t>
      </w:r>
    </w:p>
    <w:p w:rsidR="00AC71C2" w:rsidRPr="00AC71C2" w:rsidRDefault="00AC71C2" w:rsidP="00AC71C2">
      <w:pPr>
        <w:pStyle w:val="Textoindependiente"/>
        <w:ind w:left="1418" w:right="50" w:hanging="425"/>
        <w:rPr>
          <w:rFonts w:ascii="Arial" w:hAnsi="Arial" w:cs="Arial"/>
          <w:sz w:val="22"/>
          <w:szCs w:val="22"/>
        </w:rPr>
      </w:pPr>
      <w:r w:rsidRPr="00AC71C2">
        <w:rPr>
          <w:rFonts w:ascii="Arial" w:hAnsi="Arial" w:cs="Arial"/>
          <w:sz w:val="22"/>
          <w:szCs w:val="22"/>
        </w:rPr>
        <w:t>3.-</w:t>
      </w:r>
      <w:r w:rsidRPr="00AC71C2">
        <w:rPr>
          <w:rFonts w:ascii="Arial" w:hAnsi="Arial" w:cs="Arial"/>
          <w:sz w:val="22"/>
          <w:szCs w:val="22"/>
        </w:rPr>
        <w:tab/>
        <w:t>En todos los juicios de valor económico determinable, iniciados a partir del 1-1-18, no gravados especialmente con otras alícuotas.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Inciso B: Del Seis décimos por Ciento (0,6%).</w:t>
      </w:r>
    </w:p>
    <w:p w:rsidR="00AC71C2" w:rsidRPr="00AC71C2" w:rsidRDefault="00AC71C2" w:rsidP="00AC71C2">
      <w:pPr>
        <w:pStyle w:val="Textoindependiente"/>
        <w:ind w:left="1418" w:right="50" w:hanging="425"/>
        <w:rPr>
          <w:rFonts w:ascii="Arial" w:hAnsi="Arial" w:cs="Arial"/>
          <w:sz w:val="22"/>
          <w:szCs w:val="22"/>
        </w:rPr>
      </w:pPr>
      <w:r w:rsidRPr="00AC71C2">
        <w:rPr>
          <w:rFonts w:ascii="Arial" w:hAnsi="Arial" w:cs="Arial"/>
          <w:sz w:val="22"/>
          <w:szCs w:val="22"/>
        </w:rPr>
        <w:t>1.-</w:t>
      </w:r>
      <w:r w:rsidRPr="00AC71C2">
        <w:rPr>
          <w:rFonts w:ascii="Arial" w:hAnsi="Arial" w:cs="Arial"/>
          <w:sz w:val="22"/>
          <w:szCs w:val="22"/>
        </w:rPr>
        <w:tab/>
        <w:t>En los juicios sucesorios sobre el valor de los bienes según el avalúo fiscal,  pericial, o de venta denunciado, el que resultare mayor.</w:t>
      </w:r>
    </w:p>
    <w:p w:rsidR="00AC71C2" w:rsidRPr="00AC71C2" w:rsidRDefault="00AC71C2" w:rsidP="00AC71C2">
      <w:pPr>
        <w:pStyle w:val="Textoindependiente"/>
        <w:ind w:left="1418" w:right="50" w:hanging="425"/>
        <w:rPr>
          <w:rFonts w:ascii="Arial" w:hAnsi="Arial" w:cs="Arial"/>
          <w:sz w:val="22"/>
          <w:szCs w:val="22"/>
        </w:rPr>
      </w:pPr>
      <w:r w:rsidRPr="00AC71C2">
        <w:rPr>
          <w:rFonts w:ascii="Arial" w:hAnsi="Arial" w:cs="Arial"/>
          <w:sz w:val="22"/>
          <w:szCs w:val="22"/>
        </w:rPr>
        <w:t>2.-</w:t>
      </w:r>
      <w:r w:rsidRPr="00AC71C2">
        <w:rPr>
          <w:rFonts w:ascii="Arial" w:hAnsi="Arial" w:cs="Arial"/>
          <w:sz w:val="22"/>
          <w:szCs w:val="22"/>
        </w:rPr>
        <w:tab/>
        <w:t>La inscripción de declaratoria, testamento o hijuelas de extraña jurisdicción, sobre el avalúo fiscal de los bienes que se transmiten en la Provincia o sometidos a su jurisdicción.</w:t>
      </w:r>
    </w:p>
    <w:p w:rsidR="00AC71C2" w:rsidRPr="00AC71C2" w:rsidRDefault="00AC71C2" w:rsidP="00AC71C2">
      <w:pPr>
        <w:pStyle w:val="Textoindependiente"/>
        <w:ind w:left="1418" w:right="50" w:hanging="425"/>
        <w:rPr>
          <w:rFonts w:ascii="Arial" w:hAnsi="Arial" w:cs="Arial"/>
          <w:sz w:val="22"/>
          <w:szCs w:val="22"/>
        </w:rPr>
      </w:pPr>
      <w:r w:rsidRPr="00AC71C2">
        <w:rPr>
          <w:rFonts w:ascii="Arial" w:hAnsi="Arial" w:cs="Arial"/>
          <w:sz w:val="22"/>
          <w:szCs w:val="22"/>
        </w:rPr>
        <w:t>3.-</w:t>
      </w:r>
      <w:r w:rsidRPr="00AC71C2">
        <w:rPr>
          <w:rFonts w:ascii="Arial" w:hAnsi="Arial" w:cs="Arial"/>
          <w:sz w:val="22"/>
          <w:szCs w:val="22"/>
        </w:rPr>
        <w:tab/>
        <w:t>En los concursos sobre el activo establecido por el síndico, o en base al activo denunciado cuando el concurso termine antes de que el síndico produzca su informe. En las quiebras sobre el valor de realización  de los bienes.</w:t>
      </w:r>
    </w:p>
    <w:p w:rsidR="00AC71C2" w:rsidRPr="00AC71C2" w:rsidRDefault="00AC71C2" w:rsidP="00AC71C2">
      <w:pPr>
        <w:pStyle w:val="Textoindependiente"/>
        <w:ind w:left="1418" w:right="50" w:hanging="425"/>
        <w:rPr>
          <w:rFonts w:ascii="Arial" w:hAnsi="Arial" w:cs="Arial"/>
          <w:sz w:val="22"/>
          <w:szCs w:val="22"/>
        </w:rPr>
      </w:pPr>
      <w:r w:rsidRPr="00AC71C2">
        <w:rPr>
          <w:rFonts w:ascii="Arial" w:hAnsi="Arial" w:cs="Arial"/>
          <w:sz w:val="22"/>
          <w:szCs w:val="22"/>
        </w:rPr>
        <w:t>4.-</w:t>
      </w:r>
      <w:r w:rsidRPr="00AC71C2">
        <w:rPr>
          <w:rFonts w:ascii="Arial" w:hAnsi="Arial" w:cs="Arial"/>
          <w:sz w:val="22"/>
          <w:szCs w:val="22"/>
        </w:rPr>
        <w:tab/>
        <w:t xml:space="preserve">En los concursos promovidos por acreedores, en base al monto de créditos en que se funda la acción. </w:t>
      </w:r>
    </w:p>
    <w:p w:rsidR="00AC71C2" w:rsidRPr="00AC71C2" w:rsidRDefault="00AC71C2" w:rsidP="00AC71C2">
      <w:pPr>
        <w:pStyle w:val="Textoindependiente"/>
        <w:ind w:left="1418" w:right="50" w:hanging="425"/>
        <w:rPr>
          <w:rFonts w:ascii="Arial" w:hAnsi="Arial" w:cs="Arial"/>
          <w:sz w:val="22"/>
          <w:szCs w:val="22"/>
        </w:rPr>
      </w:pPr>
      <w:r w:rsidRPr="00AC71C2">
        <w:rPr>
          <w:rFonts w:ascii="Arial" w:hAnsi="Arial" w:cs="Arial"/>
          <w:sz w:val="22"/>
          <w:szCs w:val="22"/>
        </w:rPr>
        <w:t xml:space="preserve">    </w:t>
      </w:r>
      <w:r w:rsidRPr="00AC71C2">
        <w:rPr>
          <w:rFonts w:ascii="Arial" w:hAnsi="Arial" w:cs="Arial"/>
          <w:sz w:val="22"/>
          <w:szCs w:val="22"/>
        </w:rPr>
        <w:tab/>
        <w:t>En el caso de declaración de concurso, lo abonado se computará a cuenta del impuesto que corresponda en total. En los procesos de revisión de verificación de créditos y en los de verificación tardía se tomará como base el monto del propio crédito insinuado.</w:t>
      </w:r>
    </w:p>
    <w:p w:rsidR="00AC71C2" w:rsidRPr="00AC71C2" w:rsidRDefault="00AC71C2" w:rsidP="00AC71C2">
      <w:pPr>
        <w:pStyle w:val="Textoindependiente"/>
        <w:ind w:left="1418" w:right="50" w:hanging="425"/>
        <w:rPr>
          <w:rFonts w:ascii="Arial" w:hAnsi="Arial" w:cs="Arial"/>
          <w:sz w:val="22"/>
          <w:szCs w:val="22"/>
        </w:rPr>
      </w:pPr>
      <w:r w:rsidRPr="00AC71C2">
        <w:rPr>
          <w:rFonts w:ascii="Arial" w:hAnsi="Arial" w:cs="Arial"/>
          <w:sz w:val="22"/>
          <w:szCs w:val="22"/>
        </w:rPr>
        <w:t>5.-</w:t>
      </w:r>
      <w:r w:rsidRPr="00AC71C2">
        <w:rPr>
          <w:rFonts w:ascii="Arial" w:hAnsi="Arial" w:cs="Arial"/>
          <w:sz w:val="22"/>
          <w:szCs w:val="22"/>
        </w:rPr>
        <w:tab/>
        <w:t>En los juicios posesorios e informativos que tengan por objeto inmueble, sobre el avalúo fiscal</w:t>
      </w:r>
      <w:r w:rsidRPr="00AC71C2">
        <w:rPr>
          <w:rFonts w:ascii="Arial" w:hAnsi="Arial" w:cs="Arial"/>
          <w:sz w:val="22"/>
          <w:szCs w:val="22"/>
          <w:lang w:eastAsia="es-AR"/>
        </w:rPr>
        <w:t>,</w:t>
      </w:r>
      <w:r w:rsidRPr="00AC71C2">
        <w:rPr>
          <w:rFonts w:ascii="Arial" w:hAnsi="Arial" w:cs="Arial"/>
          <w:bCs/>
          <w:sz w:val="22"/>
          <w:szCs w:val="22"/>
          <w:lang w:eastAsia="es-AR"/>
        </w:rPr>
        <w:t xml:space="preserve"> tasación o valor de venta denunciado, el que resultare mayor</w:t>
      </w:r>
      <w:r w:rsidRPr="00AC71C2">
        <w:rPr>
          <w:rFonts w:ascii="Arial" w:hAnsi="Arial" w:cs="Arial"/>
          <w:sz w:val="22"/>
          <w:szCs w:val="22"/>
        </w:rPr>
        <w:t>.</w:t>
      </w:r>
    </w:p>
    <w:p w:rsidR="00AC71C2" w:rsidRPr="00AC71C2" w:rsidRDefault="00AC71C2" w:rsidP="00AC71C2">
      <w:pPr>
        <w:pStyle w:val="Textoindependiente"/>
        <w:ind w:left="1418" w:right="50" w:hanging="425"/>
        <w:rPr>
          <w:rFonts w:ascii="Arial" w:hAnsi="Arial" w:cs="Arial"/>
          <w:sz w:val="22"/>
          <w:szCs w:val="22"/>
        </w:rPr>
      </w:pPr>
      <w:r w:rsidRPr="00AC71C2">
        <w:rPr>
          <w:rFonts w:ascii="Arial" w:hAnsi="Arial" w:cs="Arial"/>
          <w:sz w:val="22"/>
          <w:szCs w:val="22"/>
        </w:rPr>
        <w:t xml:space="preserve">6.-  </w:t>
      </w:r>
      <w:r w:rsidRPr="00AC71C2">
        <w:rPr>
          <w:rFonts w:ascii="Arial" w:hAnsi="Arial" w:cs="Arial"/>
          <w:sz w:val="22"/>
          <w:szCs w:val="22"/>
          <w:lang w:eastAsia="es-AR"/>
        </w:rPr>
        <w:t xml:space="preserve">En los juicios de mensura, deslinde, amojonamiento y los de división de cosas comunes, sobre el valor de tasación, avalúo fiscal </w:t>
      </w:r>
      <w:r w:rsidRPr="00AC71C2">
        <w:rPr>
          <w:rFonts w:ascii="Arial" w:hAnsi="Arial" w:cs="Arial"/>
          <w:bCs/>
          <w:sz w:val="22"/>
          <w:szCs w:val="22"/>
          <w:lang w:eastAsia="es-AR"/>
        </w:rPr>
        <w:t xml:space="preserve">o de venta denunciado, </w:t>
      </w:r>
      <w:r w:rsidRPr="00AC71C2">
        <w:rPr>
          <w:rFonts w:ascii="Arial" w:hAnsi="Arial" w:cs="Arial"/>
          <w:sz w:val="22"/>
          <w:szCs w:val="22"/>
          <w:lang w:eastAsia="es-AR"/>
        </w:rPr>
        <w:t>el que fuere mayor</w:t>
      </w:r>
      <w:r w:rsidRPr="00AC71C2">
        <w:rPr>
          <w:rFonts w:ascii="Arial" w:hAnsi="Arial" w:cs="Arial"/>
          <w:bCs/>
          <w:sz w:val="22"/>
          <w:szCs w:val="22"/>
          <w:lang w:eastAsia="es-AR"/>
        </w:rPr>
        <w:t>.</w:t>
      </w:r>
    </w:p>
    <w:p w:rsidR="00AC71C2" w:rsidRPr="00AC71C2" w:rsidRDefault="00AC71C2" w:rsidP="00AC71C2">
      <w:pPr>
        <w:pStyle w:val="Textoindependiente"/>
        <w:ind w:left="1418" w:right="50" w:hanging="425"/>
        <w:rPr>
          <w:rFonts w:ascii="Arial" w:hAnsi="Arial" w:cs="Arial"/>
          <w:sz w:val="22"/>
          <w:szCs w:val="22"/>
        </w:rPr>
      </w:pPr>
      <w:r w:rsidRPr="00AC71C2">
        <w:rPr>
          <w:rFonts w:ascii="Arial" w:hAnsi="Arial" w:cs="Arial"/>
          <w:sz w:val="22"/>
          <w:szCs w:val="22"/>
        </w:rPr>
        <w:t>7.-</w:t>
      </w:r>
      <w:r w:rsidRPr="00AC71C2">
        <w:rPr>
          <w:rFonts w:ascii="Arial" w:hAnsi="Arial" w:cs="Arial"/>
          <w:sz w:val="22"/>
          <w:szCs w:val="22"/>
        </w:rPr>
        <w:tab/>
        <w:t>En los procedimientos judiciales sobre reinscripción de hipotecas, en base al  importe de la deuda.</w:t>
      </w:r>
    </w:p>
    <w:p w:rsidR="00AC71C2" w:rsidRPr="00AC71C2" w:rsidRDefault="00AC71C2" w:rsidP="00AC71C2">
      <w:pPr>
        <w:pStyle w:val="Textoindependiente"/>
        <w:ind w:left="1418" w:right="50" w:hanging="425"/>
        <w:rPr>
          <w:rFonts w:ascii="Arial" w:hAnsi="Arial" w:cs="Arial"/>
          <w:sz w:val="22"/>
          <w:szCs w:val="22"/>
        </w:rPr>
      </w:pPr>
      <w:r w:rsidRPr="00AC71C2">
        <w:rPr>
          <w:rFonts w:ascii="Arial" w:hAnsi="Arial" w:cs="Arial"/>
          <w:sz w:val="22"/>
          <w:szCs w:val="22"/>
        </w:rPr>
        <w:t>8.-</w:t>
      </w:r>
      <w:r w:rsidRPr="00AC71C2">
        <w:rPr>
          <w:rFonts w:ascii="Arial" w:hAnsi="Arial" w:cs="Arial"/>
          <w:sz w:val="22"/>
          <w:szCs w:val="22"/>
        </w:rPr>
        <w:tab/>
        <w:t>Sobre la base del activo que resulte de las operaciones de inventario y avalúo, tasación pericial, balances de liquidación o instrumentos análogos</w:t>
      </w:r>
      <w:r w:rsidRPr="00AC71C2">
        <w:rPr>
          <w:rFonts w:ascii="Arial" w:hAnsi="Arial" w:cs="Arial"/>
          <w:sz w:val="22"/>
          <w:szCs w:val="22"/>
          <w:lang w:eastAsia="es-AR"/>
        </w:rPr>
        <w:t xml:space="preserve">, </w:t>
      </w:r>
      <w:r w:rsidRPr="00AC71C2">
        <w:rPr>
          <w:rFonts w:ascii="Arial" w:hAnsi="Arial" w:cs="Arial"/>
          <w:bCs/>
          <w:sz w:val="22"/>
          <w:szCs w:val="22"/>
          <w:lang w:eastAsia="es-AR"/>
        </w:rPr>
        <w:t>valor de venta denunciado,</w:t>
      </w:r>
      <w:r w:rsidRPr="00AC71C2">
        <w:rPr>
          <w:rFonts w:ascii="Arial" w:hAnsi="Arial" w:cs="Arial"/>
          <w:sz w:val="22"/>
          <w:szCs w:val="22"/>
          <w:lang w:eastAsia="es-AR"/>
        </w:rPr>
        <w:t xml:space="preserve"> según sea el que corresponda el que sea mayor en los juicios de disolución de sociedades</w:t>
      </w:r>
      <w:r w:rsidRPr="00AC71C2">
        <w:rPr>
          <w:rFonts w:ascii="Arial" w:hAnsi="Arial" w:cs="Arial"/>
          <w:sz w:val="22"/>
          <w:szCs w:val="22"/>
        </w:rPr>
        <w:t>, incluso la conyugal.</w:t>
      </w:r>
    </w:p>
    <w:p w:rsidR="00AC71C2" w:rsidRPr="00AC71C2" w:rsidRDefault="00AC71C2" w:rsidP="00AC71C2">
      <w:pPr>
        <w:pStyle w:val="Textoindependiente"/>
        <w:tabs>
          <w:tab w:val="clear" w:pos="1701"/>
          <w:tab w:val="clear" w:pos="1980"/>
          <w:tab w:val="clear" w:pos="3686"/>
          <w:tab w:val="clear" w:pos="4818"/>
          <w:tab w:val="clear" w:pos="7086"/>
          <w:tab w:val="clear" w:pos="8784"/>
        </w:tabs>
        <w:ind w:right="50"/>
        <w:rPr>
          <w:rFonts w:ascii="Arial" w:hAnsi="Arial" w:cs="Arial"/>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SECCIÓN II</w:t>
      </w:r>
    </w:p>
    <w:p w:rsidR="00AC71C2" w:rsidRPr="00AC71C2" w:rsidRDefault="00AC71C2" w:rsidP="00AC71C2">
      <w:pPr>
        <w:jc w:val="center"/>
        <w:rPr>
          <w:rFonts w:cs="Arial"/>
          <w:sz w:val="22"/>
          <w:szCs w:val="22"/>
        </w:rPr>
      </w:pPr>
      <w:r w:rsidRPr="00AC71C2">
        <w:rPr>
          <w:rFonts w:cs="Arial"/>
          <w:sz w:val="22"/>
          <w:szCs w:val="22"/>
        </w:rPr>
        <w:t>IMPUESTO FIJO</w:t>
      </w:r>
    </w:p>
    <w:p w:rsidR="00AC71C2" w:rsidRPr="00AC71C2" w:rsidRDefault="00AC71C2" w:rsidP="00AC71C2">
      <w:pPr>
        <w:suppressAutoHyphens/>
        <w:ind w:right="50"/>
        <w:jc w:val="both"/>
        <w:rPr>
          <w:rFonts w:cs="Arial"/>
          <w:b/>
          <w:sz w:val="22"/>
          <w:szCs w:val="22"/>
          <w:u w:val="single"/>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 xml:space="preserve">ARTÍCULO 9º.- </w:t>
      </w:r>
      <w:r w:rsidRPr="00AC71C2">
        <w:rPr>
          <w:rFonts w:cs="Arial"/>
          <w:sz w:val="22"/>
          <w:szCs w:val="22"/>
        </w:rPr>
        <w:t xml:space="preserve">Se gravará con un impuesto fijo de Setenta y Nueve Unidades Tributarias (79 U.T.) toda actuación o asunto judicial de valor económico indeterminable. </w:t>
      </w:r>
    </w:p>
    <w:p w:rsidR="00AC71C2" w:rsidRPr="00AC71C2" w:rsidRDefault="00AC71C2" w:rsidP="00AC71C2">
      <w:pPr>
        <w:suppressAutoHyphens/>
        <w:ind w:right="50"/>
        <w:jc w:val="center"/>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lastRenderedPageBreak/>
        <w:t>SECCIÓN III</w:t>
      </w:r>
    </w:p>
    <w:p w:rsidR="00AC71C2" w:rsidRPr="00AC71C2" w:rsidRDefault="00AC71C2" w:rsidP="00AC71C2">
      <w:pPr>
        <w:jc w:val="center"/>
        <w:rPr>
          <w:rFonts w:cs="Arial"/>
          <w:sz w:val="22"/>
          <w:szCs w:val="22"/>
        </w:rPr>
      </w:pPr>
      <w:r w:rsidRPr="00AC71C2">
        <w:rPr>
          <w:rFonts w:cs="Arial"/>
          <w:sz w:val="22"/>
          <w:szCs w:val="22"/>
        </w:rPr>
        <w:t>IMPUESTO MÍNIMO</w:t>
      </w:r>
    </w:p>
    <w:p w:rsidR="00AC71C2" w:rsidRPr="00AC71C2" w:rsidRDefault="00AC71C2" w:rsidP="00AC71C2">
      <w:pPr>
        <w:suppressAutoHyphens/>
        <w:ind w:right="50"/>
        <w:jc w:val="both"/>
        <w:rPr>
          <w:rFonts w:cs="Arial"/>
          <w:b/>
          <w:sz w:val="22"/>
          <w:szCs w:val="22"/>
          <w:u w:val="single"/>
        </w:rPr>
      </w:pPr>
    </w:p>
    <w:p w:rsidR="00AC71C2" w:rsidRPr="00AC71C2" w:rsidRDefault="00AC71C2" w:rsidP="00AC71C2">
      <w:pPr>
        <w:suppressAutoHyphens/>
        <w:ind w:right="50"/>
        <w:jc w:val="both"/>
        <w:rPr>
          <w:rFonts w:cs="Arial"/>
          <w:sz w:val="22"/>
          <w:szCs w:val="22"/>
        </w:rPr>
      </w:pPr>
      <w:r w:rsidRPr="00AC71C2">
        <w:rPr>
          <w:rFonts w:cs="Arial"/>
          <w:b/>
          <w:sz w:val="22"/>
          <w:szCs w:val="22"/>
        </w:rPr>
        <w:t xml:space="preserve">ARTÍCULO 10º.- </w:t>
      </w:r>
      <w:r w:rsidRPr="00AC71C2">
        <w:rPr>
          <w:rFonts w:cs="Arial"/>
          <w:sz w:val="22"/>
          <w:szCs w:val="22"/>
        </w:rPr>
        <w:t>Por cada una de las actuaciones judiciales comprendidas en la Sección I de este Capítulo, el impuesto no será inferior a Veinte Unidades Tributarias (U.T. 20).</w:t>
      </w:r>
    </w:p>
    <w:p w:rsidR="00AC71C2" w:rsidRPr="00AC71C2" w:rsidRDefault="00AC71C2" w:rsidP="00AC71C2">
      <w:pPr>
        <w:suppressAutoHyphens/>
        <w:ind w:right="50"/>
        <w:jc w:val="center"/>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TITULO II</w:t>
      </w:r>
    </w:p>
    <w:p w:rsidR="00AC71C2" w:rsidRPr="00AC71C2" w:rsidRDefault="00AC71C2" w:rsidP="00954F1B">
      <w:pPr>
        <w:pStyle w:val="Ttulo1"/>
        <w:jc w:val="center"/>
        <w:rPr>
          <w:rFonts w:cs="Arial"/>
          <w:b w:val="0"/>
          <w:sz w:val="22"/>
          <w:szCs w:val="22"/>
        </w:rPr>
      </w:pPr>
      <w:r w:rsidRPr="00AC71C2">
        <w:rPr>
          <w:rFonts w:cs="Arial"/>
          <w:b w:val="0"/>
          <w:sz w:val="22"/>
          <w:szCs w:val="22"/>
        </w:rPr>
        <w:t>TASAS RETRIBUTIVAS DE SERVICIOS</w:t>
      </w:r>
    </w:p>
    <w:p w:rsidR="00AC71C2" w:rsidRPr="00AC71C2" w:rsidRDefault="00AC71C2" w:rsidP="00AC71C2">
      <w:pPr>
        <w:suppressAutoHyphens/>
        <w:ind w:right="50"/>
        <w:jc w:val="center"/>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CAPITULO 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PODER JUDICIAL</w:t>
      </w:r>
    </w:p>
    <w:p w:rsidR="00AC71C2" w:rsidRPr="00AC71C2" w:rsidRDefault="00AC71C2" w:rsidP="00AC71C2">
      <w:pPr>
        <w:suppressAutoHyphens/>
        <w:ind w:right="50"/>
        <w:jc w:val="both"/>
        <w:rPr>
          <w:rFonts w:cs="Arial"/>
          <w:b/>
          <w:sz w:val="22"/>
          <w:szCs w:val="22"/>
          <w:u w:val="single"/>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11º.-</w:t>
      </w:r>
      <w:r w:rsidRPr="00AC71C2">
        <w:rPr>
          <w:rFonts w:cs="Arial"/>
          <w:spacing w:val="-2"/>
          <w:sz w:val="22"/>
          <w:szCs w:val="22"/>
        </w:rPr>
        <w:t xml:space="preserve"> De acuerdo con lo establecido en el Artículo 245 del Código Tributario, por los servicios que preste la jus</w:t>
      </w:r>
      <w:r w:rsidRPr="00AC71C2">
        <w:rPr>
          <w:rFonts w:cs="Arial"/>
          <w:spacing w:val="-2"/>
          <w:sz w:val="22"/>
          <w:szCs w:val="22"/>
        </w:rPr>
        <w:softHyphen/>
        <w:t>ticia provincial, se pagarán las siguientes tasas:</w:t>
      </w:r>
    </w:p>
    <w:p w:rsidR="00AC71C2" w:rsidRPr="00AC71C2" w:rsidRDefault="00AC71C2" w:rsidP="00AC71C2">
      <w:pPr>
        <w:autoSpaceDE w:val="0"/>
        <w:jc w:val="both"/>
        <w:rPr>
          <w:rFonts w:cs="Arial"/>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Inciso A: Ciento Cincuenta y Ocho Unidades Tributarias (U.T. 158).</w:t>
      </w:r>
    </w:p>
    <w:p w:rsidR="00AC71C2" w:rsidRPr="00AC71C2" w:rsidRDefault="00AC71C2" w:rsidP="00AC71C2">
      <w:pPr>
        <w:autoSpaceDE w:val="0"/>
        <w:ind w:left="1175" w:hanging="1175"/>
        <w:jc w:val="both"/>
        <w:rPr>
          <w:rFonts w:cs="Arial"/>
          <w:sz w:val="22"/>
          <w:szCs w:val="22"/>
        </w:rPr>
      </w:pPr>
      <w:r w:rsidRPr="00AC71C2">
        <w:rPr>
          <w:rFonts w:cs="Arial"/>
          <w:sz w:val="22"/>
          <w:szCs w:val="22"/>
        </w:rPr>
        <w:t xml:space="preserve">               1- Por la toma de razón de testamento en el Registro creado por la Ley 172-E.</w:t>
      </w:r>
    </w:p>
    <w:p w:rsidR="00AC71C2" w:rsidRPr="00AC71C2" w:rsidRDefault="00AC71C2" w:rsidP="00AC71C2">
      <w:pPr>
        <w:autoSpaceDE w:val="0"/>
        <w:jc w:val="both"/>
        <w:rPr>
          <w:rFonts w:cs="Arial"/>
          <w:sz w:val="22"/>
          <w:szCs w:val="22"/>
        </w:rPr>
      </w:pPr>
    </w:p>
    <w:p w:rsidR="00AC71C2" w:rsidRPr="00AC71C2" w:rsidRDefault="00AC71C2" w:rsidP="00AC71C2">
      <w:pPr>
        <w:pStyle w:val="Textoindependiente2"/>
        <w:spacing w:after="0" w:line="240" w:lineRule="auto"/>
        <w:jc w:val="both"/>
        <w:rPr>
          <w:rFonts w:cs="Arial"/>
          <w:sz w:val="22"/>
          <w:szCs w:val="22"/>
        </w:rPr>
      </w:pPr>
      <w:r w:rsidRPr="00AC71C2">
        <w:rPr>
          <w:rFonts w:cs="Arial"/>
          <w:sz w:val="22"/>
          <w:szCs w:val="22"/>
        </w:rPr>
        <w:t>Inciso B: Setenta y Nueve Unidades Tributarias (U.T. 79).</w:t>
      </w:r>
    </w:p>
    <w:p w:rsidR="00AC71C2" w:rsidRPr="00AC71C2" w:rsidRDefault="00AC71C2" w:rsidP="00AC71C2">
      <w:pPr>
        <w:pStyle w:val="Textoindependiente"/>
        <w:ind w:left="1317" w:right="50" w:hanging="284"/>
        <w:rPr>
          <w:rFonts w:ascii="Arial" w:hAnsi="Arial" w:cs="Arial"/>
          <w:sz w:val="22"/>
          <w:szCs w:val="22"/>
        </w:rPr>
      </w:pPr>
      <w:r w:rsidRPr="00AC71C2">
        <w:rPr>
          <w:rFonts w:ascii="Arial" w:hAnsi="Arial" w:cs="Arial"/>
          <w:sz w:val="22"/>
          <w:szCs w:val="22"/>
        </w:rPr>
        <w:t>1- En  los  juicios especiales de tutela o curatela salvo en  lo dispuesto en el Inciso r) del Artículo 203 del Código Tributario.</w:t>
      </w:r>
    </w:p>
    <w:p w:rsidR="00AC71C2" w:rsidRPr="00AC71C2" w:rsidRDefault="00AC71C2" w:rsidP="00AC71C2">
      <w:pPr>
        <w:pStyle w:val="Textoindependiente"/>
        <w:ind w:left="1317" w:right="50" w:hanging="284"/>
        <w:rPr>
          <w:rFonts w:ascii="Arial" w:hAnsi="Arial" w:cs="Arial"/>
          <w:sz w:val="22"/>
          <w:szCs w:val="22"/>
        </w:rPr>
      </w:pPr>
      <w:r w:rsidRPr="00AC71C2">
        <w:rPr>
          <w:rFonts w:ascii="Arial" w:hAnsi="Arial" w:cs="Arial"/>
          <w:sz w:val="22"/>
          <w:szCs w:val="22"/>
        </w:rPr>
        <w:t>2- Por la expedición de testimonios de actuaciones y constancia judicial que no deriven de obligaciones legales.</w:t>
      </w:r>
    </w:p>
    <w:p w:rsidR="00AC71C2" w:rsidRPr="00AC71C2" w:rsidRDefault="00AC71C2" w:rsidP="00AC71C2">
      <w:pPr>
        <w:pStyle w:val="Textoindependiente"/>
        <w:ind w:left="1317" w:right="50" w:hanging="284"/>
        <w:rPr>
          <w:rFonts w:ascii="Arial" w:hAnsi="Arial" w:cs="Arial"/>
          <w:sz w:val="22"/>
          <w:szCs w:val="22"/>
        </w:rPr>
      </w:pPr>
      <w:r w:rsidRPr="00AC71C2">
        <w:rPr>
          <w:rFonts w:ascii="Arial" w:hAnsi="Arial" w:cs="Arial"/>
          <w:sz w:val="22"/>
          <w:szCs w:val="22"/>
        </w:rPr>
        <w:t>3- Procesos penales.</w:t>
      </w:r>
    </w:p>
    <w:p w:rsidR="00AC71C2" w:rsidRPr="00AC71C2" w:rsidRDefault="00AC71C2" w:rsidP="00AC71C2">
      <w:pPr>
        <w:pStyle w:val="Textoindependiente"/>
        <w:ind w:left="1317" w:right="50" w:hanging="284"/>
        <w:rPr>
          <w:rFonts w:ascii="Arial" w:hAnsi="Arial" w:cs="Arial"/>
          <w:sz w:val="22"/>
          <w:szCs w:val="22"/>
        </w:rPr>
      </w:pPr>
      <w:r w:rsidRPr="00AC71C2">
        <w:rPr>
          <w:rFonts w:ascii="Arial" w:hAnsi="Arial" w:cs="Arial"/>
          <w:sz w:val="22"/>
          <w:szCs w:val="22"/>
        </w:rPr>
        <w:t>4- Todo otro informe, constancia y demás servicios que preste el Poder Judicial, no especificado en este capítulo y que no deriven de obligaciones legales.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Inciso C: Treinta y Cinco Unidades Tributarias (U.T. 35).</w:t>
      </w:r>
    </w:p>
    <w:p w:rsidR="00AC71C2" w:rsidRPr="00AC71C2" w:rsidRDefault="00AC71C2" w:rsidP="00AC71C2">
      <w:pPr>
        <w:pStyle w:val="Textoindependiente"/>
        <w:tabs>
          <w:tab w:val="left" w:pos="41"/>
          <w:tab w:val="left" w:pos="2167"/>
        </w:tabs>
        <w:ind w:left="1276" w:right="50" w:hanging="243"/>
        <w:rPr>
          <w:rFonts w:ascii="Arial" w:hAnsi="Arial" w:cs="Arial"/>
          <w:sz w:val="22"/>
          <w:szCs w:val="22"/>
        </w:rPr>
      </w:pPr>
      <w:r w:rsidRPr="00AC71C2">
        <w:rPr>
          <w:rFonts w:ascii="Arial" w:hAnsi="Arial" w:cs="Arial"/>
          <w:sz w:val="22"/>
          <w:szCs w:val="22"/>
        </w:rPr>
        <w:t>1.- Por las legalizaciones.</w:t>
      </w:r>
    </w:p>
    <w:p w:rsidR="00AC71C2" w:rsidRPr="00AC71C2" w:rsidRDefault="00AC71C2" w:rsidP="00AC71C2">
      <w:pPr>
        <w:autoSpaceDE w:val="0"/>
        <w:ind w:left="1458" w:hanging="425"/>
        <w:jc w:val="both"/>
        <w:rPr>
          <w:rFonts w:cs="Arial"/>
          <w:sz w:val="22"/>
          <w:szCs w:val="22"/>
        </w:rPr>
      </w:pPr>
      <w:r w:rsidRPr="00AC71C2">
        <w:rPr>
          <w:rFonts w:cs="Arial"/>
          <w:sz w:val="22"/>
          <w:szCs w:val="22"/>
        </w:rPr>
        <w:t>2- Otros trámites ante la Corte de Justicia o instancia única.</w:t>
      </w:r>
    </w:p>
    <w:p w:rsidR="00AC71C2" w:rsidRPr="00AC71C2" w:rsidRDefault="00AC71C2" w:rsidP="00AC71C2">
      <w:pPr>
        <w:autoSpaceDE w:val="0"/>
        <w:jc w:val="both"/>
        <w:rPr>
          <w:rFonts w:cs="Arial"/>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Inciso D: Seiscientas Treinta y Dos Unidades Tributarias (U.T. 632).</w:t>
      </w:r>
    </w:p>
    <w:p w:rsidR="00AC71C2" w:rsidRPr="00AC71C2" w:rsidRDefault="00AC71C2" w:rsidP="00AC71C2">
      <w:pPr>
        <w:autoSpaceDE w:val="0"/>
        <w:ind w:left="1033"/>
        <w:jc w:val="both"/>
        <w:rPr>
          <w:rFonts w:cs="Arial"/>
          <w:sz w:val="22"/>
          <w:szCs w:val="22"/>
        </w:rPr>
      </w:pPr>
      <w:r w:rsidRPr="00AC71C2">
        <w:rPr>
          <w:rFonts w:cs="Arial"/>
          <w:sz w:val="22"/>
          <w:szCs w:val="22"/>
        </w:rPr>
        <w:t>Demandas en Juicios Ordinarios, especiales, contenciosos, ejercicio de acción civil en procesos penales y tercerías en juicios ordinarios, especiales y contenciosos (incluido el II Cuerpo).</w:t>
      </w:r>
    </w:p>
    <w:p w:rsidR="00AC71C2" w:rsidRPr="00AC71C2" w:rsidRDefault="00AC71C2" w:rsidP="00AC71C2">
      <w:pPr>
        <w:autoSpaceDE w:val="0"/>
        <w:jc w:val="both"/>
        <w:rPr>
          <w:rFonts w:cs="Arial"/>
          <w:sz w:val="22"/>
          <w:szCs w:val="22"/>
        </w:rPr>
      </w:pPr>
    </w:p>
    <w:p w:rsidR="00AC71C2" w:rsidRPr="00AC71C2" w:rsidRDefault="00AC71C2" w:rsidP="00AC71C2">
      <w:pPr>
        <w:autoSpaceDE w:val="0"/>
        <w:jc w:val="both"/>
        <w:rPr>
          <w:rFonts w:cs="Arial"/>
          <w:spacing w:val="-2"/>
          <w:sz w:val="22"/>
          <w:szCs w:val="22"/>
        </w:rPr>
      </w:pPr>
      <w:r w:rsidRPr="00AC71C2">
        <w:rPr>
          <w:rFonts w:cs="Arial"/>
          <w:sz w:val="22"/>
          <w:szCs w:val="22"/>
        </w:rPr>
        <w:t xml:space="preserve">Inciso E: Trescientas </w:t>
      </w:r>
      <w:r w:rsidR="00CC5191" w:rsidRPr="00AC71C2">
        <w:rPr>
          <w:rFonts w:cs="Arial"/>
          <w:sz w:val="22"/>
          <w:szCs w:val="22"/>
        </w:rPr>
        <w:t>Dieciséis</w:t>
      </w:r>
      <w:r w:rsidRPr="00AC71C2">
        <w:rPr>
          <w:rFonts w:cs="Arial"/>
          <w:sz w:val="22"/>
          <w:szCs w:val="22"/>
        </w:rPr>
        <w:t xml:space="preserve"> </w:t>
      </w:r>
      <w:r w:rsidRPr="00AC71C2">
        <w:rPr>
          <w:rFonts w:cs="Arial"/>
          <w:spacing w:val="-2"/>
          <w:sz w:val="22"/>
          <w:szCs w:val="22"/>
        </w:rPr>
        <w:t>Unidades Tributarias (U.T. 316).</w:t>
      </w:r>
    </w:p>
    <w:p w:rsidR="00AC71C2" w:rsidRPr="00AC71C2" w:rsidRDefault="00AC71C2" w:rsidP="00AC71C2">
      <w:pPr>
        <w:autoSpaceDE w:val="0"/>
        <w:ind w:firstLine="1033"/>
        <w:jc w:val="both"/>
        <w:rPr>
          <w:rFonts w:cs="Arial"/>
          <w:spacing w:val="-2"/>
          <w:sz w:val="22"/>
          <w:szCs w:val="22"/>
        </w:rPr>
      </w:pPr>
      <w:r w:rsidRPr="00AC71C2">
        <w:rPr>
          <w:rFonts w:cs="Arial"/>
          <w:spacing w:val="-2"/>
          <w:sz w:val="22"/>
          <w:szCs w:val="22"/>
        </w:rPr>
        <w:t>1.- Juicios Universales.</w:t>
      </w:r>
    </w:p>
    <w:p w:rsidR="00AC71C2" w:rsidRPr="00AC71C2" w:rsidRDefault="00AC71C2" w:rsidP="00AC71C2">
      <w:pPr>
        <w:autoSpaceDE w:val="0"/>
        <w:ind w:firstLine="1033"/>
        <w:jc w:val="both"/>
        <w:rPr>
          <w:rFonts w:cs="Arial"/>
          <w:sz w:val="22"/>
          <w:szCs w:val="22"/>
        </w:rPr>
      </w:pPr>
      <w:r w:rsidRPr="00AC71C2">
        <w:rPr>
          <w:rFonts w:cs="Arial"/>
          <w:spacing w:val="-2"/>
          <w:sz w:val="22"/>
          <w:szCs w:val="22"/>
        </w:rPr>
        <w:t>2.- Recursos extraordinarios de casación e inconstitucionalidad.</w:t>
      </w:r>
    </w:p>
    <w:p w:rsidR="00AC71C2" w:rsidRPr="00AC71C2" w:rsidRDefault="00AC71C2" w:rsidP="00AC71C2">
      <w:pPr>
        <w:autoSpaceDE w:val="0"/>
        <w:jc w:val="both"/>
        <w:rPr>
          <w:rFonts w:cs="Arial"/>
          <w:sz w:val="22"/>
          <w:szCs w:val="22"/>
        </w:rPr>
      </w:pPr>
    </w:p>
    <w:p w:rsidR="00AC71C2" w:rsidRPr="00AC71C2" w:rsidRDefault="00AC71C2" w:rsidP="00AC71C2">
      <w:pPr>
        <w:autoSpaceDE w:val="0"/>
        <w:jc w:val="both"/>
        <w:rPr>
          <w:rFonts w:cs="Arial"/>
          <w:spacing w:val="-2"/>
          <w:sz w:val="22"/>
          <w:szCs w:val="22"/>
        </w:rPr>
      </w:pPr>
      <w:r w:rsidRPr="00AC71C2">
        <w:rPr>
          <w:rFonts w:cs="Arial"/>
          <w:sz w:val="22"/>
          <w:szCs w:val="22"/>
        </w:rPr>
        <w:t xml:space="preserve">Inciso F: Ciento Treinta y Tres </w:t>
      </w:r>
      <w:r w:rsidRPr="00AC71C2">
        <w:rPr>
          <w:rFonts w:cs="Arial"/>
          <w:spacing w:val="-2"/>
          <w:sz w:val="22"/>
          <w:szCs w:val="22"/>
        </w:rPr>
        <w:t>Unidades Tributarias (U.T. 133).</w:t>
      </w:r>
    </w:p>
    <w:p w:rsidR="00AC71C2" w:rsidRPr="00AC71C2" w:rsidRDefault="00AC71C2" w:rsidP="00AC71C2">
      <w:pPr>
        <w:autoSpaceDE w:val="0"/>
        <w:ind w:left="1458" w:hanging="425"/>
        <w:jc w:val="both"/>
        <w:rPr>
          <w:rFonts w:cs="Arial"/>
          <w:sz w:val="22"/>
          <w:szCs w:val="22"/>
        </w:rPr>
      </w:pPr>
      <w:r w:rsidRPr="00AC71C2">
        <w:rPr>
          <w:rFonts w:cs="Arial"/>
          <w:sz w:val="22"/>
          <w:szCs w:val="22"/>
        </w:rPr>
        <w:t>1.- En los juicios sobre reclamaciones y derechos de familia independientemente del patrimonio.</w:t>
      </w:r>
    </w:p>
    <w:p w:rsidR="00AC71C2" w:rsidRPr="00AC71C2" w:rsidRDefault="00AC71C2" w:rsidP="00AC71C2">
      <w:pPr>
        <w:autoSpaceDE w:val="0"/>
        <w:ind w:left="1458" w:hanging="425"/>
        <w:jc w:val="both"/>
        <w:rPr>
          <w:rFonts w:cs="Arial"/>
          <w:sz w:val="22"/>
          <w:szCs w:val="22"/>
        </w:rPr>
      </w:pPr>
      <w:r w:rsidRPr="00AC71C2">
        <w:rPr>
          <w:rFonts w:cs="Arial"/>
          <w:sz w:val="22"/>
          <w:szCs w:val="22"/>
        </w:rPr>
        <w:t>2.- Procesos abreviados, procesos voluntarios y tercerías en juicios ejecutivos.</w:t>
      </w:r>
    </w:p>
    <w:p w:rsidR="00AC71C2" w:rsidRPr="00AC71C2" w:rsidRDefault="00AC71C2" w:rsidP="00AC71C2">
      <w:pPr>
        <w:autoSpaceDE w:val="0"/>
        <w:ind w:left="1458" w:hanging="425"/>
        <w:jc w:val="both"/>
        <w:rPr>
          <w:rFonts w:cs="Arial"/>
          <w:sz w:val="22"/>
          <w:szCs w:val="22"/>
        </w:rPr>
      </w:pPr>
      <w:r w:rsidRPr="00AC71C2">
        <w:rPr>
          <w:rFonts w:cs="Arial"/>
          <w:sz w:val="22"/>
          <w:szCs w:val="22"/>
        </w:rPr>
        <w:t>3.- Juicios especiales de jurisdicción voluntaria, incidentes de cualquier naturaleza y todo otro proceso judicial que no tenga otro tratamiento.</w:t>
      </w:r>
    </w:p>
    <w:p w:rsidR="00AC71C2" w:rsidRPr="00AC71C2" w:rsidRDefault="00AC71C2" w:rsidP="00AC71C2">
      <w:pPr>
        <w:autoSpaceDE w:val="0"/>
        <w:jc w:val="both"/>
        <w:rPr>
          <w:rFonts w:cs="Arial"/>
          <w:sz w:val="22"/>
          <w:szCs w:val="22"/>
        </w:rPr>
      </w:pPr>
    </w:p>
    <w:p w:rsidR="00AC71C2" w:rsidRPr="00AC71C2" w:rsidRDefault="00AC71C2" w:rsidP="00AC71C2">
      <w:pPr>
        <w:autoSpaceDE w:val="0"/>
        <w:jc w:val="both"/>
        <w:rPr>
          <w:rFonts w:cs="Arial"/>
          <w:sz w:val="22"/>
          <w:szCs w:val="22"/>
        </w:rPr>
      </w:pPr>
      <w:r w:rsidRPr="00AC71C2">
        <w:rPr>
          <w:rFonts w:cs="Arial"/>
          <w:sz w:val="22"/>
          <w:szCs w:val="22"/>
        </w:rPr>
        <w:t>Inciso G: Cuatrocientas Unidades Tributarias (U.T. 400).</w:t>
      </w:r>
    </w:p>
    <w:p w:rsidR="00AC71C2" w:rsidRPr="00AC71C2" w:rsidRDefault="00AC71C2" w:rsidP="00AC71C2">
      <w:pPr>
        <w:autoSpaceDE w:val="0"/>
        <w:ind w:firstLine="1033"/>
        <w:jc w:val="both"/>
        <w:rPr>
          <w:rFonts w:cs="Arial"/>
          <w:sz w:val="22"/>
          <w:szCs w:val="22"/>
        </w:rPr>
      </w:pPr>
      <w:r w:rsidRPr="00AC71C2">
        <w:rPr>
          <w:rFonts w:cs="Arial"/>
          <w:sz w:val="22"/>
          <w:szCs w:val="22"/>
        </w:rPr>
        <w:t xml:space="preserve"> 1.- Por cada cuerpo adicional en juicio a partir del III Cuerpo.</w:t>
      </w:r>
    </w:p>
    <w:p w:rsidR="00AC71C2" w:rsidRPr="00AC71C2" w:rsidRDefault="00AC71C2" w:rsidP="00AC71C2">
      <w:pPr>
        <w:autoSpaceDE w:val="0"/>
        <w:jc w:val="both"/>
        <w:rPr>
          <w:rFonts w:cs="Arial"/>
          <w:sz w:val="22"/>
          <w:szCs w:val="22"/>
        </w:rPr>
      </w:pPr>
    </w:p>
    <w:p w:rsidR="00AC71C2" w:rsidRPr="00AC71C2" w:rsidRDefault="00AC71C2" w:rsidP="00AC71C2">
      <w:pPr>
        <w:pStyle w:val="Ttulo1"/>
        <w:rPr>
          <w:rFonts w:cs="Arial"/>
          <w:b w:val="0"/>
          <w:sz w:val="22"/>
          <w:szCs w:val="22"/>
        </w:rPr>
      </w:pPr>
      <w:r w:rsidRPr="00AC71C2">
        <w:rPr>
          <w:rFonts w:cs="Arial"/>
          <w:b w:val="0"/>
          <w:sz w:val="22"/>
          <w:szCs w:val="22"/>
        </w:rPr>
        <w:t>REGISTRO PÚBLICO DE COMERCIO</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pStyle w:val="Textoindependiente2"/>
        <w:spacing w:after="0" w:line="240" w:lineRule="auto"/>
        <w:jc w:val="both"/>
        <w:rPr>
          <w:rFonts w:cs="Arial"/>
          <w:sz w:val="22"/>
          <w:szCs w:val="22"/>
        </w:rPr>
      </w:pPr>
      <w:r w:rsidRPr="00AC71C2">
        <w:rPr>
          <w:rFonts w:cs="Arial"/>
          <w:sz w:val="22"/>
          <w:szCs w:val="22"/>
        </w:rPr>
        <w:t>Inciso H: Setenta y Nueve  Unidades Tributarias (U.T. 79).</w:t>
      </w:r>
    </w:p>
    <w:p w:rsidR="00AC71C2" w:rsidRPr="00AC71C2" w:rsidRDefault="00AC71C2" w:rsidP="00AC71C2">
      <w:pPr>
        <w:pStyle w:val="Textoindependiente"/>
        <w:ind w:left="1134" w:right="50" w:hanging="283"/>
        <w:rPr>
          <w:rFonts w:ascii="Arial" w:hAnsi="Arial" w:cs="Arial"/>
          <w:sz w:val="22"/>
          <w:szCs w:val="22"/>
        </w:rPr>
      </w:pPr>
      <w:r w:rsidRPr="00AC71C2">
        <w:rPr>
          <w:rFonts w:ascii="Arial" w:hAnsi="Arial" w:cs="Arial"/>
          <w:sz w:val="22"/>
          <w:szCs w:val="22"/>
        </w:rPr>
        <w:t>1.-</w:t>
      </w:r>
      <w:r w:rsidRPr="00AC71C2">
        <w:rPr>
          <w:rFonts w:ascii="Arial" w:hAnsi="Arial" w:cs="Arial"/>
          <w:sz w:val="22"/>
          <w:szCs w:val="22"/>
        </w:rPr>
        <w:tab/>
        <w:t>Por la inscripción en el Registro Público de Comer</w:t>
      </w:r>
      <w:r w:rsidRPr="00AC71C2">
        <w:rPr>
          <w:rFonts w:ascii="Arial" w:hAnsi="Arial" w:cs="Arial"/>
          <w:sz w:val="22"/>
          <w:szCs w:val="22"/>
        </w:rPr>
        <w:softHyphen/>
        <w:t>cio de cualquier contrato, acta, documento o instrumento.</w:t>
      </w:r>
    </w:p>
    <w:p w:rsidR="00AC71C2" w:rsidRPr="00AC71C2" w:rsidRDefault="00AC71C2" w:rsidP="00AC71C2">
      <w:pPr>
        <w:pStyle w:val="Textoindependiente"/>
        <w:ind w:left="1134" w:right="50" w:hanging="283"/>
        <w:rPr>
          <w:rFonts w:ascii="Arial" w:hAnsi="Arial" w:cs="Arial"/>
          <w:sz w:val="22"/>
          <w:szCs w:val="22"/>
        </w:rPr>
      </w:pPr>
      <w:r w:rsidRPr="00AC71C2">
        <w:rPr>
          <w:rFonts w:ascii="Arial" w:hAnsi="Arial" w:cs="Arial"/>
          <w:sz w:val="22"/>
          <w:szCs w:val="22"/>
        </w:rPr>
        <w:t>2.-</w:t>
      </w:r>
      <w:r w:rsidRPr="00AC71C2">
        <w:rPr>
          <w:rFonts w:ascii="Arial" w:hAnsi="Arial" w:cs="Arial"/>
          <w:sz w:val="22"/>
          <w:szCs w:val="22"/>
        </w:rPr>
        <w:tab/>
        <w:t>Por la inscripción de la matrícula de comerciante y por las notas marginales posteriores.</w:t>
      </w:r>
    </w:p>
    <w:p w:rsidR="00AC71C2" w:rsidRPr="00AC71C2" w:rsidRDefault="00AC71C2" w:rsidP="00AC71C2">
      <w:pPr>
        <w:pStyle w:val="Textoindependiente"/>
        <w:ind w:left="1134" w:right="50" w:hanging="283"/>
        <w:rPr>
          <w:rFonts w:ascii="Arial" w:hAnsi="Arial" w:cs="Arial"/>
          <w:sz w:val="22"/>
          <w:szCs w:val="22"/>
        </w:rPr>
      </w:pPr>
      <w:r w:rsidRPr="00AC71C2">
        <w:rPr>
          <w:rFonts w:ascii="Arial" w:hAnsi="Arial" w:cs="Arial"/>
          <w:sz w:val="22"/>
          <w:szCs w:val="22"/>
        </w:rPr>
        <w:t>3.-</w:t>
      </w:r>
      <w:r w:rsidRPr="00AC71C2">
        <w:rPr>
          <w:rFonts w:ascii="Arial" w:hAnsi="Arial" w:cs="Arial"/>
          <w:sz w:val="22"/>
          <w:szCs w:val="22"/>
        </w:rPr>
        <w:tab/>
        <w:t>Por cada autorización para ejercer el comercio.</w:t>
      </w:r>
    </w:p>
    <w:p w:rsidR="00AC71C2" w:rsidRPr="00AC71C2" w:rsidRDefault="00AC71C2" w:rsidP="00AC71C2">
      <w:pPr>
        <w:pStyle w:val="Textoindependiente2"/>
        <w:spacing w:after="0" w:line="240" w:lineRule="auto"/>
        <w:jc w:val="both"/>
        <w:rPr>
          <w:rFonts w:cs="Arial"/>
          <w:sz w:val="22"/>
          <w:szCs w:val="22"/>
        </w:rPr>
      </w:pPr>
    </w:p>
    <w:p w:rsidR="00AC71C2" w:rsidRPr="00AC71C2" w:rsidRDefault="00AC71C2" w:rsidP="00AC71C2">
      <w:pPr>
        <w:pStyle w:val="Textoindependiente2"/>
        <w:spacing w:after="0" w:line="240" w:lineRule="auto"/>
        <w:jc w:val="both"/>
        <w:rPr>
          <w:rFonts w:cs="Arial"/>
          <w:sz w:val="22"/>
          <w:szCs w:val="22"/>
        </w:rPr>
      </w:pPr>
      <w:r w:rsidRPr="00AC71C2">
        <w:rPr>
          <w:rFonts w:cs="Arial"/>
          <w:sz w:val="22"/>
          <w:szCs w:val="22"/>
        </w:rPr>
        <w:t>Inciso I: Cincuenta y Cuatro Unidades Tributarias (U.T. 54).</w:t>
      </w:r>
    </w:p>
    <w:p w:rsidR="00AC71C2" w:rsidRPr="00AC71C2" w:rsidRDefault="00AC71C2" w:rsidP="00AC71C2">
      <w:pPr>
        <w:pStyle w:val="Textoindependiente"/>
        <w:ind w:left="1134" w:right="50" w:hanging="283"/>
        <w:rPr>
          <w:rFonts w:ascii="Arial" w:hAnsi="Arial" w:cs="Arial"/>
          <w:sz w:val="22"/>
          <w:szCs w:val="22"/>
        </w:rPr>
      </w:pPr>
      <w:r w:rsidRPr="00AC71C2">
        <w:rPr>
          <w:rFonts w:ascii="Arial" w:hAnsi="Arial" w:cs="Arial"/>
          <w:sz w:val="22"/>
          <w:szCs w:val="22"/>
        </w:rPr>
        <w:t>1.-</w:t>
      </w:r>
      <w:r w:rsidRPr="00AC71C2">
        <w:rPr>
          <w:rFonts w:ascii="Arial" w:hAnsi="Arial" w:cs="Arial"/>
          <w:sz w:val="22"/>
          <w:szCs w:val="22"/>
        </w:rPr>
        <w:tab/>
        <w:t>Por cada testimonio que expida, salvo que se trate del primero en cuyo caso no se cobrará esta tasa.</w:t>
      </w:r>
    </w:p>
    <w:p w:rsidR="00AC71C2" w:rsidRPr="00AC71C2" w:rsidRDefault="00AC71C2" w:rsidP="00AC71C2">
      <w:pPr>
        <w:pStyle w:val="Textoindependiente"/>
        <w:ind w:left="1134" w:right="50" w:hanging="283"/>
        <w:rPr>
          <w:rFonts w:ascii="Arial" w:hAnsi="Arial" w:cs="Arial"/>
          <w:sz w:val="22"/>
          <w:szCs w:val="22"/>
        </w:rPr>
      </w:pPr>
      <w:r w:rsidRPr="00AC71C2">
        <w:rPr>
          <w:rFonts w:ascii="Arial" w:hAnsi="Arial" w:cs="Arial"/>
          <w:sz w:val="22"/>
          <w:szCs w:val="22"/>
        </w:rPr>
        <w:t>2.-</w:t>
      </w:r>
      <w:r w:rsidRPr="00AC71C2">
        <w:rPr>
          <w:rFonts w:ascii="Arial" w:hAnsi="Arial" w:cs="Arial"/>
          <w:sz w:val="22"/>
          <w:szCs w:val="22"/>
        </w:rPr>
        <w:tab/>
        <w:t>Por autenticación de firma, autorización de copias que se  reciban o expidan y por cada informe que se suministre por escrito.</w:t>
      </w:r>
    </w:p>
    <w:p w:rsidR="00AC71C2" w:rsidRPr="00AC71C2" w:rsidRDefault="00AC71C2" w:rsidP="00AC71C2">
      <w:pPr>
        <w:pStyle w:val="Textoindependiente"/>
        <w:ind w:left="1134" w:right="50" w:hanging="283"/>
        <w:rPr>
          <w:rFonts w:ascii="Arial" w:hAnsi="Arial" w:cs="Arial"/>
          <w:sz w:val="22"/>
          <w:szCs w:val="22"/>
        </w:rPr>
      </w:pPr>
      <w:r w:rsidRPr="00AC71C2">
        <w:rPr>
          <w:rFonts w:ascii="Arial" w:hAnsi="Arial" w:cs="Arial"/>
          <w:sz w:val="22"/>
          <w:szCs w:val="22"/>
        </w:rPr>
        <w:t>3.-</w:t>
      </w:r>
      <w:r w:rsidRPr="00AC71C2">
        <w:rPr>
          <w:rFonts w:ascii="Arial" w:hAnsi="Arial" w:cs="Arial"/>
          <w:sz w:val="22"/>
          <w:szCs w:val="22"/>
        </w:rPr>
        <w:tab/>
        <w:t>Por  cada libro que se rubrique  o se cierre para anular folios.</w:t>
      </w:r>
    </w:p>
    <w:p w:rsidR="00AC71C2" w:rsidRPr="00AC71C2" w:rsidRDefault="00AC71C2" w:rsidP="00AC71C2">
      <w:pPr>
        <w:pStyle w:val="Textoindependiente"/>
        <w:ind w:right="50"/>
        <w:rPr>
          <w:rFonts w:ascii="Arial" w:hAnsi="Arial" w:cs="Arial"/>
          <w:sz w:val="22"/>
          <w:szCs w:val="22"/>
        </w:rPr>
      </w:pPr>
    </w:p>
    <w:p w:rsidR="00AC71C2" w:rsidRPr="00AC71C2" w:rsidRDefault="00AC71C2" w:rsidP="00AC71C2">
      <w:pPr>
        <w:pStyle w:val="Textoindependiente"/>
        <w:tabs>
          <w:tab w:val="clear" w:pos="1701"/>
          <w:tab w:val="clear" w:pos="1980"/>
          <w:tab w:val="clear" w:pos="3686"/>
          <w:tab w:val="clear" w:pos="4818"/>
          <w:tab w:val="clear" w:pos="7086"/>
          <w:tab w:val="clear" w:pos="8784"/>
        </w:tabs>
        <w:ind w:right="50" w:firstLine="1843"/>
        <w:rPr>
          <w:rFonts w:ascii="Arial" w:hAnsi="Arial" w:cs="Arial"/>
          <w:sz w:val="22"/>
          <w:szCs w:val="22"/>
        </w:rPr>
      </w:pPr>
      <w:r w:rsidRPr="00AC71C2">
        <w:rPr>
          <w:rFonts w:ascii="Arial" w:hAnsi="Arial" w:cs="Arial"/>
          <w:sz w:val="22"/>
          <w:szCs w:val="22"/>
        </w:rPr>
        <w:tab/>
        <w:t>Queda exento por la tributación fijada en el Título I, Capítulo II, Secciones 1ra. y 2da. y Título II, Capítulo I, el cuerpo profesional de Fiscalía de Estado en ejercicio y cumplimiento de su función de representación y defensa del Estado Provincial, de conformidad a lo establecido por el Artículo 263 de la Constitución Provincial y Ley Nº 319-E.</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p>
    <w:p w:rsidR="00AC71C2" w:rsidRPr="00AC71C2" w:rsidRDefault="00AC71C2" w:rsidP="00AC71C2">
      <w:pPr>
        <w:pStyle w:val="Ttulo1"/>
        <w:rPr>
          <w:rFonts w:cs="Arial"/>
          <w:b w:val="0"/>
          <w:sz w:val="22"/>
          <w:szCs w:val="22"/>
        </w:rPr>
      </w:pPr>
      <w:r w:rsidRPr="00AC71C2">
        <w:rPr>
          <w:rFonts w:cs="Arial"/>
          <w:b w:val="0"/>
          <w:sz w:val="22"/>
          <w:szCs w:val="22"/>
        </w:rPr>
        <w:lastRenderedPageBreak/>
        <w:t>REGISTRO GENERAL INMOBILIARIO Y</w:t>
      </w:r>
    </w:p>
    <w:p w:rsidR="00AC71C2" w:rsidRPr="00AC71C2" w:rsidRDefault="00AC71C2" w:rsidP="00AC71C2">
      <w:pPr>
        <w:pStyle w:val="Ttulo1"/>
        <w:rPr>
          <w:rFonts w:cs="Arial"/>
          <w:b w:val="0"/>
          <w:sz w:val="22"/>
          <w:szCs w:val="22"/>
        </w:rPr>
      </w:pPr>
      <w:r w:rsidRPr="00AC71C2">
        <w:rPr>
          <w:rFonts w:cs="Arial"/>
          <w:b w:val="0"/>
          <w:sz w:val="22"/>
          <w:szCs w:val="22"/>
        </w:rPr>
        <w:t>ARCHIVO DE LOS TRIBUNALES</w:t>
      </w:r>
    </w:p>
    <w:p w:rsidR="00AC71C2" w:rsidRPr="00AC71C2" w:rsidRDefault="00AC71C2" w:rsidP="00AC71C2">
      <w:pPr>
        <w:jc w:val="both"/>
        <w:rPr>
          <w:rFonts w:cs="Arial"/>
          <w:sz w:val="22"/>
          <w:szCs w:val="22"/>
        </w:rPr>
      </w:pPr>
    </w:p>
    <w:p w:rsidR="00AC71C2" w:rsidRPr="00AC71C2" w:rsidRDefault="00AC71C2" w:rsidP="00AC71C2">
      <w:pPr>
        <w:suppressAutoHyphens/>
        <w:ind w:right="51"/>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 xml:space="preserve">12º.- </w:t>
      </w:r>
      <w:r w:rsidRPr="00AC71C2">
        <w:rPr>
          <w:rFonts w:cs="Arial"/>
          <w:spacing w:val="-2"/>
          <w:sz w:val="22"/>
          <w:szCs w:val="22"/>
        </w:rPr>
        <w:t>Por los servicios que preste el Registro General Inmobiliario  y Archivo de los Tribunales, se pagarán las siguientes tasas:</w:t>
      </w:r>
    </w:p>
    <w:p w:rsidR="00AC71C2" w:rsidRPr="00AC71C2" w:rsidRDefault="00AC71C2" w:rsidP="00AC71C2">
      <w:pPr>
        <w:pStyle w:val="Textoindependiente2"/>
        <w:spacing w:after="0" w:line="240" w:lineRule="auto"/>
        <w:jc w:val="both"/>
        <w:rPr>
          <w:rFonts w:cs="Arial"/>
          <w:sz w:val="22"/>
          <w:szCs w:val="22"/>
        </w:rPr>
      </w:pPr>
      <w:r w:rsidRPr="00AC71C2">
        <w:rPr>
          <w:rFonts w:cs="Arial"/>
          <w:sz w:val="22"/>
          <w:szCs w:val="22"/>
        </w:rPr>
        <w:t>Inciso A: Ciento Sesenta y Dos Unidades Tributarias (U.T. 162).</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276" w:right="50" w:hanging="425"/>
        <w:rPr>
          <w:rFonts w:ascii="Arial" w:hAnsi="Arial" w:cs="Arial"/>
          <w:sz w:val="22"/>
          <w:szCs w:val="22"/>
        </w:rPr>
      </w:pPr>
      <w:r w:rsidRPr="00AC71C2">
        <w:rPr>
          <w:rFonts w:ascii="Arial" w:hAnsi="Arial" w:cs="Arial"/>
          <w:sz w:val="22"/>
          <w:szCs w:val="22"/>
        </w:rPr>
        <w:t>1.-</w:t>
      </w:r>
      <w:r w:rsidRPr="00AC71C2">
        <w:rPr>
          <w:rFonts w:ascii="Arial" w:hAnsi="Arial" w:cs="Arial"/>
          <w:sz w:val="22"/>
          <w:szCs w:val="22"/>
        </w:rPr>
        <w:tab/>
        <w:t>Por cada remisión de expedientes archivados y en depósito en el Archivo  de Tribunales ordenados judicialmente.</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276" w:right="50" w:hanging="425"/>
        <w:rPr>
          <w:rFonts w:ascii="Arial" w:hAnsi="Arial" w:cs="Arial"/>
          <w:sz w:val="22"/>
          <w:szCs w:val="22"/>
        </w:rPr>
      </w:pPr>
      <w:r w:rsidRPr="00AC71C2">
        <w:rPr>
          <w:rFonts w:ascii="Arial" w:hAnsi="Arial" w:cs="Arial"/>
          <w:sz w:val="22"/>
          <w:szCs w:val="22"/>
        </w:rPr>
        <w:t>2.-</w:t>
      </w:r>
      <w:r w:rsidRPr="00AC71C2">
        <w:rPr>
          <w:rFonts w:ascii="Arial" w:hAnsi="Arial" w:cs="Arial"/>
          <w:sz w:val="22"/>
          <w:szCs w:val="22"/>
        </w:rPr>
        <w:tab/>
        <w:t>Por cada copia de planos obrantes en expedientes archivados o en depósito en Tribunales.</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276" w:right="50" w:hanging="425"/>
        <w:rPr>
          <w:rFonts w:ascii="Arial" w:hAnsi="Arial" w:cs="Arial"/>
          <w:sz w:val="22"/>
          <w:szCs w:val="22"/>
        </w:rPr>
      </w:pPr>
      <w:r w:rsidRPr="00AC71C2">
        <w:rPr>
          <w:rFonts w:ascii="Arial" w:hAnsi="Arial" w:cs="Arial"/>
          <w:sz w:val="22"/>
          <w:szCs w:val="22"/>
        </w:rPr>
        <w:t>3.-</w:t>
      </w:r>
      <w:r w:rsidRPr="00AC71C2">
        <w:rPr>
          <w:rFonts w:ascii="Arial" w:hAnsi="Arial" w:cs="Arial"/>
          <w:sz w:val="22"/>
          <w:szCs w:val="22"/>
        </w:rPr>
        <w:tab/>
        <w:t>Por la cesión de derechos y acciones o renuncias a derechos hereditarios aún cuando no se especifiquen bienes o montos, o sea de carácter gratuito.</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276" w:right="50" w:hanging="425"/>
        <w:rPr>
          <w:rFonts w:ascii="Arial" w:hAnsi="Arial" w:cs="Arial"/>
          <w:sz w:val="22"/>
          <w:szCs w:val="22"/>
        </w:rPr>
      </w:pPr>
      <w:r w:rsidRPr="00AC71C2">
        <w:rPr>
          <w:rFonts w:ascii="Arial" w:hAnsi="Arial" w:cs="Arial"/>
          <w:sz w:val="22"/>
          <w:szCs w:val="22"/>
        </w:rPr>
        <w:t>4.-</w:t>
      </w:r>
      <w:r w:rsidRPr="00AC71C2">
        <w:rPr>
          <w:rFonts w:ascii="Arial" w:hAnsi="Arial" w:cs="Arial"/>
          <w:sz w:val="22"/>
          <w:szCs w:val="22"/>
        </w:rPr>
        <w:tab/>
        <w:t>Por la rubricación de libros de cada uno de los libros de Administración de consorcios de propietarios (Decreto Nº 18739-49  Artículo 5º y Decreto Nº 53-G-1954 Artículo 8º).</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276" w:right="50" w:hanging="425"/>
        <w:rPr>
          <w:rFonts w:ascii="Arial" w:hAnsi="Arial" w:cs="Arial"/>
          <w:sz w:val="22"/>
          <w:szCs w:val="22"/>
        </w:rPr>
      </w:pPr>
      <w:r w:rsidRPr="00AC71C2">
        <w:rPr>
          <w:rFonts w:ascii="Arial" w:hAnsi="Arial" w:cs="Arial"/>
          <w:sz w:val="22"/>
          <w:szCs w:val="22"/>
        </w:rPr>
        <w:t>5.-</w:t>
      </w:r>
      <w:r w:rsidRPr="00AC71C2">
        <w:rPr>
          <w:rFonts w:ascii="Arial" w:hAnsi="Arial" w:cs="Arial"/>
          <w:sz w:val="22"/>
          <w:szCs w:val="22"/>
        </w:rPr>
        <w:tab/>
        <w:t>Por cada persona o inmueble en la anotación de inhibiciones o interdicciones ordenadas judicialmente y embargos preventivos o legales, litis o cualquier otra medida cautelar respectivamente.</w:t>
      </w:r>
    </w:p>
    <w:p w:rsidR="00AC71C2" w:rsidRPr="00AC71C2" w:rsidRDefault="00AC71C2" w:rsidP="00AC71C2">
      <w:pPr>
        <w:ind w:left="1276" w:hanging="425"/>
        <w:jc w:val="both"/>
        <w:rPr>
          <w:rFonts w:cs="Arial"/>
          <w:iCs/>
          <w:sz w:val="22"/>
          <w:szCs w:val="22"/>
        </w:rPr>
      </w:pPr>
      <w:r w:rsidRPr="00AC71C2">
        <w:rPr>
          <w:rFonts w:cs="Arial"/>
          <w:iCs/>
          <w:sz w:val="22"/>
          <w:szCs w:val="22"/>
        </w:rPr>
        <w:t>6.-</w:t>
      </w:r>
      <w:r w:rsidRPr="00AC71C2">
        <w:rPr>
          <w:rFonts w:cs="Arial"/>
          <w:iCs/>
          <w:sz w:val="22"/>
          <w:szCs w:val="22"/>
        </w:rPr>
        <w:tab/>
        <w:t>La registración sobre aparcerías rurales contempladas en la Ley Nacional Nº 13246 y las afectaciones previstas por la Ley Nacional Nº 19274 (Prehorizontalidad) y Ley Nacional Nº 14005 (Venta de inmuebles en lotes).</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276" w:right="50" w:hanging="425"/>
        <w:rPr>
          <w:rFonts w:ascii="Arial" w:hAnsi="Arial" w:cs="Arial"/>
          <w:sz w:val="22"/>
          <w:szCs w:val="22"/>
        </w:rPr>
      </w:pPr>
      <w:r w:rsidRPr="00AC71C2">
        <w:rPr>
          <w:rFonts w:ascii="Arial" w:hAnsi="Arial" w:cs="Arial"/>
          <w:sz w:val="22"/>
          <w:szCs w:val="22"/>
        </w:rPr>
        <w:t>7.- Por cada anotación marginal que se practique a requerimiento de disposiciones legales vigentes.</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276" w:right="50" w:hanging="425"/>
        <w:rPr>
          <w:rFonts w:ascii="Arial" w:hAnsi="Arial" w:cs="Arial"/>
          <w:sz w:val="22"/>
          <w:szCs w:val="22"/>
        </w:rPr>
      </w:pPr>
      <w:r w:rsidRPr="00AC71C2">
        <w:rPr>
          <w:rFonts w:ascii="Arial" w:hAnsi="Arial" w:cs="Arial"/>
          <w:sz w:val="22"/>
          <w:szCs w:val="22"/>
        </w:rPr>
        <w:t>8.-  Pactos convivenciales.</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276" w:right="50" w:hanging="425"/>
        <w:rPr>
          <w:rFonts w:ascii="Arial" w:hAnsi="Arial" w:cs="Arial"/>
          <w:sz w:val="22"/>
          <w:szCs w:val="22"/>
        </w:rPr>
      </w:pPr>
      <w:r w:rsidRPr="00AC71C2">
        <w:rPr>
          <w:rFonts w:ascii="Arial" w:hAnsi="Arial" w:cs="Arial"/>
          <w:sz w:val="22"/>
          <w:szCs w:val="22"/>
        </w:rPr>
        <w:t>9.-  Servidumbres.</w:t>
      </w:r>
    </w:p>
    <w:p w:rsidR="00AC71C2" w:rsidRPr="00AC71C2" w:rsidRDefault="00AC71C2" w:rsidP="00AC71C2">
      <w:pPr>
        <w:pStyle w:val="Textoindependiente2"/>
        <w:spacing w:after="0" w:line="240" w:lineRule="auto"/>
        <w:jc w:val="both"/>
        <w:rPr>
          <w:rFonts w:cs="Arial"/>
          <w:sz w:val="22"/>
          <w:szCs w:val="22"/>
        </w:rPr>
      </w:pPr>
    </w:p>
    <w:p w:rsidR="00AC71C2" w:rsidRPr="00AC71C2" w:rsidRDefault="00AC71C2" w:rsidP="00AC71C2">
      <w:pPr>
        <w:pStyle w:val="Textoindependiente2"/>
        <w:spacing w:after="0" w:line="240" w:lineRule="auto"/>
        <w:jc w:val="both"/>
        <w:rPr>
          <w:rFonts w:cs="Arial"/>
          <w:sz w:val="22"/>
          <w:szCs w:val="22"/>
        </w:rPr>
      </w:pPr>
      <w:r w:rsidRPr="00AC71C2">
        <w:rPr>
          <w:rFonts w:cs="Arial"/>
          <w:sz w:val="22"/>
          <w:szCs w:val="22"/>
        </w:rPr>
        <w:t>Inciso B: Setenta y Nueve Unidades Tributarias (U.T. 79)</w:t>
      </w:r>
    </w:p>
    <w:p w:rsidR="00AC71C2" w:rsidRPr="00AC71C2" w:rsidRDefault="00AC71C2" w:rsidP="00CC5191">
      <w:pPr>
        <w:pStyle w:val="Textoindependiente"/>
        <w:numPr>
          <w:ilvl w:val="0"/>
          <w:numId w:val="15"/>
        </w:numPr>
        <w:tabs>
          <w:tab w:val="clear" w:pos="1701"/>
          <w:tab w:val="clear" w:pos="1980"/>
          <w:tab w:val="clear" w:pos="3686"/>
          <w:tab w:val="clear" w:pos="4818"/>
          <w:tab w:val="clear" w:pos="7086"/>
          <w:tab w:val="clear" w:pos="8784"/>
        </w:tabs>
        <w:overflowPunct/>
        <w:autoSpaceDE/>
        <w:autoSpaceDN/>
        <w:adjustRightInd/>
        <w:ind w:left="1276" w:right="50" w:hanging="283"/>
        <w:rPr>
          <w:rFonts w:ascii="Arial" w:hAnsi="Arial" w:cs="Arial"/>
          <w:sz w:val="22"/>
          <w:szCs w:val="22"/>
        </w:rPr>
      </w:pPr>
      <w:r w:rsidRPr="00AC71C2">
        <w:rPr>
          <w:rFonts w:ascii="Arial" w:hAnsi="Arial" w:cs="Arial"/>
          <w:sz w:val="22"/>
          <w:szCs w:val="22"/>
        </w:rPr>
        <w:t xml:space="preserve"> En la interposición de los recursos de recalificación y los recursos de apelación registral  según el Procedimiento Contencioso Registral.</w:t>
      </w:r>
    </w:p>
    <w:p w:rsidR="00AC71C2" w:rsidRPr="00AC71C2" w:rsidRDefault="00AC71C2" w:rsidP="00CC5191">
      <w:pPr>
        <w:pStyle w:val="Textoindependiente"/>
        <w:numPr>
          <w:ilvl w:val="0"/>
          <w:numId w:val="15"/>
        </w:numPr>
        <w:tabs>
          <w:tab w:val="clear" w:pos="1701"/>
          <w:tab w:val="clear" w:pos="1980"/>
          <w:tab w:val="clear" w:pos="3686"/>
          <w:tab w:val="clear" w:pos="4818"/>
          <w:tab w:val="clear" w:pos="7086"/>
          <w:tab w:val="clear" w:pos="8784"/>
        </w:tabs>
        <w:overflowPunct/>
        <w:autoSpaceDE/>
        <w:autoSpaceDN/>
        <w:adjustRightInd/>
        <w:ind w:left="1276" w:right="50" w:hanging="283"/>
        <w:rPr>
          <w:rFonts w:ascii="Arial" w:hAnsi="Arial" w:cs="Arial"/>
          <w:sz w:val="22"/>
          <w:szCs w:val="22"/>
        </w:rPr>
      </w:pPr>
      <w:r w:rsidRPr="00AC71C2">
        <w:rPr>
          <w:rFonts w:ascii="Arial" w:hAnsi="Arial" w:cs="Arial"/>
          <w:sz w:val="22"/>
          <w:szCs w:val="22"/>
        </w:rPr>
        <w:t xml:space="preserve"> Por la interposición del recurso de apelación judicial en materia registral.</w:t>
      </w:r>
    </w:p>
    <w:p w:rsidR="00AC71C2" w:rsidRPr="00AC71C2" w:rsidRDefault="00AC71C2" w:rsidP="00AC71C2">
      <w:pPr>
        <w:pStyle w:val="Textoindependiente2"/>
        <w:spacing w:after="0" w:line="240" w:lineRule="auto"/>
        <w:jc w:val="both"/>
        <w:rPr>
          <w:rFonts w:cs="Arial"/>
          <w:sz w:val="22"/>
          <w:szCs w:val="22"/>
        </w:rPr>
      </w:pPr>
    </w:p>
    <w:p w:rsidR="00AC71C2" w:rsidRPr="00AC71C2" w:rsidRDefault="00AC71C2" w:rsidP="00AC71C2">
      <w:pPr>
        <w:pStyle w:val="Textoindependiente2"/>
        <w:spacing w:after="0" w:line="240" w:lineRule="auto"/>
        <w:jc w:val="both"/>
        <w:rPr>
          <w:rFonts w:cs="Arial"/>
          <w:sz w:val="22"/>
          <w:szCs w:val="22"/>
        </w:rPr>
      </w:pPr>
      <w:r w:rsidRPr="00AC71C2">
        <w:rPr>
          <w:rFonts w:cs="Arial"/>
          <w:sz w:val="22"/>
          <w:szCs w:val="22"/>
        </w:rPr>
        <w:t>Inciso C: Cincuenta y Cuatro Unidades Tributarias (U.T. 54).</w:t>
      </w:r>
    </w:p>
    <w:p w:rsidR="00AC71C2" w:rsidRPr="00AC71C2" w:rsidRDefault="00AC71C2" w:rsidP="00CC5191">
      <w:pPr>
        <w:pStyle w:val="Sangradetextonormal"/>
        <w:numPr>
          <w:ilvl w:val="0"/>
          <w:numId w:val="5"/>
        </w:numPr>
        <w:tabs>
          <w:tab w:val="clear" w:pos="1068"/>
        </w:tabs>
        <w:spacing w:after="0"/>
        <w:ind w:left="1276" w:hanging="283"/>
        <w:jc w:val="both"/>
        <w:rPr>
          <w:rFonts w:cs="Arial"/>
          <w:bCs/>
          <w:sz w:val="22"/>
          <w:szCs w:val="22"/>
        </w:rPr>
      </w:pPr>
      <w:r w:rsidRPr="00AC71C2">
        <w:rPr>
          <w:rFonts w:cs="Arial"/>
          <w:bCs/>
          <w:sz w:val="22"/>
          <w:szCs w:val="22"/>
        </w:rPr>
        <w:t>Informe que expida el Registro General Inmobiliario, sobre anotaciones personales o de dominio, por cada persona o por cada inmueble, respectivamente.</w:t>
      </w:r>
    </w:p>
    <w:p w:rsidR="00AC71C2" w:rsidRPr="00AC71C2" w:rsidRDefault="00AC71C2" w:rsidP="00AC71C2">
      <w:pPr>
        <w:pStyle w:val="Sangra2detindependiente"/>
        <w:spacing w:after="0" w:line="240" w:lineRule="auto"/>
        <w:ind w:left="1276" w:firstLine="284"/>
        <w:jc w:val="both"/>
        <w:rPr>
          <w:rFonts w:cs="Arial"/>
          <w:bCs/>
          <w:sz w:val="22"/>
          <w:szCs w:val="22"/>
        </w:rPr>
      </w:pPr>
      <w:r w:rsidRPr="00AC71C2">
        <w:rPr>
          <w:rFonts w:cs="Arial"/>
          <w:bCs/>
          <w:sz w:val="22"/>
          <w:szCs w:val="22"/>
        </w:rPr>
        <w:t>En los informes sobre existencia de bienes inmuebles la tasa dependerá del número de bienes que resulten de la búsqueda, por cada persona, y será repuesta  previo a ser retirado, el informe, por Mesa de Entradas.</w:t>
      </w:r>
    </w:p>
    <w:p w:rsidR="00AC71C2" w:rsidRPr="00AC71C2" w:rsidRDefault="00AC71C2" w:rsidP="00CC5191">
      <w:pPr>
        <w:numPr>
          <w:ilvl w:val="0"/>
          <w:numId w:val="5"/>
        </w:numPr>
        <w:tabs>
          <w:tab w:val="clear" w:pos="1068"/>
        </w:tabs>
        <w:ind w:left="1276" w:hanging="283"/>
        <w:jc w:val="both"/>
        <w:rPr>
          <w:rFonts w:cs="Arial"/>
          <w:bCs/>
          <w:sz w:val="22"/>
          <w:szCs w:val="22"/>
        </w:rPr>
      </w:pPr>
      <w:r w:rsidRPr="00AC71C2">
        <w:rPr>
          <w:rFonts w:cs="Arial"/>
          <w:bCs/>
          <w:sz w:val="22"/>
          <w:szCs w:val="22"/>
        </w:rPr>
        <w:t>En la anotación de declaratoria de herederos por cada persona declarada heredera.</w:t>
      </w:r>
    </w:p>
    <w:p w:rsidR="00AC71C2" w:rsidRPr="00AC71C2" w:rsidRDefault="00AC71C2" w:rsidP="00CC5191">
      <w:pPr>
        <w:numPr>
          <w:ilvl w:val="0"/>
          <w:numId w:val="5"/>
        </w:numPr>
        <w:tabs>
          <w:tab w:val="clear" w:pos="1068"/>
        </w:tabs>
        <w:ind w:left="1276" w:hanging="283"/>
        <w:jc w:val="both"/>
        <w:rPr>
          <w:rFonts w:cs="Arial"/>
          <w:bCs/>
          <w:sz w:val="22"/>
          <w:szCs w:val="22"/>
        </w:rPr>
      </w:pPr>
      <w:r w:rsidRPr="00AC71C2">
        <w:rPr>
          <w:rFonts w:cs="Arial"/>
          <w:bCs/>
          <w:sz w:val="22"/>
          <w:szCs w:val="22"/>
        </w:rPr>
        <w:t>Por la cancelación de inhibiciones, interdicciones, embargos o litis ordenadas judicialmente.</w:t>
      </w:r>
    </w:p>
    <w:p w:rsidR="00AC71C2" w:rsidRPr="00AC71C2" w:rsidRDefault="00AC71C2" w:rsidP="00CC5191">
      <w:pPr>
        <w:numPr>
          <w:ilvl w:val="0"/>
          <w:numId w:val="5"/>
        </w:numPr>
        <w:tabs>
          <w:tab w:val="clear" w:pos="1068"/>
        </w:tabs>
        <w:ind w:left="1276" w:hanging="283"/>
        <w:jc w:val="both"/>
        <w:rPr>
          <w:rFonts w:cs="Arial"/>
          <w:bCs/>
          <w:sz w:val="22"/>
          <w:szCs w:val="22"/>
        </w:rPr>
      </w:pPr>
      <w:r w:rsidRPr="00AC71C2">
        <w:rPr>
          <w:rFonts w:cs="Arial"/>
          <w:bCs/>
          <w:sz w:val="22"/>
          <w:szCs w:val="22"/>
        </w:rPr>
        <w:t>Por la cancelación o extinción de hipotecas y otros derechos reales.</w:t>
      </w:r>
    </w:p>
    <w:p w:rsidR="00AC71C2" w:rsidRPr="00AC71C2" w:rsidRDefault="00AC71C2" w:rsidP="00CC5191">
      <w:pPr>
        <w:numPr>
          <w:ilvl w:val="0"/>
          <w:numId w:val="5"/>
        </w:numPr>
        <w:tabs>
          <w:tab w:val="clear" w:pos="1068"/>
        </w:tabs>
        <w:ind w:left="1276" w:hanging="283"/>
        <w:jc w:val="both"/>
        <w:rPr>
          <w:rFonts w:cs="Arial"/>
          <w:bCs/>
          <w:sz w:val="22"/>
          <w:szCs w:val="22"/>
        </w:rPr>
      </w:pPr>
      <w:r w:rsidRPr="00AC71C2">
        <w:rPr>
          <w:rFonts w:cs="Arial"/>
          <w:bCs/>
          <w:sz w:val="22"/>
          <w:szCs w:val="22"/>
        </w:rPr>
        <w:t>Por cada foja de los testimonios judiciales o escrituras públicas expedidas por el Registro General Inmobiliario o el Archivo de los Tribunales.</w:t>
      </w:r>
    </w:p>
    <w:p w:rsidR="00AC71C2" w:rsidRPr="00AC71C2" w:rsidRDefault="00AC71C2" w:rsidP="00CC5191">
      <w:pPr>
        <w:numPr>
          <w:ilvl w:val="0"/>
          <w:numId w:val="5"/>
        </w:numPr>
        <w:tabs>
          <w:tab w:val="clear" w:pos="1068"/>
        </w:tabs>
        <w:ind w:left="1276" w:hanging="283"/>
        <w:jc w:val="both"/>
        <w:rPr>
          <w:rFonts w:cs="Arial"/>
          <w:bCs/>
          <w:sz w:val="22"/>
          <w:szCs w:val="22"/>
        </w:rPr>
      </w:pPr>
      <w:r w:rsidRPr="00AC71C2">
        <w:rPr>
          <w:rFonts w:cs="Arial"/>
          <w:bCs/>
          <w:sz w:val="22"/>
          <w:szCs w:val="22"/>
        </w:rPr>
        <w:t xml:space="preserve">Por cada solicitud para la extracción de copias fotográficas o similares, de  fojas de expedientes  o documentos archivados en el Registro  General  Inmobiliario o Archivo de los Tribunales y por cada pieza.  </w:t>
      </w:r>
    </w:p>
    <w:p w:rsidR="00AC71C2" w:rsidRPr="00AC71C2" w:rsidRDefault="00AC71C2" w:rsidP="00CC5191">
      <w:pPr>
        <w:numPr>
          <w:ilvl w:val="0"/>
          <w:numId w:val="5"/>
        </w:numPr>
        <w:tabs>
          <w:tab w:val="clear" w:pos="1068"/>
        </w:tabs>
        <w:ind w:left="1276" w:hanging="283"/>
        <w:jc w:val="both"/>
        <w:rPr>
          <w:rFonts w:cs="Arial"/>
          <w:bCs/>
          <w:sz w:val="22"/>
          <w:szCs w:val="22"/>
        </w:rPr>
      </w:pPr>
      <w:r w:rsidRPr="00AC71C2">
        <w:rPr>
          <w:rFonts w:cs="Arial"/>
          <w:bCs/>
          <w:sz w:val="22"/>
          <w:szCs w:val="22"/>
        </w:rPr>
        <w:t>Por la consulta directa o expedición de fotocopias correspondiente al sistema cronológico personal o real, por cada inmueble y por cada protocolo notarial.</w:t>
      </w:r>
    </w:p>
    <w:p w:rsidR="00AC71C2" w:rsidRPr="00AC71C2" w:rsidRDefault="00AC71C2" w:rsidP="00CC5191">
      <w:pPr>
        <w:numPr>
          <w:ilvl w:val="0"/>
          <w:numId w:val="5"/>
        </w:numPr>
        <w:tabs>
          <w:tab w:val="clear" w:pos="1068"/>
        </w:tabs>
        <w:ind w:left="1276" w:hanging="283"/>
        <w:jc w:val="both"/>
        <w:rPr>
          <w:rFonts w:cs="Arial"/>
          <w:bCs/>
          <w:sz w:val="22"/>
          <w:szCs w:val="22"/>
        </w:rPr>
      </w:pPr>
      <w:r w:rsidRPr="00AC71C2">
        <w:rPr>
          <w:rFonts w:cs="Arial"/>
          <w:bCs/>
          <w:sz w:val="22"/>
          <w:szCs w:val="22"/>
        </w:rPr>
        <w:t>Por cada formulario correspondientes a la actividad de publicidad y registración.</w:t>
      </w:r>
    </w:p>
    <w:p w:rsidR="00AC71C2" w:rsidRPr="00AC71C2" w:rsidRDefault="00AC71C2" w:rsidP="00AC71C2">
      <w:pPr>
        <w:jc w:val="both"/>
        <w:rPr>
          <w:rFonts w:cs="Arial"/>
          <w:bCs/>
          <w:sz w:val="22"/>
          <w:szCs w:val="22"/>
        </w:rPr>
      </w:pPr>
    </w:p>
    <w:p w:rsidR="00AC71C2" w:rsidRPr="00AC71C2" w:rsidRDefault="00AC71C2" w:rsidP="00AC71C2">
      <w:pPr>
        <w:jc w:val="both"/>
        <w:rPr>
          <w:rFonts w:cs="Arial"/>
          <w:bCs/>
          <w:sz w:val="22"/>
          <w:szCs w:val="22"/>
        </w:rPr>
      </w:pPr>
      <w:r w:rsidRPr="00AC71C2">
        <w:rPr>
          <w:rFonts w:cs="Arial"/>
          <w:bCs/>
          <w:sz w:val="22"/>
          <w:szCs w:val="22"/>
        </w:rPr>
        <w:t>Inciso D: Del Dos Décimos por Ciento (0,2%)</w:t>
      </w:r>
    </w:p>
    <w:p w:rsidR="00AC71C2" w:rsidRPr="00AC71C2" w:rsidRDefault="00AC71C2" w:rsidP="00CC5191">
      <w:pPr>
        <w:pStyle w:val="Prrafodelista1"/>
        <w:numPr>
          <w:ilvl w:val="0"/>
          <w:numId w:val="16"/>
        </w:numPr>
        <w:ind w:left="1276" w:hanging="283"/>
        <w:jc w:val="both"/>
        <w:rPr>
          <w:rFonts w:cs="Arial"/>
          <w:bCs/>
          <w:sz w:val="22"/>
          <w:szCs w:val="22"/>
          <w:lang w:val="es-ES"/>
        </w:rPr>
      </w:pPr>
      <w:r w:rsidRPr="00AC71C2">
        <w:rPr>
          <w:rFonts w:cs="Arial"/>
          <w:bCs/>
          <w:sz w:val="22"/>
          <w:szCs w:val="22"/>
          <w:lang w:val="es-ES"/>
        </w:rPr>
        <w:t>Sobre la base del precio convenido, el valor de adjudicación o el último avalúo fiscal fijado por la Dirección de Geodesia y Catastro, el que fuera mayor, por la inscripción de todo acto, contrato, constancia o resolución judicial o administrativa, por los que se constituyan, transfieran, reconozcan o modifiquen el dominio de inmuebles o derechos reales sobre los mismos.</w:t>
      </w:r>
    </w:p>
    <w:p w:rsidR="00AC71C2" w:rsidRPr="00AC71C2" w:rsidRDefault="00AC71C2" w:rsidP="00CC5191">
      <w:pPr>
        <w:pStyle w:val="Prrafodelista1"/>
        <w:numPr>
          <w:ilvl w:val="0"/>
          <w:numId w:val="16"/>
        </w:numPr>
        <w:ind w:left="1276" w:hanging="283"/>
        <w:jc w:val="both"/>
        <w:rPr>
          <w:rFonts w:cs="Arial"/>
          <w:bCs/>
          <w:sz w:val="22"/>
          <w:szCs w:val="22"/>
          <w:lang w:val="es-ES"/>
        </w:rPr>
      </w:pPr>
      <w:r w:rsidRPr="00AC71C2">
        <w:rPr>
          <w:rFonts w:cs="Arial"/>
          <w:bCs/>
          <w:sz w:val="22"/>
          <w:szCs w:val="22"/>
          <w:lang w:val="es-ES"/>
        </w:rPr>
        <w:t>Por la cesión de crédito hipotecario, fideicomiso y distracto.</w:t>
      </w:r>
    </w:p>
    <w:p w:rsidR="00AC71C2" w:rsidRPr="00AC71C2" w:rsidRDefault="00AC71C2" w:rsidP="00CC5191">
      <w:pPr>
        <w:pStyle w:val="Prrafodelista1"/>
        <w:numPr>
          <w:ilvl w:val="0"/>
          <w:numId w:val="16"/>
        </w:numPr>
        <w:ind w:left="1276" w:hanging="283"/>
        <w:jc w:val="both"/>
        <w:rPr>
          <w:rFonts w:cs="Arial"/>
          <w:bCs/>
          <w:sz w:val="22"/>
          <w:szCs w:val="22"/>
          <w:lang w:val="es-ES"/>
        </w:rPr>
      </w:pPr>
      <w:r w:rsidRPr="00AC71C2">
        <w:rPr>
          <w:rFonts w:cs="Arial"/>
          <w:bCs/>
          <w:sz w:val="22"/>
          <w:szCs w:val="22"/>
          <w:lang w:val="es-ES"/>
        </w:rPr>
        <w:t>Por la anotación de embargos ejecutivos y la conversión de preventivos a ejecutivos o ejecutorios y su reinscripción. En el caso  de que el embargante hubiese actuado provisionalmente exento de sellado, la tasa se hará efectiva al momento de la cancelación del embargo o medida cautelar.</w:t>
      </w:r>
    </w:p>
    <w:p w:rsidR="00AC71C2" w:rsidRPr="00AC71C2" w:rsidRDefault="00AC71C2" w:rsidP="00CC5191">
      <w:pPr>
        <w:pStyle w:val="Prrafodelista1"/>
        <w:numPr>
          <w:ilvl w:val="0"/>
          <w:numId w:val="16"/>
        </w:numPr>
        <w:ind w:left="1276" w:hanging="283"/>
        <w:jc w:val="both"/>
        <w:rPr>
          <w:rFonts w:cs="Arial"/>
          <w:bCs/>
          <w:sz w:val="22"/>
          <w:szCs w:val="22"/>
          <w:lang w:val="es-ES"/>
        </w:rPr>
      </w:pPr>
      <w:r w:rsidRPr="00AC71C2">
        <w:rPr>
          <w:rFonts w:cs="Arial"/>
          <w:bCs/>
          <w:sz w:val="22"/>
          <w:szCs w:val="22"/>
          <w:lang w:val="es-ES"/>
        </w:rPr>
        <w:t>En los certificados expedidos por el Registro General Inmobiliario conforme al Artículo 23 de la Ley Nacional Nº 17801 y certificaciones judiciales y administrativas que originen reserva de prioridad se abonará el 50% de la alícuota de este inciso.</w:t>
      </w: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080" w:right="50" w:hanging="1080"/>
        <w:rPr>
          <w:rFonts w:ascii="Arial" w:hAnsi="Arial" w:cs="Arial"/>
          <w:sz w:val="22"/>
          <w:szCs w:val="22"/>
        </w:rPr>
      </w:pPr>
    </w:p>
    <w:p w:rsidR="00AC71C2" w:rsidRPr="00AC71C2" w:rsidRDefault="00AC71C2" w:rsidP="00AC71C2">
      <w:pPr>
        <w:pStyle w:val="Textoindependiente"/>
        <w:tabs>
          <w:tab w:val="clear" w:pos="1701"/>
          <w:tab w:val="clear" w:pos="1980"/>
          <w:tab w:val="clear" w:pos="3686"/>
          <w:tab w:val="clear" w:pos="4818"/>
          <w:tab w:val="clear" w:pos="7086"/>
          <w:tab w:val="clear" w:pos="8784"/>
        </w:tabs>
        <w:ind w:left="1080" w:right="50" w:hanging="1080"/>
        <w:rPr>
          <w:rFonts w:ascii="Arial" w:hAnsi="Arial" w:cs="Arial"/>
          <w:sz w:val="22"/>
          <w:szCs w:val="22"/>
        </w:rPr>
      </w:pPr>
      <w:r w:rsidRPr="00AC71C2">
        <w:rPr>
          <w:rFonts w:ascii="Arial" w:hAnsi="Arial" w:cs="Arial"/>
          <w:sz w:val="22"/>
          <w:szCs w:val="22"/>
        </w:rPr>
        <w:t>Inciso E: Tasas Especiales Adicionales de Trámite Preferencial. (Siempre sobre la base de posibilidades de cumplimento del servicio)</w:t>
      </w:r>
    </w:p>
    <w:p w:rsidR="00AC71C2" w:rsidRPr="00AC71C2" w:rsidRDefault="00AC71C2" w:rsidP="00CC5191">
      <w:pPr>
        <w:pStyle w:val="Textoindependiente"/>
        <w:numPr>
          <w:ilvl w:val="0"/>
          <w:numId w:val="17"/>
        </w:numPr>
        <w:tabs>
          <w:tab w:val="clear" w:pos="1701"/>
          <w:tab w:val="clear" w:pos="1980"/>
          <w:tab w:val="clear" w:pos="3686"/>
          <w:tab w:val="clear" w:pos="4818"/>
          <w:tab w:val="clear" w:pos="7086"/>
          <w:tab w:val="clear" w:pos="8784"/>
        </w:tabs>
        <w:ind w:left="1276" w:right="50" w:hanging="283"/>
        <w:rPr>
          <w:rFonts w:ascii="Arial" w:hAnsi="Arial" w:cs="Arial"/>
          <w:sz w:val="22"/>
          <w:szCs w:val="22"/>
        </w:rPr>
      </w:pPr>
      <w:r w:rsidRPr="00AC71C2">
        <w:rPr>
          <w:rFonts w:ascii="Arial" w:hAnsi="Arial" w:cs="Arial"/>
          <w:sz w:val="22"/>
          <w:szCs w:val="22"/>
        </w:rPr>
        <w:t xml:space="preserve">Certificados (expedidos al día siguiente de su presentación) se abonará el 100% de la alícuota fijada en el punto cuarto del inciso anterior. </w:t>
      </w:r>
    </w:p>
    <w:p w:rsidR="00AC71C2" w:rsidRPr="00AC71C2" w:rsidRDefault="00AC71C2" w:rsidP="00CC5191">
      <w:pPr>
        <w:pStyle w:val="Textoindependiente"/>
        <w:numPr>
          <w:ilvl w:val="0"/>
          <w:numId w:val="17"/>
        </w:numPr>
        <w:tabs>
          <w:tab w:val="clear" w:pos="1701"/>
          <w:tab w:val="clear" w:pos="1980"/>
          <w:tab w:val="clear" w:pos="3686"/>
          <w:tab w:val="clear" w:pos="4818"/>
          <w:tab w:val="clear" w:pos="7086"/>
          <w:tab w:val="clear" w:pos="8784"/>
        </w:tabs>
        <w:ind w:left="1276" w:right="50" w:hanging="283"/>
        <w:rPr>
          <w:rFonts w:ascii="Arial" w:hAnsi="Arial" w:cs="Arial"/>
          <w:sz w:val="22"/>
          <w:szCs w:val="22"/>
        </w:rPr>
      </w:pPr>
      <w:r w:rsidRPr="00AC71C2">
        <w:rPr>
          <w:rFonts w:ascii="Arial" w:hAnsi="Arial" w:cs="Arial"/>
          <w:sz w:val="22"/>
          <w:szCs w:val="22"/>
        </w:rPr>
        <w:t>Registraciones diligenciadas en 72 horas: 864 U.T, por cada acto, además del monto señalado en los puntos 1 y 2 del inciso anterior.</w:t>
      </w:r>
    </w:p>
    <w:p w:rsidR="00AC71C2" w:rsidRPr="00AC71C2" w:rsidRDefault="00AC71C2" w:rsidP="00CC5191">
      <w:pPr>
        <w:pStyle w:val="Prrafodelista1"/>
        <w:numPr>
          <w:ilvl w:val="0"/>
          <w:numId w:val="17"/>
        </w:numPr>
        <w:suppressAutoHyphens/>
        <w:ind w:left="1276" w:right="50" w:hanging="283"/>
        <w:jc w:val="both"/>
        <w:rPr>
          <w:rFonts w:cs="Arial"/>
          <w:sz w:val="22"/>
          <w:szCs w:val="22"/>
          <w:lang w:val="es-ES"/>
        </w:rPr>
      </w:pPr>
      <w:r w:rsidRPr="00AC71C2">
        <w:rPr>
          <w:rFonts w:cs="Arial"/>
          <w:sz w:val="22"/>
          <w:szCs w:val="22"/>
          <w:lang w:val="es-ES"/>
        </w:rPr>
        <w:t xml:space="preserve">Informes de dominio por cada inmueble (expedidos al día siguiente de su presentación): </w:t>
      </w:r>
      <w:r w:rsidRPr="00AC71C2">
        <w:rPr>
          <w:rFonts w:cs="Arial"/>
          <w:sz w:val="22"/>
          <w:szCs w:val="22"/>
          <w:lang w:val="es-ES"/>
        </w:rPr>
        <w:lastRenderedPageBreak/>
        <w:t>162 U.T.</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 xml:space="preserve">13º.- </w:t>
      </w:r>
      <w:r w:rsidRPr="00AC71C2">
        <w:rPr>
          <w:rFonts w:cs="Arial"/>
          <w:spacing w:val="-2"/>
          <w:sz w:val="22"/>
          <w:szCs w:val="22"/>
        </w:rPr>
        <w:t>Para la aplicación de las normas del Inciso D) del Artículo anterior, se atenderán las siguientes disposiciones:</w:t>
      </w:r>
    </w:p>
    <w:p w:rsidR="00AC71C2" w:rsidRPr="00AC71C2" w:rsidRDefault="00AC71C2" w:rsidP="00AC71C2">
      <w:pPr>
        <w:pStyle w:val="Textoindependiente2"/>
        <w:spacing w:after="0" w:line="240" w:lineRule="auto"/>
        <w:ind w:left="993" w:right="51" w:hanging="993"/>
        <w:jc w:val="both"/>
        <w:rPr>
          <w:rFonts w:cs="Arial"/>
          <w:sz w:val="22"/>
          <w:szCs w:val="22"/>
        </w:rPr>
      </w:pPr>
    </w:p>
    <w:p w:rsidR="00AC71C2" w:rsidRPr="00AC71C2" w:rsidRDefault="00AC71C2" w:rsidP="00AC71C2">
      <w:pPr>
        <w:pStyle w:val="Textoindependiente2"/>
        <w:spacing w:after="0" w:line="240" w:lineRule="auto"/>
        <w:ind w:left="993" w:right="51" w:hanging="993"/>
        <w:jc w:val="both"/>
        <w:rPr>
          <w:rFonts w:cs="Arial"/>
          <w:sz w:val="22"/>
          <w:szCs w:val="22"/>
        </w:rPr>
      </w:pPr>
      <w:r w:rsidRPr="00AC71C2">
        <w:rPr>
          <w:rFonts w:cs="Arial"/>
          <w:sz w:val="22"/>
          <w:szCs w:val="22"/>
        </w:rPr>
        <w:t>Inciso A:</w:t>
      </w:r>
      <w:r w:rsidRPr="00AC71C2">
        <w:rPr>
          <w:rFonts w:cs="Arial"/>
          <w:sz w:val="22"/>
          <w:szCs w:val="22"/>
        </w:rPr>
        <w:tab/>
        <w:t>En la Inscripción de transferencias de partes indivisas sobre inmuebles, la tasa se liquidará proporcionalmente sobre el último avalúo fiscal fijado por la Dirección de Geodesia y Catastro o sobre el precio convenido por las partes si fuera mayor.</w:t>
      </w:r>
    </w:p>
    <w:p w:rsidR="00AC71C2" w:rsidRPr="00AC71C2" w:rsidRDefault="00AC71C2" w:rsidP="00AC71C2">
      <w:pPr>
        <w:ind w:left="993" w:hanging="993"/>
        <w:jc w:val="both"/>
        <w:rPr>
          <w:rFonts w:cs="Arial"/>
          <w:sz w:val="22"/>
          <w:szCs w:val="22"/>
        </w:rPr>
      </w:pPr>
    </w:p>
    <w:p w:rsidR="00AC71C2" w:rsidRPr="00AC71C2" w:rsidRDefault="00AC71C2" w:rsidP="00AC71C2">
      <w:pPr>
        <w:ind w:left="993" w:hanging="993"/>
        <w:jc w:val="both"/>
        <w:rPr>
          <w:rFonts w:cs="Arial"/>
          <w:sz w:val="22"/>
          <w:szCs w:val="22"/>
        </w:rPr>
      </w:pPr>
      <w:r w:rsidRPr="00AC71C2">
        <w:rPr>
          <w:rFonts w:cs="Arial"/>
          <w:sz w:val="22"/>
          <w:szCs w:val="22"/>
        </w:rPr>
        <w:t>Inciso B:</w:t>
      </w:r>
      <w:r w:rsidRPr="00AC71C2">
        <w:rPr>
          <w:rFonts w:cs="Arial"/>
          <w:sz w:val="22"/>
          <w:szCs w:val="22"/>
        </w:rPr>
        <w:tab/>
        <w:t>En el caso de permuta, la tasa se determinará tomando como base el cincuenta por ciento (50%) de la suma del valor de los bienes permutados o el último avalúo fiscal fijado por la Dirección de Geodesia y Catastro, el que sea mayor.</w:t>
      </w:r>
    </w:p>
    <w:p w:rsidR="00AC71C2" w:rsidRPr="00AC71C2" w:rsidRDefault="00AC71C2" w:rsidP="00AC71C2">
      <w:pPr>
        <w:pStyle w:val="Textoindependiente2"/>
        <w:spacing w:after="0" w:line="240" w:lineRule="auto"/>
        <w:ind w:left="-426" w:right="51" w:firstLine="426"/>
        <w:jc w:val="both"/>
        <w:rPr>
          <w:rFonts w:cs="Arial"/>
          <w:sz w:val="22"/>
          <w:szCs w:val="22"/>
        </w:rPr>
      </w:pPr>
    </w:p>
    <w:p w:rsidR="00AC71C2" w:rsidRPr="00AC71C2" w:rsidRDefault="00AC71C2" w:rsidP="00AC71C2">
      <w:pPr>
        <w:pStyle w:val="Textoindependiente2"/>
        <w:spacing w:after="0" w:line="240" w:lineRule="auto"/>
        <w:ind w:right="51"/>
        <w:jc w:val="both"/>
        <w:rPr>
          <w:rFonts w:cs="Arial"/>
          <w:sz w:val="22"/>
          <w:szCs w:val="22"/>
        </w:rPr>
      </w:pPr>
      <w:r w:rsidRPr="00AC71C2">
        <w:rPr>
          <w:rFonts w:cs="Arial"/>
          <w:b/>
          <w:sz w:val="22"/>
          <w:szCs w:val="22"/>
        </w:rPr>
        <w:t xml:space="preserve">ARTÍCULO 14º.- </w:t>
      </w:r>
      <w:r w:rsidRPr="00AC71C2">
        <w:rPr>
          <w:rFonts w:cs="Arial"/>
          <w:sz w:val="22"/>
          <w:szCs w:val="22"/>
        </w:rPr>
        <w:t>Se pagará una sobretasa, de nueve Unidades Tributarias (U.T. 9), por cada uno de los formularios y por cada uno de los servicios que preste el Registro General Inmobiliario y Archivo de los Tribunales destinados a financiar el gasto que demande la conversión del sistema registral al sistema establecido por la Ley Nacional Nº 17801. El producido de este recurso, se depositará en una cuenta especial a la orden de la Corte de Justicia de la Provincia que se denominará Cuenta Ley Nº 17801 - Corte de Justicia.</w:t>
      </w:r>
    </w:p>
    <w:p w:rsidR="00AC71C2" w:rsidRPr="00AC71C2" w:rsidRDefault="00AC71C2" w:rsidP="00AC71C2">
      <w:pPr>
        <w:pStyle w:val="Textoindependiente2"/>
        <w:spacing w:after="0" w:line="240" w:lineRule="auto"/>
        <w:ind w:right="51"/>
        <w:jc w:val="both"/>
        <w:rPr>
          <w:rFonts w:cs="Arial"/>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CAPITULO II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ADMINISTRACIÓN PÚBLICA</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INSPECCIÓN DE PERSONAS JURÍDICAS</w:t>
      </w:r>
    </w:p>
    <w:p w:rsidR="00AC71C2" w:rsidRPr="00AC71C2" w:rsidRDefault="00AC71C2" w:rsidP="00AC71C2">
      <w:pPr>
        <w:suppressAutoHyphens/>
        <w:ind w:right="50"/>
        <w:jc w:val="both"/>
        <w:rPr>
          <w:rFonts w:cs="Arial"/>
          <w:b/>
          <w:spacing w:val="-2"/>
          <w:sz w:val="22"/>
          <w:szCs w:val="22"/>
        </w:rPr>
      </w:pPr>
    </w:p>
    <w:p w:rsidR="00AC71C2" w:rsidRPr="00AC71C2" w:rsidRDefault="00AC71C2" w:rsidP="00AC71C2">
      <w:pPr>
        <w:suppressAutoHyphens/>
        <w:ind w:right="50"/>
        <w:jc w:val="both"/>
        <w:rPr>
          <w:rFonts w:cs="Arial"/>
          <w:sz w:val="22"/>
          <w:szCs w:val="22"/>
        </w:rPr>
      </w:pPr>
      <w:r w:rsidRPr="00AC71C2">
        <w:rPr>
          <w:rFonts w:cs="Arial"/>
          <w:b/>
          <w:sz w:val="22"/>
          <w:szCs w:val="22"/>
        </w:rPr>
        <w:t xml:space="preserve">ARTÍCULO </w:t>
      </w:r>
      <w:r w:rsidRPr="00AC71C2">
        <w:rPr>
          <w:rFonts w:cs="Arial"/>
          <w:b/>
          <w:spacing w:val="-2"/>
          <w:sz w:val="22"/>
          <w:szCs w:val="22"/>
        </w:rPr>
        <w:t xml:space="preserve">15º.- </w:t>
      </w:r>
      <w:r w:rsidRPr="00AC71C2">
        <w:rPr>
          <w:rFonts w:cs="Arial"/>
          <w:spacing w:val="-2"/>
          <w:sz w:val="22"/>
          <w:szCs w:val="22"/>
        </w:rPr>
        <w:t>Por el servicio de inspección que presta la Inspección General de Personas Jurídicas, se pa</w:t>
      </w:r>
      <w:r w:rsidRPr="00AC71C2">
        <w:rPr>
          <w:rFonts w:cs="Arial"/>
          <w:sz w:val="22"/>
          <w:szCs w:val="22"/>
        </w:rPr>
        <w:t>gará una tasa anual tomando como base el monto total del patrimonio neto que arroja el resultado del ejercicio y de acuerdo con las siguientes escalas:</w:t>
      </w:r>
    </w:p>
    <w:p w:rsidR="00AC71C2" w:rsidRPr="00AC71C2" w:rsidRDefault="00AC71C2" w:rsidP="00AC71C2">
      <w:pPr>
        <w:suppressAutoHyphens/>
        <w:ind w:left="960" w:right="50" w:hanging="360"/>
        <w:jc w:val="both"/>
        <w:rPr>
          <w:rFonts w:cs="Arial"/>
          <w:spacing w:val="-2"/>
          <w:sz w:val="22"/>
          <w:szCs w:val="22"/>
        </w:rPr>
      </w:pPr>
      <w:r w:rsidRPr="00AC71C2">
        <w:rPr>
          <w:rFonts w:cs="Arial"/>
          <w:spacing w:val="-2"/>
          <w:sz w:val="22"/>
          <w:szCs w:val="22"/>
        </w:rPr>
        <w:t>A. Sociedades Anónimas, de fiscalización permanente, comprendi</w:t>
      </w:r>
      <w:r w:rsidRPr="00AC71C2">
        <w:rPr>
          <w:rFonts w:cs="Arial"/>
          <w:spacing w:val="-2"/>
          <w:sz w:val="22"/>
          <w:szCs w:val="22"/>
        </w:rPr>
        <w:softHyphen/>
        <w:t>das en el Artículo 299, de la Ley Nacional Nº 19.550.</w:t>
      </w:r>
    </w:p>
    <w:p w:rsidR="00AC71C2" w:rsidRPr="00AC71C2" w:rsidRDefault="00AC71C2" w:rsidP="00AC71C2">
      <w:pPr>
        <w:suppressAutoHyphens/>
        <w:ind w:left="960" w:right="50" w:hanging="360"/>
        <w:jc w:val="both"/>
        <w:rPr>
          <w:rFonts w:cs="Arial"/>
          <w:spacing w:val="-2"/>
          <w:sz w:val="22"/>
          <w:szCs w:val="22"/>
        </w:rPr>
      </w:pPr>
    </w:p>
    <w:p w:rsidR="00AC71C2" w:rsidRPr="00AC71C2" w:rsidRDefault="00AC71C2" w:rsidP="00AC71C2">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ind w:left="993" w:firstLine="425"/>
        <w:jc w:val="left"/>
        <w:rPr>
          <w:rFonts w:ascii="Arial" w:hAnsi="Arial" w:cs="Arial"/>
          <w:sz w:val="22"/>
          <w:szCs w:val="22"/>
        </w:rPr>
      </w:pPr>
      <w:r w:rsidRPr="00AC71C2">
        <w:rPr>
          <w:rFonts w:ascii="Arial" w:hAnsi="Arial" w:cs="Arial"/>
          <w:sz w:val="22"/>
          <w:szCs w:val="22"/>
        </w:rPr>
        <w:t>DESDE</w:t>
      </w:r>
      <w:r w:rsidRPr="00AC71C2">
        <w:rPr>
          <w:rFonts w:ascii="Arial" w:hAnsi="Arial" w:cs="Arial"/>
          <w:sz w:val="22"/>
          <w:szCs w:val="22"/>
        </w:rPr>
        <w:tab/>
      </w:r>
      <w:r w:rsidRPr="00AC71C2">
        <w:rPr>
          <w:rFonts w:ascii="Arial" w:hAnsi="Arial" w:cs="Arial"/>
          <w:sz w:val="22"/>
          <w:szCs w:val="22"/>
        </w:rPr>
        <w:tab/>
      </w:r>
      <w:r w:rsidRPr="00AC71C2">
        <w:rPr>
          <w:rFonts w:ascii="Arial" w:hAnsi="Arial" w:cs="Arial"/>
          <w:sz w:val="22"/>
          <w:szCs w:val="22"/>
        </w:rPr>
        <w:tab/>
        <w:t xml:space="preserve">      HASTA              </w:t>
      </w:r>
      <w:r w:rsidRPr="00AC71C2">
        <w:rPr>
          <w:rFonts w:ascii="Arial" w:hAnsi="Arial" w:cs="Arial"/>
          <w:sz w:val="22"/>
          <w:szCs w:val="22"/>
        </w:rPr>
        <w:tab/>
        <w:t xml:space="preserve">   </w:t>
      </w:r>
      <w:r w:rsidRPr="00AC71C2">
        <w:rPr>
          <w:rFonts w:ascii="Arial" w:hAnsi="Arial" w:cs="Arial"/>
          <w:sz w:val="22"/>
          <w:szCs w:val="22"/>
        </w:rPr>
        <w:tab/>
        <w:t>TASA</w:t>
      </w:r>
    </w:p>
    <w:p w:rsidR="00AC71C2" w:rsidRPr="00AC71C2" w:rsidRDefault="00AC71C2" w:rsidP="00AC71C2">
      <w:pPr>
        <w:widowControl w:val="0"/>
        <w:ind w:left="993"/>
        <w:jc w:val="both"/>
        <w:rPr>
          <w:rFonts w:cs="Arial"/>
          <w:sz w:val="22"/>
          <w:szCs w:val="22"/>
          <w:lang w:val="en-US"/>
        </w:rPr>
      </w:pPr>
      <w:r w:rsidRPr="00AC71C2">
        <w:rPr>
          <w:rFonts w:cs="Arial"/>
          <w:sz w:val="22"/>
          <w:szCs w:val="22"/>
        </w:rPr>
        <w:t>$               0,01</w:t>
      </w:r>
      <w:r w:rsidRPr="00AC71C2">
        <w:rPr>
          <w:rFonts w:cs="Arial"/>
          <w:sz w:val="22"/>
          <w:szCs w:val="22"/>
        </w:rPr>
        <w:tab/>
      </w:r>
      <w:r w:rsidRPr="00AC71C2">
        <w:rPr>
          <w:rFonts w:cs="Arial"/>
          <w:sz w:val="22"/>
          <w:szCs w:val="22"/>
        </w:rPr>
        <w:tab/>
      </w:r>
      <w:r w:rsidRPr="00AC71C2">
        <w:rPr>
          <w:rFonts w:cs="Arial"/>
          <w:sz w:val="22"/>
          <w:szCs w:val="22"/>
        </w:rPr>
        <w:tab/>
        <w:t>$</w:t>
      </w:r>
      <w:r w:rsidRPr="00AC71C2">
        <w:rPr>
          <w:rFonts w:cs="Arial"/>
          <w:sz w:val="22"/>
          <w:szCs w:val="22"/>
        </w:rPr>
        <w:tab/>
        <w:t>12.000,00</w:t>
      </w:r>
      <w:r w:rsidRPr="00AC71C2">
        <w:rPr>
          <w:rFonts w:cs="Arial"/>
          <w:sz w:val="22"/>
          <w:szCs w:val="22"/>
        </w:rPr>
        <w:tab/>
      </w:r>
      <w:r w:rsidRPr="00AC71C2">
        <w:rPr>
          <w:rFonts w:cs="Arial"/>
          <w:sz w:val="22"/>
          <w:szCs w:val="22"/>
        </w:rPr>
        <w:tab/>
        <w:t xml:space="preserve">       U.T.  </w:t>
      </w:r>
      <w:r w:rsidRPr="00AC71C2">
        <w:rPr>
          <w:rFonts w:cs="Arial"/>
          <w:sz w:val="22"/>
          <w:szCs w:val="22"/>
          <w:lang w:val="en-US"/>
        </w:rPr>
        <w:t xml:space="preserve">1.100     </w:t>
      </w:r>
    </w:p>
    <w:p w:rsidR="00AC71C2" w:rsidRPr="00AC71C2" w:rsidRDefault="00AC71C2" w:rsidP="00AC71C2">
      <w:pPr>
        <w:widowControl w:val="0"/>
        <w:ind w:left="993"/>
        <w:jc w:val="both"/>
        <w:rPr>
          <w:rFonts w:cs="Arial"/>
          <w:sz w:val="22"/>
          <w:szCs w:val="22"/>
          <w:lang w:val="en-US"/>
        </w:rPr>
      </w:pPr>
      <w:r w:rsidRPr="00AC71C2">
        <w:rPr>
          <w:rFonts w:cs="Arial"/>
          <w:sz w:val="22"/>
          <w:szCs w:val="22"/>
          <w:lang w:val="en-US"/>
        </w:rPr>
        <w:t>$      12.000,01</w:t>
      </w:r>
      <w:r w:rsidRPr="00AC71C2">
        <w:rPr>
          <w:rFonts w:cs="Arial"/>
          <w:sz w:val="22"/>
          <w:szCs w:val="22"/>
          <w:lang w:val="en-US"/>
        </w:rPr>
        <w:tab/>
      </w:r>
      <w:r w:rsidRPr="00AC71C2">
        <w:rPr>
          <w:rFonts w:cs="Arial"/>
          <w:sz w:val="22"/>
          <w:szCs w:val="22"/>
          <w:lang w:val="en-US"/>
        </w:rPr>
        <w:tab/>
      </w:r>
      <w:r w:rsidRPr="00AC71C2">
        <w:rPr>
          <w:rFonts w:cs="Arial"/>
          <w:sz w:val="22"/>
          <w:szCs w:val="22"/>
          <w:lang w:val="en-US"/>
        </w:rPr>
        <w:tab/>
        <w:t>$</w:t>
      </w:r>
      <w:r w:rsidRPr="00AC71C2">
        <w:rPr>
          <w:rFonts w:cs="Arial"/>
          <w:sz w:val="22"/>
          <w:szCs w:val="22"/>
          <w:lang w:val="en-US"/>
        </w:rPr>
        <w:tab/>
        <w:t>60.000,00</w:t>
      </w:r>
      <w:r w:rsidRPr="00AC71C2">
        <w:rPr>
          <w:rFonts w:cs="Arial"/>
          <w:sz w:val="22"/>
          <w:szCs w:val="22"/>
          <w:lang w:val="en-US"/>
        </w:rPr>
        <w:tab/>
      </w:r>
      <w:r w:rsidRPr="00AC71C2">
        <w:rPr>
          <w:rFonts w:cs="Arial"/>
          <w:sz w:val="22"/>
          <w:szCs w:val="22"/>
          <w:lang w:val="en-US"/>
        </w:rPr>
        <w:tab/>
        <w:t xml:space="preserve">       U.T.  1.320     </w:t>
      </w:r>
    </w:p>
    <w:p w:rsidR="00AC71C2" w:rsidRPr="00AC71C2" w:rsidRDefault="00AC71C2" w:rsidP="00AC71C2">
      <w:pPr>
        <w:widowControl w:val="0"/>
        <w:ind w:left="993"/>
        <w:jc w:val="both"/>
        <w:rPr>
          <w:rFonts w:cs="Arial"/>
          <w:sz w:val="22"/>
          <w:szCs w:val="22"/>
          <w:lang w:val="en-US"/>
        </w:rPr>
      </w:pPr>
      <w:r w:rsidRPr="00AC71C2">
        <w:rPr>
          <w:rFonts w:cs="Arial"/>
          <w:sz w:val="22"/>
          <w:szCs w:val="22"/>
          <w:lang w:val="en-US"/>
        </w:rPr>
        <w:t>$      60.000,01</w:t>
      </w:r>
      <w:r w:rsidRPr="00AC71C2">
        <w:rPr>
          <w:rFonts w:cs="Arial"/>
          <w:sz w:val="22"/>
          <w:szCs w:val="22"/>
          <w:lang w:val="en-US"/>
        </w:rPr>
        <w:tab/>
      </w:r>
      <w:r w:rsidRPr="00AC71C2">
        <w:rPr>
          <w:rFonts w:cs="Arial"/>
          <w:sz w:val="22"/>
          <w:szCs w:val="22"/>
          <w:lang w:val="en-US"/>
        </w:rPr>
        <w:tab/>
      </w:r>
      <w:r w:rsidRPr="00AC71C2">
        <w:rPr>
          <w:rFonts w:cs="Arial"/>
          <w:sz w:val="22"/>
          <w:szCs w:val="22"/>
          <w:lang w:val="en-US"/>
        </w:rPr>
        <w:tab/>
        <w:t>$       100.000,00</w:t>
      </w:r>
      <w:r w:rsidRPr="00AC71C2">
        <w:rPr>
          <w:rFonts w:cs="Arial"/>
          <w:sz w:val="22"/>
          <w:szCs w:val="22"/>
          <w:lang w:val="en-US"/>
        </w:rPr>
        <w:tab/>
      </w:r>
      <w:r w:rsidRPr="00AC71C2">
        <w:rPr>
          <w:rFonts w:cs="Arial"/>
          <w:sz w:val="22"/>
          <w:szCs w:val="22"/>
          <w:lang w:val="en-US"/>
        </w:rPr>
        <w:tab/>
        <w:t xml:space="preserve">       U.T.  1.540    </w:t>
      </w:r>
    </w:p>
    <w:p w:rsidR="00AC71C2" w:rsidRPr="00AC71C2" w:rsidRDefault="00AC71C2" w:rsidP="00AC71C2">
      <w:pPr>
        <w:widowControl w:val="0"/>
        <w:ind w:left="993"/>
        <w:jc w:val="both"/>
        <w:rPr>
          <w:rFonts w:cs="Arial"/>
          <w:sz w:val="22"/>
          <w:szCs w:val="22"/>
          <w:lang w:val="en-US"/>
        </w:rPr>
      </w:pPr>
      <w:r w:rsidRPr="00AC71C2">
        <w:rPr>
          <w:rFonts w:cs="Arial"/>
          <w:sz w:val="22"/>
          <w:szCs w:val="22"/>
          <w:lang w:val="en-US"/>
        </w:rPr>
        <w:t>$    100.000,01</w:t>
      </w:r>
      <w:r w:rsidRPr="00AC71C2">
        <w:rPr>
          <w:rFonts w:cs="Arial"/>
          <w:sz w:val="22"/>
          <w:szCs w:val="22"/>
          <w:lang w:val="en-US"/>
        </w:rPr>
        <w:tab/>
      </w:r>
      <w:r w:rsidRPr="00AC71C2">
        <w:rPr>
          <w:rFonts w:cs="Arial"/>
          <w:sz w:val="22"/>
          <w:szCs w:val="22"/>
          <w:lang w:val="en-US"/>
        </w:rPr>
        <w:tab/>
      </w:r>
      <w:r w:rsidRPr="00AC71C2">
        <w:rPr>
          <w:rFonts w:cs="Arial"/>
          <w:sz w:val="22"/>
          <w:szCs w:val="22"/>
          <w:lang w:val="en-US"/>
        </w:rPr>
        <w:tab/>
        <w:t>$       500.000,00</w:t>
      </w:r>
      <w:r w:rsidRPr="00AC71C2">
        <w:rPr>
          <w:rFonts w:cs="Arial"/>
          <w:sz w:val="22"/>
          <w:szCs w:val="22"/>
          <w:lang w:val="en-US"/>
        </w:rPr>
        <w:tab/>
      </w:r>
      <w:r w:rsidRPr="00AC71C2">
        <w:rPr>
          <w:rFonts w:cs="Arial"/>
          <w:sz w:val="22"/>
          <w:szCs w:val="22"/>
          <w:lang w:val="en-US"/>
        </w:rPr>
        <w:tab/>
        <w:t xml:space="preserve">       U.T.  1.760     </w:t>
      </w:r>
    </w:p>
    <w:p w:rsidR="00AC71C2" w:rsidRPr="00AC71C2" w:rsidRDefault="00AC71C2" w:rsidP="00AC71C2">
      <w:pPr>
        <w:widowControl w:val="0"/>
        <w:ind w:left="993"/>
        <w:jc w:val="both"/>
        <w:rPr>
          <w:rFonts w:cs="Arial"/>
          <w:sz w:val="22"/>
          <w:szCs w:val="22"/>
          <w:lang w:val="en-US"/>
        </w:rPr>
      </w:pPr>
      <w:r w:rsidRPr="00AC71C2">
        <w:rPr>
          <w:rFonts w:cs="Arial"/>
          <w:sz w:val="22"/>
          <w:szCs w:val="22"/>
          <w:lang w:val="en-US"/>
        </w:rPr>
        <w:t>$    500.000,01</w:t>
      </w:r>
      <w:r w:rsidRPr="00AC71C2">
        <w:rPr>
          <w:rFonts w:cs="Arial"/>
          <w:sz w:val="22"/>
          <w:szCs w:val="22"/>
          <w:lang w:val="en-US"/>
        </w:rPr>
        <w:tab/>
      </w:r>
      <w:r w:rsidRPr="00AC71C2">
        <w:rPr>
          <w:rFonts w:cs="Arial"/>
          <w:sz w:val="22"/>
          <w:szCs w:val="22"/>
          <w:lang w:val="en-US"/>
        </w:rPr>
        <w:tab/>
      </w:r>
      <w:r w:rsidRPr="00AC71C2">
        <w:rPr>
          <w:rFonts w:cs="Arial"/>
          <w:sz w:val="22"/>
          <w:szCs w:val="22"/>
          <w:lang w:val="en-US"/>
        </w:rPr>
        <w:tab/>
        <w:t>$    1.000.000,00</w:t>
      </w:r>
      <w:r w:rsidRPr="00AC71C2">
        <w:rPr>
          <w:rFonts w:cs="Arial"/>
          <w:sz w:val="22"/>
          <w:szCs w:val="22"/>
          <w:lang w:val="en-US"/>
        </w:rPr>
        <w:tab/>
      </w:r>
      <w:r w:rsidRPr="00AC71C2">
        <w:rPr>
          <w:rFonts w:cs="Arial"/>
          <w:sz w:val="22"/>
          <w:szCs w:val="22"/>
          <w:lang w:val="en-US"/>
        </w:rPr>
        <w:tab/>
        <w:t xml:space="preserve">       U.T.  1.980     </w:t>
      </w:r>
    </w:p>
    <w:p w:rsidR="00AC71C2" w:rsidRPr="00AC71C2" w:rsidRDefault="00AC71C2" w:rsidP="00AC71C2">
      <w:pPr>
        <w:widowControl w:val="0"/>
        <w:ind w:left="993"/>
        <w:jc w:val="both"/>
        <w:rPr>
          <w:rFonts w:cs="Arial"/>
          <w:sz w:val="22"/>
          <w:szCs w:val="22"/>
          <w:lang w:val="es-AR"/>
        </w:rPr>
      </w:pPr>
      <w:r w:rsidRPr="00AC71C2">
        <w:rPr>
          <w:rFonts w:cs="Arial"/>
          <w:sz w:val="22"/>
          <w:szCs w:val="22"/>
          <w:lang w:val="en-US"/>
        </w:rPr>
        <w:t>$ 1.000.000,01</w:t>
      </w:r>
      <w:r w:rsidRPr="00AC71C2">
        <w:rPr>
          <w:rFonts w:cs="Arial"/>
          <w:sz w:val="22"/>
          <w:szCs w:val="22"/>
          <w:lang w:val="en-US"/>
        </w:rPr>
        <w:tab/>
      </w:r>
      <w:r w:rsidRPr="00AC71C2">
        <w:rPr>
          <w:rFonts w:cs="Arial"/>
          <w:sz w:val="22"/>
          <w:szCs w:val="22"/>
          <w:lang w:val="en-US"/>
        </w:rPr>
        <w:tab/>
      </w:r>
      <w:r w:rsidRPr="00AC71C2">
        <w:rPr>
          <w:rFonts w:cs="Arial"/>
          <w:sz w:val="22"/>
          <w:szCs w:val="22"/>
          <w:lang w:val="en-US"/>
        </w:rPr>
        <w:tab/>
        <w:t xml:space="preserve">$    2.100.000,00 </w:t>
      </w:r>
      <w:r w:rsidRPr="00AC71C2">
        <w:rPr>
          <w:rFonts w:cs="Arial"/>
          <w:sz w:val="22"/>
          <w:szCs w:val="22"/>
          <w:lang w:val="en-US"/>
        </w:rPr>
        <w:tab/>
      </w:r>
      <w:r w:rsidRPr="00AC71C2">
        <w:rPr>
          <w:rFonts w:cs="Arial"/>
          <w:sz w:val="22"/>
          <w:szCs w:val="22"/>
          <w:lang w:val="en-US"/>
        </w:rPr>
        <w:tab/>
        <w:t xml:space="preserve">       U.T.  </w:t>
      </w:r>
      <w:r w:rsidRPr="00AC71C2">
        <w:rPr>
          <w:rFonts w:cs="Arial"/>
          <w:sz w:val="22"/>
          <w:szCs w:val="22"/>
          <w:lang w:val="es-AR"/>
        </w:rPr>
        <w:t xml:space="preserve">2.100     </w:t>
      </w:r>
    </w:p>
    <w:p w:rsidR="00AC71C2" w:rsidRPr="00AC71C2" w:rsidRDefault="00AC71C2" w:rsidP="00AC71C2">
      <w:pPr>
        <w:widowControl w:val="0"/>
        <w:ind w:left="993"/>
        <w:jc w:val="both"/>
        <w:rPr>
          <w:rFonts w:cs="Arial"/>
          <w:sz w:val="22"/>
          <w:szCs w:val="22"/>
        </w:rPr>
      </w:pPr>
      <w:r w:rsidRPr="00AC71C2">
        <w:rPr>
          <w:rFonts w:cs="Arial"/>
          <w:sz w:val="22"/>
          <w:szCs w:val="22"/>
          <w:lang w:val="es-AR"/>
        </w:rPr>
        <w:t>$ 2.100.000,</w:t>
      </w:r>
      <w:r w:rsidRPr="00AC71C2">
        <w:rPr>
          <w:rFonts w:cs="Arial"/>
          <w:sz w:val="22"/>
          <w:szCs w:val="22"/>
        </w:rPr>
        <w:t xml:space="preserve">01                      </w:t>
      </w:r>
      <w:r w:rsidRPr="00AC71C2">
        <w:rPr>
          <w:rFonts w:cs="Arial"/>
          <w:sz w:val="22"/>
          <w:szCs w:val="22"/>
        </w:rPr>
        <w:tab/>
        <w:t xml:space="preserve">    En adelante</w:t>
      </w:r>
      <w:r w:rsidRPr="00AC71C2">
        <w:rPr>
          <w:rFonts w:cs="Arial"/>
          <w:sz w:val="22"/>
          <w:szCs w:val="22"/>
        </w:rPr>
        <w:tab/>
      </w:r>
      <w:r w:rsidRPr="00AC71C2">
        <w:rPr>
          <w:rFonts w:cs="Arial"/>
          <w:sz w:val="22"/>
          <w:szCs w:val="22"/>
        </w:rPr>
        <w:tab/>
        <w:t xml:space="preserve">       U.T.  2.260     </w:t>
      </w:r>
    </w:p>
    <w:p w:rsidR="00AC71C2" w:rsidRPr="00AC71C2" w:rsidRDefault="00AC71C2" w:rsidP="00AC71C2">
      <w:pPr>
        <w:widowControl w:val="0"/>
        <w:ind w:left="993"/>
        <w:jc w:val="both"/>
        <w:rPr>
          <w:rFonts w:cs="Arial"/>
          <w:sz w:val="22"/>
          <w:szCs w:val="22"/>
        </w:rPr>
      </w:pPr>
    </w:p>
    <w:p w:rsidR="00AC71C2" w:rsidRPr="00AC71C2" w:rsidRDefault="00AC71C2" w:rsidP="00AC71C2">
      <w:pPr>
        <w:suppressAutoHyphens/>
        <w:ind w:left="960" w:right="50" w:hanging="360"/>
        <w:jc w:val="both"/>
        <w:rPr>
          <w:rFonts w:cs="Arial"/>
          <w:spacing w:val="-2"/>
          <w:sz w:val="22"/>
          <w:szCs w:val="22"/>
        </w:rPr>
      </w:pPr>
      <w:r w:rsidRPr="00AC71C2">
        <w:rPr>
          <w:rFonts w:cs="Arial"/>
          <w:spacing w:val="-2"/>
          <w:sz w:val="22"/>
          <w:szCs w:val="22"/>
        </w:rPr>
        <w:t>B.</w:t>
      </w:r>
      <w:r w:rsidRPr="00AC71C2">
        <w:rPr>
          <w:rFonts w:cs="Arial"/>
          <w:spacing w:val="-2"/>
          <w:sz w:val="22"/>
          <w:szCs w:val="22"/>
        </w:rPr>
        <w:tab/>
        <w:t>Sociedades Anónimas, no comprendidas en el régimen del Artículo 299, de la Ley Nacional Nº 19.550.</w:t>
      </w:r>
    </w:p>
    <w:p w:rsidR="00AC71C2" w:rsidRPr="00AC71C2" w:rsidRDefault="00AC71C2" w:rsidP="00AC71C2">
      <w:pPr>
        <w:suppressAutoHyphens/>
        <w:ind w:left="960" w:right="50" w:hanging="360"/>
        <w:jc w:val="both"/>
        <w:rPr>
          <w:rFonts w:cs="Arial"/>
          <w:spacing w:val="-2"/>
          <w:sz w:val="22"/>
          <w:szCs w:val="22"/>
        </w:rPr>
      </w:pPr>
    </w:p>
    <w:p w:rsidR="00AC71C2" w:rsidRPr="00AC71C2" w:rsidRDefault="00AC71C2" w:rsidP="00AC71C2">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ind w:left="142" w:firstLine="1276"/>
        <w:jc w:val="left"/>
        <w:rPr>
          <w:rFonts w:ascii="Arial" w:hAnsi="Arial" w:cs="Arial"/>
          <w:sz w:val="22"/>
          <w:szCs w:val="22"/>
        </w:rPr>
      </w:pPr>
      <w:r w:rsidRPr="00AC71C2">
        <w:rPr>
          <w:rFonts w:ascii="Arial" w:hAnsi="Arial" w:cs="Arial"/>
          <w:sz w:val="22"/>
          <w:szCs w:val="22"/>
        </w:rPr>
        <w:t>DESDE</w:t>
      </w:r>
      <w:r w:rsidRPr="00AC71C2">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t xml:space="preserve">      HASTA         </w:t>
      </w:r>
      <w:r>
        <w:rPr>
          <w:rFonts w:ascii="Arial" w:hAnsi="Arial" w:cs="Arial"/>
          <w:sz w:val="22"/>
          <w:szCs w:val="22"/>
        </w:rPr>
        <w:tab/>
      </w:r>
      <w:r>
        <w:rPr>
          <w:rFonts w:ascii="Arial" w:hAnsi="Arial" w:cs="Arial"/>
          <w:sz w:val="22"/>
          <w:szCs w:val="22"/>
        </w:rPr>
        <w:tab/>
      </w:r>
      <w:r w:rsidRPr="00AC71C2">
        <w:rPr>
          <w:rFonts w:ascii="Arial" w:hAnsi="Arial" w:cs="Arial"/>
          <w:sz w:val="22"/>
          <w:szCs w:val="22"/>
        </w:rPr>
        <w:t>TASA</w:t>
      </w:r>
    </w:p>
    <w:p w:rsidR="00AC71C2" w:rsidRPr="006204C2" w:rsidRDefault="00AC71C2" w:rsidP="00AC71C2">
      <w:pPr>
        <w:widowControl w:val="0"/>
        <w:ind w:left="993"/>
        <w:jc w:val="both"/>
        <w:rPr>
          <w:rFonts w:cs="Arial"/>
          <w:sz w:val="22"/>
          <w:szCs w:val="22"/>
        </w:rPr>
      </w:pPr>
      <w:r w:rsidRPr="00AC71C2">
        <w:rPr>
          <w:rFonts w:cs="Arial"/>
          <w:sz w:val="22"/>
          <w:szCs w:val="22"/>
          <w:lang w:val="es-AR"/>
        </w:rPr>
        <w:t xml:space="preserve">$             0,01          </w:t>
      </w:r>
      <w:r w:rsidRPr="00AC71C2">
        <w:rPr>
          <w:rFonts w:cs="Arial"/>
          <w:sz w:val="22"/>
          <w:szCs w:val="22"/>
          <w:lang w:val="es-AR"/>
        </w:rPr>
        <w:tab/>
        <w:t xml:space="preserve">   </w:t>
      </w:r>
      <w:r w:rsidRPr="00AC71C2">
        <w:rPr>
          <w:rFonts w:cs="Arial"/>
          <w:sz w:val="22"/>
          <w:szCs w:val="22"/>
          <w:lang w:val="es-AR"/>
        </w:rPr>
        <w:tab/>
        <w:t>$       5.000,00</w:t>
      </w:r>
      <w:r w:rsidRPr="00AC71C2">
        <w:rPr>
          <w:rFonts w:cs="Arial"/>
          <w:sz w:val="22"/>
          <w:szCs w:val="22"/>
          <w:lang w:val="es-AR"/>
        </w:rPr>
        <w:tab/>
      </w:r>
      <w:r w:rsidRPr="00AC71C2">
        <w:rPr>
          <w:rFonts w:cs="Arial"/>
          <w:sz w:val="22"/>
          <w:szCs w:val="22"/>
          <w:lang w:val="es-AR"/>
        </w:rPr>
        <w:tab/>
      </w:r>
      <w:r w:rsidRPr="00AC71C2">
        <w:rPr>
          <w:rFonts w:cs="Arial"/>
          <w:sz w:val="22"/>
          <w:szCs w:val="22"/>
          <w:lang w:val="es-AR"/>
        </w:rPr>
        <w:tab/>
        <w:t xml:space="preserve">U.T.     </w:t>
      </w:r>
      <w:r w:rsidRPr="006204C2">
        <w:rPr>
          <w:rFonts w:cs="Arial"/>
          <w:sz w:val="22"/>
          <w:szCs w:val="22"/>
        </w:rPr>
        <w:t xml:space="preserve">740               </w:t>
      </w:r>
    </w:p>
    <w:p w:rsidR="00AC71C2" w:rsidRPr="00AC71C2" w:rsidRDefault="00AC71C2" w:rsidP="00AC71C2">
      <w:pPr>
        <w:widowControl w:val="0"/>
        <w:ind w:left="993"/>
        <w:jc w:val="both"/>
        <w:rPr>
          <w:rFonts w:cs="Arial"/>
          <w:strike/>
          <w:sz w:val="22"/>
          <w:szCs w:val="22"/>
          <w:lang w:val="es-AR"/>
        </w:rPr>
      </w:pPr>
      <w:r w:rsidRPr="00AC71C2">
        <w:rPr>
          <w:rFonts w:cs="Arial"/>
          <w:sz w:val="22"/>
          <w:szCs w:val="22"/>
          <w:lang w:val="es-AR"/>
        </w:rPr>
        <w:t xml:space="preserve">$      5.000.01            </w:t>
      </w:r>
      <w:r w:rsidRPr="00AC71C2">
        <w:rPr>
          <w:rFonts w:cs="Arial"/>
          <w:sz w:val="22"/>
          <w:szCs w:val="22"/>
          <w:lang w:val="es-AR"/>
        </w:rPr>
        <w:tab/>
        <w:t xml:space="preserve">   </w:t>
      </w:r>
      <w:r w:rsidRPr="00AC71C2">
        <w:rPr>
          <w:rFonts w:cs="Arial"/>
          <w:sz w:val="22"/>
          <w:szCs w:val="22"/>
          <w:lang w:val="es-AR"/>
        </w:rPr>
        <w:tab/>
        <w:t xml:space="preserve">$     12.000,00                  </w:t>
      </w:r>
      <w:r w:rsidRPr="00AC71C2">
        <w:rPr>
          <w:rFonts w:cs="Arial"/>
          <w:sz w:val="22"/>
          <w:szCs w:val="22"/>
          <w:lang w:val="es-AR"/>
        </w:rPr>
        <w:tab/>
        <w:t xml:space="preserve">U.T.     800               </w:t>
      </w:r>
    </w:p>
    <w:p w:rsidR="00AC71C2" w:rsidRPr="00AC71C2" w:rsidRDefault="00AC71C2" w:rsidP="00AC71C2">
      <w:pPr>
        <w:widowControl w:val="0"/>
        <w:ind w:left="993"/>
        <w:jc w:val="both"/>
        <w:rPr>
          <w:rFonts w:cs="Arial"/>
          <w:sz w:val="22"/>
          <w:szCs w:val="22"/>
          <w:lang w:val="es-AR"/>
        </w:rPr>
      </w:pPr>
      <w:r w:rsidRPr="00AC71C2">
        <w:rPr>
          <w:rFonts w:cs="Arial"/>
          <w:sz w:val="22"/>
          <w:szCs w:val="22"/>
          <w:lang w:val="es-AR"/>
        </w:rPr>
        <w:t xml:space="preserve">$    12.000,01            </w:t>
      </w:r>
      <w:r w:rsidRPr="00AC71C2">
        <w:rPr>
          <w:rFonts w:cs="Arial"/>
          <w:sz w:val="22"/>
          <w:szCs w:val="22"/>
          <w:lang w:val="es-AR"/>
        </w:rPr>
        <w:tab/>
        <w:t xml:space="preserve">   </w:t>
      </w:r>
      <w:r w:rsidRPr="00AC71C2">
        <w:rPr>
          <w:rFonts w:cs="Arial"/>
          <w:sz w:val="22"/>
          <w:szCs w:val="22"/>
          <w:lang w:val="es-AR"/>
        </w:rPr>
        <w:tab/>
        <w:t>$     60.000,00</w:t>
      </w:r>
      <w:r w:rsidRPr="00AC71C2">
        <w:rPr>
          <w:rFonts w:cs="Arial"/>
          <w:sz w:val="22"/>
          <w:szCs w:val="22"/>
          <w:lang w:val="es-AR"/>
        </w:rPr>
        <w:tab/>
      </w:r>
      <w:r w:rsidRPr="00AC71C2">
        <w:rPr>
          <w:rFonts w:cs="Arial"/>
          <w:sz w:val="22"/>
          <w:szCs w:val="22"/>
          <w:lang w:val="es-AR"/>
        </w:rPr>
        <w:tab/>
        <w:t xml:space="preserve">         </w:t>
      </w:r>
      <w:r w:rsidRPr="00AC71C2">
        <w:rPr>
          <w:rFonts w:cs="Arial"/>
          <w:sz w:val="22"/>
          <w:szCs w:val="22"/>
          <w:lang w:val="es-AR"/>
        </w:rPr>
        <w:tab/>
        <w:t xml:space="preserve">U.T.     880              </w:t>
      </w:r>
    </w:p>
    <w:p w:rsidR="00AC71C2" w:rsidRPr="00AC71C2" w:rsidRDefault="00AC71C2" w:rsidP="00AC71C2">
      <w:pPr>
        <w:widowControl w:val="0"/>
        <w:ind w:left="993"/>
        <w:jc w:val="both"/>
        <w:rPr>
          <w:rFonts w:cs="Arial"/>
          <w:sz w:val="22"/>
          <w:szCs w:val="22"/>
          <w:lang w:val="es-AR"/>
        </w:rPr>
      </w:pPr>
      <w:r w:rsidRPr="00AC71C2">
        <w:rPr>
          <w:rFonts w:cs="Arial"/>
          <w:sz w:val="22"/>
          <w:szCs w:val="22"/>
          <w:lang w:val="es-AR"/>
        </w:rPr>
        <w:t xml:space="preserve">$    60.000,01            </w:t>
      </w:r>
      <w:r w:rsidRPr="00AC71C2">
        <w:rPr>
          <w:rFonts w:cs="Arial"/>
          <w:sz w:val="22"/>
          <w:szCs w:val="22"/>
          <w:lang w:val="es-AR"/>
        </w:rPr>
        <w:tab/>
        <w:t xml:space="preserve">   </w:t>
      </w:r>
      <w:r w:rsidRPr="00AC71C2">
        <w:rPr>
          <w:rFonts w:cs="Arial"/>
          <w:sz w:val="22"/>
          <w:szCs w:val="22"/>
          <w:lang w:val="es-AR"/>
        </w:rPr>
        <w:tab/>
        <w:t>$   100.000,00</w:t>
      </w:r>
      <w:r w:rsidRPr="00AC71C2">
        <w:rPr>
          <w:rFonts w:cs="Arial"/>
          <w:sz w:val="22"/>
          <w:szCs w:val="22"/>
          <w:lang w:val="es-AR"/>
        </w:rPr>
        <w:tab/>
      </w:r>
      <w:r w:rsidRPr="00AC71C2">
        <w:rPr>
          <w:rFonts w:cs="Arial"/>
          <w:sz w:val="22"/>
          <w:szCs w:val="22"/>
          <w:lang w:val="es-AR"/>
        </w:rPr>
        <w:tab/>
        <w:t xml:space="preserve">         </w:t>
      </w:r>
      <w:r w:rsidRPr="00AC71C2">
        <w:rPr>
          <w:rFonts w:cs="Arial"/>
          <w:sz w:val="22"/>
          <w:szCs w:val="22"/>
          <w:lang w:val="es-AR"/>
        </w:rPr>
        <w:tab/>
        <w:t xml:space="preserve">U.T.     960               </w:t>
      </w:r>
    </w:p>
    <w:p w:rsidR="00AC71C2" w:rsidRPr="00AC71C2" w:rsidRDefault="00AC71C2" w:rsidP="00AC71C2">
      <w:pPr>
        <w:widowControl w:val="0"/>
        <w:ind w:left="993"/>
        <w:jc w:val="both"/>
        <w:rPr>
          <w:rFonts w:cs="Arial"/>
          <w:sz w:val="22"/>
          <w:szCs w:val="22"/>
          <w:lang w:val="es-AR"/>
        </w:rPr>
      </w:pPr>
      <w:r w:rsidRPr="00AC71C2">
        <w:rPr>
          <w:rFonts w:cs="Arial"/>
          <w:sz w:val="22"/>
          <w:szCs w:val="22"/>
          <w:lang w:val="es-AR"/>
        </w:rPr>
        <w:t xml:space="preserve">$  100.000,01            </w:t>
      </w:r>
      <w:r w:rsidRPr="00AC71C2">
        <w:rPr>
          <w:rFonts w:cs="Arial"/>
          <w:sz w:val="22"/>
          <w:szCs w:val="22"/>
          <w:lang w:val="es-AR"/>
        </w:rPr>
        <w:tab/>
        <w:t xml:space="preserve">   </w:t>
      </w:r>
      <w:r w:rsidRPr="00AC71C2">
        <w:rPr>
          <w:rFonts w:cs="Arial"/>
          <w:sz w:val="22"/>
          <w:szCs w:val="22"/>
          <w:lang w:val="es-AR"/>
        </w:rPr>
        <w:tab/>
        <w:t>$   500.000,00</w:t>
      </w:r>
      <w:r w:rsidRPr="00AC71C2">
        <w:rPr>
          <w:rFonts w:cs="Arial"/>
          <w:sz w:val="22"/>
          <w:szCs w:val="22"/>
          <w:lang w:val="es-AR"/>
        </w:rPr>
        <w:tab/>
      </w:r>
      <w:r w:rsidRPr="00AC71C2">
        <w:rPr>
          <w:rFonts w:cs="Arial"/>
          <w:sz w:val="22"/>
          <w:szCs w:val="22"/>
          <w:lang w:val="es-AR"/>
        </w:rPr>
        <w:tab/>
        <w:t xml:space="preserve">         </w:t>
      </w:r>
      <w:r w:rsidRPr="00AC71C2">
        <w:rPr>
          <w:rFonts w:cs="Arial"/>
          <w:sz w:val="22"/>
          <w:szCs w:val="22"/>
          <w:lang w:val="es-AR"/>
        </w:rPr>
        <w:tab/>
        <w:t xml:space="preserve">U.T.  1.040               </w:t>
      </w:r>
    </w:p>
    <w:p w:rsidR="00AC71C2" w:rsidRPr="00AC71C2" w:rsidRDefault="00AC71C2" w:rsidP="00AC71C2">
      <w:pPr>
        <w:widowControl w:val="0"/>
        <w:ind w:left="993"/>
        <w:jc w:val="both"/>
        <w:rPr>
          <w:rFonts w:cs="Arial"/>
          <w:sz w:val="22"/>
          <w:szCs w:val="22"/>
        </w:rPr>
      </w:pPr>
      <w:r w:rsidRPr="00AC71C2">
        <w:rPr>
          <w:rFonts w:cs="Arial"/>
          <w:sz w:val="22"/>
          <w:szCs w:val="22"/>
          <w:lang w:val="es-AR"/>
        </w:rPr>
        <w:t xml:space="preserve">$  500.000,01             </w:t>
      </w:r>
      <w:r w:rsidRPr="00AC71C2">
        <w:rPr>
          <w:rFonts w:cs="Arial"/>
          <w:sz w:val="22"/>
          <w:szCs w:val="22"/>
          <w:lang w:val="es-AR"/>
        </w:rPr>
        <w:tab/>
        <w:t xml:space="preserve">     </w:t>
      </w:r>
      <w:r w:rsidRPr="00AC71C2">
        <w:rPr>
          <w:rFonts w:cs="Arial"/>
          <w:sz w:val="22"/>
          <w:szCs w:val="22"/>
          <w:lang w:val="es-AR"/>
        </w:rPr>
        <w:tab/>
        <w:t xml:space="preserve">   En adelan</w:t>
      </w:r>
      <w:r w:rsidRPr="00AC71C2">
        <w:rPr>
          <w:rFonts w:cs="Arial"/>
          <w:sz w:val="22"/>
          <w:szCs w:val="22"/>
        </w:rPr>
        <w:t xml:space="preserve">te   </w:t>
      </w:r>
      <w:r w:rsidRPr="00AC71C2">
        <w:rPr>
          <w:rFonts w:cs="Arial"/>
          <w:sz w:val="22"/>
          <w:szCs w:val="22"/>
        </w:rPr>
        <w:tab/>
        <w:t xml:space="preserve">         </w:t>
      </w:r>
      <w:r>
        <w:rPr>
          <w:rFonts w:cs="Arial"/>
          <w:sz w:val="22"/>
          <w:szCs w:val="22"/>
        </w:rPr>
        <w:tab/>
      </w:r>
      <w:r w:rsidRPr="00AC71C2">
        <w:rPr>
          <w:rFonts w:cs="Arial"/>
          <w:sz w:val="22"/>
          <w:szCs w:val="22"/>
        </w:rPr>
        <w:t xml:space="preserve">U.T.  1.100               </w:t>
      </w:r>
    </w:p>
    <w:p w:rsidR="00AC71C2" w:rsidRPr="00AC71C2" w:rsidRDefault="00AC71C2" w:rsidP="00AC71C2">
      <w:pPr>
        <w:suppressAutoHyphens/>
        <w:ind w:left="960" w:right="50" w:hanging="360"/>
        <w:jc w:val="both"/>
        <w:rPr>
          <w:rFonts w:cs="Arial"/>
          <w:spacing w:val="-2"/>
          <w:sz w:val="22"/>
          <w:szCs w:val="22"/>
        </w:rPr>
      </w:pPr>
    </w:p>
    <w:p w:rsidR="00AC71C2" w:rsidRPr="00AC71C2" w:rsidRDefault="00AC71C2" w:rsidP="00AC71C2">
      <w:pPr>
        <w:suppressAutoHyphens/>
        <w:ind w:left="960" w:right="50" w:hanging="360"/>
        <w:jc w:val="both"/>
        <w:rPr>
          <w:rFonts w:cs="Arial"/>
          <w:spacing w:val="-2"/>
          <w:sz w:val="22"/>
          <w:szCs w:val="22"/>
        </w:rPr>
      </w:pPr>
      <w:r w:rsidRPr="00AC71C2">
        <w:rPr>
          <w:rFonts w:cs="Arial"/>
          <w:spacing w:val="-2"/>
          <w:sz w:val="22"/>
          <w:szCs w:val="22"/>
        </w:rPr>
        <w:t>C.</w:t>
      </w:r>
      <w:r w:rsidRPr="00AC71C2">
        <w:rPr>
          <w:rFonts w:cs="Arial"/>
          <w:spacing w:val="-2"/>
          <w:sz w:val="22"/>
          <w:szCs w:val="22"/>
        </w:rPr>
        <w:tab/>
        <w:t>Las sucursales, agencias, representaciones, etc., de las Sociedades Anónimas, constituidas fuera de la Provincia, abonarán las siguientes tasas:</w:t>
      </w:r>
    </w:p>
    <w:p w:rsidR="00AC71C2" w:rsidRPr="00AC71C2" w:rsidRDefault="00AC71C2" w:rsidP="00CC5191">
      <w:pPr>
        <w:pStyle w:val="Prrafodelista1"/>
        <w:numPr>
          <w:ilvl w:val="1"/>
          <w:numId w:val="14"/>
        </w:numPr>
        <w:suppressAutoHyphens/>
        <w:ind w:left="1276" w:right="50" w:hanging="283"/>
        <w:jc w:val="both"/>
        <w:rPr>
          <w:rFonts w:cs="Arial"/>
          <w:spacing w:val="-2"/>
          <w:sz w:val="22"/>
          <w:szCs w:val="22"/>
          <w:lang w:val="es-ES"/>
        </w:rPr>
      </w:pPr>
      <w:r w:rsidRPr="00AC71C2">
        <w:rPr>
          <w:rFonts w:cs="Arial"/>
          <w:spacing w:val="-2"/>
          <w:sz w:val="22"/>
          <w:szCs w:val="22"/>
          <w:lang w:val="es-ES"/>
        </w:rPr>
        <w:t>Por derecho de inscripción de Sociedades constituidas en la Argentina U.T. 128.</w:t>
      </w:r>
    </w:p>
    <w:p w:rsidR="00AC71C2" w:rsidRPr="00AC71C2" w:rsidRDefault="00AC71C2" w:rsidP="00CC5191">
      <w:pPr>
        <w:pStyle w:val="Prrafodelista1"/>
        <w:numPr>
          <w:ilvl w:val="1"/>
          <w:numId w:val="14"/>
        </w:numPr>
        <w:suppressAutoHyphens/>
        <w:ind w:left="1276" w:right="50" w:hanging="283"/>
        <w:jc w:val="both"/>
        <w:rPr>
          <w:rFonts w:cs="Arial"/>
          <w:spacing w:val="-2"/>
          <w:sz w:val="22"/>
          <w:szCs w:val="22"/>
          <w:lang w:val="es-ES"/>
        </w:rPr>
      </w:pPr>
      <w:r w:rsidRPr="00AC71C2">
        <w:rPr>
          <w:rFonts w:cs="Arial"/>
          <w:spacing w:val="-2"/>
          <w:sz w:val="22"/>
          <w:szCs w:val="22"/>
          <w:lang w:val="es-ES"/>
        </w:rPr>
        <w:t>Por derecho de inscripción de Sociedades constituidas en el extranjero  U.T. 244.</w:t>
      </w:r>
    </w:p>
    <w:p w:rsidR="00AC71C2" w:rsidRPr="00AC71C2" w:rsidRDefault="00AC71C2" w:rsidP="00AC71C2">
      <w:pPr>
        <w:suppressAutoHyphens/>
        <w:ind w:left="1276" w:right="50" w:hanging="316"/>
        <w:jc w:val="both"/>
        <w:rPr>
          <w:rFonts w:cs="Arial"/>
          <w:spacing w:val="-2"/>
          <w:sz w:val="22"/>
          <w:szCs w:val="22"/>
        </w:rPr>
      </w:pPr>
      <w:r w:rsidRPr="00AC71C2">
        <w:rPr>
          <w:rFonts w:cs="Arial"/>
          <w:spacing w:val="-2"/>
          <w:sz w:val="22"/>
          <w:szCs w:val="22"/>
        </w:rPr>
        <w:t>3 - Una tasa anual fija de U.T. 244.</w:t>
      </w:r>
    </w:p>
    <w:p w:rsidR="00AC71C2" w:rsidRPr="00AC71C2" w:rsidRDefault="00AC71C2" w:rsidP="00AC71C2">
      <w:pPr>
        <w:suppressAutoHyphens/>
        <w:ind w:left="1701" w:right="50" w:hanging="283"/>
        <w:jc w:val="both"/>
        <w:rPr>
          <w:rFonts w:cs="Arial"/>
          <w:spacing w:val="-2"/>
          <w:sz w:val="22"/>
          <w:szCs w:val="22"/>
        </w:rPr>
      </w:pPr>
    </w:p>
    <w:p w:rsidR="00AC71C2" w:rsidRPr="00AC71C2" w:rsidRDefault="00AC71C2" w:rsidP="00AC71C2">
      <w:pPr>
        <w:suppressAutoHyphens/>
        <w:ind w:left="993" w:right="50" w:hanging="393"/>
        <w:jc w:val="both"/>
        <w:rPr>
          <w:rFonts w:cs="Arial"/>
          <w:spacing w:val="-2"/>
          <w:sz w:val="22"/>
          <w:szCs w:val="22"/>
        </w:rPr>
      </w:pPr>
      <w:r w:rsidRPr="00AC71C2">
        <w:rPr>
          <w:rFonts w:cs="Arial"/>
          <w:spacing w:val="-2"/>
          <w:sz w:val="22"/>
          <w:szCs w:val="22"/>
        </w:rPr>
        <w:t>D. Las entidades civiles con personería jurídica estarán suje</w:t>
      </w:r>
      <w:r w:rsidRPr="00AC71C2">
        <w:rPr>
          <w:rFonts w:cs="Arial"/>
          <w:spacing w:val="-2"/>
          <w:sz w:val="22"/>
          <w:szCs w:val="22"/>
        </w:rPr>
        <w:softHyphen/>
        <w:t>tas a la siguiente escala:</w:t>
      </w:r>
    </w:p>
    <w:p w:rsidR="00AC71C2" w:rsidRPr="00AC71C2" w:rsidRDefault="00AC71C2" w:rsidP="00AC71C2">
      <w:pPr>
        <w:widowControl w:val="0"/>
        <w:ind w:left="993"/>
        <w:jc w:val="both"/>
        <w:rPr>
          <w:rFonts w:cs="Arial"/>
          <w:sz w:val="22"/>
          <w:szCs w:val="22"/>
        </w:rPr>
      </w:pPr>
    </w:p>
    <w:p w:rsidR="00AC71C2" w:rsidRPr="00AC71C2" w:rsidRDefault="00AC71C2" w:rsidP="00AC71C2">
      <w:pPr>
        <w:widowControl w:val="0"/>
        <w:ind w:left="993"/>
        <w:jc w:val="both"/>
        <w:rPr>
          <w:rFonts w:cs="Arial"/>
          <w:b/>
          <w:sz w:val="22"/>
          <w:szCs w:val="22"/>
        </w:rPr>
      </w:pPr>
      <w:r w:rsidRPr="00AC71C2">
        <w:rPr>
          <w:rFonts w:cs="Arial"/>
          <w:b/>
          <w:sz w:val="22"/>
          <w:szCs w:val="22"/>
        </w:rPr>
        <w:t xml:space="preserve">  </w:t>
      </w:r>
      <w:r>
        <w:rPr>
          <w:rFonts w:cs="Arial"/>
          <w:b/>
          <w:sz w:val="22"/>
          <w:szCs w:val="22"/>
        </w:rPr>
        <w:t xml:space="preserve">  </w:t>
      </w:r>
      <w:r>
        <w:rPr>
          <w:rFonts w:cs="Arial"/>
          <w:b/>
          <w:sz w:val="22"/>
          <w:szCs w:val="22"/>
        </w:rPr>
        <w:tab/>
        <w:t xml:space="preserve">DESDE                  </w:t>
      </w:r>
      <w:r>
        <w:rPr>
          <w:rFonts w:cs="Arial"/>
          <w:b/>
          <w:sz w:val="22"/>
          <w:szCs w:val="22"/>
        </w:rPr>
        <w:tab/>
        <w:t xml:space="preserve"> </w:t>
      </w:r>
      <w:r w:rsidRPr="00AC71C2">
        <w:rPr>
          <w:rFonts w:cs="Arial"/>
          <w:b/>
          <w:sz w:val="22"/>
          <w:szCs w:val="22"/>
        </w:rPr>
        <w:t xml:space="preserve">HASTA   </w:t>
      </w:r>
      <w:r>
        <w:rPr>
          <w:rFonts w:cs="Arial"/>
          <w:b/>
          <w:sz w:val="22"/>
          <w:szCs w:val="22"/>
        </w:rPr>
        <w:tab/>
      </w:r>
      <w:r w:rsidRPr="00AC71C2">
        <w:rPr>
          <w:rFonts w:cs="Arial"/>
          <w:b/>
          <w:sz w:val="22"/>
          <w:szCs w:val="22"/>
        </w:rPr>
        <w:t xml:space="preserve">              </w:t>
      </w:r>
      <w:r w:rsidRPr="00AC71C2">
        <w:rPr>
          <w:rFonts w:cs="Arial"/>
          <w:b/>
          <w:sz w:val="22"/>
          <w:szCs w:val="22"/>
        </w:rPr>
        <w:tab/>
        <w:t xml:space="preserve">  </w:t>
      </w:r>
      <w:r w:rsidRPr="00AC71C2">
        <w:rPr>
          <w:rFonts w:cs="Arial"/>
          <w:b/>
          <w:sz w:val="22"/>
          <w:szCs w:val="22"/>
        </w:rPr>
        <w:tab/>
        <w:t xml:space="preserve">  TASA</w:t>
      </w:r>
    </w:p>
    <w:p w:rsidR="00AC71C2" w:rsidRPr="00AC71C2" w:rsidRDefault="00AC71C2" w:rsidP="00AC71C2">
      <w:pPr>
        <w:widowControl w:val="0"/>
        <w:ind w:left="993"/>
        <w:jc w:val="both"/>
        <w:rPr>
          <w:rFonts w:cs="Arial"/>
          <w:sz w:val="22"/>
          <w:szCs w:val="22"/>
        </w:rPr>
      </w:pPr>
      <w:r w:rsidRPr="00AC71C2">
        <w:rPr>
          <w:rFonts w:cs="Arial"/>
          <w:sz w:val="22"/>
          <w:szCs w:val="22"/>
        </w:rPr>
        <w:t xml:space="preserve">$             0,01        </w:t>
      </w:r>
      <w:r w:rsidRPr="00AC71C2">
        <w:rPr>
          <w:rFonts w:cs="Arial"/>
          <w:sz w:val="22"/>
          <w:szCs w:val="22"/>
        </w:rPr>
        <w:tab/>
        <w:t xml:space="preserve">   </w:t>
      </w:r>
      <w:r w:rsidRPr="00AC71C2">
        <w:rPr>
          <w:rFonts w:cs="Arial"/>
          <w:sz w:val="22"/>
          <w:szCs w:val="22"/>
        </w:rPr>
        <w:tab/>
        <w:t>$      1.000,00</w:t>
      </w:r>
      <w:r w:rsidRPr="00AC71C2">
        <w:rPr>
          <w:rFonts w:cs="Arial"/>
          <w:sz w:val="22"/>
          <w:szCs w:val="22"/>
        </w:rPr>
        <w:tab/>
      </w:r>
      <w:r w:rsidRPr="00AC71C2">
        <w:rPr>
          <w:rFonts w:cs="Arial"/>
          <w:sz w:val="22"/>
          <w:szCs w:val="22"/>
        </w:rPr>
        <w:tab/>
      </w:r>
      <w:r w:rsidRPr="00AC71C2">
        <w:rPr>
          <w:rFonts w:cs="Arial"/>
          <w:sz w:val="22"/>
          <w:szCs w:val="22"/>
        </w:rPr>
        <w:tab/>
      </w:r>
      <w:r>
        <w:rPr>
          <w:rFonts w:cs="Arial"/>
          <w:sz w:val="22"/>
          <w:szCs w:val="22"/>
        </w:rPr>
        <w:tab/>
      </w:r>
      <w:r w:rsidRPr="00AC71C2">
        <w:rPr>
          <w:rFonts w:cs="Arial"/>
          <w:sz w:val="22"/>
          <w:szCs w:val="22"/>
        </w:rPr>
        <w:t xml:space="preserve">U.T.     75           </w:t>
      </w:r>
    </w:p>
    <w:p w:rsidR="00AC71C2" w:rsidRPr="00AC71C2" w:rsidRDefault="00AC71C2" w:rsidP="00AC71C2">
      <w:pPr>
        <w:widowControl w:val="0"/>
        <w:ind w:left="993"/>
        <w:jc w:val="both"/>
        <w:rPr>
          <w:rFonts w:cs="Arial"/>
          <w:sz w:val="22"/>
          <w:szCs w:val="22"/>
        </w:rPr>
      </w:pPr>
      <w:r w:rsidRPr="00AC71C2">
        <w:rPr>
          <w:rFonts w:cs="Arial"/>
          <w:sz w:val="22"/>
          <w:szCs w:val="22"/>
        </w:rPr>
        <w:t xml:space="preserve">$      1.000,01        </w:t>
      </w:r>
      <w:r w:rsidRPr="00AC71C2">
        <w:rPr>
          <w:rFonts w:cs="Arial"/>
          <w:sz w:val="22"/>
          <w:szCs w:val="22"/>
        </w:rPr>
        <w:tab/>
        <w:t xml:space="preserve">   </w:t>
      </w:r>
      <w:r w:rsidRPr="00AC71C2">
        <w:rPr>
          <w:rFonts w:cs="Arial"/>
          <w:sz w:val="22"/>
          <w:szCs w:val="22"/>
        </w:rPr>
        <w:tab/>
        <w:t>$      5.000,00</w:t>
      </w:r>
      <w:r w:rsidRPr="00AC71C2">
        <w:rPr>
          <w:rFonts w:cs="Arial"/>
          <w:sz w:val="22"/>
          <w:szCs w:val="22"/>
        </w:rPr>
        <w:tab/>
      </w:r>
      <w:r w:rsidRPr="00AC71C2">
        <w:rPr>
          <w:rFonts w:cs="Arial"/>
          <w:sz w:val="22"/>
          <w:szCs w:val="22"/>
        </w:rPr>
        <w:tab/>
      </w:r>
      <w:r w:rsidRPr="00AC71C2">
        <w:rPr>
          <w:rFonts w:cs="Arial"/>
          <w:sz w:val="22"/>
          <w:szCs w:val="22"/>
        </w:rPr>
        <w:tab/>
      </w:r>
      <w:r>
        <w:rPr>
          <w:rFonts w:cs="Arial"/>
          <w:sz w:val="22"/>
          <w:szCs w:val="22"/>
        </w:rPr>
        <w:tab/>
      </w:r>
      <w:r w:rsidRPr="00AC71C2">
        <w:rPr>
          <w:rFonts w:cs="Arial"/>
          <w:sz w:val="22"/>
          <w:szCs w:val="22"/>
        </w:rPr>
        <w:t xml:space="preserve">U.T.   105           </w:t>
      </w:r>
    </w:p>
    <w:p w:rsidR="00AC71C2" w:rsidRPr="00AC71C2" w:rsidRDefault="00AC71C2" w:rsidP="00AC71C2">
      <w:pPr>
        <w:widowControl w:val="0"/>
        <w:ind w:left="993"/>
        <w:jc w:val="both"/>
        <w:rPr>
          <w:rFonts w:cs="Arial"/>
          <w:sz w:val="22"/>
          <w:szCs w:val="22"/>
        </w:rPr>
      </w:pPr>
      <w:r w:rsidRPr="00AC71C2">
        <w:rPr>
          <w:rFonts w:cs="Arial"/>
          <w:sz w:val="22"/>
          <w:szCs w:val="22"/>
        </w:rPr>
        <w:t xml:space="preserve">$      5.000,01       </w:t>
      </w:r>
      <w:r w:rsidRPr="00AC71C2">
        <w:rPr>
          <w:rFonts w:cs="Arial"/>
          <w:sz w:val="22"/>
          <w:szCs w:val="22"/>
        </w:rPr>
        <w:tab/>
        <w:t xml:space="preserve">   </w:t>
      </w:r>
      <w:r w:rsidRPr="00AC71C2">
        <w:rPr>
          <w:rFonts w:cs="Arial"/>
          <w:sz w:val="22"/>
          <w:szCs w:val="22"/>
        </w:rPr>
        <w:tab/>
        <w:t xml:space="preserve">$    10.000,00       </w:t>
      </w:r>
      <w:r w:rsidRPr="00AC71C2">
        <w:rPr>
          <w:rFonts w:cs="Arial"/>
          <w:sz w:val="22"/>
          <w:szCs w:val="22"/>
        </w:rPr>
        <w:tab/>
      </w:r>
      <w:r w:rsidRPr="00AC71C2">
        <w:rPr>
          <w:rFonts w:cs="Arial"/>
          <w:sz w:val="22"/>
          <w:szCs w:val="22"/>
        </w:rPr>
        <w:tab/>
      </w:r>
      <w:r w:rsidRPr="00AC71C2">
        <w:rPr>
          <w:rFonts w:cs="Arial"/>
          <w:sz w:val="22"/>
          <w:szCs w:val="22"/>
        </w:rPr>
        <w:tab/>
        <w:t xml:space="preserve">U.T.   130           </w:t>
      </w:r>
    </w:p>
    <w:p w:rsidR="00AC71C2" w:rsidRPr="00AC71C2" w:rsidRDefault="00AC71C2" w:rsidP="00AC71C2">
      <w:pPr>
        <w:widowControl w:val="0"/>
        <w:ind w:left="993"/>
        <w:jc w:val="both"/>
        <w:rPr>
          <w:rFonts w:cs="Arial"/>
          <w:strike/>
          <w:sz w:val="22"/>
          <w:szCs w:val="22"/>
        </w:rPr>
      </w:pPr>
      <w:r w:rsidRPr="00AC71C2">
        <w:rPr>
          <w:rFonts w:cs="Arial"/>
          <w:sz w:val="22"/>
          <w:szCs w:val="22"/>
        </w:rPr>
        <w:t xml:space="preserve">$    10.000,01      </w:t>
      </w:r>
      <w:r w:rsidRPr="00AC71C2">
        <w:rPr>
          <w:rFonts w:cs="Arial"/>
          <w:sz w:val="22"/>
          <w:szCs w:val="22"/>
        </w:rPr>
        <w:tab/>
        <w:t xml:space="preserve">   </w:t>
      </w:r>
      <w:r w:rsidRPr="00AC71C2">
        <w:rPr>
          <w:rFonts w:cs="Arial"/>
          <w:sz w:val="22"/>
          <w:szCs w:val="22"/>
        </w:rPr>
        <w:tab/>
        <w:t xml:space="preserve">$  100.000,00       </w:t>
      </w:r>
      <w:r w:rsidRPr="00AC71C2">
        <w:rPr>
          <w:rFonts w:cs="Arial"/>
          <w:sz w:val="22"/>
          <w:szCs w:val="22"/>
        </w:rPr>
        <w:tab/>
      </w:r>
      <w:r w:rsidRPr="00AC71C2">
        <w:rPr>
          <w:rFonts w:cs="Arial"/>
          <w:sz w:val="22"/>
          <w:szCs w:val="22"/>
        </w:rPr>
        <w:tab/>
      </w:r>
      <w:r w:rsidRPr="00AC71C2">
        <w:rPr>
          <w:rFonts w:cs="Arial"/>
          <w:sz w:val="22"/>
          <w:szCs w:val="22"/>
        </w:rPr>
        <w:tab/>
        <w:t xml:space="preserve">U.T.   155           </w:t>
      </w:r>
    </w:p>
    <w:p w:rsidR="00AC71C2" w:rsidRPr="00AC71C2" w:rsidRDefault="00AC71C2" w:rsidP="00AC71C2">
      <w:pPr>
        <w:widowControl w:val="0"/>
        <w:ind w:left="993"/>
        <w:jc w:val="both"/>
        <w:rPr>
          <w:rFonts w:cs="Arial"/>
          <w:sz w:val="22"/>
          <w:szCs w:val="22"/>
        </w:rPr>
      </w:pPr>
      <w:r w:rsidRPr="00AC71C2">
        <w:rPr>
          <w:rFonts w:cs="Arial"/>
          <w:sz w:val="22"/>
          <w:szCs w:val="22"/>
        </w:rPr>
        <w:t xml:space="preserve">$  100.000,01    </w:t>
      </w:r>
      <w:r w:rsidRPr="00AC71C2">
        <w:rPr>
          <w:rFonts w:cs="Arial"/>
          <w:sz w:val="22"/>
          <w:szCs w:val="22"/>
        </w:rPr>
        <w:tab/>
        <w:t xml:space="preserve">    </w:t>
      </w:r>
      <w:r w:rsidRPr="00AC71C2">
        <w:rPr>
          <w:rFonts w:cs="Arial"/>
          <w:sz w:val="22"/>
          <w:szCs w:val="22"/>
        </w:rPr>
        <w:tab/>
        <w:t xml:space="preserve">  En adelante          </w:t>
      </w:r>
      <w:r w:rsidRPr="00AC71C2">
        <w:rPr>
          <w:rFonts w:cs="Arial"/>
          <w:sz w:val="22"/>
          <w:szCs w:val="22"/>
        </w:rPr>
        <w:tab/>
      </w:r>
      <w:r w:rsidRPr="00AC71C2">
        <w:rPr>
          <w:rFonts w:cs="Arial"/>
          <w:sz w:val="22"/>
          <w:szCs w:val="22"/>
        </w:rPr>
        <w:tab/>
      </w:r>
      <w:r w:rsidRPr="00AC71C2">
        <w:rPr>
          <w:rFonts w:cs="Arial"/>
          <w:sz w:val="22"/>
          <w:szCs w:val="22"/>
        </w:rPr>
        <w:tab/>
        <w:t xml:space="preserve">U.T.   185           </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pacing w:val="-2"/>
          <w:sz w:val="22"/>
          <w:szCs w:val="22"/>
        </w:rPr>
        <w:t>ARTÍCULO 16º.-</w:t>
      </w:r>
      <w:r w:rsidRPr="00AC71C2">
        <w:rPr>
          <w:rFonts w:cs="Arial"/>
          <w:spacing w:val="-2"/>
          <w:sz w:val="22"/>
          <w:szCs w:val="22"/>
        </w:rPr>
        <w:t xml:space="preserve"> Se pagará una tasa de:</w:t>
      </w: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A: Mil Quinientas Unidades Tributarias (U.T. 1.500). </w:t>
      </w:r>
    </w:p>
    <w:p w:rsidR="00AC71C2" w:rsidRPr="00AC71C2" w:rsidRDefault="00AC71C2" w:rsidP="00CC5191">
      <w:pPr>
        <w:pStyle w:val="Prrafodelista1"/>
        <w:numPr>
          <w:ilvl w:val="0"/>
          <w:numId w:val="18"/>
        </w:numPr>
        <w:suppressAutoHyphens/>
        <w:ind w:left="993" w:right="50" w:hanging="284"/>
        <w:jc w:val="both"/>
        <w:rPr>
          <w:rFonts w:cs="Arial"/>
          <w:spacing w:val="-2"/>
          <w:sz w:val="22"/>
          <w:szCs w:val="22"/>
          <w:lang w:val="es-ES"/>
        </w:rPr>
      </w:pPr>
      <w:r w:rsidRPr="00AC71C2">
        <w:rPr>
          <w:rFonts w:cs="Arial"/>
          <w:spacing w:val="-2"/>
          <w:sz w:val="22"/>
          <w:szCs w:val="22"/>
          <w:lang w:val="es-ES"/>
        </w:rPr>
        <w:t>Por el trámite de contralor para verificar el cumplimiento de los requisitos legales y fiscales del acto constitutivo y estatutos sociales de las sociedades anónimas.</w:t>
      </w:r>
    </w:p>
    <w:p w:rsidR="00AC71C2" w:rsidRPr="00AC71C2" w:rsidRDefault="00AC71C2" w:rsidP="00CC5191">
      <w:pPr>
        <w:pStyle w:val="Prrafodelista1"/>
        <w:numPr>
          <w:ilvl w:val="0"/>
          <w:numId w:val="18"/>
        </w:numPr>
        <w:suppressAutoHyphens/>
        <w:ind w:left="993" w:right="50" w:hanging="284"/>
        <w:jc w:val="both"/>
        <w:rPr>
          <w:rFonts w:cs="Arial"/>
          <w:spacing w:val="-2"/>
          <w:sz w:val="22"/>
          <w:szCs w:val="22"/>
          <w:lang w:val="es-ES"/>
        </w:rPr>
      </w:pPr>
      <w:r w:rsidRPr="00AC71C2">
        <w:rPr>
          <w:rFonts w:cs="Arial"/>
          <w:spacing w:val="-2"/>
          <w:sz w:val="22"/>
          <w:szCs w:val="22"/>
          <w:lang w:val="es-ES"/>
        </w:rPr>
        <w:t>Por cada solicitud de conformación de trámites de transformación, escisión y reducción del capital de las sociedades anónimas.</w:t>
      </w:r>
    </w:p>
    <w:p w:rsidR="00AC71C2" w:rsidRPr="00AC71C2" w:rsidRDefault="00AC71C2" w:rsidP="00CC5191">
      <w:pPr>
        <w:pStyle w:val="Prrafodelista1"/>
        <w:numPr>
          <w:ilvl w:val="0"/>
          <w:numId w:val="18"/>
        </w:numPr>
        <w:suppressAutoHyphens/>
        <w:ind w:left="993" w:right="50" w:hanging="284"/>
        <w:jc w:val="both"/>
        <w:rPr>
          <w:rFonts w:cs="Arial"/>
          <w:spacing w:val="-2"/>
          <w:sz w:val="22"/>
          <w:szCs w:val="22"/>
          <w:lang w:val="es-ES"/>
        </w:rPr>
      </w:pPr>
      <w:r w:rsidRPr="00AC71C2">
        <w:rPr>
          <w:rFonts w:cs="Arial"/>
          <w:spacing w:val="-2"/>
          <w:sz w:val="22"/>
          <w:szCs w:val="22"/>
          <w:lang w:val="es-ES"/>
        </w:rPr>
        <w:lastRenderedPageBreak/>
        <w:t>Por cada solicitud de modificación de estatutos, aumento del Capital Social, prórroga del término de duración interpuesta por sociedades anónimas, fusión, regularización societaria, reconducción societaria, disolución y liquidación.</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B: Trescientas Sesenta y Seis Unidades Tributarias (U.T. 366). </w:t>
      </w:r>
    </w:p>
    <w:p w:rsidR="00AC71C2" w:rsidRPr="00AC71C2" w:rsidRDefault="00AC71C2" w:rsidP="00AC71C2">
      <w:pPr>
        <w:suppressAutoHyphens/>
        <w:ind w:left="1080" w:right="50"/>
        <w:jc w:val="both"/>
        <w:rPr>
          <w:rFonts w:cs="Arial"/>
          <w:spacing w:val="-2"/>
          <w:sz w:val="22"/>
          <w:szCs w:val="22"/>
        </w:rPr>
      </w:pPr>
      <w:r w:rsidRPr="00AC71C2">
        <w:rPr>
          <w:rFonts w:cs="Arial"/>
          <w:spacing w:val="-2"/>
          <w:sz w:val="22"/>
          <w:szCs w:val="22"/>
        </w:rPr>
        <w:t>Por todo trámite de constitución  de Fundaciones y Asociaciones Civiles. Salvo las exenciones previstas en el Código Tributario.</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trike/>
          <w:spacing w:val="-2"/>
          <w:sz w:val="22"/>
          <w:szCs w:val="22"/>
        </w:rPr>
      </w:pPr>
      <w:r w:rsidRPr="00AC71C2">
        <w:rPr>
          <w:rFonts w:cs="Arial"/>
          <w:spacing w:val="-2"/>
          <w:sz w:val="22"/>
          <w:szCs w:val="22"/>
        </w:rPr>
        <w:t xml:space="preserve">Inciso C: Treinta y Seis Unidades Tributarias (U.T. 36). </w:t>
      </w:r>
    </w:p>
    <w:p w:rsidR="00AC71C2" w:rsidRPr="00AC71C2" w:rsidRDefault="00AC71C2" w:rsidP="00AC71C2">
      <w:pPr>
        <w:suppressAutoHyphens/>
        <w:ind w:left="1080" w:right="50"/>
        <w:jc w:val="both"/>
        <w:rPr>
          <w:rFonts w:cs="Arial"/>
          <w:spacing w:val="-2"/>
          <w:sz w:val="22"/>
          <w:szCs w:val="22"/>
        </w:rPr>
      </w:pPr>
      <w:r w:rsidRPr="00AC71C2">
        <w:rPr>
          <w:rFonts w:cs="Arial"/>
          <w:spacing w:val="-2"/>
          <w:sz w:val="22"/>
          <w:szCs w:val="22"/>
        </w:rPr>
        <w:t>Por cada libro de entidades civiles con personería jurídica que rubrique la Inspección General de Personas Jurídicas. Salvo las exenciones previstas en el Código Tributario.</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trike/>
          <w:spacing w:val="-2"/>
          <w:sz w:val="22"/>
          <w:szCs w:val="22"/>
        </w:rPr>
      </w:pPr>
      <w:r w:rsidRPr="00AC71C2">
        <w:rPr>
          <w:rFonts w:cs="Arial"/>
          <w:spacing w:val="-2"/>
          <w:sz w:val="22"/>
          <w:szCs w:val="22"/>
        </w:rPr>
        <w:t>Inciso D: Ciento Cincuenta y Dos Unidades Tributarias (U.T. 152).</w:t>
      </w:r>
    </w:p>
    <w:p w:rsidR="00AC71C2" w:rsidRPr="00AC71C2" w:rsidRDefault="00AC71C2" w:rsidP="00AC71C2">
      <w:pPr>
        <w:ind w:firstLine="993"/>
        <w:jc w:val="both"/>
        <w:rPr>
          <w:rFonts w:cs="Arial"/>
          <w:sz w:val="22"/>
          <w:szCs w:val="22"/>
        </w:rPr>
      </w:pPr>
      <w:r w:rsidRPr="00AC71C2">
        <w:rPr>
          <w:rFonts w:cs="Arial"/>
          <w:spacing w:val="-2"/>
          <w:sz w:val="22"/>
          <w:szCs w:val="22"/>
        </w:rPr>
        <w:t>Por cada consulta solicitada por escrito respecto de las Sociedades Anónimas.</w:t>
      </w:r>
    </w:p>
    <w:p w:rsidR="00AC71C2" w:rsidRPr="00AC71C2" w:rsidRDefault="00AC71C2" w:rsidP="00AC71C2">
      <w:pPr>
        <w:suppressAutoHyphens/>
        <w:ind w:right="50"/>
        <w:jc w:val="center"/>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REGISTRO DEL ESTADO CIVIL Y CAPACIDAD DE LAS PERSONAS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 xml:space="preserve">17º.- </w:t>
      </w:r>
      <w:r w:rsidRPr="00AC71C2">
        <w:rPr>
          <w:rFonts w:cs="Arial"/>
          <w:spacing w:val="-2"/>
          <w:sz w:val="22"/>
          <w:szCs w:val="22"/>
        </w:rPr>
        <w:t>Por los servicios que se indican a continua</w:t>
      </w:r>
      <w:r w:rsidRPr="00AC71C2">
        <w:rPr>
          <w:rFonts w:cs="Arial"/>
          <w:spacing w:val="-2"/>
          <w:sz w:val="22"/>
          <w:szCs w:val="22"/>
        </w:rPr>
        <w:softHyphen/>
        <w:t>ción se pagarán las siguientes tasas:</w:t>
      </w: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A: Se abonarán 20 U.T.: </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cada libreta de familia.</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B: Se abonarán 10 U.T.: </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inscripción  de partidas de extraña jurisdicción.</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declaración de simple ausencia prevista en el Artículo 19 de la Ley Nacional Nº 14394.</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cada  inscripción de emancipación hecha ante escribano público o por vía judicial.</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inscripción de sentencia de divorcio.</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adición de apellido materno.</w:t>
      </w:r>
    </w:p>
    <w:p w:rsidR="00AC71C2" w:rsidRPr="00AC71C2" w:rsidRDefault="00AC71C2" w:rsidP="00AC71C2">
      <w:pPr>
        <w:pStyle w:val="Textoindependiente2"/>
        <w:spacing w:after="0" w:line="240" w:lineRule="auto"/>
        <w:jc w:val="both"/>
        <w:rPr>
          <w:rFonts w:cs="Arial"/>
          <w:sz w:val="22"/>
          <w:szCs w:val="22"/>
        </w:rPr>
      </w:pPr>
    </w:p>
    <w:p w:rsidR="00AC71C2" w:rsidRPr="00AC71C2" w:rsidRDefault="00AC71C2" w:rsidP="00AC71C2">
      <w:pPr>
        <w:pStyle w:val="Textoindependiente2"/>
        <w:spacing w:after="0" w:line="240" w:lineRule="auto"/>
        <w:jc w:val="both"/>
        <w:rPr>
          <w:rFonts w:cs="Arial"/>
          <w:sz w:val="22"/>
          <w:szCs w:val="22"/>
        </w:rPr>
      </w:pPr>
      <w:r w:rsidRPr="00AC71C2">
        <w:rPr>
          <w:rFonts w:cs="Arial"/>
          <w:sz w:val="22"/>
          <w:szCs w:val="22"/>
        </w:rPr>
        <w:t xml:space="preserve">Inciso C: </w:t>
      </w:r>
      <w:r w:rsidRPr="00AC71C2">
        <w:rPr>
          <w:rFonts w:cs="Arial"/>
          <w:spacing w:val="-2"/>
          <w:sz w:val="22"/>
          <w:szCs w:val="22"/>
        </w:rPr>
        <w:t xml:space="preserve">Se abonarán </w:t>
      </w:r>
      <w:r w:rsidRPr="00AC71C2">
        <w:rPr>
          <w:rFonts w:cs="Arial"/>
          <w:sz w:val="22"/>
          <w:szCs w:val="22"/>
        </w:rPr>
        <w:t xml:space="preserve">5 U.T.: </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solicitud de partidas con datos precisos.</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 Por expedición de partidas.</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inscripción de cada Tutela o Curatela.</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solicitud y certificado Negativo de inscripción de nacimiento.</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foja agregada.</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la inscripción de sentencia que declare incapacidad para administrar.</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 xml:space="preserve">Por cada inscripción en Libreta de Familia.   </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 xml:space="preserve">Por cada certificado que se expida, ya sea del Estado Civil como cualquier otra certificación inherente a la identidad de las Personas.  </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certificación de firma y fotocopia de partida o de DNI.</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 xml:space="preserve">- Por nuevo dato en la búsqueda de partida.  </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D: Se abonarán </w:t>
      </w:r>
      <w:r w:rsidRPr="00AC71C2">
        <w:rPr>
          <w:rFonts w:cs="Arial"/>
          <w:sz w:val="22"/>
          <w:szCs w:val="22"/>
        </w:rPr>
        <w:t xml:space="preserve">6 U.T.: </w:t>
      </w:r>
    </w:p>
    <w:p w:rsidR="00AC71C2" w:rsidRPr="00AC71C2" w:rsidRDefault="00AC71C2" w:rsidP="00AC71C2">
      <w:pPr>
        <w:suppressAutoHyphens/>
        <w:ind w:left="1134" w:right="50" w:hanging="141"/>
        <w:rPr>
          <w:rFonts w:cs="Arial"/>
          <w:spacing w:val="-2"/>
          <w:sz w:val="22"/>
          <w:szCs w:val="22"/>
        </w:rPr>
      </w:pPr>
      <w:r w:rsidRPr="00AC71C2">
        <w:rPr>
          <w:rFonts w:cs="Arial"/>
          <w:spacing w:val="-2"/>
          <w:sz w:val="22"/>
          <w:szCs w:val="22"/>
        </w:rPr>
        <w:t>-</w:t>
      </w:r>
      <w:r w:rsidRPr="00AC71C2">
        <w:rPr>
          <w:rFonts w:cs="Arial"/>
          <w:spacing w:val="-2"/>
          <w:sz w:val="22"/>
          <w:szCs w:val="22"/>
        </w:rPr>
        <w:tab/>
        <w:t>Por solicitud de partidas con datos precisos o sin ellos.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E: Se abonarán </w:t>
      </w:r>
      <w:r w:rsidRPr="00AC71C2">
        <w:rPr>
          <w:rFonts w:cs="Arial"/>
          <w:sz w:val="22"/>
          <w:szCs w:val="22"/>
        </w:rPr>
        <w:t xml:space="preserve">10 U.T.: </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trámite documentario que se realizará por CDR, cuando esté en funcionamiento en la Provincia, con afectación específica al Registro Civil.</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trike/>
          <w:spacing w:val="-2"/>
          <w:sz w:val="22"/>
          <w:szCs w:val="22"/>
        </w:rPr>
      </w:pPr>
      <w:r w:rsidRPr="00AC71C2">
        <w:rPr>
          <w:rFonts w:cs="Arial"/>
          <w:spacing w:val="-2"/>
          <w:sz w:val="22"/>
          <w:szCs w:val="22"/>
        </w:rPr>
        <w:t xml:space="preserve">Inciso F: Se abonarán 50 U.T.: </w:t>
      </w:r>
    </w:p>
    <w:p w:rsidR="00AC71C2" w:rsidRPr="00AC71C2" w:rsidRDefault="00AC71C2" w:rsidP="00AC71C2">
      <w:pPr>
        <w:suppressAutoHyphens/>
        <w:ind w:left="1134" w:right="50" w:hanging="141"/>
        <w:rPr>
          <w:rFonts w:cs="Arial"/>
          <w:spacing w:val="-2"/>
          <w:sz w:val="22"/>
          <w:szCs w:val="22"/>
        </w:rPr>
      </w:pPr>
      <w:r w:rsidRPr="00AC71C2">
        <w:rPr>
          <w:rFonts w:cs="Arial"/>
          <w:spacing w:val="-2"/>
          <w:sz w:val="22"/>
          <w:szCs w:val="22"/>
        </w:rPr>
        <w:t>-</w:t>
      </w:r>
      <w:r w:rsidRPr="00AC71C2">
        <w:rPr>
          <w:rFonts w:cs="Arial"/>
          <w:spacing w:val="-2"/>
          <w:sz w:val="22"/>
          <w:szCs w:val="22"/>
        </w:rPr>
        <w:tab/>
        <w:t>Por celebración de matrimonio, en horas y días hábiles en Oficina.</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celebración de matrimonio en domicilio, conforme al Artículo 188 de la Ley Nacional Nº 23515, salvo presentación de certificado de pobreza que  acredite fehacientemente esta condición.</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G: Se abonarán 160 U.T.: </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la celebración de matrimonios, fuera de la Oficina en horas y días hábiles.</w:t>
      </w:r>
    </w:p>
    <w:p w:rsidR="00AC71C2" w:rsidRPr="00AC71C2" w:rsidRDefault="00AC71C2" w:rsidP="00AC71C2">
      <w:pPr>
        <w:pStyle w:val="Textoindependiente2"/>
        <w:spacing w:after="0" w:line="240" w:lineRule="auto"/>
        <w:jc w:val="both"/>
        <w:rPr>
          <w:rFonts w:cs="Arial"/>
          <w:sz w:val="22"/>
          <w:szCs w:val="22"/>
        </w:rPr>
      </w:pPr>
    </w:p>
    <w:p w:rsidR="00AC71C2" w:rsidRPr="00AC71C2" w:rsidRDefault="00AC71C2" w:rsidP="00AC71C2">
      <w:pPr>
        <w:pStyle w:val="Textoindependiente2"/>
        <w:spacing w:after="0" w:line="240" w:lineRule="auto"/>
        <w:jc w:val="both"/>
        <w:rPr>
          <w:rFonts w:cs="Arial"/>
          <w:sz w:val="22"/>
          <w:szCs w:val="22"/>
        </w:rPr>
      </w:pPr>
      <w:r w:rsidRPr="00AC71C2">
        <w:rPr>
          <w:rFonts w:cs="Arial"/>
          <w:sz w:val="22"/>
          <w:szCs w:val="22"/>
        </w:rPr>
        <w:t xml:space="preserve">Inciso H: </w:t>
      </w:r>
      <w:r w:rsidRPr="00AC71C2">
        <w:rPr>
          <w:rFonts w:cs="Arial"/>
          <w:spacing w:val="-2"/>
          <w:sz w:val="22"/>
          <w:szCs w:val="22"/>
        </w:rPr>
        <w:t xml:space="preserve">Se abonarán 200 U.T.: </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la celebración de matrimonios, fuera de la Oficina en horas y días inhábiles.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I: Se abonarán 100 U.T.: </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la celebración de matrimonio, en horas inhábiles en la Oficina.</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J: Se abonarán 30 U.T.: </w:t>
      </w:r>
    </w:p>
    <w:p w:rsidR="00AC71C2" w:rsidRPr="00AC71C2" w:rsidRDefault="00AC71C2" w:rsidP="00AC71C2">
      <w:pPr>
        <w:suppressAutoHyphens/>
        <w:ind w:left="1134" w:right="50" w:hanging="141"/>
        <w:jc w:val="both"/>
        <w:rPr>
          <w:rFonts w:cs="Arial"/>
          <w:spacing w:val="-2"/>
          <w:sz w:val="22"/>
          <w:szCs w:val="22"/>
        </w:rPr>
      </w:pPr>
      <w:r w:rsidRPr="00AC71C2">
        <w:rPr>
          <w:rFonts w:cs="Arial"/>
          <w:spacing w:val="-2"/>
          <w:sz w:val="22"/>
          <w:szCs w:val="22"/>
        </w:rPr>
        <w:t>-</w:t>
      </w:r>
      <w:r w:rsidRPr="00AC71C2">
        <w:rPr>
          <w:rFonts w:cs="Arial"/>
          <w:spacing w:val="-2"/>
          <w:sz w:val="22"/>
          <w:szCs w:val="22"/>
        </w:rPr>
        <w:tab/>
        <w:t>Por cada testigo que exceda los requeridos por ley.</w:t>
      </w:r>
    </w:p>
    <w:p w:rsidR="00AC71C2" w:rsidRPr="00AC71C2" w:rsidRDefault="00AC71C2" w:rsidP="00AC71C2">
      <w:pPr>
        <w:pStyle w:val="Sangra3detindependiente"/>
        <w:spacing w:after="0"/>
        <w:ind w:left="0" w:firstLine="2125"/>
        <w:jc w:val="both"/>
        <w:rPr>
          <w:rFonts w:cs="Arial"/>
          <w:sz w:val="22"/>
          <w:szCs w:val="22"/>
        </w:rPr>
      </w:pPr>
    </w:p>
    <w:p w:rsidR="00AC71C2" w:rsidRPr="00AC71C2" w:rsidRDefault="00AC71C2" w:rsidP="00AC71C2">
      <w:pPr>
        <w:pStyle w:val="Sangra3detindependiente"/>
        <w:spacing w:after="0"/>
        <w:ind w:left="0" w:firstLine="2125"/>
        <w:jc w:val="both"/>
        <w:rPr>
          <w:rFonts w:cs="Arial"/>
          <w:sz w:val="22"/>
          <w:szCs w:val="22"/>
        </w:rPr>
      </w:pPr>
      <w:r w:rsidRPr="00AC71C2">
        <w:rPr>
          <w:rFonts w:cs="Arial"/>
          <w:sz w:val="22"/>
          <w:szCs w:val="22"/>
        </w:rPr>
        <w:t>Cuando la expedición de partidas o certificados sean exten</w:t>
      </w:r>
      <w:r w:rsidRPr="00AC71C2">
        <w:rPr>
          <w:rFonts w:cs="Arial"/>
          <w:sz w:val="22"/>
          <w:szCs w:val="22"/>
        </w:rPr>
        <w:softHyphen/>
        <w:t>didos en virtud de un requerimiento del Sr. Juez, quedará exenta de la presente tasa.</w:t>
      </w:r>
    </w:p>
    <w:p w:rsidR="00AC71C2" w:rsidRPr="00AC71C2" w:rsidRDefault="00AC71C2" w:rsidP="00AC71C2">
      <w:pPr>
        <w:suppressAutoHyphens/>
        <w:ind w:right="51" w:firstLine="2127"/>
        <w:jc w:val="both"/>
        <w:rPr>
          <w:rFonts w:cs="Arial"/>
          <w:spacing w:val="-2"/>
          <w:sz w:val="22"/>
          <w:szCs w:val="22"/>
        </w:rPr>
      </w:pPr>
      <w:r w:rsidRPr="00AC71C2">
        <w:rPr>
          <w:rFonts w:cs="Arial"/>
          <w:spacing w:val="-2"/>
          <w:sz w:val="22"/>
          <w:szCs w:val="22"/>
        </w:rPr>
        <w:t>Cada partida original expedida, no puede ser retenida por repartición o institución alguna, debiendo quedar siempre en poder del interesado de conformidad a la Ley Nacional Nº 18327.</w:t>
      </w:r>
    </w:p>
    <w:p w:rsidR="00AC71C2" w:rsidRPr="00AC71C2" w:rsidRDefault="00AC71C2" w:rsidP="00AC71C2">
      <w:pPr>
        <w:suppressAutoHyphens/>
        <w:ind w:right="51"/>
        <w:jc w:val="both"/>
        <w:rPr>
          <w:rFonts w:cs="Arial"/>
          <w:spacing w:val="-2"/>
          <w:sz w:val="22"/>
          <w:szCs w:val="22"/>
        </w:rPr>
      </w:pPr>
    </w:p>
    <w:p w:rsidR="00AC71C2" w:rsidRPr="00AC71C2" w:rsidRDefault="00AC71C2" w:rsidP="00AC71C2">
      <w:pPr>
        <w:suppressAutoHyphens/>
        <w:ind w:right="51"/>
        <w:jc w:val="both"/>
        <w:rPr>
          <w:rFonts w:cs="Arial"/>
          <w:spacing w:val="-2"/>
          <w:sz w:val="22"/>
          <w:szCs w:val="22"/>
        </w:rPr>
      </w:pPr>
    </w:p>
    <w:p w:rsidR="00AC71C2" w:rsidRPr="00AC71C2" w:rsidRDefault="00AC71C2" w:rsidP="00954F1B">
      <w:pPr>
        <w:pStyle w:val="Ttulo1"/>
        <w:jc w:val="center"/>
        <w:rPr>
          <w:rFonts w:cs="Arial"/>
          <w:b w:val="0"/>
          <w:sz w:val="22"/>
          <w:szCs w:val="22"/>
        </w:rPr>
      </w:pPr>
      <w:r w:rsidRPr="00AC71C2">
        <w:rPr>
          <w:rFonts w:cs="Arial"/>
          <w:b w:val="0"/>
          <w:sz w:val="22"/>
          <w:szCs w:val="22"/>
        </w:rPr>
        <w:t>MINISTERIO DE  MINERÍA</w:t>
      </w:r>
    </w:p>
    <w:p w:rsidR="00AC71C2" w:rsidRPr="00AC71C2" w:rsidRDefault="00AC71C2" w:rsidP="00AC71C2">
      <w:pPr>
        <w:jc w:val="center"/>
        <w:rPr>
          <w:rFonts w:cs="Arial"/>
          <w:sz w:val="22"/>
          <w:szCs w:val="22"/>
        </w:rPr>
      </w:pPr>
      <w:r w:rsidRPr="00AC71C2">
        <w:rPr>
          <w:rFonts w:cs="Arial"/>
          <w:sz w:val="22"/>
          <w:szCs w:val="22"/>
        </w:rPr>
        <w:t xml:space="preserve">SECRETARÍA TÉCNICA – SECRETARÍA DE GESTIÓN AMBIENTAL </w:t>
      </w:r>
    </w:p>
    <w:p w:rsidR="00AC71C2" w:rsidRPr="00AC71C2" w:rsidRDefault="00AC71C2" w:rsidP="00AC71C2">
      <w:pPr>
        <w:jc w:val="center"/>
        <w:rPr>
          <w:rFonts w:cs="Arial"/>
          <w:sz w:val="22"/>
          <w:szCs w:val="22"/>
        </w:rPr>
      </w:pPr>
      <w:r w:rsidRPr="00AC71C2">
        <w:rPr>
          <w:rFonts w:cs="Arial"/>
          <w:sz w:val="22"/>
          <w:szCs w:val="22"/>
        </w:rPr>
        <w:t>Y CONTROL MINERO</w:t>
      </w:r>
    </w:p>
    <w:p w:rsidR="00AC71C2" w:rsidRPr="00AC71C2" w:rsidRDefault="00AC71C2" w:rsidP="00AC71C2">
      <w:pPr>
        <w:jc w:val="both"/>
        <w:rPr>
          <w:rFonts w:cs="Arial"/>
          <w:b/>
          <w:spacing w:val="-2"/>
          <w:sz w:val="22"/>
          <w:szCs w:val="22"/>
          <w:u w:val="single"/>
        </w:rPr>
      </w:pPr>
    </w:p>
    <w:p w:rsidR="00AC71C2" w:rsidRPr="00AC71C2" w:rsidRDefault="00AC71C2" w:rsidP="00AC71C2">
      <w:pPr>
        <w:jc w:val="both"/>
        <w:rPr>
          <w:rFonts w:cs="Arial"/>
          <w:sz w:val="22"/>
          <w:szCs w:val="22"/>
        </w:rPr>
      </w:pPr>
      <w:r w:rsidRPr="00AC71C2">
        <w:rPr>
          <w:rFonts w:cs="Arial"/>
          <w:b/>
          <w:sz w:val="22"/>
          <w:szCs w:val="22"/>
        </w:rPr>
        <w:t xml:space="preserve">ARTÍCULO </w:t>
      </w:r>
      <w:r w:rsidRPr="00AC71C2">
        <w:rPr>
          <w:rFonts w:cs="Arial"/>
          <w:b/>
          <w:spacing w:val="-2"/>
          <w:sz w:val="22"/>
          <w:szCs w:val="22"/>
        </w:rPr>
        <w:t>18º.-</w:t>
      </w:r>
      <w:r w:rsidRPr="00AC71C2">
        <w:rPr>
          <w:rFonts w:cs="Arial"/>
          <w:spacing w:val="-2"/>
          <w:sz w:val="22"/>
          <w:szCs w:val="22"/>
        </w:rPr>
        <w:t xml:space="preserve"> </w:t>
      </w:r>
      <w:r w:rsidRPr="00AC71C2">
        <w:rPr>
          <w:rFonts w:cs="Arial"/>
          <w:sz w:val="22"/>
          <w:szCs w:val="22"/>
        </w:rPr>
        <w:t xml:space="preserve">Además del viático que pueda corresponder al Personal Técnico en cuestiones mineras, establécense  las siguientes Tasas: </w:t>
      </w:r>
    </w:p>
    <w:p w:rsidR="00AC71C2" w:rsidRPr="00AC71C2" w:rsidRDefault="00AC71C2" w:rsidP="00AC71C2">
      <w:pPr>
        <w:rPr>
          <w:rFonts w:cs="Arial"/>
          <w:sz w:val="22"/>
          <w:szCs w:val="22"/>
        </w:rPr>
      </w:pPr>
    </w:p>
    <w:p w:rsidR="00AC71C2" w:rsidRPr="00AC71C2" w:rsidRDefault="00AC71C2" w:rsidP="00AC71C2">
      <w:pPr>
        <w:rPr>
          <w:rFonts w:cs="Arial"/>
          <w:sz w:val="22"/>
          <w:szCs w:val="22"/>
        </w:rPr>
      </w:pPr>
      <w:r w:rsidRPr="00AC71C2">
        <w:rPr>
          <w:rFonts w:cs="Arial"/>
          <w:sz w:val="22"/>
          <w:szCs w:val="22"/>
        </w:rPr>
        <w:t>Inciso A: De los profesionales:</w:t>
      </w:r>
    </w:p>
    <w:p w:rsidR="00AC71C2" w:rsidRPr="00AC71C2" w:rsidRDefault="00AC71C2" w:rsidP="00AC71C2">
      <w:pPr>
        <w:ind w:firstLine="993"/>
        <w:rPr>
          <w:rFonts w:cs="Arial"/>
          <w:sz w:val="22"/>
          <w:szCs w:val="22"/>
        </w:rPr>
      </w:pPr>
      <w:r w:rsidRPr="00AC71C2">
        <w:rPr>
          <w:rFonts w:cs="Arial"/>
          <w:sz w:val="22"/>
          <w:szCs w:val="22"/>
        </w:rPr>
        <w:t xml:space="preserve">1.- Los abogados por firma </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U.T.     1</w:t>
      </w:r>
      <w:r w:rsidRPr="00AC71C2">
        <w:rPr>
          <w:rFonts w:cs="Arial"/>
          <w:sz w:val="22"/>
          <w:szCs w:val="22"/>
        </w:rPr>
        <w:tab/>
        <w:t xml:space="preserve">     </w:t>
      </w:r>
    </w:p>
    <w:p w:rsidR="00AC71C2" w:rsidRPr="00AC71C2" w:rsidRDefault="00AC71C2" w:rsidP="00AC71C2">
      <w:pPr>
        <w:ind w:firstLine="993"/>
        <w:rPr>
          <w:rFonts w:cs="Arial"/>
          <w:sz w:val="22"/>
          <w:szCs w:val="22"/>
        </w:rPr>
      </w:pPr>
      <w:r w:rsidRPr="00AC71C2">
        <w:rPr>
          <w:rFonts w:cs="Arial"/>
          <w:sz w:val="22"/>
          <w:szCs w:val="22"/>
        </w:rPr>
        <w:t xml:space="preserve">2.- Los procuradores por firma </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U.T.     1</w:t>
      </w:r>
      <w:r w:rsidRPr="00AC71C2">
        <w:rPr>
          <w:rFonts w:cs="Arial"/>
          <w:sz w:val="22"/>
          <w:szCs w:val="22"/>
        </w:rPr>
        <w:tab/>
        <w:t xml:space="preserve">     </w:t>
      </w:r>
    </w:p>
    <w:p w:rsidR="00AC71C2" w:rsidRPr="00AC71C2" w:rsidRDefault="00AC71C2" w:rsidP="00AC71C2">
      <w:pPr>
        <w:ind w:firstLine="993"/>
        <w:rPr>
          <w:rFonts w:cs="Arial"/>
          <w:sz w:val="22"/>
          <w:szCs w:val="22"/>
        </w:rPr>
      </w:pPr>
      <w:r w:rsidRPr="00AC71C2">
        <w:rPr>
          <w:rFonts w:cs="Arial"/>
          <w:sz w:val="22"/>
          <w:szCs w:val="22"/>
        </w:rPr>
        <w:t>3.- Los ingenieros de minas y geólogos por firma</w:t>
      </w:r>
      <w:r w:rsidRPr="00AC71C2">
        <w:rPr>
          <w:rFonts w:cs="Arial"/>
          <w:sz w:val="22"/>
          <w:szCs w:val="22"/>
        </w:rPr>
        <w:tab/>
      </w:r>
      <w:r w:rsidRPr="00AC71C2">
        <w:rPr>
          <w:rFonts w:cs="Arial"/>
          <w:sz w:val="22"/>
          <w:szCs w:val="22"/>
        </w:rPr>
        <w:tab/>
        <w:t>U.T.     1</w:t>
      </w:r>
      <w:r w:rsidRPr="00AC71C2">
        <w:rPr>
          <w:rFonts w:cs="Arial"/>
          <w:sz w:val="22"/>
          <w:szCs w:val="22"/>
        </w:rPr>
        <w:tab/>
        <w:t xml:space="preserve">     </w:t>
      </w:r>
    </w:p>
    <w:p w:rsidR="00AC71C2" w:rsidRPr="00AC71C2" w:rsidRDefault="00AC71C2" w:rsidP="00AC71C2">
      <w:pPr>
        <w:rPr>
          <w:rFonts w:cs="Arial"/>
          <w:sz w:val="22"/>
          <w:szCs w:val="22"/>
        </w:rPr>
      </w:pPr>
    </w:p>
    <w:p w:rsidR="00AC71C2" w:rsidRPr="00AC71C2" w:rsidRDefault="00AC71C2" w:rsidP="00AC71C2">
      <w:pPr>
        <w:rPr>
          <w:rFonts w:cs="Arial"/>
          <w:sz w:val="22"/>
          <w:szCs w:val="22"/>
        </w:rPr>
      </w:pPr>
      <w:r w:rsidRPr="00AC71C2">
        <w:rPr>
          <w:rFonts w:cs="Arial"/>
          <w:sz w:val="22"/>
          <w:szCs w:val="22"/>
        </w:rPr>
        <w:t>lnciso B: Sellado de Actuación y Copias:</w:t>
      </w:r>
    </w:p>
    <w:p w:rsidR="00AC71C2" w:rsidRPr="00AC71C2" w:rsidRDefault="00AC71C2" w:rsidP="00AC71C2">
      <w:pPr>
        <w:ind w:firstLine="993"/>
        <w:rPr>
          <w:rFonts w:cs="Arial"/>
          <w:sz w:val="22"/>
          <w:szCs w:val="22"/>
        </w:rPr>
      </w:pPr>
      <w:r w:rsidRPr="00AC71C2">
        <w:rPr>
          <w:rFonts w:cs="Arial"/>
          <w:sz w:val="22"/>
          <w:szCs w:val="22"/>
        </w:rPr>
        <w:t xml:space="preserve">1.- Por cada foja de actuación </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U.T.     1</w:t>
      </w:r>
      <w:r w:rsidRPr="00AC71C2">
        <w:rPr>
          <w:rFonts w:cs="Arial"/>
          <w:sz w:val="22"/>
          <w:szCs w:val="22"/>
        </w:rPr>
        <w:tab/>
        <w:t xml:space="preserve">     </w:t>
      </w:r>
    </w:p>
    <w:p w:rsidR="00AC71C2" w:rsidRPr="00AC71C2" w:rsidRDefault="00AC71C2" w:rsidP="00AC71C2">
      <w:pPr>
        <w:ind w:firstLine="993"/>
        <w:rPr>
          <w:rFonts w:cs="Arial"/>
          <w:sz w:val="22"/>
          <w:szCs w:val="22"/>
        </w:rPr>
      </w:pPr>
      <w:r w:rsidRPr="00AC71C2">
        <w:rPr>
          <w:rFonts w:cs="Arial"/>
          <w:sz w:val="22"/>
          <w:szCs w:val="22"/>
        </w:rPr>
        <w:t>2.- Por cada copia simple de actuación solicitada</w:t>
      </w:r>
      <w:r w:rsidRPr="00AC71C2">
        <w:rPr>
          <w:rFonts w:cs="Arial"/>
          <w:sz w:val="22"/>
          <w:szCs w:val="22"/>
        </w:rPr>
        <w:tab/>
        <w:t xml:space="preserve">       </w:t>
      </w:r>
      <w:r w:rsidRPr="00AC71C2">
        <w:rPr>
          <w:rFonts w:cs="Arial"/>
          <w:sz w:val="22"/>
          <w:szCs w:val="22"/>
        </w:rPr>
        <w:tab/>
        <w:t xml:space="preserve">U.T.   23    </w:t>
      </w:r>
    </w:p>
    <w:p w:rsidR="00AC71C2" w:rsidRPr="00AC71C2" w:rsidRDefault="00AC71C2" w:rsidP="00AC71C2">
      <w:pPr>
        <w:rPr>
          <w:rFonts w:cs="Arial"/>
          <w:sz w:val="22"/>
          <w:szCs w:val="22"/>
        </w:rPr>
      </w:pPr>
    </w:p>
    <w:p w:rsidR="00AC71C2" w:rsidRPr="00AC71C2" w:rsidRDefault="00AC71C2" w:rsidP="00AC71C2">
      <w:pPr>
        <w:rPr>
          <w:rFonts w:cs="Arial"/>
          <w:sz w:val="22"/>
          <w:szCs w:val="22"/>
        </w:rPr>
      </w:pPr>
      <w:r w:rsidRPr="00AC71C2">
        <w:rPr>
          <w:rFonts w:cs="Arial"/>
          <w:sz w:val="22"/>
          <w:szCs w:val="22"/>
        </w:rPr>
        <w:t>Inciso C: Prórroga de término:</w:t>
      </w:r>
    </w:p>
    <w:p w:rsidR="00AC71C2" w:rsidRPr="00AC71C2" w:rsidRDefault="00AC71C2" w:rsidP="00AC71C2">
      <w:pPr>
        <w:ind w:left="1276" w:hanging="283"/>
        <w:rPr>
          <w:rFonts w:cs="Arial"/>
          <w:sz w:val="22"/>
          <w:szCs w:val="22"/>
        </w:rPr>
      </w:pPr>
      <w:r w:rsidRPr="00AC71C2">
        <w:rPr>
          <w:rFonts w:cs="Arial"/>
          <w:sz w:val="22"/>
          <w:szCs w:val="22"/>
        </w:rPr>
        <w:t>1.- Las solicitudes de prórroga de los términos en</w:t>
      </w:r>
    </w:p>
    <w:p w:rsidR="00AC71C2" w:rsidRPr="00AC71C2" w:rsidRDefault="00AC71C2" w:rsidP="00AC71C2">
      <w:pPr>
        <w:ind w:left="1276" w:hanging="283"/>
        <w:rPr>
          <w:rFonts w:cs="Arial"/>
          <w:sz w:val="22"/>
          <w:szCs w:val="22"/>
        </w:rPr>
      </w:pPr>
      <w:r w:rsidRPr="00AC71C2">
        <w:rPr>
          <w:rFonts w:cs="Arial"/>
          <w:sz w:val="22"/>
          <w:szCs w:val="22"/>
        </w:rPr>
        <w:t xml:space="preserve">     los casos expresamente permitidos por las leyes</w:t>
      </w:r>
    </w:p>
    <w:p w:rsidR="00AC71C2" w:rsidRPr="00AC71C2" w:rsidRDefault="00AC71C2" w:rsidP="00AC71C2">
      <w:pPr>
        <w:ind w:left="1276" w:hanging="283"/>
        <w:rPr>
          <w:rFonts w:cs="Arial"/>
          <w:sz w:val="22"/>
          <w:szCs w:val="22"/>
        </w:rPr>
      </w:pPr>
      <w:r w:rsidRPr="00AC71C2">
        <w:rPr>
          <w:rFonts w:cs="Arial"/>
          <w:sz w:val="22"/>
          <w:szCs w:val="22"/>
        </w:rPr>
        <w:t xml:space="preserve">     sobre la materia:</w:t>
      </w:r>
    </w:p>
    <w:p w:rsidR="00AC71C2" w:rsidRPr="00AC71C2" w:rsidRDefault="00AC71C2" w:rsidP="00AC71C2">
      <w:pPr>
        <w:ind w:left="1985" w:hanging="567"/>
        <w:rPr>
          <w:rFonts w:cs="Arial"/>
          <w:sz w:val="22"/>
          <w:szCs w:val="22"/>
        </w:rPr>
      </w:pPr>
      <w:r w:rsidRPr="00AC71C2">
        <w:rPr>
          <w:rFonts w:cs="Arial"/>
          <w:sz w:val="22"/>
          <w:szCs w:val="22"/>
        </w:rPr>
        <w:t>1.1. Prórroga de términos procesales</w:t>
      </w:r>
      <w:r w:rsidRPr="00AC71C2">
        <w:rPr>
          <w:rFonts w:cs="Arial"/>
          <w:sz w:val="22"/>
          <w:szCs w:val="22"/>
        </w:rPr>
        <w:tab/>
      </w:r>
      <w:r w:rsidRPr="00AC71C2">
        <w:rPr>
          <w:rFonts w:cs="Arial"/>
          <w:sz w:val="22"/>
          <w:szCs w:val="22"/>
        </w:rPr>
        <w:tab/>
      </w:r>
      <w:r w:rsidRPr="00AC71C2">
        <w:rPr>
          <w:rFonts w:cs="Arial"/>
          <w:sz w:val="22"/>
          <w:szCs w:val="22"/>
        </w:rPr>
        <w:tab/>
        <w:t xml:space="preserve">U.T.   40   </w:t>
      </w:r>
    </w:p>
    <w:p w:rsidR="00AC71C2" w:rsidRPr="00AC71C2" w:rsidRDefault="00AC71C2" w:rsidP="00AC71C2">
      <w:pPr>
        <w:ind w:left="1985" w:hanging="567"/>
        <w:rPr>
          <w:rFonts w:cs="Arial"/>
          <w:sz w:val="22"/>
          <w:szCs w:val="22"/>
        </w:rPr>
      </w:pPr>
      <w:r w:rsidRPr="00AC71C2">
        <w:rPr>
          <w:rFonts w:cs="Arial"/>
          <w:sz w:val="22"/>
          <w:szCs w:val="22"/>
        </w:rPr>
        <w:t xml:space="preserve">1.2. Prórroga de términos para instalación y </w:t>
      </w:r>
    </w:p>
    <w:p w:rsidR="00AC71C2" w:rsidRPr="00AC71C2" w:rsidRDefault="00AC71C2" w:rsidP="00AC71C2">
      <w:pPr>
        <w:ind w:left="2127" w:hanging="567"/>
        <w:rPr>
          <w:rFonts w:cs="Arial"/>
          <w:sz w:val="22"/>
          <w:szCs w:val="22"/>
        </w:rPr>
      </w:pPr>
      <w:r w:rsidRPr="00AC71C2">
        <w:rPr>
          <w:rFonts w:cs="Arial"/>
          <w:sz w:val="22"/>
          <w:szCs w:val="22"/>
        </w:rPr>
        <w:t xml:space="preserve">     ejecución de trabajos mineros de campaña</w:t>
      </w:r>
      <w:r w:rsidRPr="00AC71C2">
        <w:rPr>
          <w:rFonts w:cs="Arial"/>
          <w:sz w:val="22"/>
          <w:szCs w:val="22"/>
        </w:rPr>
        <w:tab/>
        <w:t xml:space="preserve">U.T. 150   </w:t>
      </w:r>
    </w:p>
    <w:p w:rsidR="00AC71C2" w:rsidRPr="00AC71C2" w:rsidRDefault="00AC71C2" w:rsidP="00AC71C2">
      <w:pPr>
        <w:rPr>
          <w:rFonts w:cs="Arial"/>
          <w:sz w:val="22"/>
          <w:szCs w:val="22"/>
        </w:rPr>
      </w:pPr>
    </w:p>
    <w:p w:rsidR="00AC71C2" w:rsidRPr="00AC71C2" w:rsidRDefault="00AC71C2" w:rsidP="00AC71C2">
      <w:pPr>
        <w:rPr>
          <w:rFonts w:cs="Arial"/>
          <w:sz w:val="22"/>
          <w:szCs w:val="22"/>
        </w:rPr>
      </w:pPr>
      <w:r w:rsidRPr="00AC71C2">
        <w:rPr>
          <w:rFonts w:cs="Arial"/>
          <w:sz w:val="22"/>
          <w:szCs w:val="22"/>
        </w:rPr>
        <w:t xml:space="preserve">Inciso D: Recursos: </w:t>
      </w:r>
    </w:p>
    <w:p w:rsidR="00AC71C2" w:rsidRPr="00AC71C2" w:rsidRDefault="00AC71C2" w:rsidP="00AC71C2">
      <w:pPr>
        <w:ind w:left="993"/>
        <w:rPr>
          <w:rFonts w:cs="Arial"/>
          <w:sz w:val="22"/>
          <w:szCs w:val="22"/>
        </w:rPr>
      </w:pPr>
      <w:r w:rsidRPr="00AC71C2">
        <w:rPr>
          <w:rFonts w:cs="Arial"/>
          <w:sz w:val="22"/>
          <w:szCs w:val="22"/>
        </w:rPr>
        <w:t>1.- Pedido de aclaratoria</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65      </w:t>
      </w:r>
    </w:p>
    <w:p w:rsidR="00AC71C2" w:rsidRPr="00AC71C2" w:rsidRDefault="00AC71C2" w:rsidP="00AC71C2">
      <w:pPr>
        <w:ind w:left="993"/>
        <w:rPr>
          <w:rFonts w:cs="Arial"/>
          <w:sz w:val="22"/>
          <w:szCs w:val="22"/>
        </w:rPr>
      </w:pPr>
      <w:r w:rsidRPr="00AC71C2">
        <w:rPr>
          <w:rFonts w:cs="Arial"/>
          <w:sz w:val="22"/>
          <w:szCs w:val="22"/>
        </w:rPr>
        <w:t>2.- Recursos de reconsideración y/o revocatoria</w:t>
      </w:r>
      <w:r w:rsidRPr="00AC71C2">
        <w:rPr>
          <w:rFonts w:cs="Arial"/>
          <w:sz w:val="22"/>
          <w:szCs w:val="22"/>
        </w:rPr>
        <w:tab/>
      </w:r>
      <w:r w:rsidRPr="00AC71C2">
        <w:rPr>
          <w:rFonts w:cs="Arial"/>
          <w:sz w:val="22"/>
          <w:szCs w:val="22"/>
        </w:rPr>
        <w:tab/>
        <w:t xml:space="preserve">U.T.   65      </w:t>
      </w:r>
    </w:p>
    <w:p w:rsidR="00AC71C2" w:rsidRPr="00AC71C2" w:rsidRDefault="00AC71C2" w:rsidP="00AC71C2">
      <w:pPr>
        <w:ind w:left="993"/>
        <w:rPr>
          <w:rFonts w:cs="Arial"/>
          <w:strike/>
          <w:sz w:val="22"/>
          <w:szCs w:val="22"/>
        </w:rPr>
      </w:pPr>
      <w:r w:rsidRPr="00AC71C2">
        <w:rPr>
          <w:rFonts w:cs="Arial"/>
          <w:sz w:val="22"/>
          <w:szCs w:val="22"/>
        </w:rPr>
        <w:t>3.- Apelación</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U.T.   65</w:t>
      </w:r>
    </w:p>
    <w:p w:rsidR="00AC71C2" w:rsidRPr="00AC71C2" w:rsidRDefault="00AC71C2" w:rsidP="00AC71C2">
      <w:pPr>
        <w:ind w:left="993"/>
        <w:rPr>
          <w:rFonts w:cs="Arial"/>
          <w:strike/>
          <w:sz w:val="22"/>
          <w:szCs w:val="22"/>
        </w:rPr>
      </w:pPr>
      <w:r w:rsidRPr="00AC71C2">
        <w:rPr>
          <w:rFonts w:cs="Arial"/>
          <w:sz w:val="22"/>
          <w:szCs w:val="22"/>
        </w:rPr>
        <w:t>4.- Jerárquicos y/o alzada</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U.T.   65</w:t>
      </w:r>
    </w:p>
    <w:p w:rsidR="00AC71C2" w:rsidRPr="00AC71C2" w:rsidRDefault="00AC71C2" w:rsidP="00AC71C2">
      <w:pPr>
        <w:rPr>
          <w:rFonts w:cs="Arial"/>
          <w:sz w:val="22"/>
          <w:szCs w:val="22"/>
        </w:rPr>
      </w:pPr>
    </w:p>
    <w:p w:rsidR="00AC71C2" w:rsidRPr="00AC71C2" w:rsidRDefault="00AC71C2" w:rsidP="00AC71C2">
      <w:pPr>
        <w:rPr>
          <w:rFonts w:cs="Arial"/>
          <w:sz w:val="22"/>
          <w:szCs w:val="22"/>
        </w:rPr>
      </w:pPr>
      <w:r w:rsidRPr="00AC71C2">
        <w:rPr>
          <w:rFonts w:cs="Arial"/>
          <w:sz w:val="22"/>
          <w:szCs w:val="22"/>
        </w:rPr>
        <w:t xml:space="preserve">Inciso E: Oposiciones: </w:t>
      </w:r>
    </w:p>
    <w:p w:rsidR="00AC71C2" w:rsidRPr="00AC71C2" w:rsidRDefault="00AC71C2" w:rsidP="00AC71C2">
      <w:pPr>
        <w:pStyle w:val="Prrafodelista1"/>
        <w:ind w:left="993"/>
        <w:jc w:val="both"/>
        <w:rPr>
          <w:rFonts w:cs="Arial"/>
          <w:sz w:val="22"/>
          <w:szCs w:val="22"/>
          <w:lang w:val="es-ES"/>
        </w:rPr>
      </w:pPr>
      <w:r w:rsidRPr="00AC71C2">
        <w:rPr>
          <w:rFonts w:cs="Arial"/>
          <w:sz w:val="22"/>
          <w:szCs w:val="22"/>
          <w:lang w:val="es-ES"/>
        </w:rPr>
        <w:t>1.- Oposiciones a los pedidos mineros y tramitación</w:t>
      </w:r>
    </w:p>
    <w:p w:rsidR="00AC71C2" w:rsidRPr="00AC71C2" w:rsidRDefault="00AC71C2" w:rsidP="00AC71C2">
      <w:pPr>
        <w:pStyle w:val="Prrafodelista1"/>
        <w:ind w:left="1276"/>
        <w:jc w:val="both"/>
        <w:rPr>
          <w:rFonts w:cs="Arial"/>
          <w:sz w:val="22"/>
          <w:szCs w:val="22"/>
          <w:lang w:val="es-ES"/>
        </w:rPr>
      </w:pPr>
      <w:r w:rsidRPr="00AC71C2">
        <w:rPr>
          <w:rFonts w:cs="Arial"/>
          <w:sz w:val="22"/>
          <w:szCs w:val="22"/>
          <w:lang w:val="es-ES"/>
        </w:rPr>
        <w:t xml:space="preserve"> de expedientes</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65</w:t>
      </w:r>
    </w:p>
    <w:p w:rsidR="00AC71C2" w:rsidRPr="00AC71C2" w:rsidRDefault="00AC71C2" w:rsidP="00AC71C2">
      <w:pPr>
        <w:rPr>
          <w:rFonts w:cs="Arial"/>
          <w:sz w:val="22"/>
          <w:szCs w:val="22"/>
        </w:rPr>
      </w:pPr>
    </w:p>
    <w:p w:rsidR="00AC71C2" w:rsidRPr="00AC71C2" w:rsidRDefault="00AC71C2" w:rsidP="00AC71C2">
      <w:pPr>
        <w:rPr>
          <w:rFonts w:cs="Arial"/>
          <w:sz w:val="22"/>
          <w:szCs w:val="22"/>
        </w:rPr>
      </w:pPr>
      <w:r w:rsidRPr="00AC71C2">
        <w:rPr>
          <w:rFonts w:cs="Arial"/>
          <w:sz w:val="22"/>
          <w:szCs w:val="22"/>
        </w:rPr>
        <w:t>Inciso F: Exploración o cateos:</w:t>
      </w:r>
    </w:p>
    <w:p w:rsidR="00AC71C2" w:rsidRPr="00AC71C2" w:rsidRDefault="00AC71C2" w:rsidP="00AC71C2">
      <w:pPr>
        <w:ind w:left="993"/>
        <w:rPr>
          <w:rFonts w:cs="Arial"/>
          <w:sz w:val="22"/>
          <w:szCs w:val="22"/>
        </w:rPr>
      </w:pPr>
      <w:r w:rsidRPr="00AC71C2">
        <w:rPr>
          <w:rFonts w:cs="Arial"/>
          <w:sz w:val="22"/>
          <w:szCs w:val="22"/>
        </w:rPr>
        <w:t>1.- Solicitudes de exploración minera</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U.T. 250</w:t>
      </w:r>
    </w:p>
    <w:p w:rsidR="00AC71C2" w:rsidRPr="00AC71C2" w:rsidRDefault="00AC71C2" w:rsidP="00AC71C2">
      <w:pPr>
        <w:ind w:left="993"/>
        <w:rPr>
          <w:rFonts w:cs="Arial"/>
          <w:sz w:val="22"/>
          <w:szCs w:val="22"/>
        </w:rPr>
      </w:pPr>
      <w:r w:rsidRPr="00AC71C2">
        <w:rPr>
          <w:rFonts w:cs="Arial"/>
          <w:sz w:val="22"/>
          <w:szCs w:val="22"/>
        </w:rPr>
        <w:t>2.- La inscripción en el Registro de Exploración</w:t>
      </w:r>
      <w:r w:rsidRPr="00AC71C2">
        <w:rPr>
          <w:rFonts w:cs="Arial"/>
          <w:sz w:val="22"/>
          <w:szCs w:val="22"/>
        </w:rPr>
        <w:tab/>
      </w:r>
      <w:r w:rsidRPr="00AC71C2">
        <w:rPr>
          <w:rFonts w:cs="Arial"/>
          <w:sz w:val="22"/>
          <w:szCs w:val="22"/>
        </w:rPr>
        <w:tab/>
        <w:t>U.T. 250</w:t>
      </w:r>
    </w:p>
    <w:p w:rsidR="00AC71C2" w:rsidRPr="00AC71C2" w:rsidRDefault="00AC71C2" w:rsidP="00AC71C2">
      <w:pPr>
        <w:rPr>
          <w:rFonts w:cs="Arial"/>
          <w:sz w:val="22"/>
          <w:szCs w:val="22"/>
        </w:rPr>
      </w:pPr>
    </w:p>
    <w:p w:rsidR="00AC71C2" w:rsidRPr="00AC71C2" w:rsidRDefault="00AC71C2" w:rsidP="00AC71C2">
      <w:pPr>
        <w:rPr>
          <w:rFonts w:cs="Arial"/>
          <w:sz w:val="22"/>
          <w:szCs w:val="22"/>
        </w:rPr>
      </w:pPr>
      <w:r w:rsidRPr="00AC71C2">
        <w:rPr>
          <w:rFonts w:cs="Arial"/>
          <w:sz w:val="22"/>
          <w:szCs w:val="22"/>
        </w:rPr>
        <w:t>Inciso G: Manifestaciones de descubrimiento de</w:t>
      </w:r>
    </w:p>
    <w:p w:rsidR="00AC71C2" w:rsidRPr="00AC71C2" w:rsidRDefault="00AC71C2" w:rsidP="00AC71C2">
      <w:pPr>
        <w:rPr>
          <w:rFonts w:cs="Arial"/>
          <w:sz w:val="22"/>
          <w:szCs w:val="22"/>
        </w:rPr>
      </w:pPr>
      <w:r w:rsidRPr="00AC71C2">
        <w:rPr>
          <w:rFonts w:cs="Arial"/>
          <w:sz w:val="22"/>
          <w:szCs w:val="22"/>
        </w:rPr>
        <w:t xml:space="preserve">               Primera categoría:</w:t>
      </w:r>
    </w:p>
    <w:p w:rsidR="00AC71C2" w:rsidRPr="00AC71C2" w:rsidRDefault="00AC71C2" w:rsidP="00AC71C2">
      <w:pPr>
        <w:ind w:left="993"/>
        <w:rPr>
          <w:rFonts w:cs="Arial"/>
          <w:sz w:val="22"/>
          <w:szCs w:val="22"/>
        </w:rPr>
      </w:pPr>
      <w:r w:rsidRPr="00AC71C2">
        <w:rPr>
          <w:rFonts w:cs="Arial"/>
          <w:sz w:val="22"/>
          <w:szCs w:val="22"/>
        </w:rPr>
        <w:t>1.- Solicitud (Art. 226 del Código de Minería)</w:t>
      </w:r>
    </w:p>
    <w:p w:rsidR="00AC71C2" w:rsidRPr="00AC71C2" w:rsidRDefault="00AC71C2" w:rsidP="00AC71C2">
      <w:pPr>
        <w:ind w:left="1418"/>
        <w:rPr>
          <w:rFonts w:cs="Arial"/>
          <w:sz w:val="22"/>
          <w:szCs w:val="22"/>
        </w:rPr>
      </w:pPr>
      <w:r w:rsidRPr="00AC71C2">
        <w:rPr>
          <w:rFonts w:cs="Arial"/>
          <w:sz w:val="22"/>
          <w:szCs w:val="22"/>
        </w:rPr>
        <w:t>a- Individual (Diseminado)</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U.T.   6.000</w:t>
      </w:r>
    </w:p>
    <w:p w:rsidR="00AC71C2" w:rsidRPr="00AC71C2" w:rsidRDefault="00AC71C2" w:rsidP="00AC71C2">
      <w:pPr>
        <w:ind w:left="1418"/>
        <w:rPr>
          <w:rFonts w:cs="Arial"/>
          <w:sz w:val="22"/>
          <w:szCs w:val="22"/>
        </w:rPr>
      </w:pPr>
      <w:r w:rsidRPr="00AC71C2">
        <w:rPr>
          <w:rFonts w:cs="Arial"/>
          <w:sz w:val="22"/>
          <w:szCs w:val="22"/>
        </w:rPr>
        <w:t>b- En Compañía (Diseminado)</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U.T. 10.000</w:t>
      </w:r>
    </w:p>
    <w:p w:rsidR="00AC71C2" w:rsidRPr="00AC71C2" w:rsidRDefault="00AC71C2" w:rsidP="00AC71C2">
      <w:pPr>
        <w:ind w:left="1418"/>
        <w:rPr>
          <w:rFonts w:cs="Arial"/>
          <w:sz w:val="22"/>
          <w:szCs w:val="22"/>
        </w:rPr>
      </w:pPr>
      <w:r w:rsidRPr="00AC71C2">
        <w:rPr>
          <w:rFonts w:cs="Arial"/>
          <w:sz w:val="22"/>
          <w:szCs w:val="22"/>
        </w:rPr>
        <w:t>c- Otras (Todas menos Diseminado)</w:t>
      </w:r>
      <w:r w:rsidRPr="00AC71C2">
        <w:rPr>
          <w:rFonts w:cs="Arial"/>
          <w:sz w:val="22"/>
          <w:szCs w:val="22"/>
        </w:rPr>
        <w:tab/>
      </w:r>
      <w:r w:rsidRPr="00AC71C2">
        <w:rPr>
          <w:rFonts w:cs="Arial"/>
          <w:sz w:val="22"/>
          <w:szCs w:val="22"/>
        </w:rPr>
        <w:tab/>
      </w:r>
      <w:r w:rsidRPr="00AC71C2">
        <w:rPr>
          <w:rFonts w:cs="Arial"/>
          <w:sz w:val="22"/>
          <w:szCs w:val="22"/>
        </w:rPr>
        <w:tab/>
        <w:t>U.T.   1.000</w:t>
      </w:r>
    </w:p>
    <w:p w:rsidR="00AC71C2" w:rsidRPr="00AC71C2" w:rsidRDefault="00AC71C2" w:rsidP="00AC71C2">
      <w:pPr>
        <w:ind w:left="993"/>
        <w:rPr>
          <w:rFonts w:cs="Arial"/>
          <w:sz w:val="22"/>
          <w:szCs w:val="22"/>
        </w:rPr>
      </w:pPr>
      <w:r w:rsidRPr="00AC71C2">
        <w:rPr>
          <w:rFonts w:cs="Arial"/>
          <w:sz w:val="22"/>
          <w:szCs w:val="22"/>
        </w:rPr>
        <w:t>2.- La inscripción en el Registro de Minas</w:t>
      </w:r>
      <w:r w:rsidRPr="00AC71C2">
        <w:rPr>
          <w:rFonts w:cs="Arial"/>
          <w:sz w:val="22"/>
          <w:szCs w:val="22"/>
        </w:rPr>
        <w:tab/>
      </w:r>
      <w:r w:rsidRPr="00AC71C2">
        <w:rPr>
          <w:rFonts w:cs="Arial"/>
          <w:sz w:val="22"/>
          <w:szCs w:val="22"/>
        </w:rPr>
        <w:tab/>
      </w:r>
      <w:r w:rsidRPr="00AC71C2">
        <w:rPr>
          <w:rFonts w:cs="Arial"/>
          <w:sz w:val="22"/>
          <w:szCs w:val="22"/>
        </w:rPr>
        <w:tab/>
        <w:t xml:space="preserve">U.T.      500       </w:t>
      </w:r>
    </w:p>
    <w:p w:rsidR="00AC71C2" w:rsidRPr="00AC71C2" w:rsidRDefault="00AC71C2" w:rsidP="00AC71C2">
      <w:pPr>
        <w:ind w:left="993"/>
        <w:rPr>
          <w:rFonts w:cs="Arial"/>
          <w:sz w:val="22"/>
          <w:szCs w:val="22"/>
        </w:rPr>
      </w:pPr>
      <w:r w:rsidRPr="00AC71C2">
        <w:rPr>
          <w:rFonts w:cs="Arial"/>
          <w:sz w:val="22"/>
          <w:szCs w:val="22"/>
        </w:rPr>
        <w:t xml:space="preserve">3.- La inscripción en el Registro de Mensura </w:t>
      </w:r>
    </w:p>
    <w:p w:rsidR="00AC71C2" w:rsidRPr="00AC71C2" w:rsidRDefault="00AC71C2" w:rsidP="00AC71C2">
      <w:pPr>
        <w:ind w:left="993" w:firstLine="283"/>
        <w:rPr>
          <w:rFonts w:cs="Arial"/>
          <w:sz w:val="22"/>
          <w:szCs w:val="22"/>
        </w:rPr>
      </w:pPr>
      <w:r w:rsidRPr="00AC71C2">
        <w:rPr>
          <w:rFonts w:cs="Arial"/>
          <w:sz w:val="22"/>
          <w:szCs w:val="22"/>
        </w:rPr>
        <w:t xml:space="preserve"> por cada pertenencia diseminado</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200  </w:t>
      </w:r>
    </w:p>
    <w:p w:rsidR="00AC71C2" w:rsidRPr="00AC71C2" w:rsidRDefault="00AC71C2" w:rsidP="00AC71C2">
      <w:pPr>
        <w:ind w:left="993"/>
        <w:rPr>
          <w:rFonts w:cs="Arial"/>
          <w:sz w:val="22"/>
          <w:szCs w:val="22"/>
        </w:rPr>
      </w:pPr>
      <w:r w:rsidRPr="00AC71C2">
        <w:rPr>
          <w:rFonts w:cs="Arial"/>
          <w:sz w:val="22"/>
          <w:szCs w:val="22"/>
        </w:rPr>
        <w:t xml:space="preserve">4.- Inscripción en el Registro de Mensura Otras </w:t>
      </w:r>
    </w:p>
    <w:p w:rsidR="00AC71C2" w:rsidRPr="00AC71C2" w:rsidRDefault="00AC71C2" w:rsidP="00AC71C2">
      <w:pPr>
        <w:ind w:left="993" w:firstLine="283"/>
        <w:rPr>
          <w:rFonts w:cs="Arial"/>
          <w:strike/>
          <w:sz w:val="22"/>
          <w:szCs w:val="22"/>
        </w:rPr>
      </w:pPr>
      <w:r w:rsidRPr="00AC71C2">
        <w:rPr>
          <w:rFonts w:cs="Arial"/>
          <w:sz w:val="22"/>
          <w:szCs w:val="22"/>
        </w:rPr>
        <w:t xml:space="preserve"> con excepción diseminado por pertenencias</w:t>
      </w:r>
      <w:r w:rsidRPr="00AC71C2">
        <w:rPr>
          <w:rFonts w:cs="Arial"/>
          <w:sz w:val="22"/>
          <w:szCs w:val="22"/>
        </w:rPr>
        <w:tab/>
      </w:r>
      <w:r w:rsidRPr="00AC71C2">
        <w:rPr>
          <w:rFonts w:cs="Arial"/>
          <w:sz w:val="22"/>
          <w:szCs w:val="22"/>
        </w:rPr>
        <w:tab/>
        <w:t xml:space="preserve">U.T.      200      </w:t>
      </w:r>
    </w:p>
    <w:p w:rsidR="00AC71C2" w:rsidRPr="00AC71C2" w:rsidRDefault="00AC71C2" w:rsidP="00AC71C2">
      <w:pPr>
        <w:ind w:left="851" w:hanging="851"/>
        <w:rPr>
          <w:rFonts w:cs="Arial"/>
          <w:sz w:val="22"/>
          <w:szCs w:val="22"/>
        </w:rPr>
      </w:pPr>
    </w:p>
    <w:p w:rsidR="00AC71C2" w:rsidRPr="00AC71C2" w:rsidRDefault="00AC71C2" w:rsidP="00AC71C2">
      <w:pPr>
        <w:ind w:left="851" w:hanging="851"/>
        <w:rPr>
          <w:rFonts w:cs="Arial"/>
          <w:sz w:val="22"/>
          <w:szCs w:val="22"/>
        </w:rPr>
      </w:pPr>
      <w:r w:rsidRPr="00AC71C2">
        <w:rPr>
          <w:rFonts w:cs="Arial"/>
          <w:sz w:val="22"/>
          <w:szCs w:val="22"/>
        </w:rPr>
        <w:t>lnciso H: Manifestaciones de descubrimientos de Segunda</w:t>
      </w:r>
    </w:p>
    <w:p w:rsidR="00AC71C2" w:rsidRPr="00AC71C2" w:rsidRDefault="00AC71C2" w:rsidP="00AC71C2">
      <w:pPr>
        <w:ind w:left="851" w:hanging="851"/>
        <w:rPr>
          <w:rFonts w:cs="Arial"/>
          <w:sz w:val="22"/>
          <w:szCs w:val="22"/>
        </w:rPr>
      </w:pPr>
      <w:r w:rsidRPr="00AC71C2">
        <w:rPr>
          <w:rFonts w:cs="Arial"/>
          <w:sz w:val="22"/>
          <w:szCs w:val="22"/>
        </w:rPr>
        <w:t xml:space="preserve">               Categoría:</w:t>
      </w:r>
    </w:p>
    <w:p w:rsidR="00AC71C2" w:rsidRPr="00AC71C2" w:rsidRDefault="00AC71C2" w:rsidP="00AC71C2">
      <w:pPr>
        <w:ind w:left="993"/>
        <w:rPr>
          <w:rFonts w:cs="Arial"/>
          <w:sz w:val="22"/>
          <w:szCs w:val="22"/>
        </w:rPr>
      </w:pPr>
      <w:r w:rsidRPr="00AC71C2">
        <w:rPr>
          <w:rFonts w:cs="Arial"/>
          <w:sz w:val="22"/>
          <w:szCs w:val="22"/>
        </w:rPr>
        <w:t>1.- Solicitud</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1.000  </w:t>
      </w:r>
    </w:p>
    <w:p w:rsidR="00AC71C2" w:rsidRPr="00AC71C2" w:rsidRDefault="00AC71C2" w:rsidP="00AC71C2">
      <w:pPr>
        <w:ind w:left="993"/>
        <w:rPr>
          <w:rFonts w:cs="Arial"/>
          <w:sz w:val="22"/>
          <w:szCs w:val="22"/>
        </w:rPr>
      </w:pPr>
      <w:r w:rsidRPr="00AC71C2">
        <w:rPr>
          <w:rFonts w:cs="Arial"/>
          <w:sz w:val="22"/>
          <w:szCs w:val="22"/>
        </w:rPr>
        <w:t>2.- La inscripción en el Registro de Minas</w:t>
      </w:r>
      <w:r w:rsidRPr="00AC71C2">
        <w:rPr>
          <w:rFonts w:cs="Arial"/>
          <w:sz w:val="22"/>
          <w:szCs w:val="22"/>
        </w:rPr>
        <w:tab/>
        <w:t xml:space="preserve"> </w:t>
      </w:r>
      <w:r w:rsidRPr="00AC71C2">
        <w:rPr>
          <w:rFonts w:cs="Arial"/>
          <w:sz w:val="22"/>
          <w:szCs w:val="22"/>
        </w:rPr>
        <w:tab/>
      </w:r>
      <w:r w:rsidRPr="00AC71C2">
        <w:rPr>
          <w:rFonts w:cs="Arial"/>
          <w:sz w:val="22"/>
          <w:szCs w:val="22"/>
        </w:rPr>
        <w:tab/>
        <w:t xml:space="preserve">U.T.      500      </w:t>
      </w:r>
    </w:p>
    <w:p w:rsidR="00AC71C2" w:rsidRPr="00AC71C2" w:rsidRDefault="00AC71C2" w:rsidP="00AC71C2">
      <w:pPr>
        <w:ind w:left="993"/>
        <w:rPr>
          <w:rFonts w:cs="Arial"/>
          <w:sz w:val="22"/>
          <w:szCs w:val="22"/>
        </w:rPr>
      </w:pPr>
      <w:r w:rsidRPr="00AC71C2">
        <w:rPr>
          <w:rFonts w:cs="Arial"/>
          <w:sz w:val="22"/>
          <w:szCs w:val="22"/>
        </w:rPr>
        <w:t xml:space="preserve">3.- La inscripción en el Registro de Mensura </w:t>
      </w:r>
    </w:p>
    <w:p w:rsidR="00AC71C2" w:rsidRPr="00AC71C2" w:rsidRDefault="00AC71C2" w:rsidP="00AC71C2">
      <w:pPr>
        <w:ind w:left="1276"/>
        <w:rPr>
          <w:rFonts w:cs="Arial"/>
          <w:sz w:val="22"/>
          <w:szCs w:val="22"/>
        </w:rPr>
      </w:pPr>
      <w:r w:rsidRPr="00AC71C2">
        <w:rPr>
          <w:rFonts w:cs="Arial"/>
          <w:sz w:val="22"/>
          <w:szCs w:val="22"/>
        </w:rPr>
        <w:t xml:space="preserve"> por cada pertenencia</w:t>
      </w:r>
      <w:r w:rsidRPr="00AC71C2">
        <w:rPr>
          <w:rFonts w:cs="Arial"/>
          <w:sz w:val="22"/>
          <w:szCs w:val="22"/>
        </w:rPr>
        <w:tab/>
        <w:t xml:space="preserve"> </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200        </w:t>
      </w:r>
    </w:p>
    <w:p w:rsidR="00AC71C2" w:rsidRPr="00AC71C2" w:rsidRDefault="00AC71C2" w:rsidP="00AC71C2">
      <w:pPr>
        <w:ind w:left="851" w:hanging="851"/>
        <w:rPr>
          <w:rFonts w:cs="Arial"/>
          <w:sz w:val="22"/>
          <w:szCs w:val="22"/>
        </w:rPr>
      </w:pPr>
    </w:p>
    <w:p w:rsidR="00AC71C2" w:rsidRPr="00AC71C2" w:rsidRDefault="00AC71C2" w:rsidP="00AC71C2">
      <w:pPr>
        <w:ind w:left="851" w:hanging="851"/>
        <w:rPr>
          <w:rFonts w:cs="Arial"/>
          <w:sz w:val="22"/>
          <w:szCs w:val="22"/>
        </w:rPr>
      </w:pPr>
      <w:r w:rsidRPr="00AC71C2">
        <w:rPr>
          <w:rFonts w:cs="Arial"/>
          <w:sz w:val="22"/>
          <w:szCs w:val="22"/>
        </w:rPr>
        <w:t>Inciso I: Sustancia de aprovechamiento común, concesiones</w:t>
      </w:r>
    </w:p>
    <w:p w:rsidR="00AC71C2" w:rsidRPr="00AC71C2" w:rsidRDefault="00AC71C2" w:rsidP="00AC71C2">
      <w:pPr>
        <w:ind w:left="851" w:hanging="851"/>
        <w:rPr>
          <w:rFonts w:cs="Arial"/>
          <w:sz w:val="22"/>
          <w:szCs w:val="22"/>
        </w:rPr>
      </w:pPr>
      <w:r w:rsidRPr="00AC71C2">
        <w:rPr>
          <w:rFonts w:cs="Arial"/>
          <w:sz w:val="22"/>
          <w:szCs w:val="22"/>
        </w:rPr>
        <w:t xml:space="preserve">              para uso exclusivo, relaves escoriales:</w:t>
      </w:r>
    </w:p>
    <w:p w:rsidR="00AC71C2" w:rsidRPr="00AC71C2" w:rsidRDefault="00AC71C2" w:rsidP="00AC71C2">
      <w:pPr>
        <w:ind w:left="993"/>
        <w:rPr>
          <w:rFonts w:cs="Arial"/>
          <w:sz w:val="22"/>
          <w:szCs w:val="22"/>
        </w:rPr>
      </w:pPr>
      <w:r w:rsidRPr="00AC71C2">
        <w:rPr>
          <w:rFonts w:cs="Arial"/>
          <w:sz w:val="22"/>
          <w:szCs w:val="22"/>
        </w:rPr>
        <w:t>1.- Solicitud</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1.000    </w:t>
      </w:r>
    </w:p>
    <w:p w:rsidR="00AC71C2" w:rsidRPr="00AC71C2" w:rsidRDefault="00AC71C2" w:rsidP="00AC71C2">
      <w:pPr>
        <w:ind w:left="993"/>
        <w:rPr>
          <w:rFonts w:cs="Arial"/>
          <w:sz w:val="22"/>
          <w:szCs w:val="22"/>
        </w:rPr>
      </w:pPr>
      <w:r w:rsidRPr="00AC71C2">
        <w:rPr>
          <w:rFonts w:cs="Arial"/>
          <w:sz w:val="22"/>
          <w:szCs w:val="22"/>
        </w:rPr>
        <w:t>2.- La inscripción en el Registro de Minas</w:t>
      </w:r>
      <w:r w:rsidRPr="00AC71C2">
        <w:rPr>
          <w:rFonts w:cs="Arial"/>
          <w:sz w:val="22"/>
          <w:szCs w:val="22"/>
        </w:rPr>
        <w:tab/>
        <w:t xml:space="preserve"> </w:t>
      </w:r>
      <w:r w:rsidRPr="00AC71C2">
        <w:rPr>
          <w:rFonts w:cs="Arial"/>
          <w:sz w:val="22"/>
          <w:szCs w:val="22"/>
        </w:rPr>
        <w:tab/>
      </w:r>
      <w:r w:rsidRPr="00AC71C2">
        <w:rPr>
          <w:rFonts w:cs="Arial"/>
          <w:sz w:val="22"/>
          <w:szCs w:val="22"/>
        </w:rPr>
        <w:tab/>
        <w:t xml:space="preserve">U.T.      500        </w:t>
      </w:r>
    </w:p>
    <w:p w:rsidR="00AC71C2" w:rsidRPr="00AC71C2" w:rsidRDefault="00AC71C2" w:rsidP="00AC71C2">
      <w:pPr>
        <w:ind w:left="993"/>
        <w:rPr>
          <w:rFonts w:cs="Arial"/>
          <w:sz w:val="22"/>
          <w:szCs w:val="22"/>
        </w:rPr>
      </w:pPr>
      <w:r w:rsidRPr="00AC71C2">
        <w:rPr>
          <w:rFonts w:cs="Arial"/>
          <w:sz w:val="22"/>
          <w:szCs w:val="22"/>
        </w:rPr>
        <w:t>3.- La inscripción en el Registro de Mensura</w:t>
      </w:r>
      <w:r w:rsidRPr="00AC71C2">
        <w:rPr>
          <w:rFonts w:cs="Arial"/>
          <w:sz w:val="22"/>
          <w:szCs w:val="22"/>
        </w:rPr>
        <w:tab/>
      </w:r>
      <w:r w:rsidRPr="00AC71C2">
        <w:rPr>
          <w:rFonts w:cs="Arial"/>
          <w:sz w:val="22"/>
          <w:szCs w:val="22"/>
        </w:rPr>
        <w:tab/>
        <w:t xml:space="preserve">U.T.      200     </w:t>
      </w:r>
    </w:p>
    <w:p w:rsidR="00AC71C2" w:rsidRPr="00AC71C2" w:rsidRDefault="00AC71C2" w:rsidP="00AC71C2">
      <w:pPr>
        <w:ind w:left="851" w:hanging="851"/>
        <w:rPr>
          <w:rFonts w:cs="Arial"/>
          <w:sz w:val="22"/>
          <w:szCs w:val="22"/>
        </w:rPr>
      </w:pPr>
    </w:p>
    <w:p w:rsidR="00AC71C2" w:rsidRPr="00AC71C2" w:rsidRDefault="00AC71C2" w:rsidP="00AC71C2">
      <w:pPr>
        <w:ind w:left="851" w:hanging="851"/>
        <w:rPr>
          <w:rFonts w:cs="Arial"/>
          <w:sz w:val="22"/>
          <w:szCs w:val="22"/>
        </w:rPr>
      </w:pPr>
      <w:r w:rsidRPr="00AC71C2">
        <w:rPr>
          <w:rFonts w:cs="Arial"/>
          <w:sz w:val="22"/>
          <w:szCs w:val="22"/>
        </w:rPr>
        <w:t>Inciso J: Servidumbre Minera:</w:t>
      </w:r>
    </w:p>
    <w:p w:rsidR="00AC71C2" w:rsidRPr="00AC71C2" w:rsidRDefault="00AC71C2" w:rsidP="00AC71C2">
      <w:pPr>
        <w:ind w:left="993"/>
        <w:rPr>
          <w:rFonts w:cs="Arial"/>
          <w:sz w:val="22"/>
          <w:szCs w:val="22"/>
        </w:rPr>
      </w:pPr>
      <w:r w:rsidRPr="00AC71C2">
        <w:rPr>
          <w:rFonts w:cs="Arial"/>
          <w:sz w:val="22"/>
          <w:szCs w:val="22"/>
        </w:rPr>
        <w:t>1.- Solicitud</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1.000    </w:t>
      </w:r>
    </w:p>
    <w:p w:rsidR="00AC71C2" w:rsidRPr="00AC71C2" w:rsidRDefault="00AC71C2" w:rsidP="00AC71C2">
      <w:pPr>
        <w:ind w:left="993"/>
        <w:rPr>
          <w:rFonts w:cs="Arial"/>
          <w:sz w:val="22"/>
          <w:szCs w:val="22"/>
        </w:rPr>
      </w:pPr>
      <w:r w:rsidRPr="00AC71C2">
        <w:rPr>
          <w:rFonts w:cs="Arial"/>
          <w:sz w:val="22"/>
          <w:szCs w:val="22"/>
        </w:rPr>
        <w:t>2.- Al otorgamiento de la servidumbre previa</w:t>
      </w:r>
      <w:r w:rsidRPr="00AC71C2">
        <w:rPr>
          <w:rFonts w:cs="Arial"/>
          <w:sz w:val="22"/>
          <w:szCs w:val="22"/>
        </w:rPr>
        <w:tab/>
      </w:r>
      <w:r w:rsidRPr="00AC71C2">
        <w:rPr>
          <w:rFonts w:cs="Arial"/>
          <w:sz w:val="22"/>
          <w:szCs w:val="22"/>
        </w:rPr>
        <w:tab/>
        <w:t xml:space="preserve">U.T.      500         </w:t>
      </w:r>
    </w:p>
    <w:p w:rsidR="00AC71C2" w:rsidRPr="00AC71C2" w:rsidRDefault="00AC71C2" w:rsidP="00AC71C2">
      <w:pPr>
        <w:ind w:left="993"/>
        <w:rPr>
          <w:rFonts w:cs="Arial"/>
          <w:sz w:val="22"/>
          <w:szCs w:val="22"/>
        </w:rPr>
      </w:pPr>
      <w:r w:rsidRPr="00AC71C2">
        <w:rPr>
          <w:rFonts w:cs="Arial"/>
          <w:sz w:val="22"/>
          <w:szCs w:val="22"/>
        </w:rPr>
        <w:t>3.- Otorgamiento servidumbre  definitiva</w:t>
      </w:r>
      <w:r w:rsidRPr="00AC71C2">
        <w:rPr>
          <w:rFonts w:cs="Arial"/>
          <w:sz w:val="22"/>
          <w:szCs w:val="22"/>
        </w:rPr>
        <w:tab/>
      </w:r>
      <w:r w:rsidRPr="00AC71C2">
        <w:rPr>
          <w:rFonts w:cs="Arial"/>
          <w:sz w:val="22"/>
          <w:szCs w:val="22"/>
        </w:rPr>
        <w:tab/>
      </w:r>
      <w:r w:rsidRPr="00AC71C2">
        <w:rPr>
          <w:rFonts w:cs="Arial"/>
          <w:sz w:val="22"/>
          <w:szCs w:val="22"/>
        </w:rPr>
        <w:tab/>
        <w:t xml:space="preserve">U.T.      650         </w:t>
      </w:r>
    </w:p>
    <w:p w:rsidR="00AC71C2" w:rsidRPr="00AC71C2" w:rsidRDefault="00AC71C2" w:rsidP="00AC71C2">
      <w:pPr>
        <w:ind w:left="851" w:hanging="851"/>
        <w:rPr>
          <w:rFonts w:cs="Arial"/>
          <w:sz w:val="22"/>
          <w:szCs w:val="22"/>
        </w:rPr>
      </w:pPr>
    </w:p>
    <w:p w:rsidR="00AC71C2" w:rsidRPr="00AC71C2" w:rsidRDefault="00AC71C2" w:rsidP="00AC71C2">
      <w:pPr>
        <w:ind w:left="851" w:hanging="851"/>
        <w:rPr>
          <w:rFonts w:cs="Arial"/>
          <w:sz w:val="22"/>
          <w:szCs w:val="22"/>
        </w:rPr>
      </w:pPr>
      <w:r w:rsidRPr="00AC71C2">
        <w:rPr>
          <w:rFonts w:cs="Arial"/>
          <w:sz w:val="22"/>
          <w:szCs w:val="22"/>
        </w:rPr>
        <w:t>lnciso K: Grupos mineros:</w:t>
      </w:r>
    </w:p>
    <w:p w:rsidR="00AC71C2" w:rsidRPr="00AC71C2" w:rsidRDefault="00AC71C2" w:rsidP="00AC71C2">
      <w:pPr>
        <w:ind w:left="993"/>
        <w:rPr>
          <w:rFonts w:cs="Arial"/>
          <w:sz w:val="22"/>
          <w:szCs w:val="22"/>
        </w:rPr>
      </w:pPr>
      <w:r w:rsidRPr="00AC71C2">
        <w:rPr>
          <w:rFonts w:cs="Arial"/>
          <w:sz w:val="22"/>
          <w:szCs w:val="22"/>
        </w:rPr>
        <w:t>1.- Solicitud</w:t>
      </w:r>
      <w:r w:rsidRPr="00AC71C2">
        <w:rPr>
          <w:rFonts w:cs="Arial"/>
          <w:sz w:val="22"/>
          <w:szCs w:val="22"/>
        </w:rPr>
        <w:tab/>
        <w:t xml:space="preserve"> </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5.000    </w:t>
      </w:r>
      <w:r w:rsidRPr="00AC71C2">
        <w:rPr>
          <w:rFonts w:cs="Arial"/>
          <w:sz w:val="22"/>
          <w:szCs w:val="22"/>
        </w:rPr>
        <w:tab/>
      </w:r>
    </w:p>
    <w:p w:rsidR="00AC71C2" w:rsidRPr="00AC71C2" w:rsidRDefault="00AC71C2" w:rsidP="00AC71C2">
      <w:pPr>
        <w:ind w:left="993"/>
        <w:rPr>
          <w:rFonts w:cs="Arial"/>
          <w:sz w:val="22"/>
          <w:szCs w:val="22"/>
        </w:rPr>
      </w:pPr>
      <w:r w:rsidRPr="00AC71C2">
        <w:rPr>
          <w:rFonts w:cs="Arial"/>
          <w:sz w:val="22"/>
          <w:szCs w:val="22"/>
        </w:rPr>
        <w:lastRenderedPageBreak/>
        <w:t xml:space="preserve">2.- La inscripción en los Registros de Minas </w:t>
      </w:r>
    </w:p>
    <w:p w:rsidR="00AC71C2" w:rsidRPr="00AC71C2" w:rsidRDefault="00AC71C2" w:rsidP="00AC71C2">
      <w:pPr>
        <w:pStyle w:val="Prrafodelista1"/>
        <w:ind w:left="1276"/>
        <w:rPr>
          <w:rFonts w:cs="Arial"/>
          <w:sz w:val="22"/>
          <w:szCs w:val="22"/>
          <w:lang w:val="es-ES"/>
        </w:rPr>
      </w:pPr>
      <w:r w:rsidRPr="00AC71C2">
        <w:rPr>
          <w:rFonts w:cs="Arial"/>
          <w:sz w:val="22"/>
          <w:szCs w:val="22"/>
          <w:lang w:val="es-ES"/>
        </w:rPr>
        <w:t xml:space="preserve"> por cada Mina</w:t>
      </w:r>
      <w:r w:rsidRPr="00AC71C2">
        <w:rPr>
          <w:rFonts w:cs="Arial"/>
          <w:sz w:val="22"/>
          <w:szCs w:val="22"/>
          <w:lang w:val="es-ES"/>
        </w:rPr>
        <w:tab/>
        <w:t xml:space="preserve"> </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400</w:t>
      </w:r>
    </w:p>
    <w:p w:rsidR="00AC71C2" w:rsidRPr="00AC71C2" w:rsidRDefault="00AC71C2" w:rsidP="00AC71C2">
      <w:pPr>
        <w:ind w:left="993"/>
        <w:rPr>
          <w:rFonts w:cs="Arial"/>
          <w:sz w:val="22"/>
          <w:szCs w:val="22"/>
        </w:rPr>
      </w:pPr>
      <w:r w:rsidRPr="00AC71C2">
        <w:rPr>
          <w:rFonts w:cs="Arial"/>
          <w:sz w:val="22"/>
          <w:szCs w:val="22"/>
        </w:rPr>
        <w:t>3.- Inscripción en el Registro de Mensura</w:t>
      </w:r>
    </w:p>
    <w:p w:rsidR="00AC71C2" w:rsidRPr="00AC71C2" w:rsidRDefault="00AC71C2" w:rsidP="00AC71C2">
      <w:pPr>
        <w:pStyle w:val="Prrafodelista1"/>
        <w:ind w:left="1276"/>
        <w:rPr>
          <w:rFonts w:cs="Arial"/>
          <w:sz w:val="22"/>
          <w:szCs w:val="22"/>
          <w:lang w:val="es-ES"/>
        </w:rPr>
      </w:pPr>
      <w:r w:rsidRPr="00AC71C2">
        <w:rPr>
          <w:rFonts w:cs="Arial"/>
          <w:sz w:val="22"/>
          <w:szCs w:val="22"/>
          <w:lang w:val="es-ES"/>
        </w:rPr>
        <w:t xml:space="preserve"> por cada Mina</w:t>
      </w:r>
      <w:r w:rsidRPr="00AC71C2">
        <w:rPr>
          <w:rFonts w:cs="Arial"/>
          <w:sz w:val="22"/>
          <w:szCs w:val="22"/>
          <w:lang w:val="es-ES"/>
        </w:rPr>
        <w:tab/>
        <w:t xml:space="preserve"> </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 xml:space="preserve">U.T.      400         </w:t>
      </w:r>
    </w:p>
    <w:p w:rsidR="00AC71C2" w:rsidRPr="00AC71C2" w:rsidRDefault="00AC71C2" w:rsidP="00AC71C2">
      <w:pPr>
        <w:ind w:left="993"/>
        <w:rPr>
          <w:rFonts w:cs="Arial"/>
          <w:sz w:val="22"/>
          <w:szCs w:val="22"/>
        </w:rPr>
      </w:pPr>
      <w:r w:rsidRPr="00AC71C2">
        <w:rPr>
          <w:rFonts w:cs="Arial"/>
          <w:sz w:val="22"/>
          <w:szCs w:val="22"/>
        </w:rPr>
        <w:t>4.- Solicitud de Concesión como vacante</w:t>
      </w:r>
      <w:r w:rsidRPr="00AC71C2">
        <w:rPr>
          <w:rFonts w:cs="Arial"/>
          <w:sz w:val="22"/>
          <w:szCs w:val="22"/>
        </w:rPr>
        <w:tab/>
      </w:r>
      <w:r w:rsidRPr="00AC71C2">
        <w:rPr>
          <w:rFonts w:cs="Arial"/>
          <w:sz w:val="22"/>
          <w:szCs w:val="22"/>
        </w:rPr>
        <w:tab/>
        <w:t xml:space="preserve">           U.T.   6.300    </w:t>
      </w:r>
    </w:p>
    <w:p w:rsidR="00AC71C2" w:rsidRPr="00AC71C2" w:rsidRDefault="00AC71C2" w:rsidP="00AC71C2">
      <w:pPr>
        <w:ind w:left="993"/>
        <w:rPr>
          <w:rFonts w:cs="Arial"/>
          <w:sz w:val="22"/>
          <w:szCs w:val="22"/>
        </w:rPr>
      </w:pPr>
      <w:r w:rsidRPr="00AC71C2">
        <w:rPr>
          <w:rFonts w:cs="Arial"/>
          <w:sz w:val="22"/>
          <w:szCs w:val="22"/>
        </w:rPr>
        <w:t>5.- Inscripción u otorgamiento vacante</w:t>
      </w:r>
      <w:r w:rsidRPr="00AC71C2">
        <w:rPr>
          <w:rFonts w:cs="Arial"/>
          <w:sz w:val="22"/>
          <w:szCs w:val="22"/>
        </w:rPr>
        <w:tab/>
      </w:r>
      <w:r w:rsidRPr="00AC71C2">
        <w:rPr>
          <w:rFonts w:cs="Arial"/>
          <w:sz w:val="22"/>
          <w:szCs w:val="22"/>
        </w:rPr>
        <w:tab/>
        <w:t xml:space="preserve">           U.T.   6.300    </w:t>
      </w:r>
    </w:p>
    <w:p w:rsidR="00AC71C2" w:rsidRPr="00AC71C2" w:rsidRDefault="00AC71C2" w:rsidP="00AC71C2">
      <w:pPr>
        <w:ind w:left="851" w:hanging="851"/>
        <w:rPr>
          <w:rFonts w:cs="Arial"/>
          <w:sz w:val="22"/>
          <w:szCs w:val="22"/>
        </w:rPr>
      </w:pPr>
    </w:p>
    <w:p w:rsidR="00AC71C2" w:rsidRPr="00AC71C2" w:rsidRDefault="00AC71C2" w:rsidP="00AC71C2">
      <w:pPr>
        <w:ind w:left="851" w:hanging="851"/>
        <w:rPr>
          <w:rFonts w:cs="Arial"/>
          <w:sz w:val="22"/>
          <w:szCs w:val="22"/>
        </w:rPr>
      </w:pPr>
      <w:r w:rsidRPr="00AC71C2">
        <w:rPr>
          <w:rFonts w:cs="Arial"/>
          <w:sz w:val="22"/>
          <w:szCs w:val="22"/>
        </w:rPr>
        <w:t>Inciso L: Ampliación o acrecentamiento de pertenencias:</w:t>
      </w:r>
    </w:p>
    <w:p w:rsidR="00AC71C2" w:rsidRPr="00AC71C2" w:rsidRDefault="00AC71C2" w:rsidP="00AC71C2">
      <w:pPr>
        <w:ind w:left="993"/>
        <w:rPr>
          <w:rFonts w:cs="Arial"/>
          <w:strike/>
          <w:sz w:val="22"/>
          <w:szCs w:val="22"/>
        </w:rPr>
      </w:pPr>
      <w:r w:rsidRPr="00AC71C2">
        <w:rPr>
          <w:rFonts w:cs="Arial"/>
          <w:sz w:val="22"/>
          <w:szCs w:val="22"/>
        </w:rPr>
        <w:t>1.- Solicitud</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1.000    </w:t>
      </w:r>
    </w:p>
    <w:p w:rsidR="00AC71C2" w:rsidRPr="00AC71C2" w:rsidRDefault="00AC71C2" w:rsidP="00AC71C2">
      <w:pPr>
        <w:ind w:left="993"/>
        <w:rPr>
          <w:rFonts w:cs="Arial"/>
          <w:sz w:val="22"/>
          <w:szCs w:val="22"/>
        </w:rPr>
      </w:pPr>
      <w:r w:rsidRPr="00AC71C2">
        <w:rPr>
          <w:rFonts w:cs="Arial"/>
          <w:sz w:val="22"/>
          <w:szCs w:val="22"/>
        </w:rPr>
        <w:t>2.- La inscripción en el Registro de Minas</w:t>
      </w:r>
      <w:r w:rsidRPr="00AC71C2">
        <w:rPr>
          <w:rFonts w:cs="Arial"/>
          <w:sz w:val="22"/>
          <w:szCs w:val="22"/>
        </w:rPr>
        <w:tab/>
      </w:r>
      <w:r w:rsidRPr="00AC71C2">
        <w:rPr>
          <w:rFonts w:cs="Arial"/>
          <w:sz w:val="22"/>
          <w:szCs w:val="22"/>
        </w:rPr>
        <w:tab/>
      </w:r>
      <w:r w:rsidRPr="00AC71C2">
        <w:rPr>
          <w:rFonts w:cs="Arial"/>
          <w:sz w:val="22"/>
          <w:szCs w:val="22"/>
        </w:rPr>
        <w:tab/>
        <w:t xml:space="preserve">U.T.      500        </w:t>
      </w:r>
    </w:p>
    <w:p w:rsidR="00AC71C2" w:rsidRPr="00AC71C2" w:rsidRDefault="00AC71C2" w:rsidP="00AC71C2">
      <w:pPr>
        <w:ind w:left="993"/>
        <w:rPr>
          <w:rFonts w:cs="Arial"/>
          <w:sz w:val="22"/>
          <w:szCs w:val="22"/>
        </w:rPr>
      </w:pPr>
      <w:r w:rsidRPr="00AC71C2">
        <w:rPr>
          <w:rFonts w:cs="Arial"/>
          <w:sz w:val="22"/>
          <w:szCs w:val="22"/>
        </w:rPr>
        <w:t>3.- La inscripción en el Registro de Mensura</w:t>
      </w:r>
    </w:p>
    <w:p w:rsidR="00AC71C2" w:rsidRPr="00AC71C2" w:rsidRDefault="00AC71C2" w:rsidP="00AC71C2">
      <w:pPr>
        <w:ind w:left="1276"/>
        <w:rPr>
          <w:rFonts w:cs="Arial"/>
          <w:sz w:val="22"/>
          <w:szCs w:val="22"/>
        </w:rPr>
      </w:pPr>
      <w:r w:rsidRPr="00AC71C2">
        <w:rPr>
          <w:rFonts w:cs="Arial"/>
          <w:sz w:val="22"/>
          <w:szCs w:val="22"/>
        </w:rPr>
        <w:t xml:space="preserve"> por cada pertenencia</w:t>
      </w:r>
      <w:r w:rsidRPr="00AC71C2">
        <w:rPr>
          <w:rFonts w:cs="Arial"/>
          <w:sz w:val="22"/>
          <w:szCs w:val="22"/>
        </w:rPr>
        <w:tab/>
        <w:t xml:space="preserve"> </w:t>
      </w:r>
      <w:r w:rsidRPr="00AC71C2">
        <w:rPr>
          <w:rFonts w:cs="Arial"/>
          <w:sz w:val="22"/>
          <w:szCs w:val="22"/>
        </w:rPr>
        <w:tab/>
        <w:t xml:space="preserve"> </w:t>
      </w:r>
      <w:r w:rsidRPr="00AC71C2">
        <w:rPr>
          <w:rFonts w:cs="Arial"/>
          <w:sz w:val="22"/>
          <w:szCs w:val="22"/>
        </w:rPr>
        <w:tab/>
        <w:t xml:space="preserve"> </w:t>
      </w:r>
      <w:r w:rsidRPr="00AC71C2">
        <w:rPr>
          <w:rFonts w:cs="Arial"/>
          <w:sz w:val="22"/>
          <w:szCs w:val="22"/>
        </w:rPr>
        <w:tab/>
      </w:r>
      <w:r w:rsidRPr="00AC71C2">
        <w:rPr>
          <w:rFonts w:cs="Arial"/>
          <w:sz w:val="22"/>
          <w:szCs w:val="22"/>
        </w:rPr>
        <w:tab/>
        <w:t xml:space="preserve">U.T.      200        </w:t>
      </w:r>
    </w:p>
    <w:p w:rsidR="00AC71C2" w:rsidRPr="00AC71C2" w:rsidRDefault="00AC71C2" w:rsidP="00AC71C2">
      <w:pPr>
        <w:ind w:left="851" w:hanging="851"/>
        <w:rPr>
          <w:rFonts w:cs="Arial"/>
          <w:sz w:val="22"/>
          <w:szCs w:val="22"/>
        </w:rPr>
      </w:pPr>
    </w:p>
    <w:p w:rsidR="00AC71C2" w:rsidRPr="00AC71C2" w:rsidRDefault="00AC71C2" w:rsidP="00AC71C2">
      <w:pPr>
        <w:ind w:left="851" w:hanging="851"/>
        <w:rPr>
          <w:rFonts w:cs="Arial"/>
          <w:sz w:val="22"/>
          <w:szCs w:val="22"/>
        </w:rPr>
      </w:pPr>
      <w:r w:rsidRPr="00AC71C2">
        <w:rPr>
          <w:rFonts w:cs="Arial"/>
          <w:sz w:val="22"/>
          <w:szCs w:val="22"/>
        </w:rPr>
        <w:t>Inciso M: Demasías:</w:t>
      </w:r>
    </w:p>
    <w:p w:rsidR="00AC71C2" w:rsidRPr="00AC71C2" w:rsidRDefault="00AC71C2" w:rsidP="00AC71C2">
      <w:pPr>
        <w:ind w:left="993"/>
        <w:rPr>
          <w:rFonts w:cs="Arial"/>
          <w:sz w:val="22"/>
          <w:szCs w:val="22"/>
        </w:rPr>
      </w:pPr>
      <w:r w:rsidRPr="00AC71C2">
        <w:rPr>
          <w:rFonts w:cs="Arial"/>
          <w:sz w:val="22"/>
          <w:szCs w:val="22"/>
        </w:rPr>
        <w:t>1.- Solicitud</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 </w:t>
      </w:r>
      <w:r w:rsidRPr="00AC71C2">
        <w:rPr>
          <w:rFonts w:cs="Arial"/>
          <w:sz w:val="22"/>
          <w:szCs w:val="22"/>
        </w:rPr>
        <w:tab/>
      </w:r>
      <w:r w:rsidRPr="00AC71C2">
        <w:rPr>
          <w:rFonts w:cs="Arial"/>
          <w:sz w:val="22"/>
          <w:szCs w:val="22"/>
        </w:rPr>
        <w:tab/>
      </w:r>
      <w:r w:rsidRPr="00AC71C2">
        <w:rPr>
          <w:rFonts w:cs="Arial"/>
          <w:sz w:val="22"/>
          <w:szCs w:val="22"/>
        </w:rPr>
        <w:tab/>
        <w:t xml:space="preserve">U.T.   1.000   </w:t>
      </w:r>
    </w:p>
    <w:p w:rsidR="00AC71C2" w:rsidRPr="00AC71C2" w:rsidRDefault="00AC71C2" w:rsidP="00AC71C2">
      <w:pPr>
        <w:ind w:left="993"/>
        <w:rPr>
          <w:rFonts w:cs="Arial"/>
          <w:sz w:val="22"/>
          <w:szCs w:val="22"/>
        </w:rPr>
      </w:pPr>
      <w:r w:rsidRPr="00AC71C2">
        <w:rPr>
          <w:rFonts w:cs="Arial"/>
          <w:sz w:val="22"/>
          <w:szCs w:val="22"/>
        </w:rPr>
        <w:t>2.- La inscripción en el Registro de Minas</w:t>
      </w:r>
      <w:r w:rsidRPr="00AC71C2">
        <w:rPr>
          <w:rFonts w:cs="Arial"/>
          <w:sz w:val="22"/>
          <w:szCs w:val="22"/>
        </w:rPr>
        <w:tab/>
      </w:r>
      <w:r w:rsidRPr="00AC71C2">
        <w:rPr>
          <w:rFonts w:cs="Arial"/>
          <w:sz w:val="22"/>
          <w:szCs w:val="22"/>
        </w:rPr>
        <w:tab/>
      </w:r>
      <w:r w:rsidRPr="00AC71C2">
        <w:rPr>
          <w:rFonts w:cs="Arial"/>
          <w:sz w:val="22"/>
          <w:szCs w:val="22"/>
        </w:rPr>
        <w:tab/>
        <w:t xml:space="preserve">U.T.      500         </w:t>
      </w:r>
    </w:p>
    <w:p w:rsidR="00AC71C2" w:rsidRPr="00AC71C2" w:rsidRDefault="00AC71C2" w:rsidP="00AC71C2">
      <w:pPr>
        <w:ind w:left="993"/>
        <w:rPr>
          <w:rFonts w:cs="Arial"/>
          <w:sz w:val="22"/>
          <w:szCs w:val="22"/>
        </w:rPr>
      </w:pPr>
      <w:r w:rsidRPr="00AC71C2">
        <w:rPr>
          <w:rFonts w:cs="Arial"/>
          <w:sz w:val="22"/>
          <w:szCs w:val="22"/>
        </w:rPr>
        <w:t xml:space="preserve">3.- La inscripción en el Registro de Mensura </w:t>
      </w:r>
      <w:r w:rsidRPr="00AC71C2">
        <w:rPr>
          <w:rFonts w:cs="Arial"/>
          <w:sz w:val="22"/>
          <w:szCs w:val="22"/>
        </w:rPr>
        <w:tab/>
      </w:r>
      <w:r w:rsidRPr="00AC71C2">
        <w:rPr>
          <w:rFonts w:cs="Arial"/>
          <w:sz w:val="22"/>
          <w:szCs w:val="22"/>
        </w:rPr>
        <w:tab/>
        <w:t xml:space="preserve">U.T.      200         </w:t>
      </w:r>
    </w:p>
    <w:p w:rsidR="00AC71C2" w:rsidRPr="00AC71C2" w:rsidRDefault="00AC71C2" w:rsidP="00AC71C2">
      <w:pPr>
        <w:ind w:left="851" w:hanging="851"/>
        <w:rPr>
          <w:rFonts w:cs="Arial"/>
          <w:sz w:val="22"/>
          <w:szCs w:val="22"/>
        </w:rPr>
      </w:pPr>
    </w:p>
    <w:p w:rsidR="00AC71C2" w:rsidRPr="00AC71C2" w:rsidRDefault="00AC71C2" w:rsidP="00AC71C2">
      <w:pPr>
        <w:ind w:left="851" w:hanging="851"/>
        <w:rPr>
          <w:rFonts w:cs="Arial"/>
          <w:sz w:val="22"/>
          <w:szCs w:val="22"/>
        </w:rPr>
      </w:pPr>
      <w:r w:rsidRPr="00AC71C2">
        <w:rPr>
          <w:rFonts w:cs="Arial"/>
          <w:sz w:val="22"/>
          <w:szCs w:val="22"/>
        </w:rPr>
        <w:t>Inciso N: Socavones:</w:t>
      </w:r>
    </w:p>
    <w:p w:rsidR="00AC71C2" w:rsidRPr="00AC71C2" w:rsidRDefault="00AC71C2" w:rsidP="00AC71C2">
      <w:pPr>
        <w:ind w:left="993"/>
        <w:rPr>
          <w:rFonts w:cs="Arial"/>
          <w:sz w:val="22"/>
          <w:szCs w:val="22"/>
        </w:rPr>
      </w:pPr>
      <w:r w:rsidRPr="00AC71C2">
        <w:rPr>
          <w:rFonts w:cs="Arial"/>
          <w:sz w:val="22"/>
          <w:szCs w:val="22"/>
        </w:rPr>
        <w:t xml:space="preserve">1.- Solicitud </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1.000    </w:t>
      </w:r>
    </w:p>
    <w:p w:rsidR="00AC71C2" w:rsidRPr="00AC71C2" w:rsidRDefault="00AC71C2" w:rsidP="00AC71C2">
      <w:pPr>
        <w:ind w:left="851" w:hanging="851"/>
        <w:rPr>
          <w:rFonts w:cs="Arial"/>
          <w:sz w:val="22"/>
          <w:szCs w:val="22"/>
        </w:rPr>
      </w:pPr>
    </w:p>
    <w:p w:rsidR="00AC71C2" w:rsidRPr="00AC71C2" w:rsidRDefault="00AC71C2" w:rsidP="00AC71C2">
      <w:pPr>
        <w:ind w:left="993" w:hanging="993"/>
        <w:rPr>
          <w:rFonts w:cs="Arial"/>
          <w:sz w:val="22"/>
          <w:szCs w:val="22"/>
        </w:rPr>
      </w:pPr>
      <w:r w:rsidRPr="00AC71C2">
        <w:rPr>
          <w:rFonts w:cs="Arial"/>
          <w:sz w:val="22"/>
          <w:szCs w:val="22"/>
        </w:rPr>
        <w:t>Inciso Ñ: Manifestaciones de tercera categoría y</w:t>
      </w:r>
    </w:p>
    <w:p w:rsidR="00AC71C2" w:rsidRPr="00AC71C2" w:rsidRDefault="00AC71C2" w:rsidP="00AC71C2">
      <w:pPr>
        <w:ind w:left="851" w:hanging="851"/>
        <w:rPr>
          <w:rFonts w:cs="Arial"/>
          <w:sz w:val="22"/>
          <w:szCs w:val="22"/>
        </w:rPr>
      </w:pPr>
      <w:r w:rsidRPr="00AC71C2">
        <w:rPr>
          <w:rFonts w:cs="Arial"/>
          <w:sz w:val="22"/>
          <w:szCs w:val="22"/>
        </w:rPr>
        <w:t xml:space="preserve">               canteras fiscales:</w:t>
      </w:r>
    </w:p>
    <w:p w:rsidR="00AC71C2" w:rsidRPr="00AC71C2" w:rsidRDefault="00AC71C2" w:rsidP="00AC71C2">
      <w:pPr>
        <w:ind w:firstLine="1033"/>
        <w:rPr>
          <w:rFonts w:cs="Arial"/>
          <w:sz w:val="22"/>
          <w:szCs w:val="22"/>
        </w:rPr>
      </w:pPr>
      <w:r w:rsidRPr="00AC71C2">
        <w:rPr>
          <w:rFonts w:cs="Arial"/>
          <w:sz w:val="22"/>
          <w:szCs w:val="22"/>
        </w:rPr>
        <w:t xml:space="preserve">1.- Solicitud </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1.300    </w:t>
      </w:r>
    </w:p>
    <w:p w:rsidR="00AC71C2" w:rsidRPr="00AC71C2" w:rsidRDefault="00AC71C2" w:rsidP="00AC71C2">
      <w:pPr>
        <w:ind w:firstLine="1033"/>
        <w:rPr>
          <w:rFonts w:cs="Arial"/>
          <w:sz w:val="22"/>
          <w:szCs w:val="22"/>
        </w:rPr>
      </w:pPr>
      <w:r w:rsidRPr="00AC71C2">
        <w:rPr>
          <w:rFonts w:cs="Arial"/>
          <w:sz w:val="22"/>
          <w:szCs w:val="22"/>
        </w:rPr>
        <w:t xml:space="preserve">2.- Concesión, Renovación, Registro, </w:t>
      </w:r>
    </w:p>
    <w:p w:rsidR="00AC71C2" w:rsidRPr="00AC71C2" w:rsidRDefault="00AC71C2" w:rsidP="00AC71C2">
      <w:pPr>
        <w:pStyle w:val="Prrafodelista1"/>
        <w:ind w:left="1276"/>
        <w:rPr>
          <w:rFonts w:cs="Arial"/>
          <w:sz w:val="22"/>
          <w:szCs w:val="22"/>
          <w:lang w:val="es-ES"/>
        </w:rPr>
      </w:pPr>
      <w:r w:rsidRPr="00AC71C2">
        <w:rPr>
          <w:rFonts w:cs="Arial"/>
          <w:sz w:val="22"/>
          <w:szCs w:val="22"/>
          <w:lang w:val="es-ES"/>
        </w:rPr>
        <w:t xml:space="preserve">  Inscripción de Canteras </w:t>
      </w:r>
      <w:r w:rsidRPr="00AC71C2">
        <w:rPr>
          <w:rFonts w:cs="Arial"/>
          <w:sz w:val="22"/>
          <w:szCs w:val="22"/>
          <w:lang w:val="es-ES"/>
        </w:rPr>
        <w:tab/>
        <w:t xml:space="preserve"> </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 xml:space="preserve">U.T.      900         </w:t>
      </w:r>
      <w:r w:rsidRPr="00AC71C2">
        <w:rPr>
          <w:rFonts w:cs="Arial"/>
          <w:strike/>
          <w:sz w:val="22"/>
          <w:szCs w:val="22"/>
          <w:lang w:val="es-ES"/>
        </w:rPr>
        <w:t xml:space="preserve"> </w:t>
      </w:r>
    </w:p>
    <w:p w:rsidR="00AC71C2" w:rsidRPr="00AC71C2" w:rsidRDefault="00AC71C2" w:rsidP="00AC71C2">
      <w:pPr>
        <w:ind w:firstLine="1033"/>
        <w:rPr>
          <w:rFonts w:cs="Arial"/>
          <w:sz w:val="22"/>
          <w:szCs w:val="22"/>
        </w:rPr>
      </w:pPr>
      <w:r w:rsidRPr="00AC71C2">
        <w:rPr>
          <w:rFonts w:cs="Arial"/>
          <w:sz w:val="22"/>
          <w:szCs w:val="22"/>
        </w:rPr>
        <w:t xml:space="preserve">3.- La inscripción en el Registro de Mensura </w:t>
      </w:r>
      <w:r w:rsidRPr="00AC71C2">
        <w:rPr>
          <w:rFonts w:cs="Arial"/>
          <w:sz w:val="22"/>
          <w:szCs w:val="22"/>
        </w:rPr>
        <w:tab/>
      </w:r>
      <w:r w:rsidRPr="00AC71C2">
        <w:rPr>
          <w:rFonts w:cs="Arial"/>
          <w:sz w:val="22"/>
          <w:szCs w:val="22"/>
        </w:rPr>
        <w:tab/>
        <w:t xml:space="preserve">U.T.      500         </w:t>
      </w:r>
    </w:p>
    <w:p w:rsidR="00AC71C2" w:rsidRPr="00AC71C2" w:rsidRDefault="00AC71C2" w:rsidP="00AC71C2">
      <w:pPr>
        <w:ind w:left="851" w:hanging="851"/>
        <w:rPr>
          <w:rFonts w:cs="Arial"/>
          <w:sz w:val="22"/>
          <w:szCs w:val="22"/>
        </w:rPr>
      </w:pPr>
    </w:p>
    <w:p w:rsidR="00AC71C2" w:rsidRPr="00AC71C2" w:rsidRDefault="00AC71C2" w:rsidP="00AC71C2">
      <w:pPr>
        <w:ind w:left="851" w:hanging="851"/>
        <w:rPr>
          <w:rFonts w:cs="Arial"/>
          <w:sz w:val="22"/>
          <w:szCs w:val="22"/>
        </w:rPr>
      </w:pPr>
      <w:r w:rsidRPr="00AC71C2">
        <w:rPr>
          <w:rFonts w:cs="Arial"/>
          <w:sz w:val="22"/>
          <w:szCs w:val="22"/>
        </w:rPr>
        <w:t>Inciso O: Minas Vacantes:</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 xml:space="preserve">1.- Las solicitudes de minas diseminado </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 xml:space="preserve">U.T.   2.500    </w:t>
      </w:r>
      <w:r w:rsidRPr="00AC71C2">
        <w:rPr>
          <w:rFonts w:cs="Arial"/>
          <w:sz w:val="22"/>
          <w:szCs w:val="22"/>
          <w:lang w:val="es-ES"/>
        </w:rPr>
        <w:tab/>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2.- Solicitudes de otras menos diseminado</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 xml:space="preserve">U.T.   1.200    </w:t>
      </w:r>
      <w:r w:rsidRPr="00AC71C2">
        <w:rPr>
          <w:rFonts w:cs="Arial"/>
          <w:sz w:val="22"/>
          <w:szCs w:val="22"/>
          <w:lang w:val="es-ES"/>
        </w:rPr>
        <w:tab/>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3.- Otorgamiento de la mina diseminado</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 xml:space="preserve">U.T.   1.300    </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 xml:space="preserve">4.- Otorgamiento de otras menos diseminado </w:t>
      </w:r>
      <w:r w:rsidRPr="00AC71C2">
        <w:rPr>
          <w:rFonts w:cs="Arial"/>
          <w:sz w:val="22"/>
          <w:szCs w:val="22"/>
          <w:lang w:val="es-ES"/>
        </w:rPr>
        <w:tab/>
      </w:r>
      <w:r w:rsidRPr="00AC71C2">
        <w:rPr>
          <w:rFonts w:cs="Arial"/>
          <w:sz w:val="22"/>
          <w:szCs w:val="22"/>
          <w:lang w:val="es-ES"/>
        </w:rPr>
        <w:tab/>
        <w:t xml:space="preserve">U.T.      650        </w:t>
      </w:r>
    </w:p>
    <w:p w:rsidR="00AC71C2" w:rsidRPr="00AC71C2" w:rsidRDefault="00AC71C2" w:rsidP="00AC71C2">
      <w:pPr>
        <w:ind w:left="851" w:hanging="851"/>
        <w:rPr>
          <w:rFonts w:cs="Arial"/>
          <w:sz w:val="22"/>
          <w:szCs w:val="22"/>
        </w:rPr>
      </w:pPr>
    </w:p>
    <w:p w:rsidR="00AC71C2" w:rsidRPr="00AC71C2" w:rsidRDefault="00AC71C2" w:rsidP="00AC71C2">
      <w:pPr>
        <w:ind w:left="851" w:hanging="851"/>
        <w:rPr>
          <w:rFonts w:cs="Arial"/>
          <w:sz w:val="22"/>
          <w:szCs w:val="22"/>
        </w:rPr>
      </w:pPr>
      <w:r w:rsidRPr="00AC71C2">
        <w:rPr>
          <w:rFonts w:cs="Arial"/>
          <w:sz w:val="22"/>
          <w:szCs w:val="22"/>
        </w:rPr>
        <w:t>Inciso P: Rescate de Minas:</w:t>
      </w:r>
    </w:p>
    <w:p w:rsidR="00AC71C2" w:rsidRPr="00AC71C2" w:rsidRDefault="00AC71C2" w:rsidP="00AC71C2">
      <w:pPr>
        <w:pStyle w:val="Prrafodelista1"/>
        <w:ind w:left="1458" w:hanging="425"/>
        <w:rPr>
          <w:rFonts w:cs="Arial"/>
          <w:sz w:val="22"/>
          <w:szCs w:val="22"/>
          <w:lang w:val="es-ES"/>
        </w:rPr>
      </w:pPr>
      <w:r w:rsidRPr="00AC71C2">
        <w:rPr>
          <w:rFonts w:cs="Arial"/>
          <w:sz w:val="22"/>
          <w:szCs w:val="22"/>
          <w:lang w:val="es-ES"/>
        </w:rPr>
        <w:t xml:space="preserve">1.- Solicitudes de rescate de minas caducas </w:t>
      </w:r>
    </w:p>
    <w:p w:rsidR="00AC71C2" w:rsidRPr="00AC71C2" w:rsidRDefault="00AC71C2" w:rsidP="00AC71C2">
      <w:pPr>
        <w:pStyle w:val="Prrafodelista1"/>
        <w:ind w:left="1317"/>
        <w:rPr>
          <w:rFonts w:cs="Arial"/>
          <w:sz w:val="22"/>
          <w:szCs w:val="22"/>
          <w:lang w:val="es-ES"/>
        </w:rPr>
      </w:pPr>
      <w:r w:rsidRPr="00AC71C2">
        <w:rPr>
          <w:rFonts w:cs="Arial"/>
          <w:sz w:val="22"/>
          <w:szCs w:val="22"/>
          <w:lang w:val="es-ES"/>
        </w:rPr>
        <w:t xml:space="preserve"> por falta de pago del canon minero</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 xml:space="preserve">U.T.   1.500    </w:t>
      </w:r>
    </w:p>
    <w:p w:rsidR="00AC71C2" w:rsidRPr="00AC71C2" w:rsidRDefault="00AC71C2" w:rsidP="00AC71C2">
      <w:pPr>
        <w:ind w:left="851" w:hanging="851"/>
        <w:rPr>
          <w:rFonts w:cs="Arial"/>
          <w:sz w:val="22"/>
          <w:szCs w:val="22"/>
        </w:rPr>
      </w:pPr>
    </w:p>
    <w:p w:rsidR="00AC71C2" w:rsidRPr="00AC71C2" w:rsidRDefault="00AC71C2" w:rsidP="00AC71C2">
      <w:pPr>
        <w:ind w:left="851" w:hanging="851"/>
        <w:rPr>
          <w:rFonts w:cs="Arial"/>
          <w:sz w:val="22"/>
          <w:szCs w:val="22"/>
        </w:rPr>
      </w:pPr>
      <w:r w:rsidRPr="00AC71C2">
        <w:rPr>
          <w:rFonts w:cs="Arial"/>
          <w:sz w:val="22"/>
          <w:szCs w:val="22"/>
        </w:rPr>
        <w:t>Inciso Q: Servicios Administrativos:</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1.- Solicitud de Certificados de productor minero</w:t>
      </w:r>
      <w:r w:rsidRPr="00AC71C2">
        <w:rPr>
          <w:rFonts w:cs="Arial"/>
          <w:sz w:val="22"/>
          <w:szCs w:val="22"/>
          <w:lang w:val="es-ES"/>
        </w:rPr>
        <w:tab/>
        <w:t xml:space="preserve"> </w:t>
      </w:r>
      <w:r w:rsidRPr="00AC71C2">
        <w:rPr>
          <w:rFonts w:cs="Arial"/>
          <w:sz w:val="22"/>
          <w:szCs w:val="22"/>
          <w:lang w:val="es-ES"/>
        </w:rPr>
        <w:tab/>
        <w:t xml:space="preserve">U.T.      130      </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2.- Solicitud de Certificados de derechos mineros,</w:t>
      </w:r>
    </w:p>
    <w:p w:rsidR="00AC71C2" w:rsidRPr="00AC71C2" w:rsidRDefault="00AC71C2" w:rsidP="00AC71C2">
      <w:pPr>
        <w:pStyle w:val="Prrafodelista1"/>
        <w:ind w:left="1276"/>
        <w:rPr>
          <w:rFonts w:cs="Arial"/>
          <w:sz w:val="22"/>
          <w:szCs w:val="22"/>
          <w:lang w:val="es-ES"/>
        </w:rPr>
      </w:pPr>
      <w:r w:rsidRPr="00AC71C2">
        <w:rPr>
          <w:rFonts w:cs="Arial"/>
          <w:sz w:val="22"/>
          <w:szCs w:val="22"/>
          <w:lang w:val="es-ES"/>
        </w:rPr>
        <w:t xml:space="preserve">  incluidos los peticionados por  los superficiarios, </w:t>
      </w:r>
    </w:p>
    <w:p w:rsidR="00AC71C2" w:rsidRPr="00AC71C2" w:rsidRDefault="00AC71C2" w:rsidP="00AC71C2">
      <w:pPr>
        <w:pStyle w:val="Prrafodelista1"/>
        <w:ind w:left="1276"/>
        <w:rPr>
          <w:rFonts w:cs="Arial"/>
          <w:sz w:val="22"/>
          <w:szCs w:val="22"/>
          <w:lang w:val="es-ES"/>
        </w:rPr>
      </w:pPr>
      <w:r w:rsidRPr="00AC71C2">
        <w:rPr>
          <w:rFonts w:cs="Arial"/>
          <w:sz w:val="22"/>
          <w:szCs w:val="22"/>
          <w:lang w:val="es-ES"/>
        </w:rPr>
        <w:t xml:space="preserve">  por cada pedimento que incluya</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 xml:space="preserve">U.T.        40  </w:t>
      </w:r>
      <w:r w:rsidRPr="00AC71C2">
        <w:rPr>
          <w:rFonts w:cs="Arial"/>
          <w:sz w:val="22"/>
          <w:szCs w:val="22"/>
          <w:lang w:val="es-ES"/>
        </w:rPr>
        <w:tab/>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3.- Solicitud de inscripción en el Registro de</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 xml:space="preserve">     Productores, Industriales y Comerciantes de</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 xml:space="preserve">     Minerales</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650</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4.- Solicitud de renovación anual de inscripción</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 xml:space="preserve">     en el Registro de Productores, Industriales</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 xml:space="preserve">     y Comerciantes de Minerales</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200</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 xml:space="preserve">5.- Solicitud de inscripción en el Registro de </w:t>
      </w:r>
    </w:p>
    <w:p w:rsidR="00AC71C2" w:rsidRPr="00AC71C2" w:rsidRDefault="00AC71C2" w:rsidP="00AC71C2">
      <w:pPr>
        <w:pStyle w:val="Prrafodelista1"/>
        <w:ind w:left="1276"/>
        <w:rPr>
          <w:rFonts w:cs="Arial"/>
          <w:sz w:val="22"/>
          <w:szCs w:val="22"/>
          <w:lang w:val="es-ES"/>
        </w:rPr>
      </w:pPr>
      <w:r w:rsidRPr="00AC71C2">
        <w:rPr>
          <w:rFonts w:cs="Arial"/>
          <w:sz w:val="22"/>
          <w:szCs w:val="22"/>
          <w:lang w:val="es-ES"/>
        </w:rPr>
        <w:t xml:space="preserve">  Profesionales habilitados en Mensuras de Minas </w:t>
      </w:r>
      <w:r w:rsidRPr="00AC71C2">
        <w:rPr>
          <w:rFonts w:cs="Arial"/>
          <w:sz w:val="22"/>
          <w:szCs w:val="22"/>
          <w:lang w:val="es-ES"/>
        </w:rPr>
        <w:tab/>
        <w:t xml:space="preserve">U.T.      500      </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6.- Solicitud de Inscripción, Renovación, Cancelación,</w:t>
      </w:r>
    </w:p>
    <w:p w:rsidR="00AC71C2" w:rsidRPr="00AC71C2" w:rsidRDefault="00AC71C2" w:rsidP="00AC71C2">
      <w:pPr>
        <w:pStyle w:val="Prrafodelista1"/>
        <w:ind w:left="1276"/>
        <w:rPr>
          <w:rFonts w:cs="Arial"/>
          <w:sz w:val="22"/>
          <w:szCs w:val="22"/>
          <w:lang w:val="es-ES"/>
        </w:rPr>
      </w:pPr>
      <w:r w:rsidRPr="00AC71C2">
        <w:rPr>
          <w:rFonts w:cs="Arial"/>
          <w:sz w:val="22"/>
          <w:szCs w:val="22"/>
          <w:lang w:val="es-ES"/>
        </w:rPr>
        <w:t xml:space="preserve">  Levantamiento, Revocación, en el Registro:</w:t>
      </w:r>
    </w:p>
    <w:p w:rsidR="00AC71C2" w:rsidRPr="00AC71C2" w:rsidRDefault="00AC71C2" w:rsidP="00AC71C2">
      <w:pPr>
        <w:ind w:left="1560"/>
        <w:rPr>
          <w:rFonts w:cs="Arial"/>
          <w:sz w:val="22"/>
          <w:szCs w:val="22"/>
        </w:rPr>
      </w:pPr>
      <w:r w:rsidRPr="00AC71C2">
        <w:rPr>
          <w:rFonts w:cs="Arial"/>
          <w:sz w:val="22"/>
          <w:szCs w:val="22"/>
        </w:rPr>
        <w:t>A- De Poderes</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750     </w:t>
      </w:r>
      <w:r w:rsidRPr="00AC71C2">
        <w:rPr>
          <w:rFonts w:cs="Arial"/>
          <w:sz w:val="22"/>
          <w:szCs w:val="22"/>
        </w:rPr>
        <w:tab/>
        <w:t xml:space="preserve"> </w:t>
      </w:r>
    </w:p>
    <w:p w:rsidR="00AC71C2" w:rsidRPr="00AC71C2" w:rsidRDefault="00AC71C2" w:rsidP="00AC71C2">
      <w:pPr>
        <w:ind w:left="1560"/>
        <w:rPr>
          <w:rFonts w:cs="Arial"/>
          <w:sz w:val="22"/>
          <w:szCs w:val="22"/>
        </w:rPr>
      </w:pPr>
      <w:r w:rsidRPr="00AC71C2">
        <w:rPr>
          <w:rFonts w:cs="Arial"/>
          <w:sz w:val="22"/>
          <w:szCs w:val="22"/>
        </w:rPr>
        <w:t>B- De Contratos</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750      </w:t>
      </w:r>
    </w:p>
    <w:p w:rsidR="00AC71C2" w:rsidRPr="00AC71C2" w:rsidRDefault="00AC71C2" w:rsidP="00AC71C2">
      <w:pPr>
        <w:ind w:left="1560"/>
        <w:rPr>
          <w:rFonts w:cs="Arial"/>
          <w:sz w:val="22"/>
          <w:szCs w:val="22"/>
        </w:rPr>
      </w:pPr>
      <w:r w:rsidRPr="00AC71C2">
        <w:rPr>
          <w:rFonts w:cs="Arial"/>
          <w:sz w:val="22"/>
          <w:szCs w:val="22"/>
        </w:rPr>
        <w:t>C- De transferencias</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1.200    </w:t>
      </w:r>
      <w:r w:rsidRPr="00AC71C2">
        <w:rPr>
          <w:rFonts w:cs="Arial"/>
          <w:sz w:val="22"/>
          <w:szCs w:val="22"/>
        </w:rPr>
        <w:tab/>
        <w:t xml:space="preserve"> </w:t>
      </w:r>
    </w:p>
    <w:p w:rsidR="00AC71C2" w:rsidRPr="00AC71C2" w:rsidRDefault="00AC71C2" w:rsidP="00AC71C2">
      <w:pPr>
        <w:ind w:left="1560"/>
        <w:rPr>
          <w:rFonts w:cs="Arial"/>
          <w:sz w:val="22"/>
          <w:szCs w:val="22"/>
        </w:rPr>
      </w:pPr>
      <w:r w:rsidRPr="00AC71C2">
        <w:rPr>
          <w:rFonts w:cs="Arial"/>
          <w:sz w:val="22"/>
          <w:szCs w:val="22"/>
        </w:rPr>
        <w:t xml:space="preserve">D- Hipotecas, inhibiciones, usufructos, </w:t>
      </w:r>
    </w:p>
    <w:p w:rsidR="00AC71C2" w:rsidRPr="00AC71C2" w:rsidRDefault="00AC71C2" w:rsidP="00AC71C2">
      <w:pPr>
        <w:ind w:left="1843"/>
        <w:rPr>
          <w:rFonts w:cs="Arial"/>
          <w:sz w:val="22"/>
          <w:szCs w:val="22"/>
        </w:rPr>
      </w:pPr>
      <w:r w:rsidRPr="00AC71C2">
        <w:rPr>
          <w:rFonts w:cs="Arial"/>
          <w:sz w:val="22"/>
          <w:szCs w:val="22"/>
        </w:rPr>
        <w:t>Derechos Reales y todo otro gravamen</w:t>
      </w:r>
      <w:r w:rsidRPr="00AC71C2">
        <w:rPr>
          <w:rFonts w:cs="Arial"/>
          <w:sz w:val="22"/>
          <w:szCs w:val="22"/>
        </w:rPr>
        <w:tab/>
      </w:r>
      <w:r w:rsidRPr="00AC71C2">
        <w:rPr>
          <w:rFonts w:cs="Arial"/>
          <w:sz w:val="22"/>
          <w:szCs w:val="22"/>
        </w:rPr>
        <w:tab/>
        <w:t xml:space="preserve">U.T.   1.200    </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7.- Solicitud de Certificados en General otorgados por</w:t>
      </w:r>
    </w:p>
    <w:p w:rsidR="00AC71C2" w:rsidRPr="00AC71C2" w:rsidRDefault="00AC71C2" w:rsidP="00AC71C2">
      <w:pPr>
        <w:pStyle w:val="Prrafodelista1"/>
        <w:ind w:left="1276"/>
        <w:rPr>
          <w:rFonts w:cs="Arial"/>
          <w:sz w:val="22"/>
          <w:szCs w:val="22"/>
          <w:lang w:val="es-ES"/>
        </w:rPr>
      </w:pPr>
      <w:r w:rsidRPr="00AC71C2">
        <w:rPr>
          <w:rFonts w:cs="Arial"/>
          <w:sz w:val="22"/>
          <w:szCs w:val="22"/>
          <w:lang w:val="es-ES"/>
        </w:rPr>
        <w:t xml:space="preserve">  el Departamento de su competencia con excepción </w:t>
      </w:r>
    </w:p>
    <w:p w:rsidR="00AC71C2" w:rsidRPr="00AC71C2" w:rsidRDefault="00AC71C2" w:rsidP="00AC71C2">
      <w:pPr>
        <w:pStyle w:val="Prrafodelista1"/>
        <w:ind w:left="1276"/>
        <w:rPr>
          <w:rFonts w:cs="Arial"/>
          <w:sz w:val="22"/>
          <w:szCs w:val="22"/>
          <w:lang w:val="es-ES"/>
        </w:rPr>
      </w:pPr>
      <w:r w:rsidRPr="00AC71C2">
        <w:rPr>
          <w:rFonts w:cs="Arial"/>
          <w:sz w:val="22"/>
          <w:szCs w:val="22"/>
          <w:lang w:val="es-ES"/>
        </w:rPr>
        <w:t xml:space="preserve">  de los indicados en Inciso Q apartado 1 y 2</w:t>
      </w:r>
      <w:r w:rsidRPr="00AC71C2">
        <w:rPr>
          <w:rFonts w:cs="Arial"/>
          <w:sz w:val="22"/>
          <w:szCs w:val="22"/>
          <w:lang w:val="es-ES"/>
        </w:rPr>
        <w:tab/>
      </w:r>
      <w:r w:rsidRPr="00AC71C2">
        <w:rPr>
          <w:rFonts w:cs="Arial"/>
          <w:sz w:val="22"/>
          <w:szCs w:val="22"/>
          <w:lang w:val="es-ES"/>
        </w:rPr>
        <w:tab/>
        <w:t xml:space="preserve">U.T.        40    </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8.- Certificación  de firmas por escribanía de minas,</w:t>
      </w:r>
    </w:p>
    <w:p w:rsidR="00AC71C2" w:rsidRPr="00AC71C2" w:rsidRDefault="00AC71C2" w:rsidP="00AC71C2">
      <w:pPr>
        <w:pStyle w:val="Prrafodelista1"/>
        <w:ind w:left="1276"/>
        <w:rPr>
          <w:rFonts w:cs="Arial"/>
          <w:sz w:val="22"/>
          <w:szCs w:val="22"/>
          <w:lang w:val="es-ES"/>
        </w:rPr>
      </w:pPr>
      <w:r w:rsidRPr="00AC71C2">
        <w:rPr>
          <w:rFonts w:cs="Arial"/>
          <w:sz w:val="22"/>
          <w:szCs w:val="22"/>
          <w:lang w:val="es-ES"/>
        </w:rPr>
        <w:t xml:space="preserve">  por firma</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 xml:space="preserve">U.T.      150     </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9.- Certificación de copias de actuaciones:</w:t>
      </w:r>
    </w:p>
    <w:p w:rsidR="00AC71C2" w:rsidRPr="00AC71C2" w:rsidRDefault="00AC71C2" w:rsidP="00AC71C2">
      <w:pPr>
        <w:ind w:left="1560"/>
        <w:rPr>
          <w:rFonts w:cs="Arial"/>
          <w:sz w:val="22"/>
          <w:szCs w:val="22"/>
        </w:rPr>
      </w:pPr>
      <w:r w:rsidRPr="00AC71C2">
        <w:rPr>
          <w:rFonts w:cs="Arial"/>
          <w:sz w:val="22"/>
          <w:szCs w:val="22"/>
        </w:rPr>
        <w:t>A-  Hasta 10 fojas</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150         </w:t>
      </w:r>
    </w:p>
    <w:p w:rsidR="00AC71C2" w:rsidRPr="00AC71C2" w:rsidRDefault="00AC71C2" w:rsidP="00AC71C2">
      <w:pPr>
        <w:ind w:left="1560"/>
        <w:rPr>
          <w:rFonts w:cs="Arial"/>
          <w:sz w:val="22"/>
          <w:szCs w:val="22"/>
        </w:rPr>
      </w:pPr>
      <w:r w:rsidRPr="00AC71C2">
        <w:rPr>
          <w:rFonts w:cs="Arial"/>
          <w:sz w:val="22"/>
          <w:szCs w:val="22"/>
        </w:rPr>
        <w:t>B-  Hasta 50 fojas</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200         </w:t>
      </w:r>
    </w:p>
    <w:p w:rsidR="00AC71C2" w:rsidRPr="00AC71C2" w:rsidRDefault="00AC71C2" w:rsidP="00AC71C2">
      <w:pPr>
        <w:ind w:left="1560"/>
        <w:rPr>
          <w:rFonts w:cs="Arial"/>
          <w:sz w:val="22"/>
          <w:szCs w:val="22"/>
        </w:rPr>
      </w:pPr>
      <w:r w:rsidRPr="00AC71C2">
        <w:rPr>
          <w:rFonts w:cs="Arial"/>
          <w:sz w:val="22"/>
          <w:szCs w:val="22"/>
        </w:rPr>
        <w:t>C-  Más de 50 fojas</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250         </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t>10.- Certificado o informe estado de actuaciones:</w:t>
      </w:r>
    </w:p>
    <w:p w:rsidR="00AC71C2" w:rsidRPr="00AC71C2" w:rsidRDefault="00AC71C2" w:rsidP="00AC71C2">
      <w:pPr>
        <w:ind w:left="1560"/>
        <w:rPr>
          <w:rFonts w:cs="Arial"/>
          <w:sz w:val="22"/>
          <w:szCs w:val="22"/>
        </w:rPr>
      </w:pPr>
      <w:r w:rsidRPr="00AC71C2">
        <w:rPr>
          <w:rFonts w:cs="Arial"/>
          <w:sz w:val="22"/>
          <w:szCs w:val="22"/>
        </w:rPr>
        <w:t>A-  Solicitado por Superficiario</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750      </w:t>
      </w:r>
    </w:p>
    <w:p w:rsidR="00AC71C2" w:rsidRPr="00AC71C2" w:rsidRDefault="00AC71C2" w:rsidP="00AC71C2">
      <w:pPr>
        <w:ind w:left="1560"/>
        <w:rPr>
          <w:rFonts w:cs="Arial"/>
          <w:sz w:val="22"/>
          <w:szCs w:val="22"/>
        </w:rPr>
      </w:pPr>
      <w:r w:rsidRPr="00AC71C2">
        <w:rPr>
          <w:rFonts w:cs="Arial"/>
          <w:sz w:val="22"/>
          <w:szCs w:val="22"/>
        </w:rPr>
        <w:t>B-  Solicitado por Escribano</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750      </w:t>
      </w:r>
    </w:p>
    <w:p w:rsidR="00AC71C2" w:rsidRPr="00AC71C2" w:rsidRDefault="00AC71C2" w:rsidP="00AC71C2">
      <w:pPr>
        <w:ind w:left="1560"/>
        <w:rPr>
          <w:rFonts w:cs="Arial"/>
          <w:sz w:val="22"/>
          <w:szCs w:val="22"/>
        </w:rPr>
      </w:pPr>
      <w:r w:rsidRPr="00AC71C2">
        <w:rPr>
          <w:rFonts w:cs="Arial"/>
          <w:sz w:val="22"/>
          <w:szCs w:val="22"/>
        </w:rPr>
        <w:t>C- Solicitado por Particulares</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 xml:space="preserve">U.T.      750      </w:t>
      </w:r>
    </w:p>
    <w:p w:rsidR="00AC71C2" w:rsidRPr="00AC71C2" w:rsidRDefault="00AC71C2" w:rsidP="00AC71C2">
      <w:pPr>
        <w:pStyle w:val="Prrafodelista1"/>
        <w:ind w:left="1033"/>
        <w:rPr>
          <w:rFonts w:cs="Arial"/>
          <w:sz w:val="22"/>
          <w:szCs w:val="22"/>
          <w:lang w:val="es-ES"/>
        </w:rPr>
      </w:pPr>
      <w:r w:rsidRPr="00AC71C2">
        <w:rPr>
          <w:rFonts w:cs="Arial"/>
          <w:sz w:val="22"/>
          <w:szCs w:val="22"/>
          <w:lang w:val="es-ES"/>
        </w:rPr>
        <w:lastRenderedPageBreak/>
        <w:t>11.- Solicitud de desarchivo de expediente, para</w:t>
      </w:r>
    </w:p>
    <w:p w:rsidR="00AC71C2" w:rsidRPr="00AC71C2" w:rsidRDefault="00AC71C2" w:rsidP="00AC71C2">
      <w:pPr>
        <w:pStyle w:val="Prrafodelista1"/>
        <w:ind w:left="1276"/>
        <w:rPr>
          <w:rFonts w:cs="Arial"/>
          <w:sz w:val="22"/>
          <w:szCs w:val="22"/>
          <w:lang w:val="es-ES"/>
        </w:rPr>
      </w:pPr>
      <w:r w:rsidRPr="00AC71C2">
        <w:rPr>
          <w:rFonts w:cs="Arial"/>
          <w:sz w:val="22"/>
          <w:szCs w:val="22"/>
          <w:lang w:val="es-ES"/>
        </w:rPr>
        <w:t xml:space="preserve">    compulsa; con excepción de toma de intervención</w:t>
      </w:r>
    </w:p>
    <w:p w:rsidR="00AC71C2" w:rsidRPr="00AC71C2" w:rsidRDefault="00AC71C2" w:rsidP="00AC71C2">
      <w:pPr>
        <w:pStyle w:val="Prrafodelista1"/>
        <w:ind w:left="1276"/>
        <w:rPr>
          <w:rFonts w:cs="Arial"/>
          <w:sz w:val="22"/>
          <w:szCs w:val="22"/>
          <w:lang w:val="es-AR"/>
        </w:rPr>
      </w:pPr>
      <w:r w:rsidRPr="00AC71C2">
        <w:rPr>
          <w:rFonts w:cs="Arial"/>
          <w:sz w:val="22"/>
          <w:szCs w:val="22"/>
          <w:lang w:val="es-ES"/>
        </w:rPr>
        <w:t xml:space="preserve">    o continuidad de trámite</w:t>
      </w:r>
      <w:r w:rsidRPr="00AC71C2">
        <w:rPr>
          <w:rFonts w:cs="Arial"/>
          <w:sz w:val="22"/>
          <w:szCs w:val="22"/>
          <w:lang w:val="es-AR"/>
        </w:rPr>
        <w:tab/>
      </w:r>
      <w:r w:rsidRPr="00AC71C2">
        <w:rPr>
          <w:rFonts w:cs="Arial"/>
          <w:sz w:val="22"/>
          <w:szCs w:val="22"/>
          <w:lang w:val="es-AR"/>
        </w:rPr>
        <w:tab/>
      </w:r>
      <w:r w:rsidRPr="00AC71C2">
        <w:rPr>
          <w:rFonts w:cs="Arial"/>
          <w:sz w:val="22"/>
          <w:szCs w:val="22"/>
          <w:lang w:val="es-AR"/>
        </w:rPr>
        <w:tab/>
      </w:r>
      <w:r w:rsidRPr="00AC71C2">
        <w:rPr>
          <w:rFonts w:cs="Arial"/>
          <w:sz w:val="22"/>
          <w:szCs w:val="22"/>
          <w:lang w:val="es-AR"/>
        </w:rPr>
        <w:tab/>
      </w:r>
      <w:r w:rsidRPr="00AC71C2">
        <w:rPr>
          <w:rFonts w:cs="Arial"/>
          <w:sz w:val="22"/>
          <w:szCs w:val="22"/>
          <w:lang w:val="es-AR"/>
        </w:rPr>
        <w:tab/>
        <w:t>U.T.      300</w:t>
      </w:r>
    </w:p>
    <w:p w:rsidR="00AC71C2" w:rsidRPr="00AC71C2" w:rsidRDefault="00AC71C2" w:rsidP="00AC71C2">
      <w:pPr>
        <w:ind w:left="1560"/>
        <w:rPr>
          <w:rFonts w:cs="Arial"/>
          <w:b/>
          <w:sz w:val="22"/>
          <w:szCs w:val="22"/>
        </w:rPr>
      </w:pPr>
    </w:p>
    <w:p w:rsidR="00AC71C2" w:rsidRPr="00AC71C2" w:rsidRDefault="00AC71C2" w:rsidP="00954F1B">
      <w:pPr>
        <w:pStyle w:val="Ttulo1"/>
        <w:jc w:val="center"/>
        <w:rPr>
          <w:rFonts w:cs="Arial"/>
          <w:b w:val="0"/>
          <w:sz w:val="22"/>
          <w:szCs w:val="22"/>
        </w:rPr>
      </w:pPr>
      <w:r w:rsidRPr="00AC71C2">
        <w:rPr>
          <w:rFonts w:cs="Arial"/>
          <w:b w:val="0"/>
          <w:sz w:val="22"/>
          <w:szCs w:val="22"/>
        </w:rPr>
        <w:t>DIRECCIÓN GENERAL DE RENTAS</w:t>
      </w:r>
    </w:p>
    <w:p w:rsidR="00AC71C2" w:rsidRPr="00AC71C2" w:rsidRDefault="00AC71C2" w:rsidP="00AC71C2">
      <w:pPr>
        <w:suppressAutoHyphens/>
        <w:ind w:right="50"/>
        <w:jc w:val="both"/>
        <w:rPr>
          <w:rFonts w:cs="Arial"/>
          <w:spacing w:val="-2"/>
          <w:sz w:val="22"/>
          <w:szCs w:val="22"/>
          <w:u w:val="single"/>
        </w:rPr>
      </w:pPr>
    </w:p>
    <w:p w:rsidR="00AC71C2" w:rsidRPr="00AC71C2" w:rsidRDefault="00AC71C2" w:rsidP="00AC71C2">
      <w:pPr>
        <w:suppressAutoHyphens/>
        <w:ind w:right="50"/>
        <w:jc w:val="both"/>
        <w:rPr>
          <w:rFonts w:cs="Arial"/>
          <w:b/>
          <w:spacing w:val="-2"/>
          <w:sz w:val="22"/>
          <w:szCs w:val="22"/>
        </w:rPr>
      </w:pPr>
      <w:r w:rsidRPr="00AC71C2">
        <w:rPr>
          <w:rFonts w:cs="Arial"/>
          <w:b/>
          <w:sz w:val="22"/>
          <w:szCs w:val="22"/>
        </w:rPr>
        <w:t xml:space="preserve">ARTÍCULO </w:t>
      </w:r>
      <w:r w:rsidRPr="00AC71C2">
        <w:rPr>
          <w:rFonts w:cs="Arial"/>
          <w:b/>
          <w:spacing w:val="-2"/>
          <w:sz w:val="22"/>
          <w:szCs w:val="22"/>
        </w:rPr>
        <w:t xml:space="preserve">19º.- </w:t>
      </w:r>
      <w:r w:rsidRPr="00AC71C2">
        <w:rPr>
          <w:rFonts w:cs="Arial"/>
          <w:b/>
          <w:spacing w:val="-2"/>
          <w:sz w:val="22"/>
          <w:szCs w:val="22"/>
        </w:rPr>
        <w:tab/>
      </w:r>
    </w:p>
    <w:p w:rsidR="00AC71C2" w:rsidRPr="00AC71C2" w:rsidRDefault="00AC71C2" w:rsidP="00AC71C2">
      <w:pPr>
        <w:autoSpaceDE w:val="0"/>
        <w:ind w:left="993" w:hanging="993"/>
        <w:jc w:val="both"/>
        <w:rPr>
          <w:rFonts w:cs="Arial"/>
          <w:bCs/>
          <w:sz w:val="22"/>
          <w:szCs w:val="22"/>
        </w:rPr>
      </w:pPr>
    </w:p>
    <w:p w:rsidR="00AC71C2" w:rsidRPr="00AC71C2" w:rsidRDefault="00AC71C2" w:rsidP="00AC71C2">
      <w:pPr>
        <w:autoSpaceDE w:val="0"/>
        <w:ind w:left="993" w:hanging="993"/>
        <w:jc w:val="both"/>
        <w:rPr>
          <w:rFonts w:cs="Arial"/>
          <w:bCs/>
          <w:sz w:val="22"/>
          <w:szCs w:val="22"/>
        </w:rPr>
      </w:pPr>
      <w:r w:rsidRPr="00AC71C2">
        <w:rPr>
          <w:rFonts w:cs="Arial"/>
          <w:bCs/>
          <w:sz w:val="22"/>
          <w:szCs w:val="22"/>
        </w:rPr>
        <w:t>Inciso A: Por los servicios que se indican a continuación, se pagará la tasa de Diez Unidades Tributarias (U.T. 10):</w:t>
      </w:r>
    </w:p>
    <w:p w:rsidR="00AC71C2" w:rsidRPr="00AC71C2" w:rsidRDefault="00AC71C2" w:rsidP="00CC5191">
      <w:pPr>
        <w:pStyle w:val="Prrafodelista1"/>
        <w:numPr>
          <w:ilvl w:val="0"/>
          <w:numId w:val="21"/>
        </w:numPr>
        <w:autoSpaceDE w:val="0"/>
        <w:ind w:left="1276" w:hanging="283"/>
        <w:jc w:val="both"/>
        <w:rPr>
          <w:rFonts w:cs="Arial"/>
          <w:bCs/>
          <w:sz w:val="22"/>
          <w:szCs w:val="22"/>
          <w:lang w:val="es-ES"/>
        </w:rPr>
      </w:pPr>
      <w:r w:rsidRPr="00AC71C2">
        <w:rPr>
          <w:rFonts w:cs="Arial"/>
          <w:bCs/>
          <w:sz w:val="22"/>
          <w:szCs w:val="22"/>
          <w:lang w:val="es-ES"/>
        </w:rPr>
        <w:t>Las solicitudes que den lugar a la búsqueda en Padrón Inmobiliario, Actividades Lucrativas, Actividades con fines de Lucro e Impuesto sobre los Ingresos Brutos, Sellos y Radicación de Automotores, por cada unidad, excepto las solicitudes por los trámites mencionados en el Apartado 2) del presente Inciso, que estarán exentas. Cuando se trate de solicitudes originadas por trámites a realizar ante la Dirección de Obra Social de la Provincia, se pagará el 20% de la tasa mencionada.</w:t>
      </w:r>
    </w:p>
    <w:p w:rsidR="00AC71C2" w:rsidRPr="00AC71C2" w:rsidRDefault="00AC71C2" w:rsidP="00CC5191">
      <w:pPr>
        <w:pStyle w:val="Prrafodelista1"/>
        <w:numPr>
          <w:ilvl w:val="0"/>
          <w:numId w:val="21"/>
        </w:numPr>
        <w:autoSpaceDE w:val="0"/>
        <w:ind w:left="1276" w:hanging="283"/>
        <w:jc w:val="both"/>
        <w:rPr>
          <w:rFonts w:cs="Arial"/>
          <w:bCs/>
          <w:sz w:val="22"/>
          <w:szCs w:val="22"/>
          <w:lang w:val="es-ES"/>
        </w:rPr>
      </w:pPr>
      <w:r w:rsidRPr="00AC71C2">
        <w:rPr>
          <w:rFonts w:cs="Arial"/>
          <w:bCs/>
          <w:sz w:val="22"/>
          <w:szCs w:val="22"/>
          <w:lang w:val="es-ES"/>
        </w:rPr>
        <w:t>Por cada partida de los Padrones Fiscales en los Certificados de Deuda por Impuesto, Contribuciones Fiscales o Tasas, en los de sus ampliaciones o actuaciones.</w:t>
      </w:r>
    </w:p>
    <w:p w:rsidR="00AC71C2" w:rsidRPr="00AC71C2" w:rsidRDefault="00AC71C2" w:rsidP="00CC5191">
      <w:pPr>
        <w:pStyle w:val="Prrafodelista1"/>
        <w:numPr>
          <w:ilvl w:val="0"/>
          <w:numId w:val="21"/>
        </w:numPr>
        <w:autoSpaceDE w:val="0"/>
        <w:ind w:left="1276" w:hanging="283"/>
        <w:jc w:val="both"/>
        <w:rPr>
          <w:rFonts w:cs="Arial"/>
          <w:bCs/>
          <w:sz w:val="22"/>
          <w:szCs w:val="22"/>
          <w:lang w:val="es-ES"/>
        </w:rPr>
      </w:pPr>
      <w:r w:rsidRPr="00AC71C2">
        <w:rPr>
          <w:rFonts w:cs="Arial"/>
          <w:bCs/>
          <w:sz w:val="22"/>
          <w:szCs w:val="22"/>
          <w:lang w:val="es-ES"/>
        </w:rPr>
        <w:t>Por cada solicitud de duplicado de recibo de cobro de impuestos, contribuciones o tasas que expidan las oficinas públicas a solicitud de los interesados.</w:t>
      </w:r>
    </w:p>
    <w:p w:rsidR="00AC71C2" w:rsidRPr="00AC71C2" w:rsidRDefault="00AC71C2" w:rsidP="00CC5191">
      <w:pPr>
        <w:pStyle w:val="Prrafodelista1"/>
        <w:numPr>
          <w:ilvl w:val="0"/>
          <w:numId w:val="21"/>
        </w:numPr>
        <w:autoSpaceDE w:val="0"/>
        <w:ind w:left="1276" w:hanging="283"/>
        <w:jc w:val="both"/>
        <w:rPr>
          <w:rFonts w:cs="Arial"/>
          <w:bCs/>
          <w:sz w:val="22"/>
          <w:szCs w:val="22"/>
          <w:lang w:val="es-ES"/>
        </w:rPr>
      </w:pPr>
      <w:r w:rsidRPr="00AC71C2">
        <w:rPr>
          <w:rFonts w:cs="Arial"/>
          <w:bCs/>
          <w:sz w:val="22"/>
          <w:szCs w:val="22"/>
          <w:lang w:val="es-ES"/>
        </w:rPr>
        <w:t>Por cada partida que resulte de las solicitudes de fraccionamiento o subdivisión de los inmuebles inscriptos en el padrón del Impuesto Inmobiliario.</w:t>
      </w:r>
    </w:p>
    <w:p w:rsidR="00AC71C2" w:rsidRPr="00AC71C2" w:rsidRDefault="00AC71C2" w:rsidP="00CC5191">
      <w:pPr>
        <w:pStyle w:val="Prrafodelista1"/>
        <w:numPr>
          <w:ilvl w:val="0"/>
          <w:numId w:val="21"/>
        </w:numPr>
        <w:autoSpaceDE w:val="0"/>
        <w:ind w:left="1276" w:hanging="283"/>
        <w:jc w:val="both"/>
        <w:rPr>
          <w:rFonts w:cs="Arial"/>
          <w:bCs/>
          <w:sz w:val="22"/>
          <w:szCs w:val="22"/>
          <w:lang w:val="es-ES"/>
        </w:rPr>
      </w:pPr>
      <w:r w:rsidRPr="00AC71C2">
        <w:rPr>
          <w:rFonts w:cs="Arial"/>
          <w:bCs/>
          <w:sz w:val="22"/>
          <w:szCs w:val="22"/>
          <w:lang w:val="es-ES"/>
        </w:rPr>
        <w:t xml:space="preserve">Por cada fotocopia de Certificado de Pago y Cumplimiento </w:t>
      </w:r>
      <w:r w:rsidRPr="00AC71C2">
        <w:rPr>
          <w:rFonts w:cs="Arial"/>
          <w:sz w:val="22"/>
          <w:szCs w:val="22"/>
          <w:lang w:val="es-ES"/>
        </w:rPr>
        <w:t>Fiscal</w:t>
      </w:r>
      <w:r w:rsidRPr="00AC71C2">
        <w:rPr>
          <w:rFonts w:cs="Arial"/>
          <w:bCs/>
          <w:sz w:val="22"/>
          <w:szCs w:val="22"/>
          <w:lang w:val="es-ES"/>
        </w:rPr>
        <w:t xml:space="preserve"> del Impuesto Sobre los Ingresos Brutos que se legalice.</w:t>
      </w:r>
    </w:p>
    <w:p w:rsidR="00AC71C2" w:rsidRPr="00AC71C2" w:rsidRDefault="00AC71C2" w:rsidP="00CC5191">
      <w:pPr>
        <w:pStyle w:val="Prrafodelista1"/>
        <w:numPr>
          <w:ilvl w:val="0"/>
          <w:numId w:val="21"/>
        </w:numPr>
        <w:autoSpaceDE w:val="0"/>
        <w:ind w:left="1276" w:hanging="283"/>
        <w:jc w:val="both"/>
        <w:rPr>
          <w:rFonts w:cs="Arial"/>
          <w:bCs/>
          <w:sz w:val="22"/>
          <w:szCs w:val="22"/>
          <w:lang w:val="es-ES"/>
        </w:rPr>
      </w:pPr>
      <w:r w:rsidRPr="00AC71C2">
        <w:rPr>
          <w:rFonts w:cs="Arial"/>
          <w:sz w:val="22"/>
          <w:szCs w:val="22"/>
          <w:lang w:val="es-ES"/>
        </w:rPr>
        <w:t>Por cada denuncia de venta de automotores.</w:t>
      </w:r>
    </w:p>
    <w:p w:rsidR="00AC71C2" w:rsidRPr="00AC71C2" w:rsidRDefault="00AC71C2" w:rsidP="00AC71C2">
      <w:pPr>
        <w:autoSpaceDE w:val="0"/>
        <w:ind w:left="993" w:hanging="993"/>
        <w:jc w:val="both"/>
        <w:rPr>
          <w:rFonts w:cs="Arial"/>
          <w:bCs/>
          <w:sz w:val="22"/>
          <w:szCs w:val="22"/>
        </w:rPr>
      </w:pPr>
    </w:p>
    <w:p w:rsidR="00AC71C2" w:rsidRPr="00AC71C2" w:rsidRDefault="00AC71C2" w:rsidP="00AC71C2">
      <w:pPr>
        <w:autoSpaceDE w:val="0"/>
        <w:ind w:left="993" w:hanging="993"/>
        <w:jc w:val="both"/>
        <w:rPr>
          <w:rFonts w:cs="Arial"/>
          <w:bCs/>
          <w:sz w:val="22"/>
          <w:szCs w:val="22"/>
        </w:rPr>
      </w:pPr>
      <w:r w:rsidRPr="00AC71C2">
        <w:rPr>
          <w:rFonts w:cs="Arial"/>
          <w:bCs/>
          <w:sz w:val="22"/>
          <w:szCs w:val="22"/>
        </w:rPr>
        <w:t>Inciso B: Por el servicio que se indica a continuación, se pagará la tasa de Quince Unidades Tributarias (U.T. 15):</w:t>
      </w:r>
    </w:p>
    <w:p w:rsidR="00AC71C2" w:rsidRPr="00AC71C2" w:rsidRDefault="00AC71C2" w:rsidP="00CC5191">
      <w:pPr>
        <w:pStyle w:val="Prrafodelista1"/>
        <w:numPr>
          <w:ilvl w:val="0"/>
          <w:numId w:val="22"/>
        </w:numPr>
        <w:autoSpaceDE w:val="0"/>
        <w:ind w:left="1276" w:hanging="283"/>
        <w:jc w:val="both"/>
        <w:rPr>
          <w:rFonts w:cs="Arial"/>
          <w:bCs/>
          <w:sz w:val="22"/>
          <w:szCs w:val="22"/>
          <w:lang w:val="es-ES"/>
        </w:rPr>
      </w:pPr>
      <w:r w:rsidRPr="00AC71C2">
        <w:rPr>
          <w:rFonts w:cs="Arial"/>
          <w:bCs/>
          <w:sz w:val="22"/>
          <w:szCs w:val="22"/>
          <w:lang w:val="es-ES"/>
        </w:rPr>
        <w:t xml:space="preserve">Por el otorgamiento de certificados de “Libre Deuda”, “Certificado de Pago” y “Certificado de Cumplimiento Fiscal de Obligaciones Tributarias”. </w:t>
      </w:r>
    </w:p>
    <w:p w:rsidR="00AC71C2" w:rsidRPr="00AC71C2" w:rsidRDefault="00AC71C2" w:rsidP="00CC5191">
      <w:pPr>
        <w:pStyle w:val="Prrafodelista1"/>
        <w:numPr>
          <w:ilvl w:val="0"/>
          <w:numId w:val="22"/>
        </w:numPr>
        <w:autoSpaceDE w:val="0"/>
        <w:ind w:left="1276" w:hanging="283"/>
        <w:jc w:val="both"/>
        <w:rPr>
          <w:rFonts w:cs="Arial"/>
          <w:bCs/>
          <w:sz w:val="22"/>
          <w:szCs w:val="22"/>
          <w:lang w:val="es-ES"/>
        </w:rPr>
      </w:pPr>
      <w:r w:rsidRPr="00AC71C2">
        <w:rPr>
          <w:rFonts w:cs="Arial"/>
          <w:bCs/>
          <w:sz w:val="22"/>
          <w:szCs w:val="22"/>
          <w:lang w:val="es-ES"/>
        </w:rPr>
        <w:t xml:space="preserve">Por cada Solicitud de Plan de Pago que se presente. </w:t>
      </w:r>
    </w:p>
    <w:p w:rsidR="00AC71C2" w:rsidRPr="00AC71C2" w:rsidRDefault="00AC71C2" w:rsidP="00CC5191">
      <w:pPr>
        <w:pStyle w:val="Prrafodelista1"/>
        <w:numPr>
          <w:ilvl w:val="0"/>
          <w:numId w:val="22"/>
        </w:numPr>
        <w:autoSpaceDE w:val="0"/>
        <w:ind w:left="1276" w:hanging="283"/>
        <w:jc w:val="both"/>
        <w:rPr>
          <w:rFonts w:cs="Arial"/>
          <w:bCs/>
          <w:sz w:val="22"/>
          <w:szCs w:val="22"/>
          <w:lang w:val="es-ES"/>
        </w:rPr>
      </w:pPr>
      <w:r w:rsidRPr="00AC71C2">
        <w:rPr>
          <w:rFonts w:cs="Arial"/>
          <w:bCs/>
          <w:sz w:val="22"/>
          <w:szCs w:val="22"/>
          <w:lang w:val="es-ES"/>
        </w:rPr>
        <w:t>Por el otorgamiento de certificados de “Baja Impositiva” en el Impuesto a la Radicación de Automotores.</w:t>
      </w:r>
    </w:p>
    <w:p w:rsidR="00AC71C2" w:rsidRPr="00AC71C2" w:rsidRDefault="00AC71C2" w:rsidP="00CC5191">
      <w:pPr>
        <w:pStyle w:val="Prrafodelista1"/>
        <w:numPr>
          <w:ilvl w:val="0"/>
          <w:numId w:val="22"/>
        </w:numPr>
        <w:autoSpaceDE w:val="0"/>
        <w:ind w:left="1276" w:hanging="283"/>
        <w:jc w:val="both"/>
        <w:rPr>
          <w:rFonts w:cs="Arial"/>
          <w:bCs/>
          <w:sz w:val="22"/>
          <w:szCs w:val="22"/>
          <w:lang w:val="es-ES"/>
        </w:rPr>
      </w:pPr>
      <w:r w:rsidRPr="00AC71C2">
        <w:rPr>
          <w:rFonts w:cs="Arial"/>
          <w:bCs/>
          <w:sz w:val="22"/>
          <w:szCs w:val="22"/>
          <w:lang w:val="es-ES"/>
        </w:rPr>
        <w:t>Por el otorgamiento de constancias de inscripción.</w:t>
      </w:r>
    </w:p>
    <w:p w:rsidR="00AC71C2" w:rsidRPr="00AC71C2" w:rsidRDefault="00AC71C2" w:rsidP="00CC5191">
      <w:pPr>
        <w:pStyle w:val="Prrafodelista1"/>
        <w:numPr>
          <w:ilvl w:val="0"/>
          <w:numId w:val="22"/>
        </w:numPr>
        <w:autoSpaceDE w:val="0"/>
        <w:ind w:left="1276" w:hanging="283"/>
        <w:jc w:val="both"/>
        <w:rPr>
          <w:rFonts w:cs="Arial"/>
          <w:bCs/>
          <w:sz w:val="22"/>
          <w:szCs w:val="22"/>
          <w:lang w:val="es-ES"/>
        </w:rPr>
      </w:pPr>
      <w:r w:rsidRPr="00AC71C2">
        <w:rPr>
          <w:rFonts w:cs="Arial"/>
          <w:bCs/>
          <w:sz w:val="22"/>
          <w:szCs w:val="22"/>
          <w:lang w:val="es-ES"/>
        </w:rPr>
        <w:t xml:space="preserve">Por el otorgamiento de certificados </w:t>
      </w:r>
      <w:r w:rsidRPr="00AC71C2">
        <w:rPr>
          <w:rFonts w:cs="Arial"/>
          <w:sz w:val="22"/>
          <w:szCs w:val="22"/>
          <w:lang w:val="es-ES"/>
        </w:rPr>
        <w:t>de no retención y/o no percepción.</w:t>
      </w:r>
    </w:p>
    <w:p w:rsidR="00AC71C2" w:rsidRPr="00AC71C2" w:rsidRDefault="00AC71C2" w:rsidP="00AC71C2">
      <w:pPr>
        <w:autoSpaceDE w:val="0"/>
        <w:ind w:left="993" w:hanging="993"/>
        <w:jc w:val="both"/>
        <w:rPr>
          <w:rFonts w:cs="Arial"/>
          <w:bCs/>
          <w:sz w:val="22"/>
          <w:szCs w:val="22"/>
        </w:rPr>
      </w:pPr>
    </w:p>
    <w:p w:rsidR="00AC71C2" w:rsidRPr="00AC71C2" w:rsidRDefault="00AC71C2" w:rsidP="00AC71C2">
      <w:pPr>
        <w:autoSpaceDE w:val="0"/>
        <w:ind w:left="993" w:hanging="993"/>
        <w:jc w:val="both"/>
        <w:rPr>
          <w:rFonts w:cs="Arial"/>
          <w:bCs/>
          <w:sz w:val="22"/>
          <w:szCs w:val="22"/>
        </w:rPr>
      </w:pPr>
      <w:r w:rsidRPr="00AC71C2">
        <w:rPr>
          <w:rFonts w:cs="Arial"/>
          <w:bCs/>
          <w:sz w:val="22"/>
          <w:szCs w:val="22"/>
        </w:rPr>
        <w:t>Inciso C: Por el servicio que se indica a continuación, se pagará la tasa de Seiscientas Unidades Tributarias (U.T. 600):</w:t>
      </w:r>
    </w:p>
    <w:p w:rsidR="00AC71C2" w:rsidRPr="00AC71C2" w:rsidRDefault="00AC71C2" w:rsidP="00CC5191">
      <w:pPr>
        <w:pStyle w:val="Prrafodelista1"/>
        <w:numPr>
          <w:ilvl w:val="0"/>
          <w:numId w:val="23"/>
        </w:numPr>
        <w:autoSpaceDE w:val="0"/>
        <w:ind w:left="1276" w:hanging="283"/>
        <w:jc w:val="both"/>
        <w:rPr>
          <w:rFonts w:cs="Arial"/>
          <w:bCs/>
          <w:sz w:val="22"/>
          <w:szCs w:val="22"/>
          <w:lang w:val="es-ES"/>
        </w:rPr>
      </w:pPr>
      <w:r w:rsidRPr="00AC71C2">
        <w:rPr>
          <w:rFonts w:cs="Arial"/>
          <w:bCs/>
          <w:sz w:val="22"/>
          <w:szCs w:val="22"/>
          <w:lang w:val="es-ES"/>
        </w:rPr>
        <w:t xml:space="preserve">Por cada recurso de reconsideración u otro previsto en el Capítulo I del Título Décimo del Código Tributario, aún cuando las actuaciones se hallen exentas de tasa general. </w:t>
      </w:r>
    </w:p>
    <w:p w:rsidR="00AC71C2" w:rsidRPr="00AC71C2" w:rsidRDefault="00AC71C2" w:rsidP="00CC5191">
      <w:pPr>
        <w:pStyle w:val="Prrafodelista1"/>
        <w:numPr>
          <w:ilvl w:val="0"/>
          <w:numId w:val="23"/>
        </w:numPr>
        <w:autoSpaceDE w:val="0"/>
        <w:ind w:left="1276" w:hanging="283"/>
        <w:jc w:val="both"/>
        <w:rPr>
          <w:rFonts w:cs="Arial"/>
          <w:bCs/>
          <w:sz w:val="22"/>
          <w:szCs w:val="22"/>
          <w:lang w:val="es-ES"/>
        </w:rPr>
      </w:pPr>
      <w:r w:rsidRPr="00AC71C2">
        <w:rPr>
          <w:rFonts w:cs="Arial"/>
          <w:bCs/>
          <w:sz w:val="22"/>
          <w:szCs w:val="22"/>
          <w:lang w:val="es-ES"/>
        </w:rPr>
        <w:t xml:space="preserve">Por cada recurso que se interponga contra la sanción prevista en el Artículo 56 Bis del Código Tributario. </w:t>
      </w:r>
    </w:p>
    <w:p w:rsidR="00AC71C2" w:rsidRPr="00AC71C2" w:rsidRDefault="00AC71C2" w:rsidP="00AC71C2">
      <w:pPr>
        <w:autoSpaceDE w:val="0"/>
        <w:ind w:left="993" w:hanging="993"/>
        <w:jc w:val="both"/>
        <w:rPr>
          <w:rFonts w:cs="Arial"/>
          <w:bCs/>
          <w:sz w:val="22"/>
          <w:szCs w:val="22"/>
        </w:rPr>
      </w:pPr>
    </w:p>
    <w:p w:rsidR="00AC71C2" w:rsidRPr="00AC71C2" w:rsidRDefault="00AC71C2" w:rsidP="00AC71C2">
      <w:pPr>
        <w:autoSpaceDE w:val="0"/>
        <w:ind w:left="993" w:hanging="993"/>
        <w:jc w:val="both"/>
        <w:rPr>
          <w:rFonts w:cs="Arial"/>
          <w:bCs/>
          <w:sz w:val="22"/>
          <w:szCs w:val="22"/>
        </w:rPr>
      </w:pPr>
      <w:r w:rsidRPr="00AC71C2">
        <w:rPr>
          <w:rFonts w:cs="Arial"/>
          <w:bCs/>
          <w:sz w:val="22"/>
          <w:szCs w:val="22"/>
        </w:rPr>
        <w:t>Inciso D: Por el servicio que se indica a continuación, se pagará la tasa de Dos Unidades Tributarias (U.T. 2):</w:t>
      </w:r>
    </w:p>
    <w:p w:rsidR="00AC71C2" w:rsidRPr="00AC71C2" w:rsidRDefault="00AC71C2" w:rsidP="00CC5191">
      <w:pPr>
        <w:pStyle w:val="Prrafodelista1"/>
        <w:numPr>
          <w:ilvl w:val="0"/>
          <w:numId w:val="24"/>
        </w:numPr>
        <w:autoSpaceDE w:val="0"/>
        <w:ind w:left="1276" w:hanging="283"/>
        <w:jc w:val="both"/>
        <w:rPr>
          <w:rFonts w:cs="Arial"/>
          <w:bCs/>
          <w:sz w:val="22"/>
          <w:szCs w:val="22"/>
          <w:lang w:val="es-ES"/>
        </w:rPr>
      </w:pPr>
      <w:r w:rsidRPr="00AC71C2">
        <w:rPr>
          <w:rFonts w:cs="Arial"/>
          <w:bCs/>
          <w:sz w:val="22"/>
          <w:szCs w:val="22"/>
          <w:lang w:val="es-ES"/>
        </w:rPr>
        <w:t xml:space="preserve">Por cada foja que se legalice. </w:t>
      </w:r>
    </w:p>
    <w:p w:rsidR="00AC71C2" w:rsidRPr="00AC71C2" w:rsidRDefault="00AC71C2" w:rsidP="00AC71C2">
      <w:pPr>
        <w:pStyle w:val="Prrafodelista1"/>
        <w:autoSpaceDE w:val="0"/>
        <w:ind w:left="993"/>
        <w:jc w:val="both"/>
        <w:rPr>
          <w:rFonts w:cs="Arial"/>
          <w:bCs/>
          <w:sz w:val="22"/>
          <w:szCs w:val="22"/>
          <w:lang w:val="es-ES"/>
        </w:rPr>
      </w:pPr>
      <w:r w:rsidRPr="00AC71C2">
        <w:rPr>
          <w:rFonts w:cs="Arial"/>
          <w:bCs/>
          <w:sz w:val="22"/>
          <w:szCs w:val="22"/>
          <w:lang w:val="es-ES"/>
        </w:rPr>
        <w:t>Exceptúase del pago previsto en este inciso a quienes soliciten el beneficio de exención en el Impuesto Inmobiliario establecido en el Artículo 176 del Código Tributario.</w:t>
      </w:r>
    </w:p>
    <w:p w:rsidR="00AC71C2" w:rsidRPr="00AC71C2" w:rsidRDefault="00AC71C2" w:rsidP="00AC71C2">
      <w:pPr>
        <w:autoSpaceDE w:val="0"/>
        <w:ind w:left="993" w:hanging="993"/>
        <w:jc w:val="both"/>
        <w:rPr>
          <w:rFonts w:cs="Arial"/>
          <w:bCs/>
          <w:sz w:val="22"/>
          <w:szCs w:val="22"/>
        </w:rPr>
      </w:pPr>
    </w:p>
    <w:p w:rsidR="00AC71C2" w:rsidRPr="00AC71C2" w:rsidRDefault="00AC71C2" w:rsidP="00AC71C2">
      <w:pPr>
        <w:autoSpaceDE w:val="0"/>
        <w:ind w:left="993" w:hanging="993"/>
        <w:jc w:val="both"/>
        <w:rPr>
          <w:rFonts w:cs="Arial"/>
          <w:bCs/>
          <w:sz w:val="22"/>
          <w:szCs w:val="22"/>
        </w:rPr>
      </w:pPr>
      <w:r w:rsidRPr="00AC71C2">
        <w:rPr>
          <w:rFonts w:cs="Arial"/>
          <w:bCs/>
          <w:sz w:val="22"/>
          <w:szCs w:val="22"/>
        </w:rPr>
        <w:t>Inciso E: Por los servicios que se indican a continuación, se pagará la tasa de Cincuenta Unidades Tributarias (U.T. 50):</w:t>
      </w:r>
    </w:p>
    <w:p w:rsidR="00AC71C2" w:rsidRPr="00AC71C2" w:rsidRDefault="00AC71C2" w:rsidP="00CC5191">
      <w:pPr>
        <w:pStyle w:val="Prrafodelista1"/>
        <w:numPr>
          <w:ilvl w:val="0"/>
          <w:numId w:val="20"/>
        </w:numPr>
        <w:autoSpaceDE w:val="0"/>
        <w:ind w:left="1276" w:hanging="283"/>
        <w:jc w:val="both"/>
        <w:rPr>
          <w:rFonts w:cs="Arial"/>
          <w:bCs/>
          <w:sz w:val="22"/>
          <w:szCs w:val="22"/>
          <w:lang w:val="es-ES"/>
        </w:rPr>
      </w:pPr>
      <w:r w:rsidRPr="00AC71C2">
        <w:rPr>
          <w:rFonts w:cs="Arial"/>
          <w:sz w:val="22"/>
          <w:szCs w:val="22"/>
          <w:lang w:val="es-ES"/>
        </w:rPr>
        <w:t xml:space="preserve">Por </w:t>
      </w:r>
      <w:r w:rsidRPr="00AC71C2">
        <w:rPr>
          <w:rFonts w:cs="Arial"/>
          <w:bCs/>
          <w:sz w:val="22"/>
          <w:szCs w:val="22"/>
          <w:lang w:val="es-ES"/>
        </w:rPr>
        <w:t>cada</w:t>
      </w:r>
      <w:r w:rsidRPr="00AC71C2">
        <w:rPr>
          <w:rFonts w:cs="Arial"/>
          <w:sz w:val="22"/>
          <w:szCs w:val="22"/>
          <w:lang w:val="es-ES"/>
        </w:rPr>
        <w:t xml:space="preserve"> oficio judicial presentado.</w:t>
      </w:r>
    </w:p>
    <w:p w:rsidR="00AC71C2" w:rsidRPr="00AC71C2" w:rsidRDefault="00AC71C2" w:rsidP="00AC71C2">
      <w:pPr>
        <w:ind w:left="993" w:hanging="993"/>
        <w:jc w:val="both"/>
        <w:rPr>
          <w:rFonts w:cs="Arial"/>
          <w:bCs/>
          <w:sz w:val="22"/>
          <w:szCs w:val="22"/>
        </w:rPr>
      </w:pPr>
    </w:p>
    <w:p w:rsidR="00AC71C2" w:rsidRPr="00AC71C2" w:rsidRDefault="00AC71C2" w:rsidP="00AC71C2">
      <w:pPr>
        <w:ind w:left="993" w:hanging="993"/>
        <w:jc w:val="both"/>
        <w:rPr>
          <w:rFonts w:cs="Arial"/>
          <w:bCs/>
          <w:sz w:val="22"/>
          <w:szCs w:val="22"/>
        </w:rPr>
      </w:pPr>
      <w:r w:rsidRPr="00AC71C2">
        <w:rPr>
          <w:rFonts w:cs="Arial"/>
          <w:bCs/>
          <w:sz w:val="22"/>
          <w:szCs w:val="22"/>
        </w:rPr>
        <w:t>Inciso F: Quedan excluidos de tributar los servicios prestados a través de la página web de la Dirección General de Rentas. Facúltase a la Dirección General de Rentas para reglamentar la presente disposición.</w:t>
      </w:r>
    </w:p>
    <w:p w:rsidR="00AC71C2" w:rsidRPr="00AC71C2" w:rsidRDefault="00AC71C2" w:rsidP="00AC71C2">
      <w:pPr>
        <w:ind w:left="993" w:hanging="993"/>
        <w:jc w:val="both"/>
        <w:rPr>
          <w:rFonts w:cs="Arial"/>
          <w:sz w:val="22"/>
          <w:szCs w:val="22"/>
        </w:rPr>
      </w:pPr>
    </w:p>
    <w:p w:rsidR="00AC71C2" w:rsidRPr="00AC71C2" w:rsidRDefault="00AC71C2" w:rsidP="00AC71C2">
      <w:pPr>
        <w:pStyle w:val="Ttulo1"/>
        <w:rPr>
          <w:rFonts w:cs="Arial"/>
          <w:b w:val="0"/>
          <w:sz w:val="22"/>
          <w:szCs w:val="22"/>
        </w:rPr>
      </w:pPr>
      <w:r w:rsidRPr="00AC71C2">
        <w:rPr>
          <w:rFonts w:cs="Arial"/>
          <w:b w:val="0"/>
          <w:sz w:val="22"/>
          <w:szCs w:val="22"/>
        </w:rPr>
        <w:t>DIRECCIÓN DE TRANSITO Y TRANSPORTE</w:t>
      </w:r>
    </w:p>
    <w:p w:rsidR="00AC71C2" w:rsidRPr="00AC71C2" w:rsidRDefault="00AC71C2" w:rsidP="00AC71C2">
      <w:pPr>
        <w:jc w:val="both"/>
        <w:rPr>
          <w:rFonts w:cs="Arial"/>
          <w:b/>
          <w:sz w:val="22"/>
          <w:szCs w:val="22"/>
          <w:u w:val="single"/>
        </w:rPr>
      </w:pPr>
    </w:p>
    <w:p w:rsidR="00AC71C2" w:rsidRPr="00AC71C2" w:rsidRDefault="00AC71C2" w:rsidP="00AC71C2">
      <w:pPr>
        <w:jc w:val="both"/>
        <w:rPr>
          <w:rFonts w:cs="Arial"/>
          <w:bCs/>
          <w:sz w:val="22"/>
          <w:szCs w:val="22"/>
        </w:rPr>
      </w:pPr>
      <w:r w:rsidRPr="00AC71C2">
        <w:rPr>
          <w:rFonts w:cs="Arial"/>
          <w:b/>
          <w:sz w:val="22"/>
          <w:szCs w:val="22"/>
        </w:rPr>
        <w:t xml:space="preserve">ARTÍCULO </w:t>
      </w:r>
      <w:r w:rsidRPr="00AC71C2">
        <w:rPr>
          <w:rFonts w:cs="Arial"/>
          <w:b/>
          <w:spacing w:val="-2"/>
          <w:sz w:val="22"/>
          <w:szCs w:val="22"/>
        </w:rPr>
        <w:t xml:space="preserve">20º.- </w:t>
      </w:r>
      <w:r w:rsidRPr="00AC71C2">
        <w:rPr>
          <w:rFonts w:cs="Arial"/>
          <w:bCs/>
          <w:sz w:val="22"/>
          <w:szCs w:val="22"/>
        </w:rPr>
        <w:t>Se pagará una tasa Fija por los siguientes servicios que presta la Dirección de Tránsito y Transporte:</w:t>
      </w:r>
    </w:p>
    <w:p w:rsidR="00AC71C2" w:rsidRPr="00AC71C2" w:rsidRDefault="00AC71C2" w:rsidP="00AC71C2">
      <w:pPr>
        <w:widowControl w:val="0"/>
        <w:autoSpaceDE w:val="0"/>
        <w:autoSpaceDN w:val="0"/>
        <w:adjustRightInd w:val="0"/>
        <w:ind w:left="33" w:right="176"/>
        <w:jc w:val="both"/>
        <w:rPr>
          <w:rFonts w:cs="Arial"/>
          <w:sz w:val="22"/>
          <w:szCs w:val="22"/>
        </w:rPr>
      </w:pPr>
    </w:p>
    <w:p w:rsidR="00AC71C2" w:rsidRPr="00AC71C2" w:rsidRDefault="00AC71C2" w:rsidP="00AC71C2">
      <w:pPr>
        <w:widowControl w:val="0"/>
        <w:autoSpaceDE w:val="0"/>
        <w:autoSpaceDN w:val="0"/>
        <w:adjustRightInd w:val="0"/>
        <w:ind w:left="33" w:right="176"/>
        <w:jc w:val="both"/>
        <w:rPr>
          <w:rFonts w:cs="Arial"/>
          <w:sz w:val="22"/>
          <w:szCs w:val="22"/>
        </w:rPr>
      </w:pPr>
      <w:r w:rsidRPr="00AC71C2">
        <w:rPr>
          <w:rFonts w:cs="Arial"/>
          <w:sz w:val="22"/>
          <w:szCs w:val="22"/>
        </w:rPr>
        <w:t>I</w:t>
      </w:r>
      <w:r w:rsidRPr="00AC71C2">
        <w:rPr>
          <w:rFonts w:cs="Arial"/>
          <w:spacing w:val="1"/>
          <w:sz w:val="22"/>
          <w:szCs w:val="22"/>
        </w:rPr>
        <w:t>n</w:t>
      </w:r>
      <w:r w:rsidRPr="00AC71C2">
        <w:rPr>
          <w:rFonts w:cs="Arial"/>
          <w:sz w:val="22"/>
          <w:szCs w:val="22"/>
        </w:rPr>
        <w:t>c</w:t>
      </w:r>
      <w:r w:rsidRPr="00AC71C2">
        <w:rPr>
          <w:rFonts w:cs="Arial"/>
          <w:spacing w:val="-1"/>
          <w:sz w:val="22"/>
          <w:szCs w:val="22"/>
        </w:rPr>
        <w:t>i</w:t>
      </w:r>
      <w:r w:rsidRPr="00AC71C2">
        <w:rPr>
          <w:rFonts w:cs="Arial"/>
          <w:sz w:val="22"/>
          <w:szCs w:val="22"/>
        </w:rPr>
        <w:t xml:space="preserve">so </w:t>
      </w:r>
      <w:r w:rsidRPr="00AC71C2">
        <w:rPr>
          <w:rFonts w:cs="Arial"/>
          <w:spacing w:val="1"/>
          <w:sz w:val="22"/>
          <w:szCs w:val="22"/>
        </w:rPr>
        <w:t>A</w:t>
      </w:r>
      <w:r w:rsidRPr="00AC71C2">
        <w:rPr>
          <w:rFonts w:cs="Arial"/>
          <w:sz w:val="22"/>
          <w:szCs w:val="22"/>
        </w:rPr>
        <w:t xml:space="preserve">: </w:t>
      </w:r>
      <w:r w:rsidRPr="00AC71C2">
        <w:rPr>
          <w:rFonts w:cs="Arial"/>
          <w:spacing w:val="1"/>
          <w:sz w:val="22"/>
          <w:szCs w:val="22"/>
        </w:rPr>
        <w:t>Po</w:t>
      </w:r>
      <w:r w:rsidRPr="00AC71C2">
        <w:rPr>
          <w:rFonts w:cs="Arial"/>
          <w:sz w:val="22"/>
          <w:szCs w:val="22"/>
        </w:rPr>
        <w:t xml:space="preserve">r </w:t>
      </w:r>
      <w:r w:rsidRPr="00AC71C2">
        <w:rPr>
          <w:rFonts w:cs="Arial"/>
          <w:spacing w:val="1"/>
          <w:sz w:val="22"/>
          <w:szCs w:val="22"/>
        </w:rPr>
        <w:t>e</w:t>
      </w:r>
      <w:r w:rsidRPr="00AC71C2">
        <w:rPr>
          <w:rFonts w:cs="Arial"/>
          <w:sz w:val="22"/>
          <w:szCs w:val="22"/>
        </w:rPr>
        <w:t xml:space="preserve">l </w:t>
      </w:r>
      <w:r w:rsidRPr="00AC71C2">
        <w:rPr>
          <w:rFonts w:cs="Arial"/>
          <w:spacing w:val="1"/>
          <w:sz w:val="22"/>
          <w:szCs w:val="22"/>
        </w:rPr>
        <w:t>o</w:t>
      </w:r>
      <w:r w:rsidRPr="00AC71C2">
        <w:rPr>
          <w:rFonts w:cs="Arial"/>
          <w:spacing w:val="-2"/>
          <w:sz w:val="22"/>
          <w:szCs w:val="22"/>
        </w:rPr>
        <w:t>t</w:t>
      </w:r>
      <w:r w:rsidRPr="00AC71C2">
        <w:rPr>
          <w:rFonts w:cs="Arial"/>
          <w:spacing w:val="1"/>
          <w:sz w:val="22"/>
          <w:szCs w:val="22"/>
        </w:rPr>
        <w:t>o</w:t>
      </w:r>
      <w:r w:rsidRPr="00AC71C2">
        <w:rPr>
          <w:rFonts w:cs="Arial"/>
          <w:spacing w:val="-1"/>
          <w:sz w:val="22"/>
          <w:szCs w:val="22"/>
        </w:rPr>
        <w:t>r</w:t>
      </w:r>
      <w:r w:rsidRPr="00AC71C2">
        <w:rPr>
          <w:rFonts w:cs="Arial"/>
          <w:spacing w:val="-2"/>
          <w:sz w:val="22"/>
          <w:szCs w:val="22"/>
        </w:rPr>
        <w:t>g</w:t>
      </w:r>
      <w:r w:rsidRPr="00AC71C2">
        <w:rPr>
          <w:rFonts w:cs="Arial"/>
          <w:spacing w:val="1"/>
          <w:sz w:val="22"/>
          <w:szCs w:val="22"/>
        </w:rPr>
        <w:t>a</w:t>
      </w:r>
      <w:r w:rsidRPr="00AC71C2">
        <w:rPr>
          <w:rFonts w:cs="Arial"/>
          <w:spacing w:val="2"/>
          <w:sz w:val="22"/>
          <w:szCs w:val="22"/>
        </w:rPr>
        <w:t>m</w:t>
      </w:r>
      <w:r w:rsidRPr="00AC71C2">
        <w:rPr>
          <w:rFonts w:cs="Arial"/>
          <w:spacing w:val="-1"/>
          <w:sz w:val="22"/>
          <w:szCs w:val="22"/>
        </w:rPr>
        <w:t>i</w:t>
      </w:r>
      <w:r w:rsidRPr="00AC71C2">
        <w:rPr>
          <w:rFonts w:cs="Arial"/>
          <w:spacing w:val="1"/>
          <w:sz w:val="22"/>
          <w:szCs w:val="22"/>
        </w:rPr>
        <w:t>en</w:t>
      </w:r>
      <w:r w:rsidRPr="00AC71C2">
        <w:rPr>
          <w:rFonts w:cs="Arial"/>
          <w:spacing w:val="-2"/>
          <w:sz w:val="22"/>
          <w:szCs w:val="22"/>
        </w:rPr>
        <w:t>t</w:t>
      </w:r>
      <w:r w:rsidRPr="00AC71C2">
        <w:rPr>
          <w:rFonts w:cs="Arial"/>
          <w:sz w:val="22"/>
          <w:szCs w:val="22"/>
        </w:rPr>
        <w:t xml:space="preserve">o </w:t>
      </w:r>
      <w:r w:rsidRPr="00AC71C2">
        <w:rPr>
          <w:rFonts w:cs="Arial"/>
          <w:spacing w:val="-2"/>
          <w:sz w:val="22"/>
          <w:szCs w:val="22"/>
        </w:rPr>
        <w:t>d</w:t>
      </w:r>
      <w:r w:rsidRPr="00AC71C2">
        <w:rPr>
          <w:rFonts w:cs="Arial"/>
          <w:spacing w:val="1"/>
          <w:sz w:val="22"/>
          <w:szCs w:val="22"/>
        </w:rPr>
        <w:t>e</w:t>
      </w:r>
      <w:r w:rsidRPr="00AC71C2">
        <w:rPr>
          <w:rFonts w:cs="Arial"/>
          <w:sz w:val="22"/>
          <w:szCs w:val="22"/>
        </w:rPr>
        <w:t>:</w:t>
      </w:r>
    </w:p>
    <w:p w:rsidR="00AC71C2" w:rsidRPr="00AC71C2" w:rsidRDefault="00AC71C2" w:rsidP="00CC5191">
      <w:pPr>
        <w:pStyle w:val="Prrafodelista1"/>
        <w:numPr>
          <w:ilvl w:val="0"/>
          <w:numId w:val="43"/>
        </w:numPr>
        <w:autoSpaceDE w:val="0"/>
        <w:autoSpaceDN w:val="0"/>
        <w:adjustRightInd w:val="0"/>
        <w:ind w:right="176"/>
        <w:jc w:val="both"/>
        <w:rPr>
          <w:rFonts w:cs="Arial"/>
          <w:sz w:val="22"/>
          <w:szCs w:val="22"/>
          <w:lang w:val="es-ES"/>
        </w:rPr>
      </w:pPr>
      <w:r w:rsidRPr="00AC71C2">
        <w:rPr>
          <w:rFonts w:cs="Arial"/>
          <w:spacing w:val="-1"/>
          <w:sz w:val="22"/>
          <w:szCs w:val="22"/>
          <w:lang w:val="es-ES"/>
        </w:rPr>
        <w:t>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1"/>
          <w:sz w:val="22"/>
          <w:szCs w:val="22"/>
          <w:lang w:val="es-ES"/>
        </w:rPr>
        <w:t>ne</w:t>
      </w:r>
      <w:r w:rsidRPr="00AC71C2">
        <w:rPr>
          <w:rFonts w:cs="Arial"/>
          <w:sz w:val="22"/>
          <w:szCs w:val="22"/>
          <w:lang w:val="es-ES"/>
        </w:rPr>
        <w:t xml:space="preserve">t </w:t>
      </w:r>
      <w:r w:rsidRPr="00AC71C2">
        <w:rPr>
          <w:rFonts w:cs="Arial"/>
          <w:spacing w:val="-2"/>
          <w:sz w:val="22"/>
          <w:szCs w:val="22"/>
          <w:lang w:val="es-ES"/>
        </w:rPr>
        <w:t>p</w:t>
      </w:r>
      <w:r w:rsidRPr="00AC71C2">
        <w:rPr>
          <w:rFonts w:cs="Arial"/>
          <w:spacing w:val="1"/>
          <w:sz w:val="22"/>
          <w:szCs w:val="22"/>
          <w:lang w:val="es-ES"/>
        </w:rPr>
        <w:t>a</w:t>
      </w:r>
      <w:r w:rsidRPr="00AC71C2">
        <w:rPr>
          <w:rFonts w:cs="Arial"/>
          <w:spacing w:val="-1"/>
          <w:sz w:val="22"/>
          <w:szCs w:val="22"/>
          <w:lang w:val="es-ES"/>
        </w:rPr>
        <w:t>r</w:t>
      </w:r>
      <w:r w:rsidRPr="00AC71C2">
        <w:rPr>
          <w:rFonts w:cs="Arial"/>
          <w:sz w:val="22"/>
          <w:szCs w:val="22"/>
          <w:lang w:val="es-ES"/>
        </w:rPr>
        <w:t xml:space="preserve">a </w:t>
      </w:r>
      <w:r w:rsidRPr="00AC71C2">
        <w:rPr>
          <w:rFonts w:cs="Arial"/>
          <w:spacing w:val="-2"/>
          <w:sz w:val="22"/>
          <w:szCs w:val="22"/>
          <w:lang w:val="es-ES"/>
        </w:rPr>
        <w:t>g</w:t>
      </w:r>
      <w:r w:rsidRPr="00AC71C2">
        <w:rPr>
          <w:rFonts w:cs="Arial"/>
          <w:spacing w:val="1"/>
          <w:sz w:val="22"/>
          <w:szCs w:val="22"/>
          <w:lang w:val="es-ES"/>
        </w:rPr>
        <w:t>e</w:t>
      </w:r>
      <w:r w:rsidRPr="00AC71C2">
        <w:rPr>
          <w:rFonts w:cs="Arial"/>
          <w:sz w:val="22"/>
          <w:szCs w:val="22"/>
          <w:lang w:val="es-ES"/>
        </w:rPr>
        <w:t>st</w:t>
      </w:r>
      <w:r w:rsidRPr="00AC71C2">
        <w:rPr>
          <w:rFonts w:cs="Arial"/>
          <w:spacing w:val="1"/>
          <w:sz w:val="22"/>
          <w:szCs w:val="22"/>
          <w:lang w:val="es-ES"/>
        </w:rPr>
        <w:t>o</w:t>
      </w:r>
      <w:r w:rsidRPr="00AC71C2">
        <w:rPr>
          <w:rFonts w:cs="Arial"/>
          <w:spacing w:val="-3"/>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2"/>
          <w:sz w:val="22"/>
          <w:szCs w:val="22"/>
          <w:lang w:val="es-ES"/>
        </w:rPr>
        <w:t>p</w:t>
      </w:r>
      <w:r w:rsidRPr="00AC71C2">
        <w:rPr>
          <w:rFonts w:cs="Arial"/>
          <w:spacing w:val="1"/>
          <w:sz w:val="22"/>
          <w:szCs w:val="22"/>
          <w:lang w:val="es-ES"/>
        </w:rPr>
        <w:t>o</w:t>
      </w:r>
      <w:r w:rsidRPr="00AC71C2">
        <w:rPr>
          <w:rFonts w:cs="Arial"/>
          <w:sz w:val="22"/>
          <w:szCs w:val="22"/>
          <w:lang w:val="es-ES"/>
        </w:rPr>
        <w:t xml:space="preserve">r </w:t>
      </w:r>
      <w:r w:rsidRPr="00AC71C2">
        <w:rPr>
          <w:rFonts w:cs="Arial"/>
          <w:spacing w:val="1"/>
          <w:sz w:val="22"/>
          <w:szCs w:val="22"/>
          <w:lang w:val="es-ES"/>
        </w:rPr>
        <w:t>añ</w:t>
      </w:r>
      <w:r w:rsidRPr="00AC71C2">
        <w:rPr>
          <w:rFonts w:cs="Arial"/>
          <w:sz w:val="22"/>
          <w:szCs w:val="22"/>
          <w:lang w:val="es-ES"/>
        </w:rPr>
        <w:t>o c</w:t>
      </w:r>
      <w:r w:rsidRPr="00AC71C2">
        <w:rPr>
          <w:rFonts w:cs="Arial"/>
          <w:spacing w:val="1"/>
          <w:sz w:val="22"/>
          <w:szCs w:val="22"/>
          <w:lang w:val="es-ES"/>
        </w:rPr>
        <w:t>a</w:t>
      </w:r>
      <w:r w:rsidRPr="00AC71C2">
        <w:rPr>
          <w:rFonts w:cs="Arial"/>
          <w:spacing w:val="-1"/>
          <w:sz w:val="22"/>
          <w:szCs w:val="22"/>
          <w:lang w:val="es-ES"/>
        </w:rPr>
        <w:t>l</w:t>
      </w:r>
      <w:r w:rsidRPr="00AC71C2">
        <w:rPr>
          <w:rFonts w:cs="Arial"/>
          <w:spacing w:val="-2"/>
          <w:sz w:val="22"/>
          <w:szCs w:val="22"/>
          <w:lang w:val="es-ES"/>
        </w:rPr>
        <w:t>e</w:t>
      </w:r>
      <w:r w:rsidRPr="00AC71C2">
        <w:rPr>
          <w:rFonts w:cs="Arial"/>
          <w:spacing w:val="1"/>
          <w:sz w:val="22"/>
          <w:szCs w:val="22"/>
          <w:lang w:val="es-ES"/>
        </w:rPr>
        <w:t>nda</w:t>
      </w:r>
      <w:r w:rsidRPr="00AC71C2">
        <w:rPr>
          <w:rFonts w:cs="Arial"/>
          <w:spacing w:val="-1"/>
          <w:sz w:val="22"/>
          <w:szCs w:val="22"/>
          <w:lang w:val="es-ES"/>
        </w:rPr>
        <w:t>ri</w:t>
      </w:r>
      <w:r w:rsidRPr="00AC71C2">
        <w:rPr>
          <w:rFonts w:cs="Arial"/>
          <w:sz w:val="22"/>
          <w:szCs w:val="22"/>
          <w:lang w:val="es-ES"/>
        </w:rPr>
        <w:t xml:space="preserve">o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3"/>
          <w:sz w:val="22"/>
          <w:szCs w:val="22"/>
          <w:lang w:val="es-ES"/>
        </w:rPr>
        <w:t>6</w:t>
      </w:r>
      <w:r w:rsidRPr="00AC71C2">
        <w:rPr>
          <w:rFonts w:cs="Arial"/>
          <w:spacing w:val="1"/>
          <w:sz w:val="22"/>
          <w:szCs w:val="22"/>
          <w:lang w:val="es-ES"/>
        </w:rPr>
        <w:t>0</w:t>
      </w:r>
      <w:r w:rsidRPr="00AC71C2">
        <w:rPr>
          <w:rFonts w:cs="Arial"/>
          <w:sz w:val="22"/>
          <w:szCs w:val="22"/>
          <w:lang w:val="es-ES"/>
        </w:rPr>
        <w:t>.</w:t>
      </w:r>
    </w:p>
    <w:p w:rsidR="00AC71C2" w:rsidRPr="00AC71C2" w:rsidRDefault="00AC71C2" w:rsidP="00CC5191">
      <w:pPr>
        <w:pStyle w:val="Prrafodelista1"/>
        <w:numPr>
          <w:ilvl w:val="0"/>
          <w:numId w:val="43"/>
        </w:numPr>
        <w:autoSpaceDE w:val="0"/>
        <w:autoSpaceDN w:val="0"/>
        <w:adjustRightInd w:val="0"/>
        <w:ind w:right="176"/>
        <w:jc w:val="both"/>
        <w:rPr>
          <w:rFonts w:cs="Arial"/>
          <w:sz w:val="22"/>
          <w:szCs w:val="22"/>
          <w:lang w:val="es-ES"/>
        </w:rPr>
      </w:pPr>
      <w:r w:rsidRPr="00AC71C2">
        <w:rPr>
          <w:rFonts w:cs="Arial"/>
          <w:spacing w:val="1"/>
          <w:sz w:val="22"/>
          <w:szCs w:val="22"/>
          <w:lang w:val="es-ES"/>
        </w:rPr>
        <w:t>Pe</w:t>
      </w:r>
      <w:r w:rsidRPr="00AC71C2">
        <w:rPr>
          <w:rFonts w:cs="Arial"/>
          <w:spacing w:val="-1"/>
          <w:sz w:val="22"/>
          <w:szCs w:val="22"/>
          <w:lang w:val="es-ES"/>
        </w:rPr>
        <w:t>r</w:t>
      </w:r>
      <w:r w:rsidRPr="00AC71C2">
        <w:rPr>
          <w:rFonts w:cs="Arial"/>
          <w:spacing w:val="2"/>
          <w:sz w:val="22"/>
          <w:szCs w:val="22"/>
          <w:lang w:val="es-ES"/>
        </w:rPr>
        <w:t>m</w:t>
      </w:r>
      <w:r w:rsidRPr="00AC71C2">
        <w:rPr>
          <w:rFonts w:cs="Arial"/>
          <w:spacing w:val="-1"/>
          <w:sz w:val="22"/>
          <w:szCs w:val="22"/>
          <w:lang w:val="es-ES"/>
        </w:rPr>
        <w:t>i</w:t>
      </w:r>
      <w:r w:rsidRPr="00AC71C2">
        <w:rPr>
          <w:rFonts w:cs="Arial"/>
          <w:sz w:val="22"/>
          <w:szCs w:val="22"/>
          <w:lang w:val="es-ES"/>
        </w:rPr>
        <w:t xml:space="preserve">so </w:t>
      </w:r>
      <w:r w:rsidRPr="00AC71C2">
        <w:rPr>
          <w:rFonts w:cs="Arial"/>
          <w:spacing w:val="1"/>
          <w:sz w:val="22"/>
          <w:szCs w:val="22"/>
          <w:lang w:val="es-ES"/>
        </w:rPr>
        <w:t>d</w:t>
      </w:r>
      <w:r w:rsidRPr="00AC71C2">
        <w:rPr>
          <w:rFonts w:cs="Arial"/>
          <w:sz w:val="22"/>
          <w:szCs w:val="22"/>
          <w:lang w:val="es-ES"/>
        </w:rPr>
        <w:t>e c</w:t>
      </w:r>
      <w:r w:rsidRPr="00AC71C2">
        <w:rPr>
          <w:rFonts w:cs="Arial"/>
          <w:spacing w:val="-2"/>
          <w:sz w:val="22"/>
          <w:szCs w:val="22"/>
          <w:lang w:val="es-ES"/>
        </w:rPr>
        <w:t>ho</w:t>
      </w:r>
      <w:r w:rsidRPr="00AC71C2">
        <w:rPr>
          <w:rFonts w:cs="Arial"/>
          <w:spacing w:val="3"/>
          <w:sz w:val="22"/>
          <w:szCs w:val="22"/>
          <w:lang w:val="es-ES"/>
        </w:rPr>
        <w:t>f</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 c</w:t>
      </w:r>
      <w:r w:rsidRPr="00AC71C2">
        <w:rPr>
          <w:rFonts w:cs="Arial"/>
          <w:spacing w:val="1"/>
          <w:sz w:val="22"/>
          <w:szCs w:val="22"/>
          <w:lang w:val="es-ES"/>
        </w:rPr>
        <w:t>o</w:t>
      </w:r>
      <w:r w:rsidRPr="00AC71C2">
        <w:rPr>
          <w:rFonts w:cs="Arial"/>
          <w:sz w:val="22"/>
          <w:szCs w:val="22"/>
          <w:lang w:val="es-ES"/>
        </w:rPr>
        <w:t xml:space="preserve">n </w:t>
      </w:r>
      <w:r w:rsidRPr="00AC71C2">
        <w:rPr>
          <w:rFonts w:cs="Arial"/>
          <w:spacing w:val="-1"/>
          <w:sz w:val="22"/>
          <w:szCs w:val="22"/>
          <w:lang w:val="es-ES"/>
        </w:rPr>
        <w:t>li</w:t>
      </w:r>
      <w:r w:rsidRPr="00AC71C2">
        <w:rPr>
          <w:rFonts w:cs="Arial"/>
          <w:sz w:val="22"/>
          <w:szCs w:val="22"/>
          <w:lang w:val="es-ES"/>
        </w:rPr>
        <w:t>c</w:t>
      </w:r>
      <w:r w:rsidRPr="00AC71C2">
        <w:rPr>
          <w:rFonts w:cs="Arial"/>
          <w:spacing w:val="-2"/>
          <w:sz w:val="22"/>
          <w:szCs w:val="22"/>
          <w:lang w:val="es-ES"/>
        </w:rPr>
        <w:t>e</w:t>
      </w:r>
      <w:r w:rsidRPr="00AC71C2">
        <w:rPr>
          <w:rFonts w:cs="Arial"/>
          <w:spacing w:val="1"/>
          <w:sz w:val="22"/>
          <w:szCs w:val="22"/>
          <w:lang w:val="es-ES"/>
        </w:rPr>
        <w:t>n</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a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c</w:t>
      </w:r>
      <w:r w:rsidRPr="00AC71C2">
        <w:rPr>
          <w:rFonts w:cs="Arial"/>
          <w:spacing w:val="1"/>
          <w:sz w:val="22"/>
          <w:szCs w:val="22"/>
          <w:lang w:val="es-ES"/>
        </w:rPr>
        <w:t>o</w:t>
      </w:r>
      <w:r w:rsidRPr="00AC71C2">
        <w:rPr>
          <w:rFonts w:cs="Arial"/>
          <w:spacing w:val="-2"/>
          <w:sz w:val="22"/>
          <w:szCs w:val="22"/>
          <w:lang w:val="es-ES"/>
        </w:rPr>
        <w:t>n</w:t>
      </w:r>
      <w:r w:rsidRPr="00AC71C2">
        <w:rPr>
          <w:rFonts w:cs="Arial"/>
          <w:spacing w:val="1"/>
          <w:sz w:val="22"/>
          <w:szCs w:val="22"/>
          <w:lang w:val="es-ES"/>
        </w:rPr>
        <w:t>d</w:t>
      </w:r>
      <w:r w:rsidRPr="00AC71C2">
        <w:rPr>
          <w:rFonts w:cs="Arial"/>
          <w:spacing w:val="-2"/>
          <w:sz w:val="22"/>
          <w:szCs w:val="22"/>
          <w:lang w:val="es-ES"/>
        </w:rPr>
        <w:t>u</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r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2"/>
          <w:sz w:val="22"/>
          <w:szCs w:val="22"/>
          <w:lang w:val="es-ES"/>
        </w:rPr>
        <w:t>o</w:t>
      </w:r>
      <w:r w:rsidRPr="00AC71C2">
        <w:rPr>
          <w:rFonts w:cs="Arial"/>
          <w:spacing w:val="3"/>
          <w:sz w:val="22"/>
          <w:szCs w:val="22"/>
          <w:lang w:val="es-ES"/>
        </w:rPr>
        <w:t>f</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i</w:t>
      </w:r>
      <w:r w:rsidRPr="00AC71C2">
        <w:rPr>
          <w:rFonts w:cs="Arial"/>
          <w:spacing w:val="-2"/>
          <w:sz w:val="22"/>
          <w:szCs w:val="22"/>
          <w:lang w:val="es-ES"/>
        </w:rPr>
        <w:t>o</w:t>
      </w:r>
      <w:r w:rsidRPr="00AC71C2">
        <w:rPr>
          <w:rFonts w:cs="Arial"/>
          <w:sz w:val="22"/>
          <w:szCs w:val="22"/>
          <w:lang w:val="es-ES"/>
        </w:rPr>
        <w:t xml:space="preserve">nal a </w:t>
      </w:r>
      <w:r w:rsidRPr="00AC71C2">
        <w:rPr>
          <w:rFonts w:cs="Arial"/>
          <w:spacing w:val="1"/>
          <w:sz w:val="22"/>
          <w:szCs w:val="22"/>
          <w:lang w:val="es-ES"/>
        </w:rPr>
        <w:t>prueb</w:t>
      </w:r>
      <w:r w:rsidRPr="00AC71C2">
        <w:rPr>
          <w:rFonts w:cs="Arial"/>
          <w:sz w:val="22"/>
          <w:szCs w:val="22"/>
          <w:lang w:val="es-ES"/>
        </w:rPr>
        <w:t xml:space="preserve">a </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2"/>
          <w:sz w:val="22"/>
          <w:szCs w:val="22"/>
          <w:lang w:val="es-ES"/>
        </w:rPr>
        <w:t>e</w:t>
      </w:r>
      <w:r w:rsidRPr="00AC71C2">
        <w:rPr>
          <w:rFonts w:cs="Arial"/>
          <w:sz w:val="22"/>
          <w:szCs w:val="22"/>
          <w:lang w:val="es-ES"/>
        </w:rPr>
        <w:t>l 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púb</w:t>
      </w:r>
      <w:r w:rsidRPr="00AC71C2">
        <w:rPr>
          <w:rFonts w:cs="Arial"/>
          <w:spacing w:val="-1"/>
          <w:sz w:val="22"/>
          <w:szCs w:val="22"/>
          <w:lang w:val="es-ES"/>
        </w:rPr>
        <w:t>li</w:t>
      </w:r>
      <w:r w:rsidRPr="00AC71C2">
        <w:rPr>
          <w:rFonts w:cs="Arial"/>
          <w:sz w:val="22"/>
          <w:szCs w:val="22"/>
          <w:lang w:val="es-ES"/>
        </w:rPr>
        <w:t xml:space="preserve">co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g</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a</w:t>
      </w:r>
      <w:r w:rsidRPr="00AC71C2">
        <w:rPr>
          <w:rFonts w:cs="Arial"/>
          <w:sz w:val="22"/>
          <w:szCs w:val="22"/>
          <w:lang w:val="es-ES"/>
        </w:rPr>
        <w:t xml:space="preserve">r </w:t>
      </w:r>
      <w:r w:rsidRPr="00AC71C2">
        <w:rPr>
          <w:rFonts w:cs="Arial"/>
          <w:spacing w:val="1"/>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s</w:t>
      </w:r>
      <w:r w:rsidRPr="00AC71C2">
        <w:rPr>
          <w:rFonts w:cs="Arial"/>
          <w:spacing w:val="-2"/>
          <w:sz w:val="22"/>
          <w:szCs w:val="22"/>
          <w:lang w:val="es-ES"/>
        </w:rPr>
        <w:t>p</w:t>
      </w:r>
      <w:r w:rsidRPr="00AC71C2">
        <w:rPr>
          <w:rFonts w:cs="Arial"/>
          <w:spacing w:val="1"/>
          <w:sz w:val="22"/>
          <w:szCs w:val="22"/>
          <w:lang w:val="es-ES"/>
        </w:rPr>
        <w:t>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s</w:t>
      </w:r>
      <w:r w:rsidRPr="00AC71C2">
        <w:rPr>
          <w:rFonts w:cs="Arial"/>
          <w:spacing w:val="1"/>
          <w:sz w:val="22"/>
          <w:szCs w:val="22"/>
          <w:lang w:val="es-ES"/>
        </w:rPr>
        <w:t>ona</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2"/>
          <w:sz w:val="22"/>
          <w:szCs w:val="22"/>
          <w:lang w:val="es-ES"/>
        </w:rPr>
        <w:t>36</w:t>
      </w:r>
      <w:r w:rsidRPr="00AC71C2">
        <w:rPr>
          <w:rFonts w:cs="Arial"/>
          <w:sz w:val="22"/>
          <w:szCs w:val="22"/>
          <w:lang w:val="es-ES"/>
        </w:rPr>
        <w:t>.</w:t>
      </w:r>
    </w:p>
    <w:p w:rsidR="00AC71C2" w:rsidRPr="00AC71C2" w:rsidRDefault="00AC71C2" w:rsidP="00CC5191">
      <w:pPr>
        <w:pStyle w:val="Prrafodelista1"/>
        <w:numPr>
          <w:ilvl w:val="0"/>
          <w:numId w:val="43"/>
        </w:numPr>
        <w:autoSpaceDE w:val="0"/>
        <w:autoSpaceDN w:val="0"/>
        <w:adjustRightInd w:val="0"/>
        <w:ind w:right="176"/>
        <w:jc w:val="both"/>
        <w:rPr>
          <w:rFonts w:cs="Arial"/>
          <w:sz w:val="22"/>
          <w:szCs w:val="22"/>
          <w:lang w:val="es-ES"/>
        </w:rPr>
      </w:pPr>
      <w:r w:rsidRPr="00AC71C2">
        <w:rPr>
          <w:rFonts w:cs="Arial"/>
          <w:spacing w:val="1"/>
          <w:sz w:val="22"/>
          <w:szCs w:val="22"/>
          <w:lang w:val="es-ES"/>
        </w:rPr>
        <w:t>Carnet</w:t>
      </w:r>
      <w:r w:rsidRPr="00AC71C2">
        <w:rPr>
          <w:rFonts w:cs="Arial"/>
          <w:sz w:val="22"/>
          <w:szCs w:val="22"/>
          <w:lang w:val="es-ES"/>
        </w:rPr>
        <w:t xml:space="preserve"> </w:t>
      </w:r>
      <w:r w:rsidRPr="00AC71C2">
        <w:rPr>
          <w:rFonts w:cs="Arial"/>
          <w:spacing w:val="1"/>
          <w:sz w:val="22"/>
          <w:szCs w:val="22"/>
          <w:lang w:val="es-ES"/>
        </w:rPr>
        <w:t>hab</w:t>
      </w:r>
      <w:r w:rsidRPr="00AC71C2">
        <w:rPr>
          <w:rFonts w:cs="Arial"/>
          <w:spacing w:val="-1"/>
          <w:sz w:val="22"/>
          <w:szCs w:val="22"/>
          <w:lang w:val="es-ES"/>
        </w:rPr>
        <w:t>ili</w:t>
      </w:r>
      <w:r w:rsidRPr="00AC71C2">
        <w:rPr>
          <w:rFonts w:cs="Arial"/>
          <w:sz w:val="22"/>
          <w:szCs w:val="22"/>
          <w:lang w:val="es-ES"/>
        </w:rPr>
        <w:t>t</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 xml:space="preserve">te </w:t>
      </w:r>
      <w:r w:rsidRPr="00AC71C2">
        <w:rPr>
          <w:rFonts w:cs="Arial"/>
          <w:spacing w:val="-2"/>
          <w:sz w:val="22"/>
          <w:szCs w:val="22"/>
          <w:lang w:val="es-ES"/>
        </w:rPr>
        <w:t>a</w:t>
      </w:r>
      <w:r w:rsidRPr="00AC71C2">
        <w:rPr>
          <w:rFonts w:cs="Arial"/>
          <w:spacing w:val="1"/>
          <w:sz w:val="22"/>
          <w:szCs w:val="22"/>
          <w:lang w:val="es-ES"/>
        </w:rPr>
        <w:t>n</w:t>
      </w:r>
      <w:r w:rsidRPr="00AC71C2">
        <w:rPr>
          <w:rFonts w:cs="Arial"/>
          <w:spacing w:val="-2"/>
          <w:sz w:val="22"/>
          <w:szCs w:val="22"/>
          <w:lang w:val="es-ES"/>
        </w:rPr>
        <w:t>u</w:t>
      </w:r>
      <w:r w:rsidRPr="00AC71C2">
        <w:rPr>
          <w:rFonts w:cs="Arial"/>
          <w:spacing w:val="1"/>
          <w:sz w:val="22"/>
          <w:szCs w:val="22"/>
          <w:lang w:val="es-ES"/>
        </w:rPr>
        <w:t>a</w:t>
      </w:r>
      <w:r w:rsidRPr="00AC71C2">
        <w:rPr>
          <w:rFonts w:cs="Arial"/>
          <w:sz w:val="22"/>
          <w:szCs w:val="22"/>
          <w:lang w:val="es-ES"/>
        </w:rPr>
        <w:t xml:space="preserve">l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i</w:t>
      </w:r>
      <w:r w:rsidRPr="00AC71C2">
        <w:rPr>
          <w:rFonts w:cs="Arial"/>
          <w:spacing w:val="1"/>
          <w:sz w:val="22"/>
          <w:szCs w:val="22"/>
          <w:lang w:val="es-ES"/>
        </w:rPr>
        <w:t>n</w:t>
      </w:r>
      <w:r w:rsidRPr="00AC71C2">
        <w:rPr>
          <w:rFonts w:cs="Arial"/>
          <w:sz w:val="22"/>
          <w:szCs w:val="22"/>
          <w:lang w:val="es-ES"/>
        </w:rPr>
        <w:t>s</w:t>
      </w:r>
      <w:r w:rsidRPr="00AC71C2">
        <w:rPr>
          <w:rFonts w:cs="Arial"/>
          <w:spacing w:val="-2"/>
          <w:sz w:val="22"/>
          <w:szCs w:val="22"/>
          <w:lang w:val="es-ES"/>
        </w:rPr>
        <w:t>p</w:t>
      </w:r>
      <w:r w:rsidRPr="00AC71C2">
        <w:rPr>
          <w:rFonts w:cs="Arial"/>
          <w:spacing w:val="1"/>
          <w:sz w:val="22"/>
          <w:szCs w:val="22"/>
          <w:lang w:val="es-ES"/>
        </w:rPr>
        <w:t>e</w:t>
      </w:r>
      <w:r w:rsidRPr="00AC71C2">
        <w:rPr>
          <w:rFonts w:cs="Arial"/>
          <w:sz w:val="22"/>
          <w:szCs w:val="22"/>
          <w:lang w:val="es-ES"/>
        </w:rPr>
        <w:t>ct</w:t>
      </w:r>
      <w:r w:rsidRPr="00AC71C2">
        <w:rPr>
          <w:rFonts w:cs="Arial"/>
          <w:spacing w:val="1"/>
          <w:sz w:val="22"/>
          <w:szCs w:val="22"/>
          <w:lang w:val="es-ES"/>
        </w:rPr>
        <w:t>o</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e</w:t>
      </w:r>
      <w:r w:rsidRPr="00AC71C2">
        <w:rPr>
          <w:rFonts w:cs="Arial"/>
          <w:spacing w:val="2"/>
          <w:sz w:val="22"/>
          <w:szCs w:val="22"/>
          <w:lang w:val="es-ES"/>
        </w:rPr>
        <w:t>m</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s</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púb</w:t>
      </w:r>
      <w:r w:rsidRPr="00AC71C2">
        <w:rPr>
          <w:rFonts w:cs="Arial"/>
          <w:spacing w:val="-1"/>
          <w:sz w:val="22"/>
          <w:szCs w:val="22"/>
          <w:lang w:val="es-ES"/>
        </w:rPr>
        <w:t>li</w:t>
      </w:r>
      <w:r w:rsidRPr="00AC71C2">
        <w:rPr>
          <w:rFonts w:cs="Arial"/>
          <w:spacing w:val="-2"/>
          <w:sz w:val="22"/>
          <w:szCs w:val="22"/>
          <w:lang w:val="es-ES"/>
        </w:rPr>
        <w:t>c</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s</w:t>
      </w:r>
      <w:r w:rsidRPr="00AC71C2">
        <w:rPr>
          <w:rFonts w:cs="Arial"/>
          <w:spacing w:val="-2"/>
          <w:sz w:val="22"/>
          <w:szCs w:val="22"/>
          <w:lang w:val="es-ES"/>
        </w:rPr>
        <w:t>o</w:t>
      </w:r>
      <w:r w:rsidRPr="00AC71C2">
        <w:rPr>
          <w:rFonts w:cs="Arial"/>
          <w:spacing w:val="1"/>
          <w:sz w:val="22"/>
          <w:szCs w:val="22"/>
          <w:lang w:val="es-ES"/>
        </w:rPr>
        <w:t>na</w:t>
      </w:r>
      <w:r w:rsidRPr="00AC71C2">
        <w:rPr>
          <w:rFonts w:cs="Arial"/>
          <w:sz w:val="22"/>
          <w:szCs w:val="22"/>
          <w:lang w:val="es-ES"/>
        </w:rPr>
        <w:t xml:space="preserve">s </w:t>
      </w:r>
      <w:r w:rsidRPr="00AC71C2">
        <w:rPr>
          <w:rFonts w:cs="Arial"/>
          <w:spacing w:val="2"/>
          <w:sz w:val="22"/>
          <w:szCs w:val="22"/>
          <w:lang w:val="es-ES"/>
        </w:rPr>
        <w:t>m</w:t>
      </w:r>
      <w:r w:rsidRPr="00AC71C2">
        <w:rPr>
          <w:rFonts w:cs="Arial"/>
          <w:spacing w:val="1"/>
          <w:sz w:val="22"/>
          <w:szCs w:val="22"/>
          <w:lang w:val="es-ES"/>
        </w:rPr>
        <w:t>o</w:t>
      </w:r>
      <w:r w:rsidRPr="00AC71C2">
        <w:rPr>
          <w:rFonts w:cs="Arial"/>
          <w:spacing w:val="-2"/>
          <w:sz w:val="22"/>
          <w:szCs w:val="22"/>
          <w:lang w:val="es-ES"/>
        </w:rPr>
        <w:t>d</w:t>
      </w:r>
      <w:r w:rsidRPr="00AC71C2">
        <w:rPr>
          <w:rFonts w:cs="Arial"/>
          <w:spacing w:val="1"/>
          <w:sz w:val="22"/>
          <w:szCs w:val="22"/>
          <w:lang w:val="es-ES"/>
        </w:rPr>
        <w:t>a</w:t>
      </w:r>
      <w:r w:rsidRPr="00AC71C2">
        <w:rPr>
          <w:rFonts w:cs="Arial"/>
          <w:spacing w:val="-1"/>
          <w:sz w:val="22"/>
          <w:szCs w:val="22"/>
          <w:lang w:val="es-ES"/>
        </w:rPr>
        <w:t>li</w:t>
      </w:r>
      <w:r w:rsidRPr="00AC71C2">
        <w:rPr>
          <w:rFonts w:cs="Arial"/>
          <w:spacing w:val="1"/>
          <w:sz w:val="22"/>
          <w:szCs w:val="22"/>
          <w:lang w:val="es-ES"/>
        </w:rPr>
        <w:t>d</w:t>
      </w:r>
      <w:r w:rsidRPr="00AC71C2">
        <w:rPr>
          <w:rFonts w:cs="Arial"/>
          <w:spacing w:val="-2"/>
          <w:sz w:val="22"/>
          <w:szCs w:val="22"/>
          <w:lang w:val="es-ES"/>
        </w:rPr>
        <w:t>a</w:t>
      </w:r>
      <w:r w:rsidRPr="00AC71C2">
        <w:rPr>
          <w:rFonts w:cs="Arial"/>
          <w:sz w:val="22"/>
          <w:szCs w:val="22"/>
          <w:lang w:val="es-ES"/>
        </w:rPr>
        <w:t xml:space="preserve">d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g</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a</w:t>
      </w:r>
      <w:r w:rsidRPr="00AC71C2">
        <w:rPr>
          <w:rFonts w:cs="Arial"/>
          <w:sz w:val="22"/>
          <w:szCs w:val="22"/>
          <w:lang w:val="es-ES"/>
        </w:rPr>
        <w:t xml:space="preserve">r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2"/>
          <w:sz w:val="22"/>
          <w:szCs w:val="22"/>
          <w:lang w:val="es-ES"/>
        </w:rPr>
        <w:t>48</w:t>
      </w:r>
      <w:r w:rsidRPr="00AC71C2">
        <w:rPr>
          <w:rFonts w:cs="Arial"/>
          <w:sz w:val="22"/>
          <w:szCs w:val="22"/>
          <w:lang w:val="es-ES"/>
        </w:rPr>
        <w:t>.</w:t>
      </w:r>
    </w:p>
    <w:p w:rsidR="00AC71C2" w:rsidRPr="00AC71C2" w:rsidRDefault="00AC71C2" w:rsidP="00AC71C2">
      <w:pPr>
        <w:widowControl w:val="0"/>
        <w:autoSpaceDE w:val="0"/>
        <w:autoSpaceDN w:val="0"/>
        <w:adjustRightInd w:val="0"/>
        <w:ind w:left="33" w:right="176"/>
        <w:jc w:val="both"/>
        <w:rPr>
          <w:rFonts w:cs="Arial"/>
          <w:sz w:val="22"/>
          <w:szCs w:val="22"/>
        </w:rPr>
      </w:pPr>
    </w:p>
    <w:p w:rsidR="00AC71C2" w:rsidRPr="00AC71C2" w:rsidRDefault="00AC71C2" w:rsidP="00AC71C2">
      <w:pPr>
        <w:widowControl w:val="0"/>
        <w:autoSpaceDE w:val="0"/>
        <w:autoSpaceDN w:val="0"/>
        <w:adjustRightInd w:val="0"/>
        <w:ind w:left="1026" w:right="176" w:hanging="993"/>
        <w:jc w:val="both"/>
        <w:rPr>
          <w:rFonts w:cs="Arial"/>
          <w:sz w:val="22"/>
          <w:szCs w:val="22"/>
        </w:rPr>
      </w:pPr>
      <w:r w:rsidRPr="00AC71C2">
        <w:rPr>
          <w:rFonts w:cs="Arial"/>
          <w:sz w:val="22"/>
          <w:szCs w:val="22"/>
        </w:rPr>
        <w:t>I</w:t>
      </w:r>
      <w:r w:rsidRPr="00AC71C2">
        <w:rPr>
          <w:rFonts w:cs="Arial"/>
          <w:spacing w:val="1"/>
          <w:sz w:val="22"/>
          <w:szCs w:val="22"/>
        </w:rPr>
        <w:t>n</w:t>
      </w:r>
      <w:r w:rsidRPr="00AC71C2">
        <w:rPr>
          <w:rFonts w:cs="Arial"/>
          <w:sz w:val="22"/>
          <w:szCs w:val="22"/>
        </w:rPr>
        <w:t>c</w:t>
      </w:r>
      <w:r w:rsidRPr="00AC71C2">
        <w:rPr>
          <w:rFonts w:cs="Arial"/>
          <w:spacing w:val="-1"/>
          <w:sz w:val="22"/>
          <w:szCs w:val="22"/>
        </w:rPr>
        <w:t>i</w:t>
      </w:r>
      <w:r w:rsidRPr="00AC71C2">
        <w:rPr>
          <w:rFonts w:cs="Arial"/>
          <w:sz w:val="22"/>
          <w:szCs w:val="22"/>
        </w:rPr>
        <w:t xml:space="preserve">so </w:t>
      </w:r>
      <w:r w:rsidRPr="00AC71C2">
        <w:rPr>
          <w:rFonts w:cs="Arial"/>
          <w:spacing w:val="-2"/>
          <w:sz w:val="22"/>
          <w:szCs w:val="22"/>
        </w:rPr>
        <w:t>B</w:t>
      </w:r>
      <w:r w:rsidRPr="00AC71C2">
        <w:rPr>
          <w:rFonts w:cs="Arial"/>
          <w:sz w:val="22"/>
          <w:szCs w:val="22"/>
        </w:rPr>
        <w:t xml:space="preserve">: </w:t>
      </w:r>
      <w:r w:rsidRPr="00AC71C2">
        <w:rPr>
          <w:rFonts w:cs="Arial"/>
          <w:spacing w:val="-2"/>
          <w:sz w:val="22"/>
          <w:szCs w:val="22"/>
        </w:rPr>
        <w:t>P</w:t>
      </w:r>
      <w:r w:rsidRPr="00AC71C2">
        <w:rPr>
          <w:rFonts w:cs="Arial"/>
          <w:spacing w:val="1"/>
          <w:sz w:val="22"/>
          <w:szCs w:val="22"/>
        </w:rPr>
        <w:t>o</w:t>
      </w:r>
      <w:r w:rsidRPr="00AC71C2">
        <w:rPr>
          <w:rFonts w:cs="Arial"/>
          <w:sz w:val="22"/>
          <w:szCs w:val="22"/>
        </w:rPr>
        <w:t xml:space="preserve">r </w:t>
      </w:r>
      <w:r w:rsidRPr="00AC71C2">
        <w:rPr>
          <w:rFonts w:cs="Arial"/>
          <w:spacing w:val="-1"/>
          <w:sz w:val="22"/>
          <w:szCs w:val="22"/>
        </w:rPr>
        <w:t>l</w:t>
      </w:r>
      <w:r w:rsidRPr="00AC71C2">
        <w:rPr>
          <w:rFonts w:cs="Arial"/>
          <w:spacing w:val="1"/>
          <w:sz w:val="22"/>
          <w:szCs w:val="22"/>
        </w:rPr>
        <w:t>o</w:t>
      </w:r>
      <w:r w:rsidRPr="00AC71C2">
        <w:rPr>
          <w:rFonts w:cs="Arial"/>
          <w:sz w:val="22"/>
          <w:szCs w:val="22"/>
        </w:rPr>
        <w:t>s s</w:t>
      </w:r>
      <w:r w:rsidRPr="00AC71C2">
        <w:rPr>
          <w:rFonts w:cs="Arial"/>
          <w:spacing w:val="1"/>
          <w:sz w:val="22"/>
          <w:szCs w:val="22"/>
        </w:rPr>
        <w:t>e</w:t>
      </w:r>
      <w:r w:rsidRPr="00AC71C2">
        <w:rPr>
          <w:rFonts w:cs="Arial"/>
          <w:spacing w:val="-1"/>
          <w:sz w:val="22"/>
          <w:szCs w:val="22"/>
        </w:rPr>
        <w:t>r</w:t>
      </w:r>
      <w:r w:rsidRPr="00AC71C2">
        <w:rPr>
          <w:rFonts w:cs="Arial"/>
          <w:spacing w:val="-2"/>
          <w:sz w:val="22"/>
          <w:szCs w:val="22"/>
        </w:rPr>
        <w:t>v</w:t>
      </w:r>
      <w:r w:rsidRPr="00AC71C2">
        <w:rPr>
          <w:rFonts w:cs="Arial"/>
          <w:spacing w:val="-1"/>
          <w:sz w:val="22"/>
          <w:szCs w:val="22"/>
        </w:rPr>
        <w:t>i</w:t>
      </w:r>
      <w:r w:rsidRPr="00AC71C2">
        <w:rPr>
          <w:rFonts w:cs="Arial"/>
          <w:sz w:val="22"/>
          <w:szCs w:val="22"/>
        </w:rPr>
        <w:t>c</w:t>
      </w:r>
      <w:r w:rsidRPr="00AC71C2">
        <w:rPr>
          <w:rFonts w:cs="Arial"/>
          <w:spacing w:val="-1"/>
          <w:sz w:val="22"/>
          <w:szCs w:val="22"/>
        </w:rPr>
        <w:t>i</w:t>
      </w:r>
      <w:r w:rsidRPr="00AC71C2">
        <w:rPr>
          <w:rFonts w:cs="Arial"/>
          <w:spacing w:val="1"/>
          <w:sz w:val="22"/>
          <w:szCs w:val="22"/>
        </w:rPr>
        <w:t>o</w:t>
      </w:r>
      <w:r w:rsidRPr="00AC71C2">
        <w:rPr>
          <w:rFonts w:cs="Arial"/>
          <w:sz w:val="22"/>
          <w:szCs w:val="22"/>
        </w:rPr>
        <w:t xml:space="preserve">s </w:t>
      </w:r>
      <w:r w:rsidRPr="00AC71C2">
        <w:rPr>
          <w:rFonts w:cs="Arial"/>
          <w:spacing w:val="1"/>
          <w:sz w:val="22"/>
          <w:szCs w:val="22"/>
        </w:rPr>
        <w:t>d</w:t>
      </w:r>
      <w:r w:rsidRPr="00AC71C2">
        <w:rPr>
          <w:rFonts w:cs="Arial"/>
          <w:sz w:val="22"/>
          <w:szCs w:val="22"/>
        </w:rPr>
        <w:t xml:space="preserve">e </w:t>
      </w:r>
      <w:r w:rsidRPr="00AC71C2">
        <w:rPr>
          <w:rFonts w:cs="Arial"/>
          <w:spacing w:val="-1"/>
          <w:sz w:val="22"/>
          <w:szCs w:val="22"/>
        </w:rPr>
        <w:t>i</w:t>
      </w:r>
      <w:r w:rsidRPr="00AC71C2">
        <w:rPr>
          <w:rFonts w:cs="Arial"/>
          <w:spacing w:val="1"/>
          <w:sz w:val="22"/>
          <w:szCs w:val="22"/>
        </w:rPr>
        <w:t>n</w:t>
      </w:r>
      <w:r w:rsidRPr="00AC71C2">
        <w:rPr>
          <w:rFonts w:cs="Arial"/>
          <w:sz w:val="22"/>
          <w:szCs w:val="22"/>
        </w:rPr>
        <w:t>s</w:t>
      </w:r>
      <w:r w:rsidRPr="00AC71C2">
        <w:rPr>
          <w:rFonts w:cs="Arial"/>
          <w:spacing w:val="1"/>
          <w:sz w:val="22"/>
          <w:szCs w:val="22"/>
        </w:rPr>
        <w:t>pe</w:t>
      </w:r>
      <w:r w:rsidRPr="00AC71C2">
        <w:rPr>
          <w:rFonts w:cs="Arial"/>
          <w:sz w:val="22"/>
          <w:szCs w:val="22"/>
        </w:rPr>
        <w:t>cc</w:t>
      </w:r>
      <w:r w:rsidRPr="00AC71C2">
        <w:rPr>
          <w:rFonts w:cs="Arial"/>
          <w:spacing w:val="-3"/>
          <w:sz w:val="22"/>
          <w:szCs w:val="22"/>
        </w:rPr>
        <w:t>i</w:t>
      </w:r>
      <w:r w:rsidRPr="00AC71C2">
        <w:rPr>
          <w:rFonts w:cs="Arial"/>
          <w:spacing w:val="1"/>
          <w:sz w:val="22"/>
          <w:szCs w:val="22"/>
        </w:rPr>
        <w:t>ó</w:t>
      </w:r>
      <w:r w:rsidRPr="00AC71C2">
        <w:rPr>
          <w:rFonts w:cs="Arial"/>
          <w:sz w:val="22"/>
          <w:szCs w:val="22"/>
        </w:rPr>
        <w:t xml:space="preserve">n </w:t>
      </w:r>
      <w:r w:rsidRPr="00AC71C2">
        <w:rPr>
          <w:rFonts w:cs="Arial"/>
          <w:spacing w:val="2"/>
          <w:sz w:val="22"/>
          <w:szCs w:val="22"/>
        </w:rPr>
        <w:t>m</w:t>
      </w:r>
      <w:r w:rsidRPr="00AC71C2">
        <w:rPr>
          <w:rFonts w:cs="Arial"/>
          <w:spacing w:val="-2"/>
          <w:sz w:val="22"/>
          <w:szCs w:val="22"/>
        </w:rPr>
        <w:t>e</w:t>
      </w:r>
      <w:r w:rsidRPr="00AC71C2">
        <w:rPr>
          <w:rFonts w:cs="Arial"/>
          <w:sz w:val="22"/>
          <w:szCs w:val="22"/>
        </w:rPr>
        <w:t>c</w:t>
      </w:r>
      <w:r w:rsidRPr="00AC71C2">
        <w:rPr>
          <w:rFonts w:cs="Arial"/>
          <w:spacing w:val="1"/>
          <w:sz w:val="22"/>
          <w:szCs w:val="22"/>
        </w:rPr>
        <w:t>án</w:t>
      </w:r>
      <w:r w:rsidRPr="00AC71C2">
        <w:rPr>
          <w:rFonts w:cs="Arial"/>
          <w:spacing w:val="-1"/>
          <w:sz w:val="22"/>
          <w:szCs w:val="22"/>
        </w:rPr>
        <w:t>i</w:t>
      </w:r>
      <w:r w:rsidRPr="00AC71C2">
        <w:rPr>
          <w:rFonts w:cs="Arial"/>
          <w:sz w:val="22"/>
          <w:szCs w:val="22"/>
        </w:rPr>
        <w:t>c</w:t>
      </w:r>
      <w:r w:rsidRPr="00AC71C2">
        <w:rPr>
          <w:rFonts w:cs="Arial"/>
          <w:spacing w:val="1"/>
          <w:sz w:val="22"/>
          <w:szCs w:val="22"/>
        </w:rPr>
        <w:t>a</w:t>
      </w:r>
      <w:r w:rsidRPr="00AC71C2">
        <w:rPr>
          <w:rFonts w:cs="Arial"/>
          <w:sz w:val="22"/>
          <w:szCs w:val="22"/>
        </w:rPr>
        <w:t xml:space="preserve">s a </w:t>
      </w:r>
      <w:r w:rsidRPr="00AC71C2">
        <w:rPr>
          <w:rFonts w:cs="Arial"/>
          <w:spacing w:val="-1"/>
          <w:sz w:val="22"/>
          <w:szCs w:val="22"/>
        </w:rPr>
        <w:t>l</w:t>
      </w:r>
      <w:r w:rsidRPr="00AC71C2">
        <w:rPr>
          <w:rFonts w:cs="Arial"/>
          <w:spacing w:val="1"/>
          <w:sz w:val="22"/>
          <w:szCs w:val="22"/>
        </w:rPr>
        <w:t>o</w:t>
      </w:r>
      <w:r w:rsidRPr="00AC71C2">
        <w:rPr>
          <w:rFonts w:cs="Arial"/>
          <w:sz w:val="22"/>
          <w:szCs w:val="22"/>
        </w:rPr>
        <w:t xml:space="preserve">s </w:t>
      </w:r>
      <w:r w:rsidRPr="00AC71C2">
        <w:rPr>
          <w:rFonts w:cs="Arial"/>
          <w:spacing w:val="-2"/>
          <w:sz w:val="22"/>
          <w:szCs w:val="22"/>
        </w:rPr>
        <w:t>v</w:t>
      </w:r>
      <w:r w:rsidRPr="00AC71C2">
        <w:rPr>
          <w:rFonts w:cs="Arial"/>
          <w:spacing w:val="1"/>
          <w:sz w:val="22"/>
          <w:szCs w:val="22"/>
        </w:rPr>
        <w:t>eh</w:t>
      </w:r>
      <w:r w:rsidRPr="00AC71C2">
        <w:rPr>
          <w:rFonts w:cs="Arial"/>
          <w:spacing w:val="-2"/>
          <w:sz w:val="22"/>
          <w:szCs w:val="22"/>
        </w:rPr>
        <w:t>í</w:t>
      </w:r>
      <w:r w:rsidRPr="00AC71C2">
        <w:rPr>
          <w:rFonts w:cs="Arial"/>
          <w:sz w:val="22"/>
          <w:szCs w:val="22"/>
        </w:rPr>
        <w:t>c</w:t>
      </w:r>
      <w:r w:rsidRPr="00AC71C2">
        <w:rPr>
          <w:rFonts w:cs="Arial"/>
          <w:spacing w:val="1"/>
          <w:sz w:val="22"/>
          <w:szCs w:val="22"/>
        </w:rPr>
        <w:t>u</w:t>
      </w:r>
      <w:r w:rsidRPr="00AC71C2">
        <w:rPr>
          <w:rFonts w:cs="Arial"/>
          <w:spacing w:val="-1"/>
          <w:sz w:val="22"/>
          <w:szCs w:val="22"/>
        </w:rPr>
        <w:t>l</w:t>
      </w:r>
      <w:r w:rsidRPr="00AC71C2">
        <w:rPr>
          <w:rFonts w:cs="Arial"/>
          <w:spacing w:val="-2"/>
          <w:sz w:val="22"/>
          <w:szCs w:val="22"/>
        </w:rPr>
        <w:t>o</w:t>
      </w:r>
      <w:r w:rsidRPr="00AC71C2">
        <w:rPr>
          <w:rFonts w:cs="Arial"/>
          <w:sz w:val="22"/>
          <w:szCs w:val="22"/>
        </w:rPr>
        <w:t xml:space="preserve">s </w:t>
      </w:r>
      <w:r w:rsidRPr="00AC71C2">
        <w:rPr>
          <w:rFonts w:cs="Arial"/>
          <w:spacing w:val="-2"/>
          <w:sz w:val="22"/>
          <w:szCs w:val="22"/>
        </w:rPr>
        <w:t>a</w:t>
      </w:r>
      <w:r w:rsidRPr="00AC71C2">
        <w:rPr>
          <w:rFonts w:cs="Arial"/>
          <w:spacing w:val="3"/>
          <w:sz w:val="22"/>
          <w:szCs w:val="22"/>
        </w:rPr>
        <w:t>f</w:t>
      </w:r>
      <w:r w:rsidRPr="00AC71C2">
        <w:rPr>
          <w:rFonts w:cs="Arial"/>
          <w:spacing w:val="1"/>
          <w:sz w:val="22"/>
          <w:szCs w:val="22"/>
        </w:rPr>
        <w:t>e</w:t>
      </w:r>
      <w:r w:rsidRPr="00AC71C2">
        <w:rPr>
          <w:rFonts w:cs="Arial"/>
          <w:spacing w:val="-2"/>
          <w:sz w:val="22"/>
          <w:szCs w:val="22"/>
        </w:rPr>
        <w:t>c</w:t>
      </w:r>
      <w:r w:rsidRPr="00AC71C2">
        <w:rPr>
          <w:rFonts w:cs="Arial"/>
          <w:sz w:val="22"/>
          <w:szCs w:val="22"/>
        </w:rPr>
        <w:t>t</w:t>
      </w:r>
      <w:r w:rsidRPr="00AC71C2">
        <w:rPr>
          <w:rFonts w:cs="Arial"/>
          <w:spacing w:val="1"/>
          <w:sz w:val="22"/>
          <w:szCs w:val="22"/>
        </w:rPr>
        <w:t>a</w:t>
      </w:r>
      <w:r w:rsidRPr="00AC71C2">
        <w:rPr>
          <w:rFonts w:cs="Arial"/>
          <w:spacing w:val="-2"/>
          <w:sz w:val="22"/>
          <w:szCs w:val="22"/>
        </w:rPr>
        <w:t>d</w:t>
      </w:r>
      <w:r w:rsidRPr="00AC71C2">
        <w:rPr>
          <w:rFonts w:cs="Arial"/>
          <w:spacing w:val="1"/>
          <w:sz w:val="22"/>
          <w:szCs w:val="22"/>
        </w:rPr>
        <w:t>o</w:t>
      </w:r>
      <w:r w:rsidRPr="00AC71C2">
        <w:rPr>
          <w:rFonts w:cs="Arial"/>
          <w:sz w:val="22"/>
          <w:szCs w:val="22"/>
        </w:rPr>
        <w:t xml:space="preserve">s </w:t>
      </w:r>
      <w:r w:rsidRPr="00AC71C2">
        <w:rPr>
          <w:rFonts w:cs="Arial"/>
          <w:spacing w:val="-2"/>
          <w:sz w:val="22"/>
          <w:szCs w:val="22"/>
        </w:rPr>
        <w:t>a</w:t>
      </w:r>
      <w:r w:rsidRPr="00AC71C2">
        <w:rPr>
          <w:rFonts w:cs="Arial"/>
          <w:sz w:val="22"/>
          <w:szCs w:val="22"/>
        </w:rPr>
        <w:t>l s</w:t>
      </w:r>
      <w:r w:rsidRPr="00AC71C2">
        <w:rPr>
          <w:rFonts w:cs="Arial"/>
          <w:spacing w:val="1"/>
          <w:sz w:val="22"/>
          <w:szCs w:val="22"/>
        </w:rPr>
        <w:t>e</w:t>
      </w:r>
      <w:r w:rsidRPr="00AC71C2">
        <w:rPr>
          <w:rFonts w:cs="Arial"/>
          <w:spacing w:val="-1"/>
          <w:sz w:val="22"/>
          <w:szCs w:val="22"/>
        </w:rPr>
        <w:t>r</w:t>
      </w:r>
      <w:r w:rsidRPr="00AC71C2">
        <w:rPr>
          <w:rFonts w:cs="Arial"/>
          <w:spacing w:val="-2"/>
          <w:sz w:val="22"/>
          <w:szCs w:val="22"/>
        </w:rPr>
        <w:t>v</w:t>
      </w:r>
      <w:r w:rsidRPr="00AC71C2">
        <w:rPr>
          <w:rFonts w:cs="Arial"/>
          <w:spacing w:val="-1"/>
          <w:sz w:val="22"/>
          <w:szCs w:val="22"/>
        </w:rPr>
        <w:t>i</w:t>
      </w:r>
      <w:r w:rsidRPr="00AC71C2">
        <w:rPr>
          <w:rFonts w:cs="Arial"/>
          <w:sz w:val="22"/>
          <w:szCs w:val="22"/>
        </w:rPr>
        <w:t>c</w:t>
      </w:r>
      <w:r w:rsidRPr="00AC71C2">
        <w:rPr>
          <w:rFonts w:cs="Arial"/>
          <w:spacing w:val="-1"/>
          <w:sz w:val="22"/>
          <w:szCs w:val="22"/>
        </w:rPr>
        <w:t>i</w:t>
      </w:r>
      <w:r w:rsidRPr="00AC71C2">
        <w:rPr>
          <w:rFonts w:cs="Arial"/>
          <w:sz w:val="22"/>
          <w:szCs w:val="22"/>
        </w:rPr>
        <w:t xml:space="preserve">o </w:t>
      </w:r>
      <w:r w:rsidRPr="00AC71C2">
        <w:rPr>
          <w:rFonts w:cs="Arial"/>
          <w:spacing w:val="1"/>
          <w:sz w:val="22"/>
          <w:szCs w:val="22"/>
        </w:rPr>
        <w:t>púb</w:t>
      </w:r>
      <w:r w:rsidRPr="00AC71C2">
        <w:rPr>
          <w:rFonts w:cs="Arial"/>
          <w:spacing w:val="-1"/>
          <w:sz w:val="22"/>
          <w:szCs w:val="22"/>
        </w:rPr>
        <w:t>li</w:t>
      </w:r>
      <w:r w:rsidRPr="00AC71C2">
        <w:rPr>
          <w:rFonts w:cs="Arial"/>
          <w:sz w:val="22"/>
          <w:szCs w:val="22"/>
        </w:rPr>
        <w:t xml:space="preserve">co </w:t>
      </w:r>
      <w:r w:rsidRPr="00AC71C2">
        <w:rPr>
          <w:rFonts w:cs="Arial"/>
          <w:spacing w:val="-2"/>
          <w:sz w:val="22"/>
          <w:szCs w:val="22"/>
        </w:rPr>
        <w:t>d</w:t>
      </w:r>
      <w:r w:rsidRPr="00AC71C2">
        <w:rPr>
          <w:rFonts w:cs="Arial"/>
          <w:sz w:val="22"/>
          <w:szCs w:val="22"/>
        </w:rPr>
        <w:t>e t</w:t>
      </w:r>
      <w:r w:rsidRPr="00AC71C2">
        <w:rPr>
          <w:rFonts w:cs="Arial"/>
          <w:spacing w:val="-1"/>
          <w:sz w:val="22"/>
          <w:szCs w:val="22"/>
        </w:rPr>
        <w:t>r</w:t>
      </w:r>
      <w:r w:rsidRPr="00AC71C2">
        <w:rPr>
          <w:rFonts w:cs="Arial"/>
          <w:spacing w:val="-2"/>
          <w:sz w:val="22"/>
          <w:szCs w:val="22"/>
        </w:rPr>
        <w:t>a</w:t>
      </w:r>
      <w:r w:rsidRPr="00AC71C2">
        <w:rPr>
          <w:rFonts w:cs="Arial"/>
          <w:spacing w:val="1"/>
          <w:sz w:val="22"/>
          <w:szCs w:val="22"/>
        </w:rPr>
        <w:t>n</w:t>
      </w:r>
      <w:r w:rsidRPr="00AC71C2">
        <w:rPr>
          <w:rFonts w:cs="Arial"/>
          <w:sz w:val="22"/>
          <w:szCs w:val="22"/>
        </w:rPr>
        <w:t>s</w:t>
      </w:r>
      <w:r w:rsidRPr="00AC71C2">
        <w:rPr>
          <w:rFonts w:cs="Arial"/>
          <w:spacing w:val="1"/>
          <w:sz w:val="22"/>
          <w:szCs w:val="22"/>
        </w:rPr>
        <w:t>po</w:t>
      </w:r>
      <w:r w:rsidRPr="00AC71C2">
        <w:rPr>
          <w:rFonts w:cs="Arial"/>
          <w:spacing w:val="-1"/>
          <w:sz w:val="22"/>
          <w:szCs w:val="22"/>
        </w:rPr>
        <w:t>r</w:t>
      </w:r>
      <w:r w:rsidRPr="00AC71C2">
        <w:rPr>
          <w:rFonts w:cs="Arial"/>
          <w:sz w:val="22"/>
          <w:szCs w:val="22"/>
        </w:rPr>
        <w:t xml:space="preserve">te </w:t>
      </w:r>
      <w:r w:rsidRPr="00AC71C2">
        <w:rPr>
          <w:rFonts w:cs="Arial"/>
          <w:spacing w:val="-2"/>
          <w:sz w:val="22"/>
          <w:szCs w:val="22"/>
        </w:rPr>
        <w:t>d</w:t>
      </w:r>
      <w:r w:rsidRPr="00AC71C2">
        <w:rPr>
          <w:rFonts w:cs="Arial"/>
          <w:sz w:val="22"/>
          <w:szCs w:val="22"/>
        </w:rPr>
        <w:t xml:space="preserve">e </w:t>
      </w:r>
      <w:r w:rsidRPr="00AC71C2">
        <w:rPr>
          <w:rFonts w:cs="Arial"/>
          <w:spacing w:val="-2"/>
          <w:sz w:val="22"/>
          <w:szCs w:val="22"/>
        </w:rPr>
        <w:t>p</w:t>
      </w:r>
      <w:r w:rsidRPr="00AC71C2">
        <w:rPr>
          <w:rFonts w:cs="Arial"/>
          <w:spacing w:val="1"/>
          <w:sz w:val="22"/>
          <w:szCs w:val="22"/>
        </w:rPr>
        <w:t>e</w:t>
      </w:r>
      <w:r w:rsidRPr="00AC71C2">
        <w:rPr>
          <w:rFonts w:cs="Arial"/>
          <w:spacing w:val="-1"/>
          <w:sz w:val="22"/>
          <w:szCs w:val="22"/>
        </w:rPr>
        <w:t>r</w:t>
      </w:r>
      <w:r w:rsidRPr="00AC71C2">
        <w:rPr>
          <w:rFonts w:cs="Arial"/>
          <w:sz w:val="22"/>
          <w:szCs w:val="22"/>
        </w:rPr>
        <w:t>s</w:t>
      </w:r>
      <w:r w:rsidRPr="00AC71C2">
        <w:rPr>
          <w:rFonts w:cs="Arial"/>
          <w:spacing w:val="1"/>
          <w:sz w:val="22"/>
          <w:szCs w:val="22"/>
        </w:rPr>
        <w:t>o</w:t>
      </w:r>
      <w:r w:rsidRPr="00AC71C2">
        <w:rPr>
          <w:rFonts w:cs="Arial"/>
          <w:spacing w:val="-2"/>
          <w:sz w:val="22"/>
          <w:szCs w:val="22"/>
        </w:rPr>
        <w:t>n</w:t>
      </w:r>
      <w:r w:rsidRPr="00AC71C2">
        <w:rPr>
          <w:rFonts w:cs="Arial"/>
          <w:spacing w:val="1"/>
          <w:sz w:val="22"/>
          <w:szCs w:val="22"/>
        </w:rPr>
        <w:t>a</w:t>
      </w:r>
      <w:r w:rsidRPr="00AC71C2">
        <w:rPr>
          <w:rFonts w:cs="Arial"/>
          <w:sz w:val="22"/>
          <w:szCs w:val="22"/>
        </w:rPr>
        <w:t xml:space="preserve">s y </w:t>
      </w:r>
      <w:r w:rsidRPr="00AC71C2">
        <w:rPr>
          <w:rFonts w:cs="Arial"/>
          <w:spacing w:val="1"/>
          <w:sz w:val="22"/>
          <w:szCs w:val="22"/>
        </w:rPr>
        <w:t>pa</w:t>
      </w:r>
      <w:r w:rsidRPr="00AC71C2">
        <w:rPr>
          <w:rFonts w:cs="Arial"/>
          <w:spacing w:val="-1"/>
          <w:sz w:val="22"/>
          <w:szCs w:val="22"/>
        </w:rPr>
        <w:t>r</w:t>
      </w:r>
      <w:r w:rsidRPr="00AC71C2">
        <w:rPr>
          <w:rFonts w:cs="Arial"/>
          <w:sz w:val="22"/>
          <w:szCs w:val="22"/>
        </w:rPr>
        <w:t xml:space="preserve">a </w:t>
      </w:r>
      <w:r w:rsidRPr="00AC71C2">
        <w:rPr>
          <w:rFonts w:cs="Arial"/>
          <w:spacing w:val="1"/>
          <w:sz w:val="22"/>
          <w:szCs w:val="22"/>
        </w:rPr>
        <w:t>e</w:t>
      </w:r>
      <w:r w:rsidRPr="00AC71C2">
        <w:rPr>
          <w:rFonts w:cs="Arial"/>
          <w:sz w:val="22"/>
          <w:szCs w:val="22"/>
        </w:rPr>
        <w:t xml:space="preserve">l </w:t>
      </w:r>
      <w:r w:rsidRPr="00AC71C2">
        <w:rPr>
          <w:rFonts w:cs="Arial"/>
          <w:spacing w:val="-2"/>
          <w:sz w:val="22"/>
          <w:szCs w:val="22"/>
        </w:rPr>
        <w:t>o</w:t>
      </w:r>
      <w:r w:rsidRPr="00AC71C2">
        <w:rPr>
          <w:rFonts w:cs="Arial"/>
          <w:sz w:val="22"/>
          <w:szCs w:val="22"/>
        </w:rPr>
        <w:t>t</w:t>
      </w:r>
      <w:r w:rsidRPr="00AC71C2">
        <w:rPr>
          <w:rFonts w:cs="Arial"/>
          <w:spacing w:val="1"/>
          <w:sz w:val="22"/>
          <w:szCs w:val="22"/>
        </w:rPr>
        <w:t>o</w:t>
      </w:r>
      <w:r w:rsidRPr="00AC71C2">
        <w:rPr>
          <w:rFonts w:cs="Arial"/>
          <w:spacing w:val="-1"/>
          <w:sz w:val="22"/>
          <w:szCs w:val="22"/>
        </w:rPr>
        <w:t>r</w:t>
      </w:r>
      <w:r w:rsidRPr="00AC71C2">
        <w:rPr>
          <w:rFonts w:cs="Arial"/>
          <w:spacing w:val="-2"/>
          <w:sz w:val="22"/>
          <w:szCs w:val="22"/>
        </w:rPr>
        <w:t>g</w:t>
      </w:r>
      <w:r w:rsidRPr="00AC71C2">
        <w:rPr>
          <w:rFonts w:cs="Arial"/>
          <w:spacing w:val="1"/>
          <w:sz w:val="22"/>
          <w:szCs w:val="22"/>
        </w:rPr>
        <w:t>a</w:t>
      </w:r>
      <w:r w:rsidRPr="00AC71C2">
        <w:rPr>
          <w:rFonts w:cs="Arial"/>
          <w:spacing w:val="2"/>
          <w:sz w:val="22"/>
          <w:szCs w:val="22"/>
        </w:rPr>
        <w:t>m</w:t>
      </w:r>
      <w:r w:rsidRPr="00AC71C2">
        <w:rPr>
          <w:rFonts w:cs="Arial"/>
          <w:spacing w:val="-1"/>
          <w:sz w:val="22"/>
          <w:szCs w:val="22"/>
        </w:rPr>
        <w:t>i</w:t>
      </w:r>
      <w:r w:rsidRPr="00AC71C2">
        <w:rPr>
          <w:rFonts w:cs="Arial"/>
          <w:spacing w:val="-2"/>
          <w:sz w:val="22"/>
          <w:szCs w:val="22"/>
        </w:rPr>
        <w:t>e</w:t>
      </w:r>
      <w:r w:rsidRPr="00AC71C2">
        <w:rPr>
          <w:rFonts w:cs="Arial"/>
          <w:spacing w:val="1"/>
          <w:sz w:val="22"/>
          <w:szCs w:val="22"/>
        </w:rPr>
        <w:t>n</w:t>
      </w:r>
      <w:r w:rsidRPr="00AC71C2">
        <w:rPr>
          <w:rFonts w:cs="Arial"/>
          <w:sz w:val="22"/>
          <w:szCs w:val="22"/>
        </w:rPr>
        <w:t xml:space="preserve">to </w:t>
      </w:r>
      <w:r w:rsidRPr="00AC71C2">
        <w:rPr>
          <w:rFonts w:cs="Arial"/>
          <w:spacing w:val="1"/>
          <w:sz w:val="22"/>
          <w:szCs w:val="22"/>
        </w:rPr>
        <w:t>d</w:t>
      </w:r>
      <w:r w:rsidRPr="00AC71C2">
        <w:rPr>
          <w:rFonts w:cs="Arial"/>
          <w:sz w:val="22"/>
          <w:szCs w:val="22"/>
        </w:rPr>
        <w:t xml:space="preserve">e </w:t>
      </w:r>
      <w:r w:rsidRPr="00AC71C2">
        <w:rPr>
          <w:rFonts w:cs="Arial"/>
          <w:spacing w:val="1"/>
          <w:sz w:val="22"/>
          <w:szCs w:val="22"/>
        </w:rPr>
        <w:t>pe</w:t>
      </w:r>
      <w:r w:rsidRPr="00AC71C2">
        <w:rPr>
          <w:rFonts w:cs="Arial"/>
          <w:spacing w:val="-1"/>
          <w:sz w:val="22"/>
          <w:szCs w:val="22"/>
        </w:rPr>
        <w:t>r</w:t>
      </w:r>
      <w:r w:rsidRPr="00AC71C2">
        <w:rPr>
          <w:rFonts w:cs="Arial"/>
          <w:spacing w:val="2"/>
          <w:sz w:val="22"/>
          <w:szCs w:val="22"/>
        </w:rPr>
        <w:t>m</w:t>
      </w:r>
      <w:r w:rsidRPr="00AC71C2">
        <w:rPr>
          <w:rFonts w:cs="Arial"/>
          <w:spacing w:val="-1"/>
          <w:sz w:val="22"/>
          <w:szCs w:val="22"/>
        </w:rPr>
        <w:t>i</w:t>
      </w:r>
      <w:r w:rsidRPr="00AC71C2">
        <w:rPr>
          <w:rFonts w:cs="Arial"/>
          <w:sz w:val="22"/>
          <w:szCs w:val="22"/>
        </w:rPr>
        <w:t>s</w:t>
      </w:r>
      <w:r w:rsidRPr="00AC71C2">
        <w:rPr>
          <w:rFonts w:cs="Arial"/>
          <w:spacing w:val="1"/>
          <w:sz w:val="22"/>
          <w:szCs w:val="22"/>
        </w:rPr>
        <w:t>o</w:t>
      </w:r>
      <w:r w:rsidRPr="00AC71C2">
        <w:rPr>
          <w:rFonts w:cs="Arial"/>
          <w:sz w:val="22"/>
          <w:szCs w:val="22"/>
        </w:rPr>
        <w:t xml:space="preserve">s </w:t>
      </w:r>
      <w:r w:rsidRPr="00AC71C2">
        <w:rPr>
          <w:rFonts w:cs="Arial"/>
          <w:spacing w:val="-2"/>
          <w:sz w:val="22"/>
          <w:szCs w:val="22"/>
        </w:rPr>
        <w:t>d</w:t>
      </w:r>
      <w:r w:rsidRPr="00AC71C2">
        <w:rPr>
          <w:rFonts w:cs="Arial"/>
          <w:sz w:val="22"/>
          <w:szCs w:val="22"/>
        </w:rPr>
        <w:t>e c</w:t>
      </w:r>
      <w:r w:rsidRPr="00AC71C2">
        <w:rPr>
          <w:rFonts w:cs="Arial"/>
          <w:spacing w:val="-1"/>
          <w:sz w:val="22"/>
          <w:szCs w:val="22"/>
        </w:rPr>
        <w:t>ir</w:t>
      </w:r>
      <w:r w:rsidRPr="00AC71C2">
        <w:rPr>
          <w:rFonts w:cs="Arial"/>
          <w:sz w:val="22"/>
          <w:szCs w:val="22"/>
        </w:rPr>
        <w:t>c</w:t>
      </w:r>
      <w:r w:rsidRPr="00AC71C2">
        <w:rPr>
          <w:rFonts w:cs="Arial"/>
          <w:spacing w:val="1"/>
          <w:sz w:val="22"/>
          <w:szCs w:val="22"/>
        </w:rPr>
        <w:t>u</w:t>
      </w:r>
      <w:r w:rsidRPr="00AC71C2">
        <w:rPr>
          <w:rFonts w:cs="Arial"/>
          <w:spacing w:val="-1"/>
          <w:sz w:val="22"/>
          <w:szCs w:val="22"/>
        </w:rPr>
        <w:t>l</w:t>
      </w:r>
      <w:r w:rsidRPr="00AC71C2">
        <w:rPr>
          <w:rFonts w:cs="Arial"/>
          <w:spacing w:val="1"/>
          <w:sz w:val="22"/>
          <w:szCs w:val="22"/>
        </w:rPr>
        <w:t>a</w:t>
      </w:r>
      <w:r w:rsidRPr="00AC71C2">
        <w:rPr>
          <w:rFonts w:cs="Arial"/>
          <w:sz w:val="22"/>
          <w:szCs w:val="22"/>
        </w:rPr>
        <w:t>c</w:t>
      </w:r>
      <w:r w:rsidRPr="00AC71C2">
        <w:rPr>
          <w:rFonts w:cs="Arial"/>
          <w:spacing w:val="-1"/>
          <w:sz w:val="22"/>
          <w:szCs w:val="22"/>
        </w:rPr>
        <w:t>i</w:t>
      </w:r>
      <w:r w:rsidRPr="00AC71C2">
        <w:rPr>
          <w:rFonts w:cs="Arial"/>
          <w:spacing w:val="1"/>
          <w:sz w:val="22"/>
          <w:szCs w:val="22"/>
        </w:rPr>
        <w:t>ó</w:t>
      </w:r>
      <w:r w:rsidRPr="00AC71C2">
        <w:rPr>
          <w:rFonts w:cs="Arial"/>
          <w:sz w:val="22"/>
          <w:szCs w:val="22"/>
        </w:rPr>
        <w:t xml:space="preserve">n </w:t>
      </w:r>
      <w:r w:rsidRPr="00AC71C2">
        <w:rPr>
          <w:rFonts w:cs="Arial"/>
          <w:spacing w:val="1"/>
          <w:sz w:val="22"/>
          <w:szCs w:val="22"/>
        </w:rPr>
        <w:t>p</w:t>
      </w:r>
      <w:r w:rsidRPr="00AC71C2">
        <w:rPr>
          <w:rFonts w:cs="Arial"/>
          <w:spacing w:val="-1"/>
          <w:sz w:val="22"/>
          <w:szCs w:val="22"/>
        </w:rPr>
        <w:t>r</w:t>
      </w:r>
      <w:r w:rsidRPr="00AC71C2">
        <w:rPr>
          <w:rFonts w:cs="Arial"/>
          <w:spacing w:val="1"/>
          <w:sz w:val="22"/>
          <w:szCs w:val="22"/>
        </w:rPr>
        <w:t>o</w:t>
      </w:r>
      <w:r w:rsidRPr="00AC71C2">
        <w:rPr>
          <w:rFonts w:cs="Arial"/>
          <w:spacing w:val="-2"/>
          <w:sz w:val="22"/>
          <w:szCs w:val="22"/>
        </w:rPr>
        <w:t>v</w:t>
      </w:r>
      <w:r w:rsidRPr="00AC71C2">
        <w:rPr>
          <w:rFonts w:cs="Arial"/>
          <w:spacing w:val="-1"/>
          <w:sz w:val="22"/>
          <w:szCs w:val="22"/>
        </w:rPr>
        <w:t>i</w:t>
      </w:r>
      <w:r w:rsidRPr="00AC71C2">
        <w:rPr>
          <w:rFonts w:cs="Arial"/>
          <w:sz w:val="22"/>
          <w:szCs w:val="22"/>
        </w:rPr>
        <w:t>s</w:t>
      </w:r>
      <w:r w:rsidRPr="00AC71C2">
        <w:rPr>
          <w:rFonts w:cs="Arial"/>
          <w:spacing w:val="1"/>
          <w:sz w:val="22"/>
          <w:szCs w:val="22"/>
        </w:rPr>
        <w:t>o</w:t>
      </w:r>
      <w:r w:rsidRPr="00AC71C2">
        <w:rPr>
          <w:rFonts w:cs="Arial"/>
          <w:spacing w:val="-1"/>
          <w:sz w:val="22"/>
          <w:szCs w:val="22"/>
        </w:rPr>
        <w:t>ri</w:t>
      </w:r>
      <w:r w:rsidRPr="00AC71C2">
        <w:rPr>
          <w:rFonts w:cs="Arial"/>
          <w:spacing w:val="1"/>
          <w:sz w:val="22"/>
          <w:szCs w:val="22"/>
        </w:rPr>
        <w:t>a</w:t>
      </w:r>
      <w:r w:rsidRPr="00AC71C2">
        <w:rPr>
          <w:rFonts w:cs="Arial"/>
          <w:sz w:val="22"/>
          <w:szCs w:val="22"/>
        </w:rPr>
        <w:t>:</w:t>
      </w:r>
    </w:p>
    <w:p w:rsidR="00AC71C2" w:rsidRPr="00AC71C2" w:rsidRDefault="00AC71C2" w:rsidP="00CC5191">
      <w:pPr>
        <w:pStyle w:val="Prrafodelista1"/>
        <w:numPr>
          <w:ilvl w:val="0"/>
          <w:numId w:val="44"/>
        </w:numPr>
        <w:autoSpaceDE w:val="0"/>
        <w:autoSpaceDN w:val="0"/>
        <w:adjustRightInd w:val="0"/>
        <w:ind w:left="600" w:right="176" w:hanging="283"/>
        <w:rPr>
          <w:rFonts w:cs="Arial"/>
          <w:sz w:val="22"/>
          <w:szCs w:val="22"/>
          <w:lang w:val="es-ES"/>
        </w:rPr>
      </w:pPr>
      <w:r w:rsidRPr="00AC71C2">
        <w:rPr>
          <w:rFonts w:cs="Arial"/>
          <w:spacing w:val="-1"/>
          <w:sz w:val="22"/>
          <w:szCs w:val="22"/>
          <w:lang w:val="es-ES"/>
        </w:rPr>
        <w:lastRenderedPageBreak/>
        <w:t>M</w:t>
      </w:r>
      <w:r w:rsidRPr="00AC71C2">
        <w:rPr>
          <w:rFonts w:cs="Arial"/>
          <w:spacing w:val="1"/>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2"/>
          <w:sz w:val="22"/>
          <w:szCs w:val="22"/>
          <w:lang w:val="es-ES"/>
        </w:rPr>
        <w:t>m</w:t>
      </w:r>
      <w:r w:rsidRPr="00AC71C2">
        <w:rPr>
          <w:rFonts w:cs="Arial"/>
          <w:spacing w:val="1"/>
          <w:sz w:val="22"/>
          <w:szCs w:val="22"/>
          <w:lang w:val="es-ES"/>
        </w:rPr>
        <w:t>o</w:t>
      </w:r>
      <w:r w:rsidRPr="00AC71C2">
        <w:rPr>
          <w:rFonts w:cs="Arial"/>
          <w:spacing w:val="-2"/>
          <w:sz w:val="22"/>
          <w:szCs w:val="22"/>
          <w:lang w:val="es-ES"/>
        </w:rPr>
        <w:t>t</w:t>
      </w:r>
      <w:r w:rsidRPr="00AC71C2">
        <w:rPr>
          <w:rFonts w:cs="Arial"/>
          <w:spacing w:val="1"/>
          <w:sz w:val="22"/>
          <w:szCs w:val="22"/>
          <w:lang w:val="es-ES"/>
        </w:rPr>
        <w:t>o</w:t>
      </w:r>
      <w:r w:rsidRPr="00AC71C2">
        <w:rPr>
          <w:rFonts w:cs="Arial"/>
          <w:spacing w:val="-2"/>
          <w:sz w:val="22"/>
          <w:szCs w:val="22"/>
          <w:lang w:val="es-ES"/>
        </w:rPr>
        <w:t>n</w:t>
      </w:r>
      <w:r w:rsidRPr="00AC71C2">
        <w:rPr>
          <w:rFonts w:cs="Arial"/>
          <w:spacing w:val="1"/>
          <w:sz w:val="22"/>
          <w:szCs w:val="22"/>
          <w:lang w:val="es-ES"/>
        </w:rPr>
        <w:t>e</w:t>
      </w:r>
      <w:r w:rsidRPr="00AC71C2">
        <w:rPr>
          <w:rFonts w:cs="Arial"/>
          <w:sz w:val="22"/>
          <w:szCs w:val="22"/>
          <w:lang w:val="es-ES"/>
        </w:rPr>
        <w:t>t</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m</w:t>
      </w:r>
      <w:r w:rsidRPr="00AC71C2">
        <w:rPr>
          <w:rFonts w:cs="Arial"/>
          <w:spacing w:val="1"/>
          <w:sz w:val="22"/>
          <w:szCs w:val="22"/>
          <w:lang w:val="es-ES"/>
        </w:rPr>
        <w:t>o</w:t>
      </w:r>
      <w:r w:rsidRPr="00AC71C2">
        <w:rPr>
          <w:rFonts w:cs="Arial"/>
          <w:spacing w:val="-2"/>
          <w:sz w:val="22"/>
          <w:szCs w:val="22"/>
          <w:lang w:val="es-ES"/>
        </w:rPr>
        <w:t>t</w:t>
      </w:r>
      <w:r w:rsidRPr="00AC71C2">
        <w:rPr>
          <w:rFonts w:cs="Arial"/>
          <w:spacing w:val="1"/>
          <w:sz w:val="22"/>
          <w:szCs w:val="22"/>
          <w:lang w:val="es-ES"/>
        </w:rPr>
        <w:t>o</w:t>
      </w:r>
      <w:r w:rsidRPr="00AC71C2">
        <w:rPr>
          <w:rFonts w:cs="Arial"/>
          <w:sz w:val="22"/>
          <w:szCs w:val="22"/>
          <w:lang w:val="es-ES"/>
        </w:rPr>
        <w:t>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 xml:space="preserve">s, y </w:t>
      </w:r>
      <w:r w:rsidRPr="00AC71C2">
        <w:rPr>
          <w:rFonts w:cs="Arial"/>
          <w:spacing w:val="1"/>
          <w:sz w:val="22"/>
          <w:szCs w:val="22"/>
          <w:lang w:val="es-ES"/>
        </w:rPr>
        <w:t>a</w:t>
      </w:r>
      <w:r w:rsidRPr="00AC71C2">
        <w:rPr>
          <w:rFonts w:cs="Arial"/>
          <w:spacing w:val="3"/>
          <w:sz w:val="22"/>
          <w:szCs w:val="22"/>
          <w:lang w:val="es-ES"/>
        </w:rPr>
        <w:t>f</w:t>
      </w:r>
      <w:r w:rsidRPr="00AC71C2">
        <w:rPr>
          <w:rFonts w:cs="Arial"/>
          <w:spacing w:val="-3"/>
          <w:sz w:val="22"/>
          <w:szCs w:val="22"/>
          <w:lang w:val="es-ES"/>
        </w:rPr>
        <w:t>i</w:t>
      </w:r>
      <w:r w:rsidRPr="00AC71C2">
        <w:rPr>
          <w:rFonts w:cs="Arial"/>
          <w:spacing w:val="1"/>
          <w:sz w:val="22"/>
          <w:szCs w:val="22"/>
          <w:lang w:val="es-ES"/>
        </w:rPr>
        <w:t>ne</w:t>
      </w:r>
      <w:r w:rsidRPr="00AC71C2">
        <w:rPr>
          <w:rFonts w:cs="Arial"/>
          <w:sz w:val="22"/>
          <w:szCs w:val="22"/>
          <w:lang w:val="es-ES"/>
        </w:rPr>
        <w:t xml:space="preserve">s </w:t>
      </w:r>
      <w:r w:rsidRPr="00AC71C2">
        <w:rPr>
          <w:rFonts w:cs="Arial"/>
          <w:spacing w:val="1"/>
          <w:sz w:val="22"/>
          <w:szCs w:val="22"/>
          <w:lang w:val="es-ES"/>
        </w:rPr>
        <w:t>a</w:t>
      </w:r>
      <w:r w:rsidRPr="00AC71C2">
        <w:rPr>
          <w:rFonts w:cs="Arial"/>
          <w:sz w:val="22"/>
          <w:szCs w:val="22"/>
          <w:lang w:val="es-ES"/>
        </w:rPr>
        <w:t>cc</w:t>
      </w:r>
      <w:r w:rsidRPr="00AC71C2">
        <w:rPr>
          <w:rFonts w:cs="Arial"/>
          <w:spacing w:val="-1"/>
          <w:sz w:val="22"/>
          <w:szCs w:val="22"/>
          <w:lang w:val="es-ES"/>
        </w:rPr>
        <w:t>i</w:t>
      </w:r>
      <w:r w:rsidRPr="00AC71C2">
        <w:rPr>
          <w:rFonts w:cs="Arial"/>
          <w:spacing w:val="-2"/>
          <w:sz w:val="22"/>
          <w:szCs w:val="22"/>
          <w:lang w:val="es-ES"/>
        </w:rPr>
        <w:t>o</w:t>
      </w:r>
      <w:r w:rsidRPr="00AC71C2">
        <w:rPr>
          <w:rFonts w:cs="Arial"/>
          <w:spacing w:val="1"/>
          <w:sz w:val="22"/>
          <w:szCs w:val="22"/>
          <w:lang w:val="es-ES"/>
        </w:rPr>
        <w:t>na</w:t>
      </w:r>
      <w:r w:rsidRPr="00AC71C2">
        <w:rPr>
          <w:rFonts w:cs="Arial"/>
          <w:spacing w:val="-2"/>
          <w:sz w:val="22"/>
          <w:szCs w:val="22"/>
          <w:lang w:val="es-ES"/>
        </w:rPr>
        <w:t>d</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po</w:t>
      </w:r>
      <w:r w:rsidRPr="00AC71C2">
        <w:rPr>
          <w:rFonts w:cs="Arial"/>
          <w:sz w:val="22"/>
          <w:szCs w:val="22"/>
          <w:lang w:val="es-ES"/>
        </w:rPr>
        <w:t>r m</w:t>
      </w:r>
      <w:r w:rsidRPr="00AC71C2">
        <w:rPr>
          <w:rFonts w:cs="Arial"/>
          <w:spacing w:val="1"/>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z w:val="22"/>
          <w:szCs w:val="22"/>
          <w:lang w:val="es-ES"/>
        </w:rPr>
        <w:t>r U.T. 24.</w:t>
      </w:r>
    </w:p>
    <w:p w:rsidR="00AC71C2" w:rsidRPr="00AC71C2" w:rsidRDefault="00AC71C2" w:rsidP="00CC5191">
      <w:pPr>
        <w:pStyle w:val="Prrafodelista1"/>
        <w:numPr>
          <w:ilvl w:val="0"/>
          <w:numId w:val="44"/>
        </w:numPr>
        <w:autoSpaceDE w:val="0"/>
        <w:autoSpaceDN w:val="0"/>
        <w:adjustRightInd w:val="0"/>
        <w:ind w:left="600" w:right="176" w:hanging="283"/>
        <w:rPr>
          <w:rFonts w:cs="Arial"/>
          <w:sz w:val="22"/>
          <w:szCs w:val="22"/>
          <w:lang w:val="es-ES"/>
        </w:rPr>
      </w:pPr>
      <w:r w:rsidRPr="00AC71C2">
        <w:rPr>
          <w:rFonts w:cs="Arial"/>
          <w:spacing w:val="1"/>
          <w:sz w:val="22"/>
          <w:szCs w:val="22"/>
          <w:lang w:val="es-ES"/>
        </w:rPr>
        <w:t>Veh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2"/>
          <w:sz w:val="22"/>
          <w:szCs w:val="22"/>
          <w:lang w:val="es-ES"/>
        </w:rPr>
        <w:t>n</w:t>
      </w:r>
      <w:r w:rsidRPr="00AC71C2">
        <w:rPr>
          <w:rFonts w:cs="Arial"/>
          <w:sz w:val="22"/>
          <w:szCs w:val="22"/>
          <w:lang w:val="es-ES"/>
        </w:rPr>
        <w:t>o c</w:t>
      </w:r>
      <w:r w:rsidRPr="00AC71C2">
        <w:rPr>
          <w:rFonts w:cs="Arial"/>
          <w:spacing w:val="-2"/>
          <w:sz w:val="22"/>
          <w:szCs w:val="22"/>
          <w:lang w:val="es-ES"/>
        </w:rPr>
        <w:t>o</w:t>
      </w:r>
      <w:r w:rsidRPr="00AC71C2">
        <w:rPr>
          <w:rFonts w:cs="Arial"/>
          <w:spacing w:val="2"/>
          <w:sz w:val="22"/>
          <w:szCs w:val="22"/>
          <w:lang w:val="es-ES"/>
        </w:rPr>
        <w:t>m</w:t>
      </w:r>
      <w:r w:rsidRPr="00AC71C2">
        <w:rPr>
          <w:rFonts w:cs="Arial"/>
          <w:spacing w:val="1"/>
          <w:sz w:val="22"/>
          <w:szCs w:val="22"/>
          <w:lang w:val="es-ES"/>
        </w:rPr>
        <w:t>p</w:t>
      </w:r>
      <w:r w:rsidRPr="00AC71C2">
        <w:rPr>
          <w:rFonts w:cs="Arial"/>
          <w:spacing w:val="-3"/>
          <w:sz w:val="22"/>
          <w:szCs w:val="22"/>
          <w:lang w:val="es-ES"/>
        </w:rPr>
        <w:t>r</w:t>
      </w:r>
      <w:r w:rsidRPr="00AC71C2">
        <w:rPr>
          <w:rFonts w:cs="Arial"/>
          <w:spacing w:val="1"/>
          <w:sz w:val="22"/>
          <w:szCs w:val="22"/>
          <w:lang w:val="es-ES"/>
        </w:rPr>
        <w:t>e</w:t>
      </w:r>
      <w:r w:rsidRPr="00AC71C2">
        <w:rPr>
          <w:rFonts w:cs="Arial"/>
          <w:spacing w:val="-2"/>
          <w:sz w:val="22"/>
          <w:szCs w:val="22"/>
          <w:lang w:val="es-ES"/>
        </w:rPr>
        <w:t>n</w:t>
      </w:r>
      <w:r w:rsidRPr="00AC71C2">
        <w:rPr>
          <w:rFonts w:cs="Arial"/>
          <w:spacing w:val="1"/>
          <w:sz w:val="22"/>
          <w:szCs w:val="22"/>
          <w:lang w:val="es-ES"/>
        </w:rPr>
        <w:t>d</w:t>
      </w:r>
      <w:r w:rsidRPr="00AC71C2">
        <w:rPr>
          <w:rFonts w:cs="Arial"/>
          <w:spacing w:val="-1"/>
          <w:sz w:val="22"/>
          <w:szCs w:val="22"/>
          <w:lang w:val="es-ES"/>
        </w:rPr>
        <w:t>i</w:t>
      </w:r>
      <w:r w:rsidRPr="00AC71C2">
        <w:rPr>
          <w:rFonts w:cs="Arial"/>
          <w:spacing w:val="1"/>
          <w:sz w:val="22"/>
          <w:szCs w:val="22"/>
          <w:lang w:val="es-ES"/>
        </w:rPr>
        <w:t>do</w:t>
      </w:r>
      <w:r w:rsidRPr="00AC71C2">
        <w:rPr>
          <w:rFonts w:cs="Arial"/>
          <w:sz w:val="22"/>
          <w:szCs w:val="22"/>
          <w:lang w:val="es-ES"/>
        </w:rPr>
        <w:t xml:space="preserve">s </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1"/>
          <w:sz w:val="22"/>
          <w:szCs w:val="22"/>
          <w:lang w:val="es-ES"/>
        </w:rPr>
        <w:t>e</w:t>
      </w:r>
      <w:r w:rsidRPr="00AC71C2">
        <w:rPr>
          <w:rFonts w:cs="Arial"/>
          <w:sz w:val="22"/>
          <w:szCs w:val="22"/>
          <w:lang w:val="es-ES"/>
        </w:rPr>
        <w:t xml:space="preserve">l </w:t>
      </w:r>
      <w:r w:rsidRPr="00AC71C2">
        <w:rPr>
          <w:rFonts w:cs="Arial"/>
          <w:spacing w:val="1"/>
          <w:sz w:val="22"/>
          <w:szCs w:val="22"/>
          <w:lang w:val="es-ES"/>
        </w:rPr>
        <w:t>a</w:t>
      </w:r>
      <w:r w:rsidRPr="00AC71C2">
        <w:rPr>
          <w:rFonts w:cs="Arial"/>
          <w:spacing w:val="-2"/>
          <w:sz w:val="22"/>
          <w:szCs w:val="22"/>
          <w:lang w:val="es-ES"/>
        </w:rPr>
        <w:t>p</w:t>
      </w:r>
      <w:r w:rsidRPr="00AC71C2">
        <w:rPr>
          <w:rFonts w:cs="Arial"/>
          <w:spacing w:val="1"/>
          <w:sz w:val="22"/>
          <w:szCs w:val="22"/>
          <w:lang w:val="es-ES"/>
        </w:rPr>
        <w:t>a</w:t>
      </w:r>
      <w:r w:rsidRPr="00AC71C2">
        <w:rPr>
          <w:rFonts w:cs="Arial"/>
          <w:spacing w:val="-1"/>
          <w:sz w:val="22"/>
          <w:szCs w:val="22"/>
          <w:lang w:val="es-ES"/>
        </w:rPr>
        <w:t>r</w:t>
      </w:r>
      <w:r w:rsidRPr="00AC71C2">
        <w:rPr>
          <w:rFonts w:cs="Arial"/>
          <w:sz w:val="22"/>
          <w:szCs w:val="22"/>
          <w:lang w:val="es-ES"/>
        </w:rPr>
        <w:t>t</w:t>
      </w:r>
      <w:r w:rsidRPr="00AC71C2">
        <w:rPr>
          <w:rFonts w:cs="Arial"/>
          <w:spacing w:val="-2"/>
          <w:sz w:val="22"/>
          <w:szCs w:val="22"/>
          <w:lang w:val="es-ES"/>
        </w:rPr>
        <w:t>a</w:t>
      </w:r>
      <w:r w:rsidRPr="00AC71C2">
        <w:rPr>
          <w:rFonts w:cs="Arial"/>
          <w:spacing w:val="1"/>
          <w:sz w:val="22"/>
          <w:szCs w:val="22"/>
          <w:lang w:val="es-ES"/>
        </w:rPr>
        <w:t>d</w:t>
      </w:r>
      <w:r w:rsidRPr="00AC71C2">
        <w:rPr>
          <w:rFonts w:cs="Arial"/>
          <w:sz w:val="22"/>
          <w:szCs w:val="22"/>
          <w:lang w:val="es-ES"/>
        </w:rPr>
        <w:t xml:space="preserve">o </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t</w:t>
      </w:r>
      <w:r w:rsidRPr="00AC71C2">
        <w:rPr>
          <w:rFonts w:cs="Arial"/>
          <w:spacing w:val="1"/>
          <w:sz w:val="22"/>
          <w:szCs w:val="22"/>
          <w:lang w:val="es-ES"/>
        </w:rPr>
        <w:t>e</w:t>
      </w:r>
      <w:r w:rsidRPr="00AC71C2">
        <w:rPr>
          <w:rFonts w:cs="Arial"/>
          <w:spacing w:val="-1"/>
          <w:sz w:val="22"/>
          <w:szCs w:val="22"/>
          <w:lang w:val="es-ES"/>
        </w:rPr>
        <w:t>ri</w:t>
      </w:r>
      <w:r w:rsidRPr="00AC71C2">
        <w:rPr>
          <w:rFonts w:cs="Arial"/>
          <w:spacing w:val="1"/>
          <w:sz w:val="22"/>
          <w:szCs w:val="22"/>
          <w:lang w:val="es-ES"/>
        </w:rPr>
        <w:t>o</w:t>
      </w:r>
      <w:r w:rsidRPr="00AC71C2">
        <w:rPr>
          <w:rFonts w:cs="Arial"/>
          <w:sz w:val="22"/>
          <w:szCs w:val="22"/>
          <w:lang w:val="es-ES"/>
        </w:rPr>
        <w:t xml:space="preserve">r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2"/>
          <w:sz w:val="22"/>
          <w:szCs w:val="22"/>
          <w:lang w:val="es-ES"/>
        </w:rPr>
        <w:t>36</w:t>
      </w:r>
      <w:r w:rsidRPr="00AC71C2">
        <w:rPr>
          <w:rFonts w:cs="Arial"/>
          <w:sz w:val="22"/>
          <w:szCs w:val="22"/>
          <w:lang w:val="es-ES"/>
        </w:rPr>
        <w:t>.</w:t>
      </w:r>
    </w:p>
    <w:p w:rsidR="00AC71C2" w:rsidRPr="00AC71C2" w:rsidRDefault="00AC71C2" w:rsidP="00CC5191">
      <w:pPr>
        <w:pStyle w:val="Prrafodelista1"/>
        <w:numPr>
          <w:ilvl w:val="0"/>
          <w:numId w:val="44"/>
        </w:numPr>
        <w:autoSpaceDE w:val="0"/>
        <w:autoSpaceDN w:val="0"/>
        <w:adjustRightInd w:val="0"/>
        <w:ind w:left="600" w:right="176" w:hanging="283"/>
        <w:rPr>
          <w:rFonts w:cs="Arial"/>
          <w:sz w:val="22"/>
          <w:szCs w:val="22"/>
          <w:lang w:val="es-ES"/>
        </w:rPr>
      </w:pPr>
      <w:r w:rsidRPr="00AC71C2">
        <w:rPr>
          <w:rFonts w:cs="Arial"/>
          <w:sz w:val="22"/>
          <w:szCs w:val="22"/>
          <w:lang w:val="es-ES"/>
        </w:rPr>
        <w:t xml:space="preserve">Vehículos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s</w:t>
      </w:r>
      <w:r w:rsidRPr="00AC71C2">
        <w:rPr>
          <w:rFonts w:cs="Arial"/>
          <w:sz w:val="22"/>
          <w:szCs w:val="22"/>
          <w:lang w:val="es-ES"/>
        </w:rPr>
        <w:t>t</w:t>
      </w:r>
      <w:r w:rsidRPr="00AC71C2">
        <w:rPr>
          <w:rFonts w:cs="Arial"/>
          <w:spacing w:val="1"/>
          <w:sz w:val="22"/>
          <w:szCs w:val="22"/>
          <w:lang w:val="es-ES"/>
        </w:rPr>
        <w:t>a</w:t>
      </w:r>
      <w:r w:rsidRPr="00AC71C2">
        <w:rPr>
          <w:rFonts w:cs="Arial"/>
          <w:spacing w:val="-2"/>
          <w:sz w:val="22"/>
          <w:szCs w:val="22"/>
          <w:lang w:val="es-ES"/>
        </w:rPr>
        <w:t>d</w:t>
      </w:r>
      <w:r w:rsidRPr="00AC71C2">
        <w:rPr>
          <w:rFonts w:cs="Arial"/>
          <w:spacing w:val="1"/>
          <w:sz w:val="22"/>
          <w:szCs w:val="22"/>
          <w:lang w:val="es-ES"/>
        </w:rPr>
        <w:t>o</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1"/>
          <w:sz w:val="22"/>
          <w:szCs w:val="22"/>
          <w:lang w:val="es-ES"/>
        </w:rPr>
        <w:t>de</w:t>
      </w:r>
      <w:r w:rsidRPr="00AC71C2">
        <w:rPr>
          <w:rFonts w:cs="Arial"/>
          <w:sz w:val="22"/>
          <w:szCs w:val="22"/>
          <w:lang w:val="es-ES"/>
        </w:rPr>
        <w:t>l 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púb</w:t>
      </w:r>
      <w:r w:rsidRPr="00AC71C2">
        <w:rPr>
          <w:rFonts w:cs="Arial"/>
          <w:spacing w:val="-1"/>
          <w:sz w:val="22"/>
          <w:szCs w:val="22"/>
          <w:lang w:val="es-ES"/>
        </w:rPr>
        <w:t>li</w:t>
      </w:r>
      <w:r w:rsidRPr="00AC71C2">
        <w:rPr>
          <w:rFonts w:cs="Arial"/>
          <w:sz w:val="22"/>
          <w:szCs w:val="22"/>
          <w:lang w:val="es-ES"/>
        </w:rPr>
        <w:t xml:space="preserve">co </w:t>
      </w:r>
      <w:r w:rsidRPr="00AC71C2">
        <w:rPr>
          <w:rFonts w:cs="Arial"/>
          <w:spacing w:val="1"/>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1"/>
          <w:sz w:val="22"/>
          <w:szCs w:val="22"/>
          <w:lang w:val="es-ES"/>
        </w:rPr>
        <w:t>an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s</w:t>
      </w:r>
      <w:r w:rsidRPr="00AC71C2">
        <w:rPr>
          <w:rFonts w:cs="Arial"/>
          <w:spacing w:val="1"/>
          <w:sz w:val="22"/>
          <w:szCs w:val="22"/>
          <w:lang w:val="es-ES"/>
        </w:rPr>
        <w:t>o</w:t>
      </w:r>
      <w:r w:rsidRPr="00AC71C2">
        <w:rPr>
          <w:rFonts w:cs="Arial"/>
          <w:spacing w:val="-2"/>
          <w:sz w:val="22"/>
          <w:szCs w:val="22"/>
          <w:lang w:val="es-ES"/>
        </w:rPr>
        <w:t>n</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48</w:t>
      </w:r>
      <w:r w:rsidRPr="00AC71C2">
        <w:rPr>
          <w:rFonts w:cs="Arial"/>
          <w:sz w:val="22"/>
          <w:szCs w:val="22"/>
          <w:lang w:val="es-ES"/>
        </w:rPr>
        <w:t>.</w:t>
      </w:r>
    </w:p>
    <w:p w:rsidR="00AC71C2" w:rsidRPr="00AC71C2" w:rsidRDefault="00AC71C2" w:rsidP="00CC5191">
      <w:pPr>
        <w:pStyle w:val="Prrafodelista1"/>
        <w:numPr>
          <w:ilvl w:val="0"/>
          <w:numId w:val="44"/>
        </w:numPr>
        <w:autoSpaceDE w:val="0"/>
        <w:autoSpaceDN w:val="0"/>
        <w:adjustRightInd w:val="0"/>
        <w:ind w:left="600" w:right="176" w:hanging="283"/>
        <w:rPr>
          <w:rFonts w:cs="Arial"/>
          <w:sz w:val="22"/>
          <w:szCs w:val="22"/>
          <w:lang w:val="es-ES"/>
        </w:rPr>
      </w:pPr>
      <w:r w:rsidRPr="00AC71C2">
        <w:rPr>
          <w:rFonts w:cs="Arial"/>
          <w:sz w:val="22"/>
          <w:szCs w:val="22"/>
          <w:lang w:val="es-ES"/>
        </w:rPr>
        <w:t>Inspecciones</w:t>
      </w:r>
      <w:r w:rsidRPr="00AC71C2">
        <w:rPr>
          <w:rFonts w:cs="Arial"/>
          <w:spacing w:val="-1"/>
          <w:sz w:val="22"/>
          <w:szCs w:val="22"/>
          <w:lang w:val="es-ES"/>
        </w:rPr>
        <w:t xml:space="preserve"> de despinte de vehículos</w:t>
      </w:r>
      <w:r w:rsidRPr="00AC71C2">
        <w:rPr>
          <w:rFonts w:cs="Arial"/>
          <w:sz w:val="22"/>
          <w:szCs w:val="22"/>
          <w:lang w:val="es-ES"/>
        </w:rPr>
        <w:t xml:space="preserve">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st</w:t>
      </w:r>
      <w:r w:rsidRPr="00AC71C2">
        <w:rPr>
          <w:rFonts w:cs="Arial"/>
          <w:spacing w:val="1"/>
          <w:sz w:val="22"/>
          <w:szCs w:val="22"/>
          <w:lang w:val="es-ES"/>
        </w:rPr>
        <w:t>ado</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1"/>
          <w:sz w:val="22"/>
          <w:szCs w:val="22"/>
          <w:lang w:val="es-ES"/>
        </w:rPr>
        <w:t>de</w:t>
      </w:r>
      <w:r w:rsidRPr="00AC71C2">
        <w:rPr>
          <w:rFonts w:cs="Arial"/>
          <w:sz w:val="22"/>
          <w:szCs w:val="22"/>
          <w:lang w:val="es-ES"/>
        </w:rPr>
        <w:t>l 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púb</w:t>
      </w:r>
      <w:r w:rsidRPr="00AC71C2">
        <w:rPr>
          <w:rFonts w:cs="Arial"/>
          <w:spacing w:val="-1"/>
          <w:sz w:val="22"/>
          <w:szCs w:val="22"/>
          <w:lang w:val="es-ES"/>
        </w:rPr>
        <w:t>li</w:t>
      </w:r>
      <w:r w:rsidRPr="00AC71C2">
        <w:rPr>
          <w:rFonts w:cs="Arial"/>
          <w:sz w:val="22"/>
          <w:szCs w:val="22"/>
          <w:lang w:val="es-ES"/>
        </w:rPr>
        <w:t xml:space="preserve">co </w:t>
      </w:r>
      <w:r w:rsidRPr="00AC71C2">
        <w:rPr>
          <w:rFonts w:cs="Arial"/>
          <w:spacing w:val="1"/>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1"/>
          <w:sz w:val="22"/>
          <w:szCs w:val="22"/>
          <w:lang w:val="es-ES"/>
        </w:rPr>
        <w:t>a</w:t>
      </w:r>
      <w:r w:rsidRPr="00AC71C2">
        <w:rPr>
          <w:rFonts w:cs="Arial"/>
          <w:spacing w:val="-2"/>
          <w:sz w:val="22"/>
          <w:szCs w:val="22"/>
          <w:lang w:val="es-ES"/>
        </w:rPr>
        <w:t>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pe</w:t>
      </w:r>
      <w:r w:rsidRPr="00AC71C2">
        <w:rPr>
          <w:rFonts w:cs="Arial"/>
          <w:spacing w:val="-1"/>
          <w:sz w:val="22"/>
          <w:szCs w:val="22"/>
          <w:lang w:val="es-ES"/>
        </w:rPr>
        <w:t>r</w:t>
      </w:r>
      <w:r w:rsidRPr="00AC71C2">
        <w:rPr>
          <w:rFonts w:cs="Arial"/>
          <w:sz w:val="22"/>
          <w:szCs w:val="22"/>
          <w:lang w:val="es-ES"/>
        </w:rPr>
        <w:t>s</w:t>
      </w:r>
      <w:r w:rsidRPr="00AC71C2">
        <w:rPr>
          <w:rFonts w:cs="Arial"/>
          <w:spacing w:val="1"/>
          <w:sz w:val="22"/>
          <w:szCs w:val="22"/>
          <w:lang w:val="es-ES"/>
        </w:rPr>
        <w:t>o</w:t>
      </w:r>
      <w:r w:rsidRPr="00AC71C2">
        <w:rPr>
          <w:rFonts w:cs="Arial"/>
          <w:spacing w:val="-2"/>
          <w:sz w:val="22"/>
          <w:szCs w:val="22"/>
          <w:lang w:val="es-ES"/>
        </w:rPr>
        <w:t>n</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2"/>
          <w:sz w:val="22"/>
          <w:szCs w:val="22"/>
          <w:lang w:val="es-ES"/>
        </w:rPr>
        <w:t>36</w:t>
      </w:r>
      <w:r w:rsidRPr="00AC71C2">
        <w:rPr>
          <w:rFonts w:cs="Arial"/>
          <w:sz w:val="22"/>
          <w:szCs w:val="22"/>
          <w:lang w:val="es-ES"/>
        </w:rPr>
        <w:t>.</w:t>
      </w:r>
    </w:p>
    <w:p w:rsidR="00AC71C2" w:rsidRPr="00AC71C2" w:rsidRDefault="00AC71C2" w:rsidP="00CC5191">
      <w:pPr>
        <w:pStyle w:val="Prrafodelista1"/>
        <w:numPr>
          <w:ilvl w:val="0"/>
          <w:numId w:val="44"/>
        </w:numPr>
        <w:autoSpaceDE w:val="0"/>
        <w:autoSpaceDN w:val="0"/>
        <w:adjustRightInd w:val="0"/>
        <w:ind w:left="600" w:right="176" w:hanging="283"/>
        <w:rPr>
          <w:rFonts w:cs="Arial"/>
          <w:sz w:val="22"/>
          <w:szCs w:val="22"/>
          <w:lang w:val="es-ES"/>
        </w:rPr>
      </w:pPr>
      <w:r w:rsidRPr="00AC71C2">
        <w:rPr>
          <w:rFonts w:cs="Arial"/>
          <w:sz w:val="22"/>
          <w:szCs w:val="22"/>
          <w:lang w:val="es-ES"/>
        </w:rPr>
        <w:t>I</w:t>
      </w:r>
      <w:r w:rsidRPr="00AC71C2">
        <w:rPr>
          <w:rFonts w:cs="Arial"/>
          <w:spacing w:val="1"/>
          <w:sz w:val="22"/>
          <w:szCs w:val="22"/>
          <w:lang w:val="es-ES"/>
        </w:rPr>
        <w:t>n</w:t>
      </w:r>
      <w:r w:rsidRPr="00AC71C2">
        <w:rPr>
          <w:rFonts w:cs="Arial"/>
          <w:sz w:val="22"/>
          <w:szCs w:val="22"/>
          <w:lang w:val="es-ES"/>
        </w:rPr>
        <w:t>s</w:t>
      </w:r>
      <w:r w:rsidRPr="00AC71C2">
        <w:rPr>
          <w:rFonts w:cs="Arial"/>
          <w:spacing w:val="1"/>
          <w:sz w:val="22"/>
          <w:szCs w:val="22"/>
          <w:lang w:val="es-ES"/>
        </w:rPr>
        <w:t>pe</w:t>
      </w:r>
      <w:r w:rsidRPr="00AC71C2">
        <w:rPr>
          <w:rFonts w:cs="Arial"/>
          <w:sz w:val="22"/>
          <w:szCs w:val="22"/>
          <w:lang w:val="es-ES"/>
        </w:rPr>
        <w:t>cc</w:t>
      </w:r>
      <w:r w:rsidRPr="00AC71C2">
        <w:rPr>
          <w:rFonts w:cs="Arial"/>
          <w:spacing w:val="-3"/>
          <w:sz w:val="22"/>
          <w:szCs w:val="22"/>
          <w:lang w:val="es-ES"/>
        </w:rPr>
        <w:t>i</w:t>
      </w:r>
      <w:r w:rsidRPr="00AC71C2">
        <w:rPr>
          <w:rFonts w:cs="Arial"/>
          <w:spacing w:val="1"/>
          <w:sz w:val="22"/>
          <w:szCs w:val="22"/>
          <w:lang w:val="es-ES"/>
        </w:rPr>
        <w:t>one</w:t>
      </w:r>
      <w:r w:rsidRPr="00AC71C2">
        <w:rPr>
          <w:rFonts w:cs="Arial"/>
          <w:sz w:val="22"/>
          <w:szCs w:val="22"/>
          <w:lang w:val="es-ES"/>
        </w:rPr>
        <w:t xml:space="preserve">s </w:t>
      </w: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a</w:t>
      </w:r>
      <w:r w:rsidRPr="00AC71C2">
        <w:rPr>
          <w:rFonts w:cs="Arial"/>
          <w:spacing w:val="-1"/>
          <w:sz w:val="22"/>
          <w:szCs w:val="22"/>
          <w:lang w:val="es-ES"/>
        </w:rPr>
        <w:t>l</w:t>
      </w:r>
      <w:r w:rsidRPr="00AC71C2">
        <w:rPr>
          <w:rFonts w:cs="Arial"/>
          <w:sz w:val="22"/>
          <w:szCs w:val="22"/>
          <w:lang w:val="es-ES"/>
        </w:rPr>
        <w:t xml:space="preserve">ta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t</w:t>
      </w:r>
      <w:r w:rsidRPr="00AC71C2">
        <w:rPr>
          <w:rFonts w:cs="Arial"/>
          <w:spacing w:val="1"/>
          <w:sz w:val="22"/>
          <w:szCs w:val="22"/>
          <w:lang w:val="es-ES"/>
        </w:rPr>
        <w:t>a</w:t>
      </w:r>
      <w:r w:rsidRPr="00AC71C2">
        <w:rPr>
          <w:rFonts w:cs="Arial"/>
          <w:spacing w:val="-1"/>
          <w:sz w:val="22"/>
          <w:szCs w:val="22"/>
          <w:lang w:val="es-ES"/>
        </w:rPr>
        <w:t>ll</w:t>
      </w:r>
      <w:r w:rsidRPr="00AC71C2">
        <w:rPr>
          <w:rFonts w:cs="Arial"/>
          <w:spacing w:val="1"/>
          <w:sz w:val="22"/>
          <w:szCs w:val="22"/>
          <w:lang w:val="es-ES"/>
        </w:rPr>
        <w:t>e</w:t>
      </w:r>
      <w:r w:rsidRPr="00AC71C2">
        <w:rPr>
          <w:rFonts w:cs="Arial"/>
          <w:sz w:val="22"/>
          <w:szCs w:val="22"/>
          <w:lang w:val="es-ES"/>
        </w:rPr>
        <w:t xml:space="preserve">r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2"/>
          <w:sz w:val="22"/>
          <w:szCs w:val="22"/>
          <w:lang w:val="es-ES"/>
        </w:rPr>
        <w:t>36</w:t>
      </w:r>
      <w:r w:rsidRPr="00AC71C2">
        <w:rPr>
          <w:rFonts w:cs="Arial"/>
          <w:sz w:val="22"/>
          <w:szCs w:val="22"/>
          <w:lang w:val="es-ES"/>
        </w:rPr>
        <w:t>.</w:t>
      </w:r>
    </w:p>
    <w:p w:rsidR="00AC71C2" w:rsidRPr="00AC71C2" w:rsidRDefault="00AC71C2" w:rsidP="00CC5191">
      <w:pPr>
        <w:pStyle w:val="Prrafodelista1"/>
        <w:numPr>
          <w:ilvl w:val="0"/>
          <w:numId w:val="44"/>
        </w:numPr>
        <w:autoSpaceDE w:val="0"/>
        <w:autoSpaceDN w:val="0"/>
        <w:adjustRightInd w:val="0"/>
        <w:ind w:left="600" w:right="176" w:hanging="283"/>
        <w:rPr>
          <w:rFonts w:cs="Arial"/>
          <w:sz w:val="22"/>
          <w:szCs w:val="22"/>
          <w:lang w:val="es-ES"/>
        </w:rPr>
      </w:pPr>
      <w:r w:rsidRPr="00AC71C2">
        <w:rPr>
          <w:rFonts w:cs="Arial"/>
          <w:sz w:val="22"/>
          <w:szCs w:val="22"/>
          <w:lang w:val="es-ES"/>
        </w:rPr>
        <w:t>I</w:t>
      </w:r>
      <w:r w:rsidRPr="00AC71C2">
        <w:rPr>
          <w:rFonts w:cs="Arial"/>
          <w:spacing w:val="1"/>
          <w:sz w:val="22"/>
          <w:szCs w:val="22"/>
          <w:lang w:val="es-ES"/>
        </w:rPr>
        <w:t>n</w:t>
      </w:r>
      <w:r w:rsidRPr="00AC71C2">
        <w:rPr>
          <w:rFonts w:cs="Arial"/>
          <w:sz w:val="22"/>
          <w:szCs w:val="22"/>
          <w:lang w:val="es-ES"/>
        </w:rPr>
        <w:t>s</w:t>
      </w:r>
      <w:r w:rsidRPr="00AC71C2">
        <w:rPr>
          <w:rFonts w:cs="Arial"/>
          <w:spacing w:val="1"/>
          <w:sz w:val="22"/>
          <w:szCs w:val="22"/>
          <w:lang w:val="es-ES"/>
        </w:rPr>
        <w:t>pe</w:t>
      </w:r>
      <w:r w:rsidRPr="00AC71C2">
        <w:rPr>
          <w:rFonts w:cs="Arial"/>
          <w:sz w:val="22"/>
          <w:szCs w:val="22"/>
          <w:lang w:val="es-ES"/>
        </w:rPr>
        <w:t>cc</w:t>
      </w:r>
      <w:r w:rsidRPr="00AC71C2">
        <w:rPr>
          <w:rFonts w:cs="Arial"/>
          <w:spacing w:val="-3"/>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2"/>
          <w:sz w:val="22"/>
          <w:szCs w:val="22"/>
          <w:lang w:val="es-ES"/>
        </w:rPr>
        <w:t>p</w:t>
      </w:r>
      <w:r w:rsidRPr="00AC71C2">
        <w:rPr>
          <w:rFonts w:cs="Arial"/>
          <w:spacing w:val="1"/>
          <w:sz w:val="22"/>
          <w:szCs w:val="22"/>
          <w:lang w:val="es-ES"/>
        </w:rPr>
        <w:t>o</w:t>
      </w:r>
      <w:r w:rsidRPr="00AC71C2">
        <w:rPr>
          <w:rFonts w:cs="Arial"/>
          <w:sz w:val="22"/>
          <w:szCs w:val="22"/>
          <w:lang w:val="es-ES"/>
        </w:rPr>
        <w:t>r c</w:t>
      </w:r>
      <w:r w:rsidRPr="00AC71C2">
        <w:rPr>
          <w:rFonts w:cs="Arial"/>
          <w:spacing w:val="-2"/>
          <w:sz w:val="22"/>
          <w:szCs w:val="22"/>
          <w:lang w:val="es-ES"/>
        </w:rPr>
        <w:t>a</w:t>
      </w:r>
      <w:r w:rsidRPr="00AC71C2">
        <w:rPr>
          <w:rFonts w:cs="Arial"/>
          <w:spacing w:val="2"/>
          <w:sz w:val="22"/>
          <w:szCs w:val="22"/>
          <w:lang w:val="es-ES"/>
        </w:rPr>
        <w:t>m</w:t>
      </w:r>
      <w:r w:rsidRPr="00AC71C2">
        <w:rPr>
          <w:rFonts w:cs="Arial"/>
          <w:spacing w:val="1"/>
          <w:sz w:val="22"/>
          <w:szCs w:val="22"/>
          <w:lang w:val="es-ES"/>
        </w:rPr>
        <w:t>b</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a</w:t>
      </w:r>
      <w:r w:rsidRPr="00AC71C2">
        <w:rPr>
          <w:rFonts w:cs="Arial"/>
          <w:spacing w:val="-2"/>
          <w:sz w:val="22"/>
          <w:szCs w:val="22"/>
          <w:lang w:val="es-ES"/>
        </w:rPr>
        <w:t>g</w:t>
      </w:r>
      <w:r w:rsidRPr="00AC71C2">
        <w:rPr>
          <w:rFonts w:cs="Arial"/>
          <w:spacing w:val="1"/>
          <w:sz w:val="22"/>
          <w:szCs w:val="22"/>
          <w:lang w:val="es-ES"/>
        </w:rPr>
        <w:t>en</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a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1"/>
          <w:sz w:val="22"/>
          <w:szCs w:val="22"/>
          <w:lang w:val="es-ES"/>
        </w:rPr>
        <w:t>R</w:t>
      </w:r>
      <w:r w:rsidRPr="00AC71C2">
        <w:rPr>
          <w:rFonts w:cs="Arial"/>
          <w:spacing w:val="-2"/>
          <w:sz w:val="22"/>
          <w:szCs w:val="22"/>
          <w:lang w:val="es-ES"/>
        </w:rPr>
        <w:t>e</w:t>
      </w:r>
      <w:r w:rsidRPr="00AC71C2">
        <w:rPr>
          <w:rFonts w:cs="Arial"/>
          <w:spacing w:val="2"/>
          <w:sz w:val="22"/>
          <w:szCs w:val="22"/>
          <w:lang w:val="es-ES"/>
        </w:rPr>
        <w:t>m</w:t>
      </w:r>
      <w:r w:rsidRPr="00AC71C2">
        <w:rPr>
          <w:rFonts w:cs="Arial"/>
          <w:spacing w:val="-1"/>
          <w:sz w:val="22"/>
          <w:szCs w:val="22"/>
          <w:lang w:val="es-ES"/>
        </w:rPr>
        <w:t>i</w:t>
      </w:r>
      <w:r w:rsidRPr="00AC71C2">
        <w:rPr>
          <w:rFonts w:cs="Arial"/>
          <w:sz w:val="22"/>
          <w:szCs w:val="22"/>
          <w:lang w:val="es-ES"/>
        </w:rPr>
        <w:t>s</w:t>
      </w:r>
      <w:r w:rsidRPr="00AC71C2">
        <w:rPr>
          <w:rFonts w:cs="Arial"/>
          <w:spacing w:val="-2"/>
          <w:sz w:val="22"/>
          <w:szCs w:val="22"/>
          <w:lang w:val="es-ES"/>
        </w:rPr>
        <w:t xml:space="preserve"> y</w:t>
      </w:r>
      <w:r w:rsidRPr="00AC71C2">
        <w:rPr>
          <w:rFonts w:cs="Arial"/>
          <w:sz w:val="22"/>
          <w:szCs w:val="22"/>
          <w:lang w:val="es-ES"/>
        </w:rPr>
        <w:t>/o</w:t>
      </w:r>
      <w:r w:rsidRPr="00AC71C2">
        <w:rPr>
          <w:rFonts w:cs="Arial"/>
          <w:spacing w:val="2"/>
          <w:sz w:val="22"/>
          <w:szCs w:val="22"/>
          <w:lang w:val="es-ES"/>
        </w:rPr>
        <w:t xml:space="preserve"> T</w:t>
      </w:r>
      <w:r w:rsidRPr="00AC71C2">
        <w:rPr>
          <w:rFonts w:cs="Arial"/>
          <w:spacing w:val="1"/>
          <w:sz w:val="22"/>
          <w:szCs w:val="22"/>
          <w:lang w:val="es-ES"/>
        </w:rPr>
        <w:t>a</w:t>
      </w:r>
      <w:r w:rsidRPr="00AC71C2">
        <w:rPr>
          <w:rFonts w:cs="Arial"/>
          <w:spacing w:val="-2"/>
          <w:sz w:val="22"/>
          <w:szCs w:val="22"/>
          <w:lang w:val="es-ES"/>
        </w:rPr>
        <w:t>x</w:t>
      </w:r>
      <w:r w:rsidRPr="00AC71C2">
        <w:rPr>
          <w:rFonts w:cs="Arial"/>
          <w:sz w:val="22"/>
          <w:szCs w:val="22"/>
          <w:lang w:val="es-ES"/>
        </w:rPr>
        <w:t xml:space="preserve">i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3"/>
          <w:sz w:val="22"/>
          <w:szCs w:val="22"/>
          <w:lang w:val="es-ES"/>
        </w:rPr>
        <w:t>84</w:t>
      </w:r>
      <w:r w:rsidRPr="00AC71C2">
        <w:rPr>
          <w:rFonts w:cs="Arial"/>
          <w:sz w:val="22"/>
          <w:szCs w:val="22"/>
          <w:lang w:val="es-ES"/>
        </w:rPr>
        <w:t>.</w:t>
      </w:r>
    </w:p>
    <w:p w:rsidR="00AC71C2" w:rsidRPr="00AC71C2" w:rsidRDefault="00AC71C2" w:rsidP="00CC5191">
      <w:pPr>
        <w:pStyle w:val="Prrafodelista1"/>
        <w:numPr>
          <w:ilvl w:val="0"/>
          <w:numId w:val="44"/>
        </w:numPr>
        <w:autoSpaceDE w:val="0"/>
        <w:autoSpaceDN w:val="0"/>
        <w:adjustRightInd w:val="0"/>
        <w:ind w:left="600" w:right="176" w:hanging="283"/>
        <w:rPr>
          <w:rFonts w:cs="Arial"/>
          <w:sz w:val="22"/>
          <w:szCs w:val="22"/>
          <w:lang w:val="es-ES"/>
        </w:rPr>
      </w:pPr>
      <w:r w:rsidRPr="00AC71C2">
        <w:rPr>
          <w:rFonts w:cs="Arial"/>
          <w:sz w:val="22"/>
          <w:szCs w:val="22"/>
          <w:lang w:val="es-ES"/>
        </w:rPr>
        <w:t>I</w:t>
      </w:r>
      <w:r w:rsidRPr="00AC71C2">
        <w:rPr>
          <w:rFonts w:cs="Arial"/>
          <w:spacing w:val="1"/>
          <w:sz w:val="22"/>
          <w:szCs w:val="22"/>
          <w:lang w:val="es-ES"/>
        </w:rPr>
        <w:t>n</w:t>
      </w:r>
      <w:r w:rsidRPr="00AC71C2">
        <w:rPr>
          <w:rFonts w:cs="Arial"/>
          <w:sz w:val="22"/>
          <w:szCs w:val="22"/>
          <w:lang w:val="es-ES"/>
        </w:rPr>
        <w:t>s</w:t>
      </w:r>
      <w:r w:rsidRPr="00AC71C2">
        <w:rPr>
          <w:rFonts w:cs="Arial"/>
          <w:spacing w:val="1"/>
          <w:sz w:val="22"/>
          <w:szCs w:val="22"/>
          <w:lang w:val="es-ES"/>
        </w:rPr>
        <w:t>pe</w:t>
      </w:r>
      <w:r w:rsidRPr="00AC71C2">
        <w:rPr>
          <w:rFonts w:cs="Arial"/>
          <w:sz w:val="22"/>
          <w:szCs w:val="22"/>
          <w:lang w:val="es-ES"/>
        </w:rPr>
        <w:t>cc</w:t>
      </w:r>
      <w:r w:rsidRPr="00AC71C2">
        <w:rPr>
          <w:rFonts w:cs="Arial"/>
          <w:spacing w:val="-3"/>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2"/>
          <w:sz w:val="22"/>
          <w:szCs w:val="22"/>
          <w:lang w:val="es-ES"/>
        </w:rPr>
        <w:t>p</w:t>
      </w:r>
      <w:r w:rsidRPr="00AC71C2">
        <w:rPr>
          <w:rFonts w:cs="Arial"/>
          <w:spacing w:val="1"/>
          <w:sz w:val="22"/>
          <w:szCs w:val="22"/>
          <w:lang w:val="es-ES"/>
        </w:rPr>
        <w:t>o</w:t>
      </w:r>
      <w:r w:rsidRPr="00AC71C2">
        <w:rPr>
          <w:rFonts w:cs="Arial"/>
          <w:sz w:val="22"/>
          <w:szCs w:val="22"/>
          <w:lang w:val="es-ES"/>
        </w:rPr>
        <w:t>r c</w:t>
      </w:r>
      <w:r w:rsidRPr="00AC71C2">
        <w:rPr>
          <w:rFonts w:cs="Arial"/>
          <w:spacing w:val="-2"/>
          <w:sz w:val="22"/>
          <w:szCs w:val="22"/>
          <w:lang w:val="es-ES"/>
        </w:rPr>
        <w:t>a</w:t>
      </w:r>
      <w:r w:rsidRPr="00AC71C2">
        <w:rPr>
          <w:rFonts w:cs="Arial"/>
          <w:spacing w:val="2"/>
          <w:sz w:val="22"/>
          <w:szCs w:val="22"/>
          <w:lang w:val="es-ES"/>
        </w:rPr>
        <w:t>m</w:t>
      </w:r>
      <w:r w:rsidRPr="00AC71C2">
        <w:rPr>
          <w:rFonts w:cs="Arial"/>
          <w:spacing w:val="1"/>
          <w:sz w:val="22"/>
          <w:szCs w:val="22"/>
          <w:lang w:val="es-ES"/>
        </w:rPr>
        <w:t>b</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un</w:t>
      </w:r>
      <w:r w:rsidRPr="00AC71C2">
        <w:rPr>
          <w:rFonts w:cs="Arial"/>
          <w:spacing w:val="-1"/>
          <w:sz w:val="22"/>
          <w:szCs w:val="22"/>
          <w:lang w:val="es-ES"/>
        </w:rPr>
        <w:t>i</w:t>
      </w:r>
      <w:r w:rsidRPr="00AC71C2">
        <w:rPr>
          <w:rFonts w:cs="Arial"/>
          <w:spacing w:val="1"/>
          <w:sz w:val="22"/>
          <w:szCs w:val="22"/>
          <w:lang w:val="es-ES"/>
        </w:rPr>
        <w:t>d</w:t>
      </w:r>
      <w:r w:rsidRPr="00AC71C2">
        <w:rPr>
          <w:rFonts w:cs="Arial"/>
          <w:spacing w:val="-2"/>
          <w:sz w:val="22"/>
          <w:szCs w:val="22"/>
          <w:lang w:val="es-ES"/>
        </w:rPr>
        <w:t>a</w:t>
      </w:r>
      <w:r w:rsidRPr="00AC71C2">
        <w:rPr>
          <w:rFonts w:cs="Arial"/>
          <w:sz w:val="22"/>
          <w:szCs w:val="22"/>
          <w:lang w:val="es-ES"/>
        </w:rPr>
        <w:t xml:space="preserve">d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a</w:t>
      </w:r>
      <w:r w:rsidRPr="00AC71C2">
        <w:rPr>
          <w:rFonts w:cs="Arial"/>
          <w:spacing w:val="1"/>
          <w:sz w:val="22"/>
          <w:szCs w:val="22"/>
          <w:lang w:val="es-ES"/>
        </w:rPr>
        <w:t>u</w:t>
      </w:r>
      <w:r w:rsidRPr="00AC71C2">
        <w:rPr>
          <w:rFonts w:cs="Arial"/>
          <w:sz w:val="22"/>
          <w:szCs w:val="22"/>
          <w:lang w:val="es-ES"/>
        </w:rPr>
        <w:t>t</w:t>
      </w:r>
      <w:r w:rsidRPr="00AC71C2">
        <w:rPr>
          <w:rFonts w:cs="Arial"/>
          <w:spacing w:val="-2"/>
          <w:sz w:val="22"/>
          <w:szCs w:val="22"/>
          <w:lang w:val="es-ES"/>
        </w:rPr>
        <w:t>o</w:t>
      </w:r>
      <w:r w:rsidRPr="00AC71C2">
        <w:rPr>
          <w:rFonts w:cs="Arial"/>
          <w:spacing w:val="2"/>
          <w:sz w:val="22"/>
          <w:szCs w:val="22"/>
          <w:lang w:val="es-ES"/>
        </w:rPr>
        <w:t>m</w:t>
      </w:r>
      <w:r w:rsidRPr="00AC71C2">
        <w:rPr>
          <w:rFonts w:cs="Arial"/>
          <w:spacing w:val="-2"/>
          <w:sz w:val="22"/>
          <w:szCs w:val="22"/>
          <w:lang w:val="es-ES"/>
        </w:rPr>
        <w:t>ot</w:t>
      </w:r>
      <w:r w:rsidRPr="00AC71C2">
        <w:rPr>
          <w:rFonts w:cs="Arial"/>
          <w:spacing w:val="1"/>
          <w:sz w:val="22"/>
          <w:szCs w:val="22"/>
          <w:lang w:val="es-ES"/>
        </w:rPr>
        <w:t>o</w:t>
      </w:r>
      <w:r w:rsidRPr="00AC71C2">
        <w:rPr>
          <w:rFonts w:cs="Arial"/>
          <w:sz w:val="22"/>
          <w:szCs w:val="22"/>
          <w:lang w:val="es-ES"/>
        </w:rPr>
        <w:t xml:space="preserve">r </w:t>
      </w:r>
      <w:r w:rsidRPr="00AC71C2">
        <w:rPr>
          <w:rFonts w:cs="Arial"/>
          <w:spacing w:val="-2"/>
          <w:sz w:val="22"/>
          <w:szCs w:val="22"/>
          <w:lang w:val="es-ES"/>
        </w:rPr>
        <w:t>a</w:t>
      </w:r>
      <w:r w:rsidRPr="00AC71C2">
        <w:rPr>
          <w:rFonts w:cs="Arial"/>
          <w:spacing w:val="3"/>
          <w:sz w:val="22"/>
          <w:szCs w:val="22"/>
          <w:lang w:val="es-ES"/>
        </w:rPr>
        <w:t>f</w:t>
      </w:r>
      <w:r w:rsidRPr="00AC71C2">
        <w:rPr>
          <w:rFonts w:cs="Arial"/>
          <w:spacing w:val="1"/>
          <w:sz w:val="22"/>
          <w:szCs w:val="22"/>
          <w:lang w:val="es-ES"/>
        </w:rPr>
        <w:t>e</w:t>
      </w:r>
      <w:r w:rsidRPr="00AC71C2">
        <w:rPr>
          <w:rFonts w:cs="Arial"/>
          <w:sz w:val="22"/>
          <w:szCs w:val="22"/>
          <w:lang w:val="es-ES"/>
        </w:rPr>
        <w:t>c</w:t>
      </w:r>
      <w:r w:rsidRPr="00AC71C2">
        <w:rPr>
          <w:rFonts w:cs="Arial"/>
          <w:spacing w:val="-2"/>
          <w:sz w:val="22"/>
          <w:szCs w:val="22"/>
          <w:lang w:val="es-ES"/>
        </w:rPr>
        <w:t>t</w:t>
      </w:r>
      <w:r w:rsidRPr="00AC71C2">
        <w:rPr>
          <w:rFonts w:cs="Arial"/>
          <w:spacing w:val="1"/>
          <w:sz w:val="22"/>
          <w:szCs w:val="22"/>
          <w:lang w:val="es-ES"/>
        </w:rPr>
        <w:t>a</w:t>
      </w:r>
      <w:r w:rsidRPr="00AC71C2">
        <w:rPr>
          <w:rFonts w:cs="Arial"/>
          <w:spacing w:val="-2"/>
          <w:sz w:val="22"/>
          <w:szCs w:val="22"/>
          <w:lang w:val="es-ES"/>
        </w:rPr>
        <w:t>d</w:t>
      </w:r>
      <w:r w:rsidRPr="00AC71C2">
        <w:rPr>
          <w:rFonts w:cs="Arial"/>
          <w:sz w:val="22"/>
          <w:szCs w:val="22"/>
          <w:lang w:val="es-ES"/>
        </w:rPr>
        <w:t xml:space="preserve">o </w:t>
      </w:r>
      <w:r w:rsidRPr="00AC71C2">
        <w:rPr>
          <w:rFonts w:cs="Arial"/>
          <w:spacing w:val="1"/>
          <w:sz w:val="22"/>
          <w:szCs w:val="22"/>
          <w:lang w:val="es-ES"/>
        </w:rPr>
        <w:t>a</w:t>
      </w:r>
      <w:r w:rsidRPr="00AC71C2">
        <w:rPr>
          <w:rFonts w:cs="Arial"/>
          <w:sz w:val="22"/>
          <w:szCs w:val="22"/>
          <w:lang w:val="es-ES"/>
        </w:rPr>
        <w:t xml:space="preserve">l </w:t>
      </w:r>
      <w:r w:rsidRPr="00AC71C2">
        <w:rPr>
          <w:rFonts w:cs="Arial"/>
          <w:spacing w:val="1"/>
          <w:sz w:val="22"/>
          <w:szCs w:val="22"/>
          <w:lang w:val="es-ES"/>
        </w:rPr>
        <w:t>servicio púb</w:t>
      </w:r>
      <w:r w:rsidRPr="00AC71C2">
        <w:rPr>
          <w:rFonts w:cs="Arial"/>
          <w:spacing w:val="-1"/>
          <w:sz w:val="22"/>
          <w:szCs w:val="22"/>
          <w:lang w:val="es-ES"/>
        </w:rPr>
        <w:t>li</w:t>
      </w:r>
      <w:r w:rsidRPr="00AC71C2">
        <w:rPr>
          <w:rFonts w:cs="Arial"/>
          <w:sz w:val="22"/>
          <w:szCs w:val="22"/>
          <w:lang w:val="es-ES"/>
        </w:rPr>
        <w:t xml:space="preserve">co </w:t>
      </w:r>
      <w:r w:rsidRPr="00AC71C2">
        <w:rPr>
          <w:rFonts w:cs="Arial"/>
          <w:spacing w:val="-2"/>
          <w:sz w:val="22"/>
          <w:szCs w:val="22"/>
          <w:lang w:val="es-ES"/>
        </w:rPr>
        <w:t>d</w:t>
      </w:r>
      <w:r w:rsidRPr="00AC71C2">
        <w:rPr>
          <w:rFonts w:cs="Arial"/>
          <w:sz w:val="22"/>
          <w:szCs w:val="22"/>
          <w:lang w:val="es-ES"/>
        </w:rPr>
        <w:t>e t</w:t>
      </w:r>
      <w:r w:rsidRPr="00AC71C2">
        <w:rPr>
          <w:rFonts w:cs="Arial"/>
          <w:spacing w:val="-3"/>
          <w:sz w:val="22"/>
          <w:szCs w:val="22"/>
          <w:lang w:val="es-ES"/>
        </w:rPr>
        <w:t>r</w:t>
      </w:r>
      <w:r w:rsidRPr="00AC71C2">
        <w:rPr>
          <w:rFonts w:cs="Arial"/>
          <w:spacing w:val="1"/>
          <w:sz w:val="22"/>
          <w:szCs w:val="22"/>
          <w:lang w:val="es-ES"/>
        </w:rPr>
        <w:t>an</w:t>
      </w:r>
      <w:r w:rsidRPr="00AC71C2">
        <w:rPr>
          <w:rFonts w:cs="Arial"/>
          <w:sz w:val="22"/>
          <w:szCs w:val="22"/>
          <w:lang w:val="es-ES"/>
        </w:rPr>
        <w:t>s</w:t>
      </w:r>
      <w:r w:rsidRPr="00AC71C2">
        <w:rPr>
          <w:rFonts w:cs="Arial"/>
          <w:spacing w:val="-2"/>
          <w:sz w:val="22"/>
          <w:szCs w:val="22"/>
          <w:lang w:val="es-ES"/>
        </w:rPr>
        <w:t>p</w:t>
      </w:r>
      <w:r w:rsidRPr="00AC71C2">
        <w:rPr>
          <w:rFonts w:cs="Arial"/>
          <w:spacing w:val="1"/>
          <w:sz w:val="22"/>
          <w:szCs w:val="22"/>
          <w:lang w:val="es-ES"/>
        </w:rPr>
        <w:t>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s</w:t>
      </w:r>
      <w:r w:rsidRPr="00AC71C2">
        <w:rPr>
          <w:rFonts w:cs="Arial"/>
          <w:spacing w:val="1"/>
          <w:sz w:val="22"/>
          <w:szCs w:val="22"/>
          <w:lang w:val="es-ES"/>
        </w:rPr>
        <w:t>o</w:t>
      </w:r>
      <w:r w:rsidRPr="00AC71C2">
        <w:rPr>
          <w:rFonts w:cs="Arial"/>
          <w:spacing w:val="-2"/>
          <w:sz w:val="22"/>
          <w:szCs w:val="22"/>
          <w:lang w:val="es-ES"/>
        </w:rPr>
        <w:t>n</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3"/>
          <w:sz w:val="22"/>
          <w:szCs w:val="22"/>
          <w:lang w:val="es-ES"/>
        </w:rPr>
        <w:t>84</w:t>
      </w:r>
      <w:r w:rsidRPr="00AC71C2">
        <w:rPr>
          <w:rFonts w:cs="Arial"/>
          <w:sz w:val="22"/>
          <w:szCs w:val="22"/>
          <w:lang w:val="es-ES"/>
        </w:rPr>
        <w:t>.</w:t>
      </w:r>
    </w:p>
    <w:p w:rsidR="00AC71C2" w:rsidRPr="00AC71C2" w:rsidRDefault="00AC71C2" w:rsidP="00CC5191">
      <w:pPr>
        <w:pStyle w:val="Prrafodelista1"/>
        <w:numPr>
          <w:ilvl w:val="0"/>
          <w:numId w:val="44"/>
        </w:numPr>
        <w:autoSpaceDE w:val="0"/>
        <w:autoSpaceDN w:val="0"/>
        <w:adjustRightInd w:val="0"/>
        <w:ind w:left="600" w:right="176" w:hanging="283"/>
        <w:rPr>
          <w:rFonts w:cs="Arial"/>
          <w:sz w:val="22"/>
          <w:szCs w:val="22"/>
          <w:lang w:val="es-ES"/>
        </w:rPr>
      </w:pPr>
      <w:r w:rsidRPr="00AC71C2">
        <w:rPr>
          <w:rFonts w:cs="Arial"/>
          <w:sz w:val="22"/>
          <w:szCs w:val="22"/>
          <w:lang w:val="es-ES"/>
        </w:rPr>
        <w:t xml:space="preserve">Colocación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ob</w:t>
      </w:r>
      <w:r w:rsidRPr="00AC71C2">
        <w:rPr>
          <w:rFonts w:cs="Arial"/>
          <w:spacing w:val="-1"/>
          <w:sz w:val="22"/>
          <w:szCs w:val="22"/>
          <w:lang w:val="es-ES"/>
        </w:rPr>
        <w:t>l</w:t>
      </w:r>
      <w:r w:rsidRPr="00AC71C2">
        <w:rPr>
          <w:rFonts w:cs="Arial"/>
          <w:spacing w:val="-2"/>
          <w:sz w:val="22"/>
          <w:szCs w:val="22"/>
          <w:lang w:val="es-ES"/>
        </w:rPr>
        <w:t>e</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3"/>
          <w:sz w:val="22"/>
          <w:szCs w:val="22"/>
          <w:lang w:val="es-ES"/>
        </w:rPr>
        <w:t>i</w:t>
      </w:r>
      <w:r w:rsidRPr="00AC71C2">
        <w:rPr>
          <w:rFonts w:cs="Arial"/>
          <w:spacing w:val="1"/>
          <w:sz w:val="22"/>
          <w:szCs w:val="22"/>
          <w:lang w:val="es-ES"/>
        </w:rPr>
        <w:t>nd</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a</w:t>
      </w:r>
      <w:r w:rsidRPr="00AC71C2">
        <w:rPr>
          <w:rFonts w:cs="Arial"/>
          <w:spacing w:val="-2"/>
          <w:sz w:val="22"/>
          <w:szCs w:val="22"/>
          <w:lang w:val="es-ES"/>
        </w:rPr>
        <w:t>n</w:t>
      </w:r>
      <w:r w:rsidRPr="00AC71C2">
        <w:rPr>
          <w:rFonts w:cs="Arial"/>
          <w:spacing w:val="1"/>
          <w:sz w:val="22"/>
          <w:szCs w:val="22"/>
          <w:lang w:val="es-ES"/>
        </w:rPr>
        <w:t>d</w:t>
      </w:r>
      <w:r w:rsidRPr="00AC71C2">
        <w:rPr>
          <w:rFonts w:cs="Arial"/>
          <w:sz w:val="22"/>
          <w:szCs w:val="22"/>
          <w:lang w:val="es-ES"/>
        </w:rPr>
        <w:t xml:space="preserve">o </w:t>
      </w:r>
      <w:r w:rsidRPr="00AC71C2">
        <w:rPr>
          <w:rFonts w:cs="Arial"/>
          <w:spacing w:val="1"/>
          <w:sz w:val="22"/>
          <w:szCs w:val="22"/>
          <w:lang w:val="es-ES"/>
        </w:rPr>
        <w:t>hab</w:t>
      </w:r>
      <w:r w:rsidRPr="00AC71C2">
        <w:rPr>
          <w:rFonts w:cs="Arial"/>
          <w:spacing w:val="-1"/>
          <w:sz w:val="22"/>
          <w:szCs w:val="22"/>
          <w:lang w:val="es-ES"/>
        </w:rPr>
        <w:t>ili</w:t>
      </w:r>
      <w:r w:rsidRPr="00AC71C2">
        <w:rPr>
          <w:rFonts w:cs="Arial"/>
          <w:sz w:val="22"/>
          <w:szCs w:val="22"/>
          <w:lang w:val="es-ES"/>
        </w:rPr>
        <w:t>t</w:t>
      </w:r>
      <w:r w:rsidRPr="00AC71C2">
        <w:rPr>
          <w:rFonts w:cs="Arial"/>
          <w:spacing w:val="1"/>
          <w:sz w:val="22"/>
          <w:szCs w:val="22"/>
          <w:lang w:val="es-ES"/>
        </w:rPr>
        <w:t>a</w:t>
      </w:r>
      <w:r w:rsidRPr="00AC71C2">
        <w:rPr>
          <w:rFonts w:cs="Arial"/>
          <w:sz w:val="22"/>
          <w:szCs w:val="22"/>
          <w:lang w:val="es-ES"/>
        </w:rPr>
        <w:t>c</w:t>
      </w:r>
      <w:r w:rsidRPr="00AC71C2">
        <w:rPr>
          <w:rFonts w:cs="Arial"/>
          <w:spacing w:val="-3"/>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2"/>
          <w:sz w:val="22"/>
          <w:szCs w:val="22"/>
          <w:lang w:val="es-ES"/>
        </w:rPr>
        <w:t>d</w:t>
      </w:r>
      <w:r w:rsidRPr="00AC71C2">
        <w:rPr>
          <w:rFonts w:cs="Arial"/>
          <w:sz w:val="22"/>
          <w:szCs w:val="22"/>
          <w:lang w:val="es-ES"/>
        </w:rPr>
        <w:t>e t</w:t>
      </w:r>
      <w:r w:rsidRPr="00AC71C2">
        <w:rPr>
          <w:rFonts w:cs="Arial"/>
          <w:spacing w:val="1"/>
          <w:sz w:val="22"/>
          <w:szCs w:val="22"/>
          <w:lang w:val="es-ES"/>
        </w:rPr>
        <w:t>a</w:t>
      </w:r>
      <w:r w:rsidRPr="00AC71C2">
        <w:rPr>
          <w:rFonts w:cs="Arial"/>
          <w:spacing w:val="-1"/>
          <w:sz w:val="22"/>
          <w:szCs w:val="22"/>
          <w:lang w:val="es-ES"/>
        </w:rPr>
        <w:t>ll</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C</w:t>
      </w:r>
      <w:r w:rsidRPr="00AC71C2">
        <w:rPr>
          <w:rFonts w:cs="Arial"/>
          <w:spacing w:val="1"/>
          <w:sz w:val="22"/>
          <w:szCs w:val="22"/>
          <w:lang w:val="es-ES"/>
        </w:rPr>
        <w:t>E</w:t>
      </w:r>
      <w:r w:rsidRPr="00AC71C2">
        <w:rPr>
          <w:rFonts w:cs="Arial"/>
          <w:spacing w:val="-1"/>
          <w:sz w:val="22"/>
          <w:szCs w:val="22"/>
          <w:lang w:val="es-ES"/>
        </w:rPr>
        <w:t>N</w:t>
      </w:r>
      <w:r w:rsidRPr="00AC71C2">
        <w:rPr>
          <w:rFonts w:cs="Arial"/>
          <w:spacing w:val="2"/>
          <w:sz w:val="22"/>
          <w:szCs w:val="22"/>
          <w:lang w:val="es-ES"/>
        </w:rPr>
        <w:t>T</w:t>
      </w:r>
      <w:r w:rsidRPr="00AC71C2">
        <w:rPr>
          <w:rFonts w:cs="Arial"/>
          <w:sz w:val="22"/>
          <w:szCs w:val="22"/>
          <w:lang w:val="es-ES"/>
        </w:rPr>
        <w:t xml:space="preserve">.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3"/>
          <w:sz w:val="22"/>
          <w:szCs w:val="22"/>
          <w:lang w:val="es-ES"/>
        </w:rPr>
        <w:t>6</w:t>
      </w:r>
      <w:r w:rsidRPr="00AC71C2">
        <w:rPr>
          <w:rFonts w:cs="Arial"/>
          <w:spacing w:val="1"/>
          <w:sz w:val="22"/>
          <w:szCs w:val="22"/>
          <w:lang w:val="es-ES"/>
        </w:rPr>
        <w:t>0</w:t>
      </w:r>
      <w:r w:rsidRPr="00AC71C2">
        <w:rPr>
          <w:rFonts w:cs="Arial"/>
          <w:sz w:val="22"/>
          <w:szCs w:val="22"/>
          <w:lang w:val="es-ES"/>
        </w:rPr>
        <w:t>.</w:t>
      </w:r>
    </w:p>
    <w:p w:rsidR="00AC71C2" w:rsidRPr="00AC71C2" w:rsidRDefault="00AC71C2" w:rsidP="00AC71C2">
      <w:pPr>
        <w:widowControl w:val="0"/>
        <w:autoSpaceDE w:val="0"/>
        <w:autoSpaceDN w:val="0"/>
        <w:adjustRightInd w:val="0"/>
        <w:ind w:left="284" w:right="176" w:firstLine="283"/>
        <w:jc w:val="both"/>
        <w:rPr>
          <w:rFonts w:cs="Arial"/>
          <w:sz w:val="22"/>
          <w:szCs w:val="22"/>
        </w:rPr>
      </w:pPr>
      <w:r w:rsidRPr="00AC71C2">
        <w:rPr>
          <w:rFonts w:cs="Arial"/>
          <w:spacing w:val="-1"/>
          <w:sz w:val="22"/>
          <w:szCs w:val="22"/>
        </w:rPr>
        <w:t>C</w:t>
      </w:r>
      <w:r w:rsidRPr="00AC71C2">
        <w:rPr>
          <w:rFonts w:cs="Arial"/>
          <w:spacing w:val="1"/>
          <w:sz w:val="22"/>
          <w:szCs w:val="22"/>
        </w:rPr>
        <w:t>uan</w:t>
      </w:r>
      <w:r w:rsidRPr="00AC71C2">
        <w:rPr>
          <w:rFonts w:cs="Arial"/>
          <w:spacing w:val="-2"/>
          <w:sz w:val="22"/>
          <w:szCs w:val="22"/>
        </w:rPr>
        <w:t>d</w:t>
      </w:r>
      <w:r w:rsidRPr="00AC71C2">
        <w:rPr>
          <w:rFonts w:cs="Arial"/>
          <w:sz w:val="22"/>
          <w:szCs w:val="22"/>
        </w:rPr>
        <w:t xml:space="preserve">o </w:t>
      </w:r>
      <w:r w:rsidRPr="00AC71C2">
        <w:rPr>
          <w:rFonts w:cs="Arial"/>
          <w:spacing w:val="1"/>
          <w:sz w:val="22"/>
          <w:szCs w:val="22"/>
        </w:rPr>
        <w:t>e</w:t>
      </w:r>
      <w:r w:rsidRPr="00AC71C2">
        <w:rPr>
          <w:rFonts w:cs="Arial"/>
          <w:spacing w:val="-2"/>
          <w:sz w:val="22"/>
          <w:szCs w:val="22"/>
        </w:rPr>
        <w:t>s</w:t>
      </w:r>
      <w:r w:rsidRPr="00AC71C2">
        <w:rPr>
          <w:rFonts w:cs="Arial"/>
          <w:sz w:val="22"/>
          <w:szCs w:val="22"/>
        </w:rPr>
        <w:t>t</w:t>
      </w:r>
      <w:r w:rsidRPr="00AC71C2">
        <w:rPr>
          <w:rFonts w:cs="Arial"/>
          <w:spacing w:val="1"/>
          <w:sz w:val="22"/>
          <w:szCs w:val="22"/>
        </w:rPr>
        <w:t>o</w:t>
      </w:r>
      <w:r w:rsidRPr="00AC71C2">
        <w:rPr>
          <w:rFonts w:cs="Arial"/>
          <w:sz w:val="22"/>
          <w:szCs w:val="22"/>
        </w:rPr>
        <w:t xml:space="preserve">s </w:t>
      </w:r>
      <w:r w:rsidRPr="00AC71C2">
        <w:rPr>
          <w:rFonts w:cs="Arial"/>
          <w:spacing w:val="-2"/>
          <w:sz w:val="22"/>
          <w:szCs w:val="22"/>
        </w:rPr>
        <w:t>s</w:t>
      </w:r>
      <w:r w:rsidRPr="00AC71C2">
        <w:rPr>
          <w:rFonts w:cs="Arial"/>
          <w:spacing w:val="1"/>
          <w:sz w:val="22"/>
          <w:szCs w:val="22"/>
        </w:rPr>
        <w:t>e</w:t>
      </w:r>
      <w:r w:rsidRPr="00AC71C2">
        <w:rPr>
          <w:rFonts w:cs="Arial"/>
          <w:spacing w:val="-1"/>
          <w:sz w:val="22"/>
          <w:szCs w:val="22"/>
        </w:rPr>
        <w:t>r</w:t>
      </w:r>
      <w:r w:rsidRPr="00AC71C2">
        <w:rPr>
          <w:rFonts w:cs="Arial"/>
          <w:spacing w:val="-2"/>
          <w:sz w:val="22"/>
          <w:szCs w:val="22"/>
        </w:rPr>
        <w:t>v</w:t>
      </w:r>
      <w:r w:rsidRPr="00AC71C2">
        <w:rPr>
          <w:rFonts w:cs="Arial"/>
          <w:spacing w:val="-1"/>
          <w:sz w:val="22"/>
          <w:szCs w:val="22"/>
        </w:rPr>
        <w:t>i</w:t>
      </w:r>
      <w:r w:rsidRPr="00AC71C2">
        <w:rPr>
          <w:rFonts w:cs="Arial"/>
          <w:sz w:val="22"/>
          <w:szCs w:val="22"/>
        </w:rPr>
        <w:t>c</w:t>
      </w:r>
      <w:r w:rsidRPr="00AC71C2">
        <w:rPr>
          <w:rFonts w:cs="Arial"/>
          <w:spacing w:val="2"/>
          <w:sz w:val="22"/>
          <w:szCs w:val="22"/>
        </w:rPr>
        <w:t>i</w:t>
      </w:r>
      <w:r w:rsidRPr="00AC71C2">
        <w:rPr>
          <w:rFonts w:cs="Arial"/>
          <w:spacing w:val="1"/>
          <w:sz w:val="22"/>
          <w:szCs w:val="22"/>
        </w:rPr>
        <w:t>o</w:t>
      </w:r>
      <w:r w:rsidRPr="00AC71C2">
        <w:rPr>
          <w:rFonts w:cs="Arial"/>
          <w:sz w:val="22"/>
          <w:szCs w:val="22"/>
        </w:rPr>
        <w:t xml:space="preserve">s </w:t>
      </w:r>
      <w:r w:rsidRPr="00AC71C2">
        <w:rPr>
          <w:rFonts w:cs="Arial"/>
          <w:spacing w:val="1"/>
          <w:sz w:val="22"/>
          <w:szCs w:val="22"/>
        </w:rPr>
        <w:t>d</w:t>
      </w:r>
      <w:r w:rsidRPr="00AC71C2">
        <w:rPr>
          <w:rFonts w:cs="Arial"/>
          <w:spacing w:val="-2"/>
          <w:sz w:val="22"/>
          <w:szCs w:val="22"/>
        </w:rPr>
        <w:t>e</w:t>
      </w:r>
      <w:r w:rsidRPr="00AC71C2">
        <w:rPr>
          <w:rFonts w:cs="Arial"/>
          <w:spacing w:val="1"/>
          <w:sz w:val="22"/>
          <w:szCs w:val="22"/>
        </w:rPr>
        <w:t>b</w:t>
      </w:r>
      <w:r w:rsidRPr="00AC71C2">
        <w:rPr>
          <w:rFonts w:cs="Arial"/>
          <w:spacing w:val="-2"/>
          <w:sz w:val="22"/>
          <w:szCs w:val="22"/>
        </w:rPr>
        <w:t>a</w:t>
      </w:r>
      <w:r w:rsidRPr="00AC71C2">
        <w:rPr>
          <w:rFonts w:cs="Arial"/>
          <w:sz w:val="22"/>
          <w:szCs w:val="22"/>
        </w:rPr>
        <w:t xml:space="preserve">n </w:t>
      </w:r>
      <w:r w:rsidRPr="00AC71C2">
        <w:rPr>
          <w:rFonts w:cs="Arial"/>
          <w:spacing w:val="1"/>
          <w:sz w:val="22"/>
          <w:szCs w:val="22"/>
        </w:rPr>
        <w:t>p</w:t>
      </w:r>
      <w:r w:rsidRPr="00AC71C2">
        <w:rPr>
          <w:rFonts w:cs="Arial"/>
          <w:spacing w:val="-1"/>
          <w:sz w:val="22"/>
          <w:szCs w:val="22"/>
        </w:rPr>
        <w:t>r</w:t>
      </w:r>
      <w:r w:rsidRPr="00AC71C2">
        <w:rPr>
          <w:rFonts w:cs="Arial"/>
          <w:spacing w:val="1"/>
          <w:sz w:val="22"/>
          <w:szCs w:val="22"/>
        </w:rPr>
        <w:t>e</w:t>
      </w:r>
      <w:r w:rsidRPr="00AC71C2">
        <w:rPr>
          <w:rFonts w:cs="Arial"/>
          <w:spacing w:val="-2"/>
          <w:sz w:val="22"/>
          <w:szCs w:val="22"/>
        </w:rPr>
        <w:t>s</w:t>
      </w:r>
      <w:r w:rsidRPr="00AC71C2">
        <w:rPr>
          <w:rFonts w:cs="Arial"/>
          <w:sz w:val="22"/>
          <w:szCs w:val="22"/>
        </w:rPr>
        <w:t>t</w:t>
      </w:r>
      <w:r w:rsidRPr="00AC71C2">
        <w:rPr>
          <w:rFonts w:cs="Arial"/>
          <w:spacing w:val="1"/>
          <w:sz w:val="22"/>
          <w:szCs w:val="22"/>
        </w:rPr>
        <w:t>a</w:t>
      </w:r>
      <w:r w:rsidRPr="00AC71C2">
        <w:rPr>
          <w:rFonts w:cs="Arial"/>
          <w:spacing w:val="-1"/>
          <w:sz w:val="22"/>
          <w:szCs w:val="22"/>
        </w:rPr>
        <w:t xml:space="preserve">r </w:t>
      </w:r>
      <w:r w:rsidRPr="00AC71C2">
        <w:rPr>
          <w:rFonts w:cs="Arial"/>
          <w:sz w:val="22"/>
          <w:szCs w:val="22"/>
        </w:rPr>
        <w:t xml:space="preserve">se </w:t>
      </w:r>
      <w:r w:rsidRPr="00AC71C2">
        <w:rPr>
          <w:rFonts w:cs="Arial"/>
          <w:spacing w:val="-2"/>
          <w:sz w:val="22"/>
          <w:szCs w:val="22"/>
        </w:rPr>
        <w:t>f</w:t>
      </w:r>
      <w:r w:rsidRPr="00AC71C2">
        <w:rPr>
          <w:rFonts w:cs="Arial"/>
          <w:spacing w:val="1"/>
          <w:sz w:val="22"/>
          <w:szCs w:val="22"/>
        </w:rPr>
        <w:t>ue</w:t>
      </w:r>
      <w:r w:rsidRPr="00AC71C2">
        <w:rPr>
          <w:rFonts w:cs="Arial"/>
          <w:spacing w:val="-1"/>
          <w:sz w:val="22"/>
          <w:szCs w:val="22"/>
        </w:rPr>
        <w:t>r</w:t>
      </w:r>
      <w:r w:rsidRPr="00AC71C2">
        <w:rPr>
          <w:rFonts w:cs="Arial"/>
          <w:sz w:val="22"/>
          <w:szCs w:val="22"/>
        </w:rPr>
        <w:t>a</w:t>
      </w:r>
      <w:r w:rsidRPr="00AC71C2">
        <w:rPr>
          <w:rFonts w:cs="Arial"/>
          <w:spacing w:val="1"/>
          <w:sz w:val="22"/>
          <w:szCs w:val="22"/>
        </w:rPr>
        <w:t xml:space="preserve"> d</w:t>
      </w:r>
      <w:r w:rsidRPr="00AC71C2">
        <w:rPr>
          <w:rFonts w:cs="Arial"/>
          <w:sz w:val="22"/>
          <w:szCs w:val="22"/>
        </w:rPr>
        <w:t xml:space="preserve">e </w:t>
      </w:r>
      <w:r w:rsidRPr="00AC71C2">
        <w:rPr>
          <w:rFonts w:cs="Arial"/>
          <w:spacing w:val="-1"/>
          <w:sz w:val="22"/>
          <w:szCs w:val="22"/>
        </w:rPr>
        <w:t>l</w:t>
      </w:r>
      <w:r w:rsidRPr="00AC71C2">
        <w:rPr>
          <w:rFonts w:cs="Arial"/>
          <w:spacing w:val="1"/>
          <w:sz w:val="22"/>
          <w:szCs w:val="22"/>
        </w:rPr>
        <w:t>o</w:t>
      </w:r>
      <w:r w:rsidRPr="00AC71C2">
        <w:rPr>
          <w:rFonts w:cs="Arial"/>
          <w:sz w:val="22"/>
          <w:szCs w:val="22"/>
        </w:rPr>
        <w:t xml:space="preserve">s </w:t>
      </w:r>
      <w:r w:rsidRPr="00AC71C2">
        <w:rPr>
          <w:rFonts w:cs="Arial"/>
          <w:spacing w:val="-1"/>
          <w:sz w:val="22"/>
          <w:szCs w:val="22"/>
        </w:rPr>
        <w:t>l</w:t>
      </w:r>
      <w:r w:rsidRPr="00AC71C2">
        <w:rPr>
          <w:rFonts w:cs="Arial"/>
          <w:spacing w:val="1"/>
          <w:sz w:val="22"/>
          <w:szCs w:val="22"/>
        </w:rPr>
        <w:t>u</w:t>
      </w:r>
      <w:r w:rsidRPr="00AC71C2">
        <w:rPr>
          <w:rFonts w:cs="Arial"/>
          <w:spacing w:val="-2"/>
          <w:sz w:val="22"/>
          <w:szCs w:val="22"/>
        </w:rPr>
        <w:t>g</w:t>
      </w:r>
      <w:r w:rsidRPr="00AC71C2">
        <w:rPr>
          <w:rFonts w:cs="Arial"/>
          <w:spacing w:val="1"/>
          <w:sz w:val="22"/>
          <w:szCs w:val="22"/>
        </w:rPr>
        <w:t>a</w:t>
      </w:r>
      <w:r w:rsidRPr="00AC71C2">
        <w:rPr>
          <w:rFonts w:cs="Arial"/>
          <w:spacing w:val="-1"/>
          <w:sz w:val="22"/>
          <w:szCs w:val="22"/>
        </w:rPr>
        <w:t>r</w:t>
      </w:r>
      <w:r w:rsidRPr="00AC71C2">
        <w:rPr>
          <w:rFonts w:cs="Arial"/>
          <w:spacing w:val="1"/>
          <w:sz w:val="22"/>
          <w:szCs w:val="22"/>
        </w:rPr>
        <w:t>e</w:t>
      </w:r>
      <w:r w:rsidRPr="00AC71C2">
        <w:rPr>
          <w:rFonts w:cs="Arial"/>
          <w:sz w:val="22"/>
          <w:szCs w:val="22"/>
        </w:rPr>
        <w:t xml:space="preserve">s </w:t>
      </w:r>
      <w:r w:rsidRPr="00AC71C2">
        <w:rPr>
          <w:rFonts w:cs="Arial"/>
          <w:spacing w:val="3"/>
          <w:sz w:val="22"/>
          <w:szCs w:val="22"/>
        </w:rPr>
        <w:t>f</w:t>
      </w:r>
      <w:r w:rsidRPr="00AC71C2">
        <w:rPr>
          <w:rFonts w:cs="Arial"/>
          <w:spacing w:val="-1"/>
          <w:sz w:val="22"/>
          <w:szCs w:val="22"/>
        </w:rPr>
        <w:t>ij</w:t>
      </w:r>
      <w:r w:rsidRPr="00AC71C2">
        <w:rPr>
          <w:rFonts w:cs="Arial"/>
          <w:spacing w:val="-2"/>
          <w:sz w:val="22"/>
          <w:szCs w:val="22"/>
        </w:rPr>
        <w:t>a</w:t>
      </w:r>
      <w:r w:rsidRPr="00AC71C2">
        <w:rPr>
          <w:rFonts w:cs="Arial"/>
          <w:spacing w:val="1"/>
          <w:sz w:val="22"/>
          <w:szCs w:val="22"/>
        </w:rPr>
        <w:t>do</w:t>
      </w:r>
      <w:r w:rsidRPr="00AC71C2">
        <w:rPr>
          <w:rFonts w:cs="Arial"/>
          <w:sz w:val="22"/>
          <w:szCs w:val="22"/>
        </w:rPr>
        <w:t xml:space="preserve">s </w:t>
      </w:r>
      <w:r w:rsidRPr="00AC71C2">
        <w:rPr>
          <w:rFonts w:cs="Arial"/>
          <w:spacing w:val="-2"/>
          <w:sz w:val="22"/>
          <w:szCs w:val="22"/>
        </w:rPr>
        <w:t>p</w:t>
      </w:r>
      <w:r w:rsidRPr="00AC71C2">
        <w:rPr>
          <w:rFonts w:cs="Arial"/>
          <w:spacing w:val="1"/>
          <w:sz w:val="22"/>
          <w:szCs w:val="22"/>
        </w:rPr>
        <w:t>o</w:t>
      </w:r>
      <w:r w:rsidRPr="00AC71C2">
        <w:rPr>
          <w:rFonts w:cs="Arial"/>
          <w:sz w:val="22"/>
          <w:szCs w:val="22"/>
        </w:rPr>
        <w:t xml:space="preserve">r </w:t>
      </w:r>
      <w:r w:rsidRPr="00AC71C2">
        <w:rPr>
          <w:rFonts w:cs="Arial"/>
          <w:spacing w:val="-1"/>
          <w:sz w:val="22"/>
          <w:szCs w:val="22"/>
        </w:rPr>
        <w:t>l</w:t>
      </w:r>
      <w:r w:rsidRPr="00AC71C2">
        <w:rPr>
          <w:rFonts w:cs="Arial"/>
          <w:sz w:val="22"/>
          <w:szCs w:val="22"/>
        </w:rPr>
        <w:t xml:space="preserve">a </w:t>
      </w:r>
      <w:r w:rsidRPr="00AC71C2">
        <w:rPr>
          <w:rFonts w:cs="Arial"/>
          <w:spacing w:val="-1"/>
          <w:sz w:val="22"/>
          <w:szCs w:val="22"/>
        </w:rPr>
        <w:t>r</w:t>
      </w:r>
      <w:r w:rsidRPr="00AC71C2">
        <w:rPr>
          <w:rFonts w:cs="Arial"/>
          <w:spacing w:val="1"/>
          <w:sz w:val="22"/>
          <w:szCs w:val="22"/>
        </w:rPr>
        <w:t>epa</w:t>
      </w:r>
      <w:r w:rsidRPr="00AC71C2">
        <w:rPr>
          <w:rFonts w:cs="Arial"/>
          <w:spacing w:val="-1"/>
          <w:sz w:val="22"/>
          <w:szCs w:val="22"/>
        </w:rPr>
        <w:t>r</w:t>
      </w:r>
      <w:r w:rsidRPr="00AC71C2">
        <w:rPr>
          <w:rFonts w:cs="Arial"/>
          <w:sz w:val="22"/>
          <w:szCs w:val="22"/>
        </w:rPr>
        <w:t>t</w:t>
      </w:r>
      <w:r w:rsidRPr="00AC71C2">
        <w:rPr>
          <w:rFonts w:cs="Arial"/>
          <w:spacing w:val="-1"/>
          <w:sz w:val="22"/>
          <w:szCs w:val="22"/>
        </w:rPr>
        <w:t>i</w:t>
      </w:r>
      <w:r w:rsidRPr="00AC71C2">
        <w:rPr>
          <w:rFonts w:cs="Arial"/>
          <w:sz w:val="22"/>
          <w:szCs w:val="22"/>
        </w:rPr>
        <w:t>c</w:t>
      </w:r>
      <w:r w:rsidRPr="00AC71C2">
        <w:rPr>
          <w:rFonts w:cs="Arial"/>
          <w:spacing w:val="-1"/>
          <w:sz w:val="22"/>
          <w:szCs w:val="22"/>
        </w:rPr>
        <w:t>i</w:t>
      </w:r>
      <w:r w:rsidRPr="00AC71C2">
        <w:rPr>
          <w:rFonts w:cs="Arial"/>
          <w:spacing w:val="1"/>
          <w:sz w:val="22"/>
          <w:szCs w:val="22"/>
        </w:rPr>
        <w:t>ón</w:t>
      </w:r>
      <w:r w:rsidRPr="00AC71C2">
        <w:rPr>
          <w:rFonts w:cs="Arial"/>
          <w:sz w:val="22"/>
          <w:szCs w:val="22"/>
        </w:rPr>
        <w:t xml:space="preserve">, </w:t>
      </w:r>
      <w:r w:rsidRPr="00AC71C2">
        <w:rPr>
          <w:rFonts w:cs="Arial"/>
          <w:spacing w:val="-2"/>
          <w:sz w:val="22"/>
          <w:szCs w:val="22"/>
        </w:rPr>
        <w:t>d</w:t>
      </w:r>
      <w:r w:rsidRPr="00AC71C2">
        <w:rPr>
          <w:rFonts w:cs="Arial"/>
          <w:spacing w:val="1"/>
          <w:sz w:val="22"/>
          <w:szCs w:val="22"/>
        </w:rPr>
        <w:t>ebe</w:t>
      </w:r>
      <w:r w:rsidRPr="00AC71C2">
        <w:rPr>
          <w:rFonts w:cs="Arial"/>
          <w:spacing w:val="-1"/>
          <w:sz w:val="22"/>
          <w:szCs w:val="22"/>
        </w:rPr>
        <w:t>r</w:t>
      </w:r>
      <w:r w:rsidRPr="00AC71C2">
        <w:rPr>
          <w:rFonts w:cs="Arial"/>
          <w:spacing w:val="-2"/>
          <w:sz w:val="22"/>
          <w:szCs w:val="22"/>
        </w:rPr>
        <w:t>á</w:t>
      </w:r>
      <w:r w:rsidRPr="00AC71C2">
        <w:rPr>
          <w:rFonts w:cs="Arial"/>
          <w:sz w:val="22"/>
          <w:szCs w:val="22"/>
        </w:rPr>
        <w:t xml:space="preserve">n </w:t>
      </w:r>
      <w:r w:rsidRPr="00AC71C2">
        <w:rPr>
          <w:rFonts w:cs="Arial"/>
          <w:spacing w:val="-1"/>
          <w:sz w:val="22"/>
          <w:szCs w:val="22"/>
        </w:rPr>
        <w:t>l</w:t>
      </w:r>
      <w:r w:rsidRPr="00AC71C2">
        <w:rPr>
          <w:rFonts w:cs="Arial"/>
          <w:spacing w:val="1"/>
          <w:sz w:val="22"/>
          <w:szCs w:val="22"/>
        </w:rPr>
        <w:t>a</w:t>
      </w:r>
      <w:r w:rsidRPr="00AC71C2">
        <w:rPr>
          <w:rFonts w:cs="Arial"/>
          <w:sz w:val="22"/>
          <w:szCs w:val="22"/>
        </w:rPr>
        <w:t>s t</w:t>
      </w:r>
      <w:r w:rsidRPr="00AC71C2">
        <w:rPr>
          <w:rFonts w:cs="Arial"/>
          <w:spacing w:val="1"/>
          <w:sz w:val="22"/>
          <w:szCs w:val="22"/>
        </w:rPr>
        <w:t>a</w:t>
      </w:r>
      <w:r w:rsidRPr="00AC71C2">
        <w:rPr>
          <w:rFonts w:cs="Arial"/>
          <w:spacing w:val="-2"/>
          <w:sz w:val="22"/>
          <w:szCs w:val="22"/>
        </w:rPr>
        <w:t>s</w:t>
      </w:r>
      <w:r w:rsidRPr="00AC71C2">
        <w:rPr>
          <w:rFonts w:cs="Arial"/>
          <w:spacing w:val="1"/>
          <w:sz w:val="22"/>
          <w:szCs w:val="22"/>
        </w:rPr>
        <w:t>a</w:t>
      </w:r>
      <w:r w:rsidRPr="00AC71C2">
        <w:rPr>
          <w:rFonts w:cs="Arial"/>
          <w:sz w:val="22"/>
          <w:szCs w:val="22"/>
        </w:rPr>
        <w:t>s s</w:t>
      </w:r>
      <w:r w:rsidRPr="00AC71C2">
        <w:rPr>
          <w:rFonts w:cs="Arial"/>
          <w:spacing w:val="1"/>
          <w:sz w:val="22"/>
          <w:szCs w:val="22"/>
        </w:rPr>
        <w:t>e</w:t>
      </w:r>
      <w:r w:rsidRPr="00AC71C2">
        <w:rPr>
          <w:rFonts w:cs="Arial"/>
          <w:sz w:val="22"/>
          <w:szCs w:val="22"/>
        </w:rPr>
        <w:t xml:space="preserve">r </w:t>
      </w:r>
      <w:r w:rsidRPr="00AC71C2">
        <w:rPr>
          <w:rFonts w:cs="Arial"/>
          <w:spacing w:val="-1"/>
          <w:sz w:val="22"/>
          <w:szCs w:val="22"/>
        </w:rPr>
        <w:t>i</w:t>
      </w:r>
      <w:r w:rsidRPr="00AC71C2">
        <w:rPr>
          <w:rFonts w:cs="Arial"/>
          <w:spacing w:val="1"/>
          <w:sz w:val="22"/>
          <w:szCs w:val="22"/>
        </w:rPr>
        <w:t>n</w:t>
      </w:r>
      <w:r w:rsidRPr="00AC71C2">
        <w:rPr>
          <w:rFonts w:cs="Arial"/>
          <w:sz w:val="22"/>
          <w:szCs w:val="22"/>
        </w:rPr>
        <w:t>c</w:t>
      </w:r>
      <w:r w:rsidRPr="00AC71C2">
        <w:rPr>
          <w:rFonts w:cs="Arial"/>
          <w:spacing w:val="-1"/>
          <w:sz w:val="22"/>
          <w:szCs w:val="22"/>
        </w:rPr>
        <w:t>r</w:t>
      </w:r>
      <w:r w:rsidRPr="00AC71C2">
        <w:rPr>
          <w:rFonts w:cs="Arial"/>
          <w:spacing w:val="1"/>
          <w:sz w:val="22"/>
          <w:szCs w:val="22"/>
        </w:rPr>
        <w:t>e</w:t>
      </w:r>
      <w:r w:rsidRPr="00AC71C2">
        <w:rPr>
          <w:rFonts w:cs="Arial"/>
          <w:spacing w:val="2"/>
          <w:sz w:val="22"/>
          <w:szCs w:val="22"/>
        </w:rPr>
        <w:t>m</w:t>
      </w:r>
      <w:r w:rsidRPr="00AC71C2">
        <w:rPr>
          <w:rFonts w:cs="Arial"/>
          <w:spacing w:val="-2"/>
          <w:sz w:val="22"/>
          <w:szCs w:val="22"/>
        </w:rPr>
        <w:t>e</w:t>
      </w:r>
      <w:r w:rsidRPr="00AC71C2">
        <w:rPr>
          <w:rFonts w:cs="Arial"/>
          <w:spacing w:val="1"/>
          <w:sz w:val="22"/>
          <w:szCs w:val="22"/>
        </w:rPr>
        <w:t>n</w:t>
      </w:r>
      <w:r w:rsidRPr="00AC71C2">
        <w:rPr>
          <w:rFonts w:cs="Arial"/>
          <w:sz w:val="22"/>
          <w:szCs w:val="22"/>
        </w:rPr>
        <w:t>t</w:t>
      </w:r>
      <w:r w:rsidRPr="00AC71C2">
        <w:rPr>
          <w:rFonts w:cs="Arial"/>
          <w:spacing w:val="-2"/>
          <w:sz w:val="22"/>
          <w:szCs w:val="22"/>
        </w:rPr>
        <w:t>a</w:t>
      </w:r>
      <w:r w:rsidRPr="00AC71C2">
        <w:rPr>
          <w:rFonts w:cs="Arial"/>
          <w:spacing w:val="1"/>
          <w:sz w:val="22"/>
          <w:szCs w:val="22"/>
        </w:rPr>
        <w:t>da</w:t>
      </w:r>
      <w:r w:rsidRPr="00AC71C2">
        <w:rPr>
          <w:rFonts w:cs="Arial"/>
          <w:sz w:val="22"/>
          <w:szCs w:val="22"/>
        </w:rPr>
        <w:t xml:space="preserve">s </w:t>
      </w:r>
      <w:r w:rsidRPr="00AC71C2">
        <w:rPr>
          <w:rFonts w:cs="Arial"/>
          <w:spacing w:val="-2"/>
          <w:sz w:val="22"/>
          <w:szCs w:val="22"/>
        </w:rPr>
        <w:t>e</w:t>
      </w:r>
      <w:r w:rsidRPr="00AC71C2">
        <w:rPr>
          <w:rFonts w:cs="Arial"/>
          <w:sz w:val="22"/>
          <w:szCs w:val="22"/>
        </w:rPr>
        <w:t xml:space="preserve">n </w:t>
      </w:r>
      <w:r w:rsidRPr="00AC71C2">
        <w:rPr>
          <w:rFonts w:cs="Arial"/>
          <w:spacing w:val="1"/>
          <w:sz w:val="22"/>
          <w:szCs w:val="22"/>
        </w:rPr>
        <w:t>u</w:t>
      </w:r>
      <w:r w:rsidRPr="00AC71C2">
        <w:rPr>
          <w:rFonts w:cs="Arial"/>
          <w:sz w:val="22"/>
          <w:szCs w:val="22"/>
        </w:rPr>
        <w:t xml:space="preserve">n </w:t>
      </w:r>
      <w:r w:rsidRPr="00AC71C2">
        <w:rPr>
          <w:rFonts w:cs="Arial"/>
          <w:spacing w:val="-2"/>
          <w:sz w:val="22"/>
          <w:szCs w:val="22"/>
        </w:rPr>
        <w:t>1</w:t>
      </w:r>
      <w:r w:rsidRPr="00AC71C2">
        <w:rPr>
          <w:rFonts w:cs="Arial"/>
          <w:spacing w:val="1"/>
          <w:sz w:val="22"/>
          <w:szCs w:val="22"/>
        </w:rPr>
        <w:t>00</w:t>
      </w:r>
      <w:r w:rsidRPr="00AC71C2">
        <w:rPr>
          <w:rFonts w:cs="Arial"/>
          <w:sz w:val="22"/>
          <w:szCs w:val="22"/>
        </w:rPr>
        <w:t xml:space="preserve">% </w:t>
      </w:r>
      <w:r w:rsidRPr="00AC71C2">
        <w:rPr>
          <w:rFonts w:cs="Arial"/>
          <w:spacing w:val="-1"/>
          <w:sz w:val="22"/>
          <w:szCs w:val="22"/>
        </w:rPr>
        <w:t>(</w:t>
      </w:r>
      <w:r w:rsidRPr="00AC71C2">
        <w:rPr>
          <w:rFonts w:cs="Arial"/>
          <w:sz w:val="22"/>
          <w:szCs w:val="22"/>
        </w:rPr>
        <w:t>c</w:t>
      </w:r>
      <w:r w:rsidRPr="00AC71C2">
        <w:rPr>
          <w:rFonts w:cs="Arial"/>
          <w:spacing w:val="-1"/>
          <w:sz w:val="22"/>
          <w:szCs w:val="22"/>
        </w:rPr>
        <w:t>i</w:t>
      </w:r>
      <w:r w:rsidRPr="00AC71C2">
        <w:rPr>
          <w:rFonts w:cs="Arial"/>
          <w:spacing w:val="-2"/>
          <w:sz w:val="22"/>
          <w:szCs w:val="22"/>
        </w:rPr>
        <w:t>e</w:t>
      </w:r>
      <w:r w:rsidRPr="00AC71C2">
        <w:rPr>
          <w:rFonts w:cs="Arial"/>
          <w:spacing w:val="1"/>
          <w:sz w:val="22"/>
          <w:szCs w:val="22"/>
        </w:rPr>
        <w:t>n</w:t>
      </w:r>
      <w:r w:rsidRPr="00AC71C2">
        <w:rPr>
          <w:rFonts w:cs="Arial"/>
          <w:sz w:val="22"/>
          <w:szCs w:val="22"/>
        </w:rPr>
        <w:t xml:space="preserve">to </w:t>
      </w:r>
      <w:r w:rsidRPr="00AC71C2">
        <w:rPr>
          <w:rFonts w:cs="Arial"/>
          <w:spacing w:val="1"/>
          <w:sz w:val="22"/>
          <w:szCs w:val="22"/>
        </w:rPr>
        <w:t>po</w:t>
      </w:r>
      <w:r w:rsidRPr="00AC71C2">
        <w:rPr>
          <w:rFonts w:cs="Arial"/>
          <w:sz w:val="22"/>
          <w:szCs w:val="22"/>
        </w:rPr>
        <w:t>r c</w:t>
      </w:r>
      <w:r w:rsidRPr="00AC71C2">
        <w:rPr>
          <w:rFonts w:cs="Arial"/>
          <w:spacing w:val="-3"/>
          <w:sz w:val="22"/>
          <w:szCs w:val="22"/>
        </w:rPr>
        <w:t>i</w:t>
      </w:r>
      <w:r w:rsidRPr="00AC71C2">
        <w:rPr>
          <w:rFonts w:cs="Arial"/>
          <w:spacing w:val="1"/>
          <w:sz w:val="22"/>
          <w:szCs w:val="22"/>
        </w:rPr>
        <w:t>en</w:t>
      </w:r>
      <w:r w:rsidRPr="00AC71C2">
        <w:rPr>
          <w:rFonts w:cs="Arial"/>
          <w:sz w:val="22"/>
          <w:szCs w:val="22"/>
        </w:rPr>
        <w:t>t</w:t>
      </w:r>
      <w:r w:rsidRPr="00AC71C2">
        <w:rPr>
          <w:rFonts w:cs="Arial"/>
          <w:spacing w:val="1"/>
          <w:sz w:val="22"/>
          <w:szCs w:val="22"/>
        </w:rPr>
        <w:t>o</w:t>
      </w:r>
      <w:r w:rsidRPr="00AC71C2">
        <w:rPr>
          <w:rFonts w:cs="Arial"/>
          <w:spacing w:val="-1"/>
          <w:sz w:val="22"/>
          <w:szCs w:val="22"/>
        </w:rPr>
        <w:t>)</w:t>
      </w:r>
      <w:r w:rsidRPr="00AC71C2">
        <w:rPr>
          <w:rFonts w:cs="Arial"/>
          <w:sz w:val="22"/>
          <w:szCs w:val="22"/>
        </w:rPr>
        <w:t>.</w:t>
      </w:r>
    </w:p>
    <w:p w:rsidR="00AC71C2" w:rsidRPr="00AC71C2" w:rsidRDefault="00AC71C2" w:rsidP="00AC71C2">
      <w:pPr>
        <w:widowControl w:val="0"/>
        <w:autoSpaceDE w:val="0"/>
        <w:autoSpaceDN w:val="0"/>
        <w:adjustRightInd w:val="0"/>
        <w:ind w:left="33" w:right="176"/>
        <w:jc w:val="both"/>
        <w:rPr>
          <w:rFonts w:cs="Arial"/>
          <w:sz w:val="22"/>
          <w:szCs w:val="22"/>
        </w:rPr>
      </w:pPr>
    </w:p>
    <w:p w:rsidR="00AC71C2" w:rsidRPr="00AC71C2" w:rsidRDefault="00AC71C2" w:rsidP="00AC71C2">
      <w:pPr>
        <w:widowControl w:val="0"/>
        <w:autoSpaceDE w:val="0"/>
        <w:autoSpaceDN w:val="0"/>
        <w:adjustRightInd w:val="0"/>
        <w:ind w:left="1026" w:right="176" w:hanging="993"/>
        <w:jc w:val="both"/>
        <w:rPr>
          <w:rFonts w:cs="Arial"/>
          <w:sz w:val="22"/>
          <w:szCs w:val="22"/>
        </w:rPr>
      </w:pPr>
      <w:r w:rsidRPr="00AC71C2">
        <w:rPr>
          <w:rFonts w:cs="Arial"/>
          <w:sz w:val="22"/>
          <w:szCs w:val="22"/>
        </w:rPr>
        <w:t>I</w:t>
      </w:r>
      <w:r w:rsidRPr="00AC71C2">
        <w:rPr>
          <w:rFonts w:cs="Arial"/>
          <w:spacing w:val="1"/>
          <w:sz w:val="22"/>
          <w:szCs w:val="22"/>
        </w:rPr>
        <w:t>n</w:t>
      </w:r>
      <w:r w:rsidRPr="00AC71C2">
        <w:rPr>
          <w:rFonts w:cs="Arial"/>
          <w:sz w:val="22"/>
          <w:szCs w:val="22"/>
        </w:rPr>
        <w:t>c</w:t>
      </w:r>
      <w:r w:rsidRPr="00AC71C2">
        <w:rPr>
          <w:rFonts w:cs="Arial"/>
          <w:spacing w:val="-1"/>
          <w:sz w:val="22"/>
          <w:szCs w:val="22"/>
        </w:rPr>
        <w:t>i</w:t>
      </w:r>
      <w:r w:rsidRPr="00AC71C2">
        <w:rPr>
          <w:rFonts w:cs="Arial"/>
          <w:sz w:val="22"/>
          <w:szCs w:val="22"/>
        </w:rPr>
        <w:t xml:space="preserve">so </w:t>
      </w:r>
      <w:r w:rsidRPr="00AC71C2">
        <w:rPr>
          <w:rFonts w:cs="Arial"/>
          <w:spacing w:val="-1"/>
          <w:sz w:val="22"/>
          <w:szCs w:val="22"/>
        </w:rPr>
        <w:t>C</w:t>
      </w:r>
      <w:r w:rsidRPr="00AC71C2">
        <w:rPr>
          <w:rFonts w:cs="Arial"/>
          <w:sz w:val="22"/>
          <w:szCs w:val="22"/>
        </w:rPr>
        <w:t xml:space="preserve">: </w:t>
      </w:r>
      <w:r w:rsidRPr="00AC71C2">
        <w:rPr>
          <w:rFonts w:cs="Arial"/>
          <w:spacing w:val="1"/>
          <w:sz w:val="22"/>
          <w:szCs w:val="22"/>
        </w:rPr>
        <w:t>Po</w:t>
      </w:r>
      <w:r w:rsidRPr="00AC71C2">
        <w:rPr>
          <w:rFonts w:cs="Arial"/>
          <w:sz w:val="22"/>
          <w:szCs w:val="22"/>
        </w:rPr>
        <w:t xml:space="preserve">r </w:t>
      </w:r>
      <w:r w:rsidRPr="00AC71C2">
        <w:rPr>
          <w:rFonts w:cs="Arial"/>
          <w:spacing w:val="-1"/>
          <w:sz w:val="22"/>
          <w:szCs w:val="22"/>
        </w:rPr>
        <w:t>l</w:t>
      </w:r>
      <w:r w:rsidRPr="00AC71C2">
        <w:rPr>
          <w:rFonts w:cs="Arial"/>
          <w:spacing w:val="1"/>
          <w:sz w:val="22"/>
          <w:szCs w:val="22"/>
        </w:rPr>
        <w:t>o</w:t>
      </w:r>
      <w:r w:rsidRPr="00AC71C2">
        <w:rPr>
          <w:rFonts w:cs="Arial"/>
          <w:sz w:val="22"/>
          <w:szCs w:val="22"/>
        </w:rPr>
        <w:t xml:space="preserve">s </w:t>
      </w:r>
      <w:r w:rsidRPr="00AC71C2">
        <w:rPr>
          <w:rFonts w:cs="Arial"/>
          <w:spacing w:val="-2"/>
          <w:sz w:val="22"/>
          <w:szCs w:val="22"/>
        </w:rPr>
        <w:t>s</w:t>
      </w:r>
      <w:r w:rsidRPr="00AC71C2">
        <w:rPr>
          <w:rFonts w:cs="Arial"/>
          <w:spacing w:val="1"/>
          <w:sz w:val="22"/>
          <w:szCs w:val="22"/>
        </w:rPr>
        <w:t>e</w:t>
      </w:r>
      <w:r w:rsidRPr="00AC71C2">
        <w:rPr>
          <w:rFonts w:cs="Arial"/>
          <w:spacing w:val="-1"/>
          <w:sz w:val="22"/>
          <w:szCs w:val="22"/>
        </w:rPr>
        <w:t>r</w:t>
      </w:r>
      <w:r w:rsidRPr="00AC71C2">
        <w:rPr>
          <w:rFonts w:cs="Arial"/>
          <w:spacing w:val="-2"/>
          <w:sz w:val="22"/>
          <w:szCs w:val="22"/>
        </w:rPr>
        <w:t>v</w:t>
      </w:r>
      <w:r w:rsidRPr="00AC71C2">
        <w:rPr>
          <w:rFonts w:cs="Arial"/>
          <w:spacing w:val="2"/>
          <w:sz w:val="22"/>
          <w:szCs w:val="22"/>
        </w:rPr>
        <w:t>i</w:t>
      </w:r>
      <w:r w:rsidRPr="00AC71C2">
        <w:rPr>
          <w:rFonts w:cs="Arial"/>
          <w:sz w:val="22"/>
          <w:szCs w:val="22"/>
        </w:rPr>
        <w:t>c</w:t>
      </w:r>
      <w:r w:rsidRPr="00AC71C2">
        <w:rPr>
          <w:rFonts w:cs="Arial"/>
          <w:spacing w:val="-1"/>
          <w:sz w:val="22"/>
          <w:szCs w:val="22"/>
        </w:rPr>
        <w:t>i</w:t>
      </w:r>
      <w:r w:rsidRPr="00AC71C2">
        <w:rPr>
          <w:rFonts w:cs="Arial"/>
          <w:spacing w:val="1"/>
          <w:sz w:val="22"/>
          <w:szCs w:val="22"/>
        </w:rPr>
        <w:t>o</w:t>
      </w:r>
      <w:r w:rsidRPr="00AC71C2">
        <w:rPr>
          <w:rFonts w:cs="Arial"/>
          <w:sz w:val="22"/>
          <w:szCs w:val="22"/>
        </w:rPr>
        <w:t xml:space="preserve">s </w:t>
      </w:r>
      <w:r w:rsidRPr="00AC71C2">
        <w:rPr>
          <w:rFonts w:cs="Arial"/>
          <w:spacing w:val="1"/>
          <w:sz w:val="22"/>
          <w:szCs w:val="22"/>
        </w:rPr>
        <w:t>d</w:t>
      </w:r>
      <w:r w:rsidRPr="00AC71C2">
        <w:rPr>
          <w:rFonts w:cs="Arial"/>
          <w:sz w:val="22"/>
          <w:szCs w:val="22"/>
        </w:rPr>
        <w:t xml:space="preserve">e </w:t>
      </w:r>
      <w:r w:rsidRPr="00AC71C2">
        <w:rPr>
          <w:rFonts w:cs="Arial"/>
          <w:spacing w:val="-2"/>
          <w:sz w:val="22"/>
          <w:szCs w:val="22"/>
        </w:rPr>
        <w:t>d</w:t>
      </w:r>
      <w:r w:rsidRPr="00AC71C2">
        <w:rPr>
          <w:rFonts w:cs="Arial"/>
          <w:spacing w:val="1"/>
          <w:sz w:val="22"/>
          <w:szCs w:val="22"/>
        </w:rPr>
        <w:t>e</w:t>
      </w:r>
      <w:r w:rsidRPr="00AC71C2">
        <w:rPr>
          <w:rFonts w:cs="Arial"/>
          <w:sz w:val="22"/>
          <w:szCs w:val="22"/>
        </w:rPr>
        <w:t>s</w:t>
      </w:r>
      <w:r w:rsidRPr="00AC71C2">
        <w:rPr>
          <w:rFonts w:cs="Arial"/>
          <w:spacing w:val="-1"/>
          <w:sz w:val="22"/>
          <w:szCs w:val="22"/>
        </w:rPr>
        <w:t>i</w:t>
      </w:r>
      <w:r w:rsidRPr="00AC71C2">
        <w:rPr>
          <w:rFonts w:cs="Arial"/>
          <w:spacing w:val="-2"/>
          <w:sz w:val="22"/>
          <w:szCs w:val="22"/>
        </w:rPr>
        <w:t>n</w:t>
      </w:r>
      <w:r w:rsidRPr="00AC71C2">
        <w:rPr>
          <w:rFonts w:cs="Arial"/>
          <w:sz w:val="22"/>
          <w:szCs w:val="22"/>
        </w:rPr>
        <w:t>f</w:t>
      </w:r>
      <w:r w:rsidRPr="00AC71C2">
        <w:rPr>
          <w:rFonts w:cs="Arial"/>
          <w:spacing w:val="1"/>
          <w:sz w:val="22"/>
          <w:szCs w:val="22"/>
        </w:rPr>
        <w:t>e</w:t>
      </w:r>
      <w:r w:rsidRPr="00AC71C2">
        <w:rPr>
          <w:rFonts w:cs="Arial"/>
          <w:sz w:val="22"/>
          <w:szCs w:val="22"/>
        </w:rPr>
        <w:t>cc</w:t>
      </w:r>
      <w:r w:rsidRPr="00AC71C2">
        <w:rPr>
          <w:rFonts w:cs="Arial"/>
          <w:spacing w:val="-1"/>
          <w:sz w:val="22"/>
          <w:szCs w:val="22"/>
        </w:rPr>
        <w:t>i</w:t>
      </w:r>
      <w:r w:rsidRPr="00AC71C2">
        <w:rPr>
          <w:rFonts w:cs="Arial"/>
          <w:spacing w:val="1"/>
          <w:sz w:val="22"/>
          <w:szCs w:val="22"/>
        </w:rPr>
        <w:t>ó</w:t>
      </w:r>
      <w:r w:rsidRPr="00AC71C2">
        <w:rPr>
          <w:rFonts w:cs="Arial"/>
          <w:sz w:val="22"/>
          <w:szCs w:val="22"/>
        </w:rPr>
        <w:t xml:space="preserve">n a </w:t>
      </w:r>
      <w:r w:rsidRPr="00AC71C2">
        <w:rPr>
          <w:rFonts w:cs="Arial"/>
          <w:spacing w:val="-2"/>
          <w:sz w:val="22"/>
          <w:szCs w:val="22"/>
        </w:rPr>
        <w:t>v</w:t>
      </w:r>
      <w:r w:rsidRPr="00AC71C2">
        <w:rPr>
          <w:rFonts w:cs="Arial"/>
          <w:spacing w:val="1"/>
          <w:sz w:val="22"/>
          <w:szCs w:val="22"/>
        </w:rPr>
        <w:t>eh</w:t>
      </w:r>
      <w:r w:rsidRPr="00AC71C2">
        <w:rPr>
          <w:rFonts w:cs="Arial"/>
          <w:spacing w:val="-2"/>
          <w:sz w:val="22"/>
          <w:szCs w:val="22"/>
        </w:rPr>
        <w:t>í</w:t>
      </w:r>
      <w:r w:rsidRPr="00AC71C2">
        <w:rPr>
          <w:rFonts w:cs="Arial"/>
          <w:sz w:val="22"/>
          <w:szCs w:val="22"/>
        </w:rPr>
        <w:t>c</w:t>
      </w:r>
      <w:r w:rsidRPr="00AC71C2">
        <w:rPr>
          <w:rFonts w:cs="Arial"/>
          <w:spacing w:val="1"/>
          <w:sz w:val="22"/>
          <w:szCs w:val="22"/>
        </w:rPr>
        <w:t>u</w:t>
      </w:r>
      <w:r w:rsidRPr="00AC71C2">
        <w:rPr>
          <w:rFonts w:cs="Arial"/>
          <w:spacing w:val="-1"/>
          <w:sz w:val="22"/>
          <w:szCs w:val="22"/>
        </w:rPr>
        <w:t>l</w:t>
      </w:r>
      <w:r w:rsidRPr="00AC71C2">
        <w:rPr>
          <w:rFonts w:cs="Arial"/>
          <w:spacing w:val="1"/>
          <w:sz w:val="22"/>
          <w:szCs w:val="22"/>
        </w:rPr>
        <w:t>o</w:t>
      </w:r>
      <w:r w:rsidRPr="00AC71C2">
        <w:rPr>
          <w:rFonts w:cs="Arial"/>
          <w:sz w:val="22"/>
          <w:szCs w:val="22"/>
        </w:rPr>
        <w:t xml:space="preserve">s y </w:t>
      </w:r>
      <w:r w:rsidRPr="00AC71C2">
        <w:rPr>
          <w:rFonts w:cs="Arial"/>
          <w:spacing w:val="-1"/>
          <w:sz w:val="22"/>
          <w:szCs w:val="22"/>
        </w:rPr>
        <w:t>l</w:t>
      </w:r>
      <w:r w:rsidRPr="00AC71C2">
        <w:rPr>
          <w:rFonts w:cs="Arial"/>
          <w:spacing w:val="1"/>
          <w:sz w:val="22"/>
          <w:szCs w:val="22"/>
        </w:rPr>
        <w:t>u</w:t>
      </w:r>
      <w:r w:rsidRPr="00AC71C2">
        <w:rPr>
          <w:rFonts w:cs="Arial"/>
          <w:spacing w:val="-2"/>
          <w:sz w:val="22"/>
          <w:szCs w:val="22"/>
        </w:rPr>
        <w:t>g</w:t>
      </w:r>
      <w:r w:rsidRPr="00AC71C2">
        <w:rPr>
          <w:rFonts w:cs="Arial"/>
          <w:spacing w:val="1"/>
          <w:sz w:val="22"/>
          <w:szCs w:val="22"/>
        </w:rPr>
        <w:t>a</w:t>
      </w:r>
      <w:r w:rsidRPr="00AC71C2">
        <w:rPr>
          <w:rFonts w:cs="Arial"/>
          <w:spacing w:val="-1"/>
          <w:sz w:val="22"/>
          <w:szCs w:val="22"/>
        </w:rPr>
        <w:t>r</w:t>
      </w:r>
      <w:r w:rsidRPr="00AC71C2">
        <w:rPr>
          <w:rFonts w:cs="Arial"/>
          <w:spacing w:val="1"/>
          <w:sz w:val="22"/>
          <w:szCs w:val="22"/>
        </w:rPr>
        <w:t>e</w:t>
      </w:r>
      <w:r w:rsidRPr="00AC71C2">
        <w:rPr>
          <w:rFonts w:cs="Arial"/>
          <w:sz w:val="22"/>
          <w:szCs w:val="22"/>
        </w:rPr>
        <w:t xml:space="preserve">s </w:t>
      </w:r>
      <w:r w:rsidRPr="00AC71C2">
        <w:rPr>
          <w:rFonts w:cs="Arial"/>
          <w:spacing w:val="-2"/>
          <w:sz w:val="22"/>
          <w:szCs w:val="22"/>
        </w:rPr>
        <w:t>a</w:t>
      </w:r>
      <w:r w:rsidRPr="00AC71C2">
        <w:rPr>
          <w:rFonts w:cs="Arial"/>
          <w:spacing w:val="3"/>
          <w:sz w:val="22"/>
          <w:szCs w:val="22"/>
        </w:rPr>
        <w:t>f</w:t>
      </w:r>
      <w:r w:rsidRPr="00AC71C2">
        <w:rPr>
          <w:rFonts w:cs="Arial"/>
          <w:spacing w:val="1"/>
          <w:sz w:val="22"/>
          <w:szCs w:val="22"/>
        </w:rPr>
        <w:t>e</w:t>
      </w:r>
      <w:r w:rsidRPr="00AC71C2">
        <w:rPr>
          <w:rFonts w:cs="Arial"/>
          <w:sz w:val="22"/>
          <w:szCs w:val="22"/>
        </w:rPr>
        <w:t>c</w:t>
      </w:r>
      <w:r w:rsidRPr="00AC71C2">
        <w:rPr>
          <w:rFonts w:cs="Arial"/>
          <w:spacing w:val="-2"/>
          <w:sz w:val="22"/>
          <w:szCs w:val="22"/>
        </w:rPr>
        <w:t>t</w:t>
      </w:r>
      <w:r w:rsidRPr="00AC71C2">
        <w:rPr>
          <w:rFonts w:cs="Arial"/>
          <w:spacing w:val="1"/>
          <w:sz w:val="22"/>
          <w:szCs w:val="22"/>
        </w:rPr>
        <w:t>ado</w:t>
      </w:r>
      <w:r w:rsidRPr="00AC71C2">
        <w:rPr>
          <w:rFonts w:cs="Arial"/>
          <w:sz w:val="22"/>
          <w:szCs w:val="22"/>
        </w:rPr>
        <w:t xml:space="preserve">s a </w:t>
      </w:r>
      <w:r w:rsidRPr="00AC71C2">
        <w:rPr>
          <w:rFonts w:cs="Arial"/>
          <w:spacing w:val="-3"/>
          <w:sz w:val="22"/>
          <w:szCs w:val="22"/>
        </w:rPr>
        <w:t>l</w:t>
      </w:r>
      <w:r w:rsidRPr="00AC71C2">
        <w:rPr>
          <w:rFonts w:cs="Arial"/>
          <w:sz w:val="22"/>
          <w:szCs w:val="22"/>
        </w:rPr>
        <w:t xml:space="preserve">a </w:t>
      </w:r>
      <w:r w:rsidRPr="00AC71C2">
        <w:rPr>
          <w:rFonts w:cs="Arial"/>
          <w:spacing w:val="1"/>
          <w:sz w:val="22"/>
          <w:szCs w:val="22"/>
        </w:rPr>
        <w:t>p</w:t>
      </w:r>
      <w:r w:rsidRPr="00AC71C2">
        <w:rPr>
          <w:rFonts w:cs="Arial"/>
          <w:spacing w:val="-1"/>
          <w:sz w:val="22"/>
          <w:szCs w:val="22"/>
        </w:rPr>
        <w:t>r</w:t>
      </w:r>
      <w:r w:rsidRPr="00AC71C2">
        <w:rPr>
          <w:rFonts w:cs="Arial"/>
          <w:spacing w:val="1"/>
          <w:sz w:val="22"/>
          <w:szCs w:val="22"/>
        </w:rPr>
        <w:t>e</w:t>
      </w:r>
      <w:r w:rsidRPr="00AC71C2">
        <w:rPr>
          <w:rFonts w:cs="Arial"/>
          <w:sz w:val="22"/>
          <w:szCs w:val="22"/>
        </w:rPr>
        <w:t>st</w:t>
      </w:r>
      <w:r w:rsidRPr="00AC71C2">
        <w:rPr>
          <w:rFonts w:cs="Arial"/>
          <w:spacing w:val="1"/>
          <w:sz w:val="22"/>
          <w:szCs w:val="22"/>
        </w:rPr>
        <w:t>a</w:t>
      </w:r>
      <w:r w:rsidRPr="00AC71C2">
        <w:rPr>
          <w:rFonts w:cs="Arial"/>
          <w:sz w:val="22"/>
          <w:szCs w:val="22"/>
        </w:rPr>
        <w:t>c</w:t>
      </w:r>
      <w:r w:rsidRPr="00AC71C2">
        <w:rPr>
          <w:rFonts w:cs="Arial"/>
          <w:spacing w:val="-1"/>
          <w:sz w:val="22"/>
          <w:szCs w:val="22"/>
        </w:rPr>
        <w:t>i</w:t>
      </w:r>
      <w:r w:rsidRPr="00AC71C2">
        <w:rPr>
          <w:rFonts w:cs="Arial"/>
          <w:spacing w:val="-2"/>
          <w:sz w:val="22"/>
          <w:szCs w:val="22"/>
        </w:rPr>
        <w:t>ó</w:t>
      </w:r>
      <w:r w:rsidRPr="00AC71C2">
        <w:rPr>
          <w:rFonts w:cs="Arial"/>
          <w:sz w:val="22"/>
          <w:szCs w:val="22"/>
        </w:rPr>
        <w:t xml:space="preserve">n </w:t>
      </w:r>
      <w:r w:rsidRPr="00AC71C2">
        <w:rPr>
          <w:rFonts w:cs="Arial"/>
          <w:spacing w:val="-2"/>
          <w:sz w:val="22"/>
          <w:szCs w:val="22"/>
        </w:rPr>
        <w:t>d</w:t>
      </w:r>
      <w:r w:rsidRPr="00AC71C2">
        <w:rPr>
          <w:rFonts w:cs="Arial"/>
          <w:spacing w:val="1"/>
          <w:sz w:val="22"/>
          <w:szCs w:val="22"/>
        </w:rPr>
        <w:t>e</w:t>
      </w:r>
      <w:r w:rsidRPr="00AC71C2">
        <w:rPr>
          <w:rFonts w:cs="Arial"/>
          <w:sz w:val="22"/>
          <w:szCs w:val="22"/>
        </w:rPr>
        <w:t>l s</w:t>
      </w:r>
      <w:r w:rsidRPr="00AC71C2">
        <w:rPr>
          <w:rFonts w:cs="Arial"/>
          <w:spacing w:val="1"/>
          <w:sz w:val="22"/>
          <w:szCs w:val="22"/>
        </w:rPr>
        <w:t>e</w:t>
      </w:r>
      <w:r w:rsidRPr="00AC71C2">
        <w:rPr>
          <w:rFonts w:cs="Arial"/>
          <w:spacing w:val="-1"/>
          <w:sz w:val="22"/>
          <w:szCs w:val="22"/>
        </w:rPr>
        <w:t>r</w:t>
      </w:r>
      <w:r w:rsidRPr="00AC71C2">
        <w:rPr>
          <w:rFonts w:cs="Arial"/>
          <w:spacing w:val="-2"/>
          <w:sz w:val="22"/>
          <w:szCs w:val="22"/>
        </w:rPr>
        <w:t>v</w:t>
      </w:r>
      <w:r w:rsidRPr="00AC71C2">
        <w:rPr>
          <w:rFonts w:cs="Arial"/>
          <w:spacing w:val="-1"/>
          <w:sz w:val="22"/>
          <w:szCs w:val="22"/>
        </w:rPr>
        <w:t>i</w:t>
      </w:r>
      <w:r w:rsidRPr="00AC71C2">
        <w:rPr>
          <w:rFonts w:cs="Arial"/>
          <w:sz w:val="22"/>
          <w:szCs w:val="22"/>
        </w:rPr>
        <w:t>c</w:t>
      </w:r>
      <w:r w:rsidRPr="00AC71C2">
        <w:rPr>
          <w:rFonts w:cs="Arial"/>
          <w:spacing w:val="-1"/>
          <w:sz w:val="22"/>
          <w:szCs w:val="22"/>
        </w:rPr>
        <w:t>i</w:t>
      </w:r>
      <w:r w:rsidRPr="00AC71C2">
        <w:rPr>
          <w:rFonts w:cs="Arial"/>
          <w:sz w:val="22"/>
          <w:szCs w:val="22"/>
        </w:rPr>
        <w:t xml:space="preserve">o </w:t>
      </w:r>
      <w:r w:rsidRPr="00AC71C2">
        <w:rPr>
          <w:rFonts w:cs="Arial"/>
          <w:spacing w:val="1"/>
          <w:sz w:val="22"/>
          <w:szCs w:val="22"/>
        </w:rPr>
        <w:t>púb</w:t>
      </w:r>
      <w:r w:rsidRPr="00AC71C2">
        <w:rPr>
          <w:rFonts w:cs="Arial"/>
          <w:spacing w:val="-1"/>
          <w:sz w:val="22"/>
          <w:szCs w:val="22"/>
        </w:rPr>
        <w:t>li</w:t>
      </w:r>
      <w:r w:rsidRPr="00AC71C2">
        <w:rPr>
          <w:rFonts w:cs="Arial"/>
          <w:sz w:val="22"/>
          <w:szCs w:val="22"/>
        </w:rPr>
        <w:t>co</w:t>
      </w:r>
      <w:r w:rsidRPr="00AC71C2">
        <w:rPr>
          <w:rFonts w:cs="Arial"/>
          <w:spacing w:val="1"/>
          <w:sz w:val="22"/>
          <w:szCs w:val="22"/>
        </w:rPr>
        <w:t xml:space="preserve"> d</w:t>
      </w:r>
      <w:r w:rsidRPr="00AC71C2">
        <w:rPr>
          <w:rFonts w:cs="Arial"/>
          <w:sz w:val="22"/>
          <w:szCs w:val="22"/>
        </w:rPr>
        <w:t>e t</w:t>
      </w:r>
      <w:r w:rsidRPr="00AC71C2">
        <w:rPr>
          <w:rFonts w:cs="Arial"/>
          <w:spacing w:val="-1"/>
          <w:sz w:val="22"/>
          <w:szCs w:val="22"/>
        </w:rPr>
        <w:t>r</w:t>
      </w:r>
      <w:r w:rsidRPr="00AC71C2">
        <w:rPr>
          <w:rFonts w:cs="Arial"/>
          <w:spacing w:val="1"/>
          <w:sz w:val="22"/>
          <w:szCs w:val="22"/>
        </w:rPr>
        <w:t>an</w:t>
      </w:r>
      <w:r w:rsidRPr="00AC71C2">
        <w:rPr>
          <w:rFonts w:cs="Arial"/>
          <w:spacing w:val="-2"/>
          <w:sz w:val="22"/>
          <w:szCs w:val="22"/>
        </w:rPr>
        <w:t>s</w:t>
      </w:r>
      <w:r w:rsidRPr="00AC71C2">
        <w:rPr>
          <w:rFonts w:cs="Arial"/>
          <w:spacing w:val="1"/>
          <w:sz w:val="22"/>
          <w:szCs w:val="22"/>
        </w:rPr>
        <w:t>po</w:t>
      </w:r>
      <w:r w:rsidRPr="00AC71C2">
        <w:rPr>
          <w:rFonts w:cs="Arial"/>
          <w:spacing w:val="-1"/>
          <w:sz w:val="22"/>
          <w:szCs w:val="22"/>
        </w:rPr>
        <w:t>r</w:t>
      </w:r>
      <w:r w:rsidRPr="00AC71C2">
        <w:rPr>
          <w:rFonts w:cs="Arial"/>
          <w:sz w:val="22"/>
          <w:szCs w:val="22"/>
        </w:rPr>
        <w:t>te</w:t>
      </w:r>
      <w:r w:rsidRPr="00AC71C2">
        <w:rPr>
          <w:rFonts w:cs="Arial"/>
          <w:spacing w:val="1"/>
          <w:sz w:val="22"/>
          <w:szCs w:val="22"/>
        </w:rPr>
        <w:t xml:space="preserve"> d</w:t>
      </w:r>
      <w:r w:rsidRPr="00AC71C2">
        <w:rPr>
          <w:rFonts w:cs="Arial"/>
          <w:sz w:val="22"/>
          <w:szCs w:val="22"/>
        </w:rPr>
        <w:t xml:space="preserve">e </w:t>
      </w:r>
      <w:r w:rsidRPr="00AC71C2">
        <w:rPr>
          <w:rFonts w:cs="Arial"/>
          <w:spacing w:val="-2"/>
          <w:sz w:val="22"/>
          <w:szCs w:val="22"/>
        </w:rPr>
        <w:t>p</w:t>
      </w:r>
      <w:r w:rsidRPr="00AC71C2">
        <w:rPr>
          <w:rFonts w:cs="Arial"/>
          <w:spacing w:val="1"/>
          <w:sz w:val="22"/>
          <w:szCs w:val="22"/>
        </w:rPr>
        <w:t>e</w:t>
      </w:r>
      <w:r w:rsidRPr="00AC71C2">
        <w:rPr>
          <w:rFonts w:cs="Arial"/>
          <w:spacing w:val="-1"/>
          <w:sz w:val="22"/>
          <w:szCs w:val="22"/>
        </w:rPr>
        <w:t>r</w:t>
      </w:r>
      <w:r w:rsidRPr="00AC71C2">
        <w:rPr>
          <w:rFonts w:cs="Arial"/>
          <w:sz w:val="22"/>
          <w:szCs w:val="22"/>
        </w:rPr>
        <w:t>s</w:t>
      </w:r>
      <w:r w:rsidRPr="00AC71C2">
        <w:rPr>
          <w:rFonts w:cs="Arial"/>
          <w:spacing w:val="1"/>
          <w:sz w:val="22"/>
          <w:szCs w:val="22"/>
        </w:rPr>
        <w:t>o</w:t>
      </w:r>
      <w:r w:rsidRPr="00AC71C2">
        <w:rPr>
          <w:rFonts w:cs="Arial"/>
          <w:spacing w:val="-2"/>
          <w:sz w:val="22"/>
          <w:szCs w:val="22"/>
        </w:rPr>
        <w:t>n</w:t>
      </w:r>
      <w:r w:rsidRPr="00AC71C2">
        <w:rPr>
          <w:rFonts w:cs="Arial"/>
          <w:spacing w:val="1"/>
          <w:sz w:val="22"/>
          <w:szCs w:val="22"/>
        </w:rPr>
        <w:t>a</w:t>
      </w:r>
      <w:r w:rsidRPr="00AC71C2">
        <w:rPr>
          <w:rFonts w:cs="Arial"/>
          <w:sz w:val="22"/>
          <w:szCs w:val="22"/>
        </w:rPr>
        <w:t>s, se</w:t>
      </w:r>
      <w:r w:rsidRPr="00AC71C2">
        <w:rPr>
          <w:rFonts w:cs="Arial"/>
          <w:spacing w:val="1"/>
          <w:sz w:val="22"/>
          <w:szCs w:val="22"/>
        </w:rPr>
        <w:t xml:space="preserve"> a</w:t>
      </w:r>
      <w:r w:rsidRPr="00AC71C2">
        <w:rPr>
          <w:rFonts w:cs="Arial"/>
          <w:spacing w:val="-2"/>
          <w:sz w:val="22"/>
          <w:szCs w:val="22"/>
        </w:rPr>
        <w:t>b</w:t>
      </w:r>
      <w:r w:rsidRPr="00AC71C2">
        <w:rPr>
          <w:rFonts w:cs="Arial"/>
          <w:spacing w:val="1"/>
          <w:sz w:val="22"/>
          <w:szCs w:val="22"/>
        </w:rPr>
        <w:t>o</w:t>
      </w:r>
      <w:r w:rsidRPr="00AC71C2">
        <w:rPr>
          <w:rFonts w:cs="Arial"/>
          <w:spacing w:val="-2"/>
          <w:sz w:val="22"/>
          <w:szCs w:val="22"/>
        </w:rPr>
        <w:t>n</w:t>
      </w:r>
      <w:r w:rsidRPr="00AC71C2">
        <w:rPr>
          <w:rFonts w:cs="Arial"/>
          <w:spacing w:val="1"/>
          <w:sz w:val="22"/>
          <w:szCs w:val="22"/>
        </w:rPr>
        <w:t>a</w:t>
      </w:r>
      <w:r w:rsidRPr="00AC71C2">
        <w:rPr>
          <w:rFonts w:cs="Arial"/>
          <w:spacing w:val="-1"/>
          <w:sz w:val="22"/>
          <w:szCs w:val="22"/>
        </w:rPr>
        <w:t>r</w:t>
      </w:r>
      <w:r w:rsidRPr="00AC71C2">
        <w:rPr>
          <w:rFonts w:cs="Arial"/>
          <w:sz w:val="22"/>
          <w:szCs w:val="22"/>
        </w:rPr>
        <w:t xml:space="preserve">á </w:t>
      </w:r>
      <w:r w:rsidRPr="00AC71C2">
        <w:rPr>
          <w:rFonts w:cs="Arial"/>
          <w:spacing w:val="1"/>
          <w:sz w:val="22"/>
          <w:szCs w:val="22"/>
        </w:rPr>
        <w:t>u</w:t>
      </w:r>
      <w:r w:rsidRPr="00AC71C2">
        <w:rPr>
          <w:rFonts w:cs="Arial"/>
          <w:spacing w:val="-2"/>
          <w:sz w:val="22"/>
          <w:szCs w:val="22"/>
        </w:rPr>
        <w:t>n</w:t>
      </w:r>
      <w:r w:rsidRPr="00AC71C2">
        <w:rPr>
          <w:rFonts w:cs="Arial"/>
          <w:sz w:val="22"/>
          <w:szCs w:val="22"/>
        </w:rPr>
        <w:t xml:space="preserve">a </w:t>
      </w:r>
      <w:r w:rsidRPr="00AC71C2">
        <w:rPr>
          <w:rFonts w:cs="Arial"/>
          <w:spacing w:val="-2"/>
          <w:sz w:val="22"/>
          <w:szCs w:val="22"/>
        </w:rPr>
        <w:t>v</w:t>
      </w:r>
      <w:r w:rsidRPr="00AC71C2">
        <w:rPr>
          <w:rFonts w:cs="Arial"/>
          <w:spacing w:val="1"/>
          <w:sz w:val="22"/>
          <w:szCs w:val="22"/>
        </w:rPr>
        <w:t>e</w:t>
      </w:r>
      <w:r w:rsidRPr="00AC71C2">
        <w:rPr>
          <w:rFonts w:cs="Arial"/>
          <w:sz w:val="22"/>
          <w:szCs w:val="22"/>
        </w:rPr>
        <w:t xml:space="preserve">z </w:t>
      </w:r>
      <w:r w:rsidRPr="00AC71C2">
        <w:rPr>
          <w:rFonts w:cs="Arial"/>
          <w:spacing w:val="1"/>
          <w:sz w:val="22"/>
          <w:szCs w:val="22"/>
        </w:rPr>
        <w:t>po</w:t>
      </w:r>
      <w:r w:rsidRPr="00AC71C2">
        <w:rPr>
          <w:rFonts w:cs="Arial"/>
          <w:sz w:val="22"/>
          <w:szCs w:val="22"/>
        </w:rPr>
        <w:t xml:space="preserve">r </w:t>
      </w:r>
      <w:r w:rsidRPr="00AC71C2">
        <w:rPr>
          <w:rFonts w:cs="Arial"/>
          <w:spacing w:val="2"/>
          <w:sz w:val="22"/>
          <w:szCs w:val="22"/>
        </w:rPr>
        <w:t>m</w:t>
      </w:r>
      <w:r w:rsidRPr="00AC71C2">
        <w:rPr>
          <w:rFonts w:cs="Arial"/>
          <w:spacing w:val="1"/>
          <w:sz w:val="22"/>
          <w:szCs w:val="22"/>
        </w:rPr>
        <w:t>e</w:t>
      </w:r>
      <w:r w:rsidRPr="00AC71C2">
        <w:rPr>
          <w:rFonts w:cs="Arial"/>
          <w:sz w:val="22"/>
          <w:szCs w:val="22"/>
        </w:rPr>
        <w:t xml:space="preserve">s y </w:t>
      </w:r>
      <w:r w:rsidRPr="00AC71C2">
        <w:rPr>
          <w:rFonts w:cs="Arial"/>
          <w:spacing w:val="1"/>
          <w:sz w:val="22"/>
          <w:szCs w:val="22"/>
        </w:rPr>
        <w:t>po</w:t>
      </w:r>
      <w:r w:rsidRPr="00AC71C2">
        <w:rPr>
          <w:rFonts w:cs="Arial"/>
          <w:sz w:val="22"/>
          <w:szCs w:val="22"/>
        </w:rPr>
        <w:t xml:space="preserve">r </w:t>
      </w:r>
      <w:r w:rsidRPr="00AC71C2">
        <w:rPr>
          <w:rFonts w:cs="Arial"/>
          <w:spacing w:val="-2"/>
          <w:sz w:val="22"/>
          <w:szCs w:val="22"/>
        </w:rPr>
        <w:t>v</w:t>
      </w:r>
      <w:r w:rsidRPr="00AC71C2">
        <w:rPr>
          <w:rFonts w:cs="Arial"/>
          <w:spacing w:val="1"/>
          <w:sz w:val="22"/>
          <w:szCs w:val="22"/>
        </w:rPr>
        <w:t>eh</w:t>
      </w:r>
      <w:r w:rsidRPr="00AC71C2">
        <w:rPr>
          <w:rFonts w:cs="Arial"/>
          <w:spacing w:val="-2"/>
          <w:sz w:val="22"/>
          <w:szCs w:val="22"/>
        </w:rPr>
        <w:t>í</w:t>
      </w:r>
      <w:r w:rsidRPr="00AC71C2">
        <w:rPr>
          <w:rFonts w:cs="Arial"/>
          <w:sz w:val="22"/>
          <w:szCs w:val="22"/>
        </w:rPr>
        <w:t>c</w:t>
      </w:r>
      <w:r w:rsidRPr="00AC71C2">
        <w:rPr>
          <w:rFonts w:cs="Arial"/>
          <w:spacing w:val="1"/>
          <w:sz w:val="22"/>
          <w:szCs w:val="22"/>
        </w:rPr>
        <w:t>u</w:t>
      </w:r>
      <w:r w:rsidRPr="00AC71C2">
        <w:rPr>
          <w:rFonts w:cs="Arial"/>
          <w:spacing w:val="-1"/>
          <w:sz w:val="22"/>
          <w:szCs w:val="22"/>
        </w:rPr>
        <w:t>l</w:t>
      </w:r>
      <w:r w:rsidRPr="00AC71C2">
        <w:rPr>
          <w:rFonts w:cs="Arial"/>
          <w:spacing w:val="1"/>
          <w:sz w:val="22"/>
          <w:szCs w:val="22"/>
        </w:rPr>
        <w:t>o</w:t>
      </w:r>
      <w:r w:rsidRPr="00AC71C2">
        <w:rPr>
          <w:rFonts w:cs="Arial"/>
          <w:sz w:val="22"/>
          <w:szCs w:val="22"/>
        </w:rPr>
        <w:t xml:space="preserve">, </w:t>
      </w:r>
      <w:r w:rsidRPr="00AC71C2">
        <w:rPr>
          <w:rFonts w:cs="Arial"/>
          <w:spacing w:val="-1"/>
          <w:sz w:val="22"/>
          <w:szCs w:val="22"/>
        </w:rPr>
        <w:t>l</w:t>
      </w:r>
      <w:r w:rsidRPr="00AC71C2">
        <w:rPr>
          <w:rFonts w:cs="Arial"/>
          <w:spacing w:val="1"/>
          <w:sz w:val="22"/>
          <w:szCs w:val="22"/>
        </w:rPr>
        <w:t>a</w:t>
      </w:r>
      <w:r w:rsidRPr="00AC71C2">
        <w:rPr>
          <w:rFonts w:cs="Arial"/>
          <w:sz w:val="22"/>
          <w:szCs w:val="22"/>
        </w:rPr>
        <w:t>s s</w:t>
      </w:r>
      <w:r w:rsidRPr="00AC71C2">
        <w:rPr>
          <w:rFonts w:cs="Arial"/>
          <w:spacing w:val="-1"/>
          <w:sz w:val="22"/>
          <w:szCs w:val="22"/>
        </w:rPr>
        <w:t>i</w:t>
      </w:r>
      <w:r w:rsidRPr="00AC71C2">
        <w:rPr>
          <w:rFonts w:cs="Arial"/>
          <w:spacing w:val="-2"/>
          <w:sz w:val="22"/>
          <w:szCs w:val="22"/>
        </w:rPr>
        <w:t>g</w:t>
      </w:r>
      <w:r w:rsidRPr="00AC71C2">
        <w:rPr>
          <w:rFonts w:cs="Arial"/>
          <w:spacing w:val="1"/>
          <w:sz w:val="22"/>
          <w:szCs w:val="22"/>
        </w:rPr>
        <w:t>u</w:t>
      </w:r>
      <w:r w:rsidRPr="00AC71C2">
        <w:rPr>
          <w:rFonts w:cs="Arial"/>
          <w:spacing w:val="-1"/>
          <w:sz w:val="22"/>
          <w:szCs w:val="22"/>
        </w:rPr>
        <w:t>i</w:t>
      </w:r>
      <w:r w:rsidRPr="00AC71C2">
        <w:rPr>
          <w:rFonts w:cs="Arial"/>
          <w:spacing w:val="1"/>
          <w:sz w:val="22"/>
          <w:szCs w:val="22"/>
        </w:rPr>
        <w:t>en</w:t>
      </w:r>
      <w:r w:rsidRPr="00AC71C2">
        <w:rPr>
          <w:rFonts w:cs="Arial"/>
          <w:sz w:val="22"/>
          <w:szCs w:val="22"/>
        </w:rPr>
        <w:t>t</w:t>
      </w:r>
      <w:r w:rsidRPr="00AC71C2">
        <w:rPr>
          <w:rFonts w:cs="Arial"/>
          <w:spacing w:val="1"/>
          <w:sz w:val="22"/>
          <w:szCs w:val="22"/>
        </w:rPr>
        <w:t>e</w:t>
      </w:r>
      <w:r w:rsidRPr="00AC71C2">
        <w:rPr>
          <w:rFonts w:cs="Arial"/>
          <w:sz w:val="22"/>
          <w:szCs w:val="22"/>
        </w:rPr>
        <w:t xml:space="preserve">s </w:t>
      </w:r>
      <w:r w:rsidRPr="00AC71C2">
        <w:rPr>
          <w:rFonts w:cs="Arial"/>
          <w:spacing w:val="-2"/>
          <w:sz w:val="22"/>
          <w:szCs w:val="22"/>
        </w:rPr>
        <w:t>t</w:t>
      </w:r>
      <w:r w:rsidRPr="00AC71C2">
        <w:rPr>
          <w:rFonts w:cs="Arial"/>
          <w:spacing w:val="1"/>
          <w:sz w:val="22"/>
          <w:szCs w:val="22"/>
        </w:rPr>
        <w:t>a</w:t>
      </w:r>
      <w:r w:rsidRPr="00AC71C2">
        <w:rPr>
          <w:rFonts w:cs="Arial"/>
          <w:sz w:val="22"/>
          <w:szCs w:val="22"/>
        </w:rPr>
        <w:t>s</w:t>
      </w:r>
      <w:r w:rsidRPr="00AC71C2">
        <w:rPr>
          <w:rFonts w:cs="Arial"/>
          <w:spacing w:val="1"/>
          <w:sz w:val="22"/>
          <w:szCs w:val="22"/>
        </w:rPr>
        <w:t>a</w:t>
      </w:r>
      <w:r w:rsidRPr="00AC71C2">
        <w:rPr>
          <w:rFonts w:cs="Arial"/>
          <w:sz w:val="22"/>
          <w:szCs w:val="22"/>
        </w:rPr>
        <w:t>s:</w:t>
      </w:r>
    </w:p>
    <w:p w:rsidR="00AC71C2" w:rsidRPr="00AC71C2" w:rsidRDefault="00AC71C2" w:rsidP="00CC5191">
      <w:pPr>
        <w:pStyle w:val="Prrafodelista1"/>
        <w:numPr>
          <w:ilvl w:val="0"/>
          <w:numId w:val="45"/>
        </w:numPr>
        <w:autoSpaceDE w:val="0"/>
        <w:autoSpaceDN w:val="0"/>
        <w:adjustRightInd w:val="0"/>
        <w:ind w:right="176"/>
        <w:jc w:val="both"/>
        <w:rPr>
          <w:rFonts w:cs="Arial"/>
          <w:sz w:val="22"/>
          <w:szCs w:val="22"/>
          <w:lang w:val="es-ES"/>
        </w:rPr>
      </w:pPr>
      <w:r w:rsidRPr="00AC71C2">
        <w:rPr>
          <w:rFonts w:cs="Arial"/>
          <w:sz w:val="22"/>
          <w:szCs w:val="22"/>
          <w:lang w:val="es-ES"/>
        </w:rPr>
        <w:t>Ó</w:t>
      </w:r>
      <w:r w:rsidRPr="00AC71C2">
        <w:rPr>
          <w:rFonts w:cs="Arial"/>
          <w:spacing w:val="2"/>
          <w:sz w:val="22"/>
          <w:szCs w:val="22"/>
          <w:lang w:val="es-ES"/>
        </w:rPr>
        <w:t>m</w:t>
      </w:r>
      <w:r w:rsidRPr="00AC71C2">
        <w:rPr>
          <w:rFonts w:cs="Arial"/>
          <w:spacing w:val="1"/>
          <w:sz w:val="22"/>
          <w:szCs w:val="22"/>
          <w:lang w:val="es-ES"/>
        </w:rPr>
        <w:t>n</w:t>
      </w:r>
      <w:r w:rsidRPr="00AC71C2">
        <w:rPr>
          <w:rFonts w:cs="Arial"/>
          <w:spacing w:val="-1"/>
          <w:sz w:val="22"/>
          <w:szCs w:val="22"/>
          <w:lang w:val="es-ES"/>
        </w:rPr>
        <w:t>i</w:t>
      </w:r>
      <w:r w:rsidRPr="00AC71C2">
        <w:rPr>
          <w:rFonts w:cs="Arial"/>
          <w:spacing w:val="-2"/>
          <w:sz w:val="22"/>
          <w:szCs w:val="22"/>
          <w:lang w:val="es-ES"/>
        </w:rPr>
        <w:t>b</w:t>
      </w:r>
      <w:r w:rsidRPr="00AC71C2">
        <w:rPr>
          <w:rFonts w:cs="Arial"/>
          <w:spacing w:val="1"/>
          <w:sz w:val="22"/>
          <w:szCs w:val="22"/>
          <w:lang w:val="es-ES"/>
        </w:rPr>
        <w:t>u</w:t>
      </w:r>
      <w:r w:rsidRPr="00AC71C2">
        <w:rPr>
          <w:rFonts w:cs="Arial"/>
          <w:sz w:val="22"/>
          <w:szCs w:val="22"/>
          <w:lang w:val="es-ES"/>
        </w:rPr>
        <w:t xml:space="preserve">s </w:t>
      </w:r>
      <w:r w:rsidRPr="00AC71C2">
        <w:rPr>
          <w:rFonts w:cs="Arial"/>
          <w:spacing w:val="-2"/>
          <w:sz w:val="22"/>
          <w:szCs w:val="22"/>
          <w:lang w:val="es-ES"/>
        </w:rPr>
        <w:t>d</w:t>
      </w:r>
      <w:r w:rsidRPr="00AC71C2">
        <w:rPr>
          <w:rFonts w:cs="Arial"/>
          <w:sz w:val="22"/>
          <w:szCs w:val="22"/>
          <w:lang w:val="es-ES"/>
        </w:rPr>
        <w:t>e c</w:t>
      </w:r>
      <w:r w:rsidRPr="00AC71C2">
        <w:rPr>
          <w:rFonts w:cs="Arial"/>
          <w:spacing w:val="1"/>
          <w:sz w:val="22"/>
          <w:szCs w:val="22"/>
          <w:lang w:val="es-ES"/>
        </w:rPr>
        <w:t>o</w:t>
      </w:r>
      <w:r w:rsidRPr="00AC71C2">
        <w:rPr>
          <w:rFonts w:cs="Arial"/>
          <w:spacing w:val="-1"/>
          <w:sz w:val="22"/>
          <w:szCs w:val="22"/>
          <w:lang w:val="es-ES"/>
        </w:rPr>
        <w:t>r</w:t>
      </w:r>
      <w:r w:rsidRPr="00AC71C2">
        <w:rPr>
          <w:rFonts w:cs="Arial"/>
          <w:spacing w:val="-2"/>
          <w:sz w:val="22"/>
          <w:szCs w:val="22"/>
          <w:lang w:val="es-ES"/>
        </w:rPr>
        <w:t>t</w:t>
      </w:r>
      <w:r w:rsidRPr="00AC71C2">
        <w:rPr>
          <w:rFonts w:cs="Arial"/>
          <w:spacing w:val="1"/>
          <w:sz w:val="22"/>
          <w:szCs w:val="22"/>
          <w:lang w:val="es-ES"/>
        </w:rPr>
        <w:t>a</w:t>
      </w:r>
      <w:r w:rsidRPr="00AC71C2">
        <w:rPr>
          <w:rFonts w:cs="Arial"/>
          <w:sz w:val="22"/>
          <w:szCs w:val="22"/>
          <w:lang w:val="es-ES"/>
        </w:rPr>
        <w:t xml:space="preserve">, </w:t>
      </w:r>
      <w:r w:rsidRPr="00AC71C2">
        <w:rPr>
          <w:rFonts w:cs="Arial"/>
          <w:spacing w:val="-1"/>
          <w:sz w:val="22"/>
          <w:szCs w:val="22"/>
          <w:lang w:val="es-ES"/>
        </w:rPr>
        <w:t>l</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z w:val="22"/>
          <w:szCs w:val="22"/>
          <w:lang w:val="es-ES"/>
        </w:rPr>
        <w:t xml:space="preserve">a y </w:t>
      </w:r>
      <w:r w:rsidRPr="00AC71C2">
        <w:rPr>
          <w:rFonts w:cs="Arial"/>
          <w:spacing w:val="2"/>
          <w:sz w:val="22"/>
          <w:szCs w:val="22"/>
          <w:lang w:val="es-ES"/>
        </w:rPr>
        <w:t>m</w:t>
      </w:r>
      <w:r w:rsidRPr="00AC71C2">
        <w:rPr>
          <w:rFonts w:cs="Arial"/>
          <w:spacing w:val="1"/>
          <w:sz w:val="22"/>
          <w:szCs w:val="22"/>
          <w:lang w:val="es-ES"/>
        </w:rPr>
        <w:t>ed</w:t>
      </w:r>
      <w:r w:rsidRPr="00AC71C2">
        <w:rPr>
          <w:rFonts w:cs="Arial"/>
          <w:spacing w:val="-1"/>
          <w:sz w:val="22"/>
          <w:szCs w:val="22"/>
          <w:lang w:val="es-ES"/>
        </w:rPr>
        <w:t>i</w:t>
      </w:r>
      <w:r w:rsidRPr="00AC71C2">
        <w:rPr>
          <w:rFonts w:cs="Arial"/>
          <w:sz w:val="22"/>
          <w:szCs w:val="22"/>
          <w:lang w:val="es-ES"/>
        </w:rPr>
        <w:t xml:space="preserve">a </w:t>
      </w:r>
      <w:r w:rsidRPr="00AC71C2">
        <w:rPr>
          <w:rFonts w:cs="Arial"/>
          <w:spacing w:val="1"/>
          <w:sz w:val="22"/>
          <w:szCs w:val="22"/>
          <w:lang w:val="es-ES"/>
        </w:rPr>
        <w:t>d</w:t>
      </w:r>
      <w:r w:rsidRPr="00AC71C2">
        <w:rPr>
          <w:rFonts w:cs="Arial"/>
          <w:spacing w:val="-1"/>
          <w:sz w:val="22"/>
          <w:szCs w:val="22"/>
          <w:lang w:val="es-ES"/>
        </w:rPr>
        <w:t>i</w:t>
      </w:r>
      <w:r w:rsidRPr="00AC71C2">
        <w:rPr>
          <w:rFonts w:cs="Arial"/>
          <w:sz w:val="22"/>
          <w:szCs w:val="22"/>
          <w:lang w:val="es-ES"/>
        </w:rPr>
        <w:t>st</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a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3"/>
          <w:sz w:val="22"/>
          <w:szCs w:val="22"/>
          <w:lang w:val="es-ES"/>
        </w:rPr>
        <w:t>42</w:t>
      </w:r>
      <w:r w:rsidRPr="00AC71C2">
        <w:rPr>
          <w:rFonts w:cs="Arial"/>
          <w:sz w:val="22"/>
          <w:szCs w:val="22"/>
          <w:lang w:val="es-ES"/>
        </w:rPr>
        <w:t>.</w:t>
      </w:r>
    </w:p>
    <w:p w:rsidR="00AC71C2" w:rsidRPr="00AC71C2" w:rsidRDefault="00AC71C2" w:rsidP="00CC5191">
      <w:pPr>
        <w:pStyle w:val="Prrafodelista1"/>
        <w:numPr>
          <w:ilvl w:val="0"/>
          <w:numId w:val="45"/>
        </w:numPr>
        <w:autoSpaceDE w:val="0"/>
        <w:autoSpaceDN w:val="0"/>
        <w:adjustRightInd w:val="0"/>
        <w:ind w:right="176"/>
        <w:jc w:val="both"/>
        <w:rPr>
          <w:rFonts w:cs="Arial"/>
          <w:sz w:val="22"/>
          <w:szCs w:val="22"/>
          <w:lang w:val="es-ES"/>
        </w:rPr>
      </w:pPr>
      <w:r w:rsidRPr="00AC71C2">
        <w:rPr>
          <w:rFonts w:cs="Arial"/>
          <w:spacing w:val="1"/>
          <w:sz w:val="22"/>
          <w:szCs w:val="22"/>
          <w:lang w:val="es-ES"/>
        </w:rPr>
        <w:t>Veh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s</w:t>
      </w:r>
      <w:r w:rsidRPr="00AC71C2">
        <w:rPr>
          <w:rFonts w:cs="Arial"/>
          <w:sz w:val="22"/>
          <w:szCs w:val="22"/>
          <w:lang w:val="es-ES"/>
        </w:rPr>
        <w:t>t</w:t>
      </w:r>
      <w:r w:rsidRPr="00AC71C2">
        <w:rPr>
          <w:rFonts w:cs="Arial"/>
          <w:spacing w:val="1"/>
          <w:sz w:val="22"/>
          <w:szCs w:val="22"/>
          <w:lang w:val="es-ES"/>
        </w:rPr>
        <w:t>a</w:t>
      </w:r>
      <w:r w:rsidRPr="00AC71C2">
        <w:rPr>
          <w:rFonts w:cs="Arial"/>
          <w:spacing w:val="-2"/>
          <w:sz w:val="22"/>
          <w:szCs w:val="22"/>
          <w:lang w:val="es-ES"/>
        </w:rPr>
        <w:t>d</w:t>
      </w:r>
      <w:r w:rsidRPr="00AC71C2">
        <w:rPr>
          <w:rFonts w:cs="Arial"/>
          <w:spacing w:val="1"/>
          <w:sz w:val="22"/>
          <w:szCs w:val="22"/>
          <w:lang w:val="es-ES"/>
        </w:rPr>
        <w:t>o</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C</w:t>
      </w:r>
      <w:r w:rsidRPr="00AC71C2">
        <w:rPr>
          <w:rFonts w:cs="Arial"/>
          <w:spacing w:val="1"/>
          <w:sz w:val="22"/>
          <w:szCs w:val="22"/>
          <w:lang w:val="es-ES"/>
        </w:rPr>
        <w:t>on</w:t>
      </w:r>
      <w:r w:rsidRPr="00AC71C2">
        <w:rPr>
          <w:rFonts w:cs="Arial"/>
          <w:sz w:val="22"/>
          <w:szCs w:val="22"/>
          <w:lang w:val="es-ES"/>
        </w:rPr>
        <w:t>t</w:t>
      </w:r>
      <w:r w:rsidRPr="00AC71C2">
        <w:rPr>
          <w:rFonts w:cs="Arial"/>
          <w:spacing w:val="-1"/>
          <w:sz w:val="22"/>
          <w:szCs w:val="22"/>
          <w:lang w:val="es-ES"/>
        </w:rPr>
        <w:t>r</w:t>
      </w:r>
      <w:r w:rsidRPr="00AC71C2">
        <w:rPr>
          <w:rFonts w:cs="Arial"/>
          <w:spacing w:val="1"/>
          <w:sz w:val="22"/>
          <w:szCs w:val="22"/>
          <w:lang w:val="es-ES"/>
        </w:rPr>
        <w:t>a</w:t>
      </w:r>
      <w:r w:rsidRPr="00AC71C2">
        <w:rPr>
          <w:rFonts w:cs="Arial"/>
          <w:sz w:val="22"/>
          <w:szCs w:val="22"/>
          <w:lang w:val="es-ES"/>
        </w:rPr>
        <w:t>t</w:t>
      </w:r>
      <w:r w:rsidRPr="00AC71C2">
        <w:rPr>
          <w:rFonts w:cs="Arial"/>
          <w:spacing w:val="1"/>
          <w:sz w:val="22"/>
          <w:szCs w:val="22"/>
          <w:lang w:val="es-ES"/>
        </w:rPr>
        <w:t>a</w:t>
      </w:r>
      <w:r w:rsidRPr="00AC71C2">
        <w:rPr>
          <w:rFonts w:cs="Arial"/>
          <w:spacing w:val="-2"/>
          <w:sz w:val="22"/>
          <w:szCs w:val="22"/>
          <w:lang w:val="es-ES"/>
        </w:rPr>
        <w:t>do</w:t>
      </w:r>
      <w:r w:rsidRPr="00AC71C2">
        <w:rPr>
          <w:rFonts w:cs="Arial"/>
          <w:sz w:val="22"/>
          <w:szCs w:val="22"/>
          <w:lang w:val="es-ES"/>
        </w:rPr>
        <w:t>, T</w:t>
      </w:r>
      <w:r w:rsidRPr="00AC71C2">
        <w:rPr>
          <w:rFonts w:cs="Arial"/>
          <w:spacing w:val="1"/>
          <w:sz w:val="22"/>
          <w:szCs w:val="22"/>
          <w:lang w:val="es-ES"/>
        </w:rPr>
        <w:t>u</w:t>
      </w:r>
      <w:r w:rsidRPr="00AC71C2">
        <w:rPr>
          <w:rFonts w:cs="Arial"/>
          <w:spacing w:val="-1"/>
          <w:sz w:val="22"/>
          <w:szCs w:val="22"/>
          <w:lang w:val="es-ES"/>
        </w:rPr>
        <w:t>r</w:t>
      </w:r>
      <w:r w:rsidRPr="00AC71C2">
        <w:rPr>
          <w:rFonts w:cs="Arial"/>
          <w:spacing w:val="-2"/>
          <w:sz w:val="22"/>
          <w:szCs w:val="22"/>
          <w:lang w:val="es-ES"/>
        </w:rPr>
        <w:t>í</w:t>
      </w:r>
      <w:r w:rsidRPr="00AC71C2">
        <w:rPr>
          <w:rFonts w:cs="Arial"/>
          <w:sz w:val="22"/>
          <w:szCs w:val="22"/>
          <w:lang w:val="es-ES"/>
        </w:rPr>
        <w:t>st</w:t>
      </w:r>
      <w:r w:rsidRPr="00AC71C2">
        <w:rPr>
          <w:rFonts w:cs="Arial"/>
          <w:spacing w:val="-1"/>
          <w:sz w:val="22"/>
          <w:szCs w:val="22"/>
          <w:lang w:val="es-ES"/>
        </w:rPr>
        <w:t>i</w:t>
      </w:r>
      <w:r w:rsidRPr="00AC71C2">
        <w:rPr>
          <w:rFonts w:cs="Arial"/>
          <w:sz w:val="22"/>
          <w:szCs w:val="22"/>
          <w:lang w:val="es-ES"/>
        </w:rPr>
        <w:t xml:space="preserve">co y </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pe</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a</w:t>
      </w:r>
      <w:r w:rsidRPr="00AC71C2">
        <w:rPr>
          <w:rFonts w:cs="Arial"/>
          <w:spacing w:val="-1"/>
          <w:sz w:val="22"/>
          <w:szCs w:val="22"/>
          <w:lang w:val="es-ES"/>
        </w:rPr>
        <w:t>l</w:t>
      </w:r>
      <w:r w:rsidRPr="00AC71C2">
        <w:rPr>
          <w:rFonts w:cs="Arial"/>
          <w:sz w:val="22"/>
          <w:szCs w:val="22"/>
          <w:lang w:val="es-ES"/>
        </w:rPr>
        <w:t>:</w:t>
      </w:r>
    </w:p>
    <w:p w:rsidR="00AC71C2" w:rsidRPr="00AC71C2" w:rsidRDefault="00AC71C2" w:rsidP="00AC71C2">
      <w:pPr>
        <w:widowControl w:val="0"/>
        <w:autoSpaceDE w:val="0"/>
        <w:autoSpaceDN w:val="0"/>
        <w:adjustRightInd w:val="0"/>
        <w:ind w:left="33" w:right="176" w:firstLine="1134"/>
        <w:jc w:val="both"/>
        <w:rPr>
          <w:rFonts w:cs="Arial"/>
          <w:sz w:val="22"/>
          <w:szCs w:val="22"/>
        </w:rPr>
      </w:pPr>
      <w:r w:rsidRPr="00AC71C2">
        <w:rPr>
          <w:rFonts w:cs="Arial"/>
          <w:spacing w:val="1"/>
          <w:sz w:val="22"/>
          <w:szCs w:val="22"/>
        </w:rPr>
        <w:t>a</w:t>
      </w:r>
      <w:r w:rsidRPr="00AC71C2">
        <w:rPr>
          <w:rFonts w:cs="Arial"/>
          <w:sz w:val="22"/>
          <w:szCs w:val="22"/>
        </w:rPr>
        <w:t xml:space="preserve">)  </w:t>
      </w:r>
      <w:r w:rsidRPr="00AC71C2">
        <w:rPr>
          <w:rFonts w:cs="Arial"/>
          <w:spacing w:val="-1"/>
          <w:sz w:val="22"/>
          <w:szCs w:val="22"/>
        </w:rPr>
        <w:t>H</w:t>
      </w:r>
      <w:r w:rsidRPr="00AC71C2">
        <w:rPr>
          <w:rFonts w:cs="Arial"/>
          <w:spacing w:val="1"/>
          <w:sz w:val="22"/>
          <w:szCs w:val="22"/>
        </w:rPr>
        <w:t>a</w:t>
      </w:r>
      <w:r w:rsidRPr="00AC71C2">
        <w:rPr>
          <w:rFonts w:cs="Arial"/>
          <w:sz w:val="22"/>
          <w:szCs w:val="22"/>
        </w:rPr>
        <w:t xml:space="preserve">sta </w:t>
      </w:r>
      <w:r w:rsidRPr="00AC71C2">
        <w:rPr>
          <w:rFonts w:cs="Arial"/>
          <w:spacing w:val="-2"/>
          <w:sz w:val="22"/>
          <w:szCs w:val="22"/>
        </w:rPr>
        <w:t>1</w:t>
      </w:r>
      <w:r w:rsidRPr="00AC71C2">
        <w:rPr>
          <w:rFonts w:cs="Arial"/>
          <w:sz w:val="22"/>
          <w:szCs w:val="22"/>
        </w:rPr>
        <w:t xml:space="preserve">5 </w:t>
      </w:r>
      <w:r w:rsidRPr="00AC71C2">
        <w:rPr>
          <w:rFonts w:cs="Arial"/>
          <w:spacing w:val="1"/>
          <w:sz w:val="22"/>
          <w:szCs w:val="22"/>
        </w:rPr>
        <w:t>a</w:t>
      </w:r>
      <w:r w:rsidRPr="00AC71C2">
        <w:rPr>
          <w:rFonts w:cs="Arial"/>
          <w:sz w:val="22"/>
          <w:szCs w:val="22"/>
        </w:rPr>
        <w:t>s</w:t>
      </w:r>
      <w:r w:rsidRPr="00AC71C2">
        <w:rPr>
          <w:rFonts w:cs="Arial"/>
          <w:spacing w:val="-1"/>
          <w:sz w:val="22"/>
          <w:szCs w:val="22"/>
        </w:rPr>
        <w:t>i</w:t>
      </w:r>
      <w:r w:rsidRPr="00AC71C2">
        <w:rPr>
          <w:rFonts w:cs="Arial"/>
          <w:spacing w:val="-2"/>
          <w:sz w:val="22"/>
          <w:szCs w:val="22"/>
        </w:rPr>
        <w:t>e</w:t>
      </w:r>
      <w:r w:rsidRPr="00AC71C2">
        <w:rPr>
          <w:rFonts w:cs="Arial"/>
          <w:spacing w:val="1"/>
          <w:sz w:val="22"/>
          <w:szCs w:val="22"/>
        </w:rPr>
        <w:t>n</w:t>
      </w:r>
      <w:r w:rsidRPr="00AC71C2">
        <w:rPr>
          <w:rFonts w:cs="Arial"/>
          <w:sz w:val="22"/>
          <w:szCs w:val="22"/>
        </w:rPr>
        <w:t>t</w:t>
      </w:r>
      <w:r w:rsidRPr="00AC71C2">
        <w:rPr>
          <w:rFonts w:cs="Arial"/>
          <w:spacing w:val="1"/>
          <w:sz w:val="22"/>
          <w:szCs w:val="22"/>
        </w:rPr>
        <w:t>o</w:t>
      </w:r>
      <w:r w:rsidRPr="00AC71C2">
        <w:rPr>
          <w:rFonts w:cs="Arial"/>
          <w:sz w:val="22"/>
          <w:szCs w:val="22"/>
        </w:rPr>
        <w:t xml:space="preserve">s  </w:t>
      </w:r>
      <w:r w:rsidRPr="00AC71C2">
        <w:rPr>
          <w:rFonts w:cs="Arial"/>
          <w:spacing w:val="-1"/>
          <w:sz w:val="22"/>
          <w:szCs w:val="22"/>
        </w:rPr>
        <w:t>U.</w:t>
      </w:r>
      <w:r w:rsidRPr="00AC71C2">
        <w:rPr>
          <w:rFonts w:cs="Arial"/>
          <w:sz w:val="22"/>
          <w:szCs w:val="22"/>
        </w:rPr>
        <w:t xml:space="preserve">T. </w:t>
      </w:r>
      <w:r w:rsidRPr="00AC71C2">
        <w:rPr>
          <w:rFonts w:cs="Arial"/>
          <w:spacing w:val="-2"/>
          <w:sz w:val="22"/>
          <w:szCs w:val="22"/>
        </w:rPr>
        <w:t>24</w:t>
      </w:r>
      <w:r w:rsidRPr="00AC71C2">
        <w:rPr>
          <w:rFonts w:cs="Arial"/>
          <w:sz w:val="22"/>
          <w:szCs w:val="22"/>
        </w:rPr>
        <w:t>.</w:t>
      </w:r>
    </w:p>
    <w:p w:rsidR="00AC71C2" w:rsidRPr="00AC71C2" w:rsidRDefault="00AC71C2" w:rsidP="00AC71C2">
      <w:pPr>
        <w:widowControl w:val="0"/>
        <w:autoSpaceDE w:val="0"/>
        <w:autoSpaceDN w:val="0"/>
        <w:adjustRightInd w:val="0"/>
        <w:ind w:left="33" w:right="176" w:firstLine="1134"/>
        <w:jc w:val="both"/>
        <w:rPr>
          <w:rFonts w:cs="Arial"/>
          <w:sz w:val="22"/>
          <w:szCs w:val="22"/>
        </w:rPr>
      </w:pPr>
      <w:r w:rsidRPr="00AC71C2">
        <w:rPr>
          <w:rFonts w:cs="Arial"/>
          <w:spacing w:val="1"/>
          <w:sz w:val="22"/>
          <w:szCs w:val="22"/>
        </w:rPr>
        <w:t>b</w:t>
      </w:r>
      <w:r w:rsidRPr="00AC71C2">
        <w:rPr>
          <w:rFonts w:cs="Arial"/>
          <w:sz w:val="22"/>
          <w:szCs w:val="22"/>
        </w:rPr>
        <w:t xml:space="preserve">)  </w:t>
      </w:r>
      <w:r w:rsidRPr="00AC71C2">
        <w:rPr>
          <w:rFonts w:cs="Arial"/>
          <w:spacing w:val="-1"/>
          <w:sz w:val="22"/>
          <w:szCs w:val="22"/>
        </w:rPr>
        <w:t>M</w:t>
      </w:r>
      <w:r w:rsidRPr="00AC71C2">
        <w:rPr>
          <w:rFonts w:cs="Arial"/>
          <w:spacing w:val="1"/>
          <w:sz w:val="22"/>
          <w:szCs w:val="22"/>
        </w:rPr>
        <w:t>á</w:t>
      </w:r>
      <w:r w:rsidRPr="00AC71C2">
        <w:rPr>
          <w:rFonts w:cs="Arial"/>
          <w:sz w:val="22"/>
          <w:szCs w:val="22"/>
        </w:rPr>
        <w:t xml:space="preserve">s </w:t>
      </w:r>
      <w:r w:rsidRPr="00AC71C2">
        <w:rPr>
          <w:rFonts w:cs="Arial"/>
          <w:spacing w:val="1"/>
          <w:sz w:val="22"/>
          <w:szCs w:val="22"/>
        </w:rPr>
        <w:t>d</w:t>
      </w:r>
      <w:r w:rsidRPr="00AC71C2">
        <w:rPr>
          <w:rFonts w:cs="Arial"/>
          <w:sz w:val="22"/>
          <w:szCs w:val="22"/>
        </w:rPr>
        <w:t>e</w:t>
      </w:r>
      <w:r w:rsidRPr="00AC71C2">
        <w:rPr>
          <w:rFonts w:cs="Arial"/>
          <w:spacing w:val="1"/>
          <w:sz w:val="22"/>
          <w:szCs w:val="22"/>
        </w:rPr>
        <w:t>1</w:t>
      </w:r>
      <w:r w:rsidRPr="00AC71C2">
        <w:rPr>
          <w:rFonts w:cs="Arial"/>
          <w:sz w:val="22"/>
          <w:szCs w:val="22"/>
        </w:rPr>
        <w:t xml:space="preserve">5 </w:t>
      </w:r>
      <w:r w:rsidRPr="00AC71C2">
        <w:rPr>
          <w:rFonts w:cs="Arial"/>
          <w:spacing w:val="1"/>
          <w:sz w:val="22"/>
          <w:szCs w:val="22"/>
        </w:rPr>
        <w:t>a</w:t>
      </w:r>
      <w:r w:rsidRPr="00AC71C2">
        <w:rPr>
          <w:rFonts w:cs="Arial"/>
          <w:sz w:val="22"/>
          <w:szCs w:val="22"/>
        </w:rPr>
        <w:t>s</w:t>
      </w:r>
      <w:r w:rsidRPr="00AC71C2">
        <w:rPr>
          <w:rFonts w:cs="Arial"/>
          <w:spacing w:val="-1"/>
          <w:sz w:val="22"/>
          <w:szCs w:val="22"/>
        </w:rPr>
        <w:t>i</w:t>
      </w:r>
      <w:r w:rsidRPr="00AC71C2">
        <w:rPr>
          <w:rFonts w:cs="Arial"/>
          <w:spacing w:val="1"/>
          <w:sz w:val="22"/>
          <w:szCs w:val="22"/>
        </w:rPr>
        <w:t>en</w:t>
      </w:r>
      <w:r w:rsidRPr="00AC71C2">
        <w:rPr>
          <w:rFonts w:cs="Arial"/>
          <w:spacing w:val="-2"/>
          <w:sz w:val="22"/>
          <w:szCs w:val="22"/>
        </w:rPr>
        <w:t>t</w:t>
      </w:r>
      <w:r w:rsidRPr="00AC71C2">
        <w:rPr>
          <w:rFonts w:cs="Arial"/>
          <w:spacing w:val="1"/>
          <w:sz w:val="22"/>
          <w:szCs w:val="22"/>
        </w:rPr>
        <w:t>o</w:t>
      </w:r>
      <w:r w:rsidRPr="00AC71C2">
        <w:rPr>
          <w:rFonts w:cs="Arial"/>
          <w:sz w:val="22"/>
          <w:szCs w:val="22"/>
        </w:rPr>
        <w:t xml:space="preserve">s y </w:t>
      </w:r>
      <w:r w:rsidRPr="00AC71C2">
        <w:rPr>
          <w:rFonts w:cs="Arial"/>
          <w:spacing w:val="1"/>
          <w:sz w:val="22"/>
          <w:szCs w:val="22"/>
        </w:rPr>
        <w:t>ha</w:t>
      </w:r>
      <w:r w:rsidRPr="00AC71C2">
        <w:rPr>
          <w:rFonts w:cs="Arial"/>
          <w:sz w:val="22"/>
          <w:szCs w:val="22"/>
        </w:rPr>
        <w:t xml:space="preserve">sta </w:t>
      </w:r>
      <w:r w:rsidRPr="00AC71C2">
        <w:rPr>
          <w:rFonts w:cs="Arial"/>
          <w:spacing w:val="1"/>
          <w:sz w:val="22"/>
          <w:szCs w:val="22"/>
        </w:rPr>
        <w:t>2</w:t>
      </w:r>
      <w:r w:rsidRPr="00AC71C2">
        <w:rPr>
          <w:rFonts w:cs="Arial"/>
          <w:sz w:val="22"/>
          <w:szCs w:val="22"/>
        </w:rPr>
        <w:t xml:space="preserve">5 </w:t>
      </w:r>
      <w:r w:rsidRPr="00AC71C2">
        <w:rPr>
          <w:rFonts w:cs="Arial"/>
          <w:spacing w:val="1"/>
          <w:sz w:val="22"/>
          <w:szCs w:val="22"/>
        </w:rPr>
        <w:t>a</w:t>
      </w:r>
      <w:r w:rsidRPr="00AC71C2">
        <w:rPr>
          <w:rFonts w:cs="Arial"/>
          <w:sz w:val="22"/>
          <w:szCs w:val="22"/>
        </w:rPr>
        <w:t>s</w:t>
      </w:r>
      <w:r w:rsidRPr="00AC71C2">
        <w:rPr>
          <w:rFonts w:cs="Arial"/>
          <w:spacing w:val="-1"/>
          <w:sz w:val="22"/>
          <w:szCs w:val="22"/>
        </w:rPr>
        <w:t>i</w:t>
      </w:r>
      <w:r w:rsidRPr="00AC71C2">
        <w:rPr>
          <w:rFonts w:cs="Arial"/>
          <w:spacing w:val="1"/>
          <w:sz w:val="22"/>
          <w:szCs w:val="22"/>
        </w:rPr>
        <w:t>e</w:t>
      </w:r>
      <w:r w:rsidRPr="00AC71C2">
        <w:rPr>
          <w:rFonts w:cs="Arial"/>
          <w:spacing w:val="-2"/>
          <w:sz w:val="22"/>
          <w:szCs w:val="22"/>
        </w:rPr>
        <w:t>n</w:t>
      </w:r>
      <w:r w:rsidRPr="00AC71C2">
        <w:rPr>
          <w:rFonts w:cs="Arial"/>
          <w:sz w:val="22"/>
          <w:szCs w:val="22"/>
        </w:rPr>
        <w:t>t</w:t>
      </w:r>
      <w:r w:rsidRPr="00AC71C2">
        <w:rPr>
          <w:rFonts w:cs="Arial"/>
          <w:spacing w:val="1"/>
          <w:sz w:val="22"/>
          <w:szCs w:val="22"/>
        </w:rPr>
        <w:t>o</w:t>
      </w:r>
      <w:r w:rsidRPr="00AC71C2">
        <w:rPr>
          <w:rFonts w:cs="Arial"/>
          <w:sz w:val="22"/>
          <w:szCs w:val="22"/>
        </w:rPr>
        <w:t xml:space="preserve">s </w:t>
      </w:r>
      <w:r w:rsidRPr="00AC71C2">
        <w:rPr>
          <w:rFonts w:cs="Arial"/>
          <w:spacing w:val="-1"/>
          <w:sz w:val="22"/>
          <w:szCs w:val="22"/>
        </w:rPr>
        <w:t>U.</w:t>
      </w:r>
      <w:r w:rsidRPr="00AC71C2">
        <w:rPr>
          <w:rFonts w:cs="Arial"/>
          <w:sz w:val="22"/>
          <w:szCs w:val="22"/>
        </w:rPr>
        <w:t xml:space="preserve">T. </w:t>
      </w:r>
      <w:r w:rsidRPr="00AC71C2">
        <w:rPr>
          <w:rFonts w:cs="Arial"/>
          <w:spacing w:val="3"/>
          <w:sz w:val="22"/>
          <w:szCs w:val="22"/>
        </w:rPr>
        <w:t>42</w:t>
      </w:r>
      <w:r w:rsidRPr="00AC71C2">
        <w:rPr>
          <w:rFonts w:cs="Arial"/>
          <w:sz w:val="22"/>
          <w:szCs w:val="22"/>
        </w:rPr>
        <w:t>.</w:t>
      </w:r>
    </w:p>
    <w:p w:rsidR="00AC71C2" w:rsidRPr="00AC71C2" w:rsidRDefault="00AC71C2" w:rsidP="00AC71C2">
      <w:pPr>
        <w:widowControl w:val="0"/>
        <w:autoSpaceDE w:val="0"/>
        <w:autoSpaceDN w:val="0"/>
        <w:adjustRightInd w:val="0"/>
        <w:ind w:left="33" w:right="176" w:firstLine="1134"/>
        <w:jc w:val="both"/>
        <w:rPr>
          <w:rFonts w:cs="Arial"/>
          <w:sz w:val="22"/>
          <w:szCs w:val="22"/>
        </w:rPr>
      </w:pPr>
      <w:r w:rsidRPr="00AC71C2">
        <w:rPr>
          <w:rFonts w:cs="Arial"/>
          <w:sz w:val="22"/>
          <w:szCs w:val="22"/>
        </w:rPr>
        <w:t xml:space="preserve">c)  </w:t>
      </w:r>
      <w:r w:rsidRPr="00AC71C2">
        <w:rPr>
          <w:rFonts w:cs="Arial"/>
          <w:spacing w:val="-1"/>
          <w:sz w:val="22"/>
          <w:szCs w:val="22"/>
        </w:rPr>
        <w:t>M</w:t>
      </w:r>
      <w:r w:rsidRPr="00AC71C2">
        <w:rPr>
          <w:rFonts w:cs="Arial"/>
          <w:spacing w:val="1"/>
          <w:sz w:val="22"/>
          <w:szCs w:val="22"/>
        </w:rPr>
        <w:t>á</w:t>
      </w:r>
      <w:r w:rsidRPr="00AC71C2">
        <w:rPr>
          <w:rFonts w:cs="Arial"/>
          <w:sz w:val="22"/>
          <w:szCs w:val="22"/>
        </w:rPr>
        <w:t xml:space="preserve">s </w:t>
      </w:r>
      <w:r w:rsidRPr="00AC71C2">
        <w:rPr>
          <w:rFonts w:cs="Arial"/>
          <w:spacing w:val="1"/>
          <w:sz w:val="22"/>
          <w:szCs w:val="22"/>
        </w:rPr>
        <w:t>d</w:t>
      </w:r>
      <w:r w:rsidRPr="00AC71C2">
        <w:rPr>
          <w:rFonts w:cs="Arial"/>
          <w:sz w:val="22"/>
          <w:szCs w:val="22"/>
        </w:rPr>
        <w:t xml:space="preserve">e </w:t>
      </w:r>
      <w:r w:rsidRPr="00AC71C2">
        <w:rPr>
          <w:rFonts w:cs="Arial"/>
          <w:spacing w:val="1"/>
          <w:sz w:val="22"/>
          <w:szCs w:val="22"/>
        </w:rPr>
        <w:t>2</w:t>
      </w:r>
      <w:r w:rsidRPr="00AC71C2">
        <w:rPr>
          <w:rFonts w:cs="Arial"/>
          <w:sz w:val="22"/>
          <w:szCs w:val="22"/>
        </w:rPr>
        <w:t xml:space="preserve">5 </w:t>
      </w:r>
      <w:r w:rsidRPr="00AC71C2">
        <w:rPr>
          <w:rFonts w:cs="Arial"/>
          <w:spacing w:val="1"/>
          <w:sz w:val="22"/>
          <w:szCs w:val="22"/>
        </w:rPr>
        <w:t>a</w:t>
      </w:r>
      <w:r w:rsidRPr="00AC71C2">
        <w:rPr>
          <w:rFonts w:cs="Arial"/>
          <w:sz w:val="22"/>
          <w:szCs w:val="22"/>
        </w:rPr>
        <w:t>s</w:t>
      </w:r>
      <w:r w:rsidRPr="00AC71C2">
        <w:rPr>
          <w:rFonts w:cs="Arial"/>
          <w:spacing w:val="-1"/>
          <w:sz w:val="22"/>
          <w:szCs w:val="22"/>
        </w:rPr>
        <w:t>i</w:t>
      </w:r>
      <w:r w:rsidRPr="00AC71C2">
        <w:rPr>
          <w:rFonts w:cs="Arial"/>
          <w:spacing w:val="1"/>
          <w:sz w:val="22"/>
          <w:szCs w:val="22"/>
        </w:rPr>
        <w:t>en</w:t>
      </w:r>
      <w:r w:rsidRPr="00AC71C2">
        <w:rPr>
          <w:rFonts w:cs="Arial"/>
          <w:spacing w:val="-2"/>
          <w:sz w:val="22"/>
          <w:szCs w:val="22"/>
        </w:rPr>
        <w:t>t</w:t>
      </w:r>
      <w:r w:rsidRPr="00AC71C2">
        <w:rPr>
          <w:rFonts w:cs="Arial"/>
          <w:spacing w:val="1"/>
          <w:sz w:val="22"/>
          <w:szCs w:val="22"/>
        </w:rPr>
        <w:t>o</w:t>
      </w:r>
      <w:r w:rsidRPr="00AC71C2">
        <w:rPr>
          <w:rFonts w:cs="Arial"/>
          <w:sz w:val="22"/>
          <w:szCs w:val="22"/>
        </w:rPr>
        <w:t xml:space="preserve">s </w:t>
      </w:r>
      <w:r w:rsidRPr="00AC71C2">
        <w:rPr>
          <w:rFonts w:cs="Arial"/>
          <w:spacing w:val="-1"/>
          <w:sz w:val="22"/>
          <w:szCs w:val="22"/>
        </w:rPr>
        <w:t>U.</w:t>
      </w:r>
      <w:r w:rsidRPr="00AC71C2">
        <w:rPr>
          <w:rFonts w:cs="Arial"/>
          <w:sz w:val="22"/>
          <w:szCs w:val="22"/>
        </w:rPr>
        <w:t xml:space="preserve">T. </w:t>
      </w:r>
      <w:r w:rsidRPr="00AC71C2">
        <w:rPr>
          <w:rFonts w:cs="Arial"/>
          <w:spacing w:val="3"/>
          <w:sz w:val="22"/>
          <w:szCs w:val="22"/>
        </w:rPr>
        <w:t>54</w:t>
      </w:r>
      <w:r w:rsidRPr="00AC71C2">
        <w:rPr>
          <w:rFonts w:cs="Arial"/>
          <w:sz w:val="22"/>
          <w:szCs w:val="22"/>
        </w:rPr>
        <w:t>.</w:t>
      </w:r>
    </w:p>
    <w:p w:rsidR="00AC71C2" w:rsidRPr="00AC71C2" w:rsidRDefault="00AC71C2" w:rsidP="00CC5191">
      <w:pPr>
        <w:pStyle w:val="Prrafodelista1"/>
        <w:numPr>
          <w:ilvl w:val="0"/>
          <w:numId w:val="45"/>
        </w:numPr>
        <w:autoSpaceDE w:val="0"/>
        <w:autoSpaceDN w:val="0"/>
        <w:adjustRightInd w:val="0"/>
        <w:ind w:right="176"/>
        <w:jc w:val="both"/>
        <w:rPr>
          <w:rFonts w:cs="Arial"/>
          <w:sz w:val="22"/>
          <w:szCs w:val="22"/>
          <w:lang w:val="es-ES"/>
        </w:rPr>
      </w:pPr>
      <w:r w:rsidRPr="00AC71C2">
        <w:rPr>
          <w:rFonts w:cs="Arial"/>
          <w:spacing w:val="2"/>
          <w:sz w:val="22"/>
          <w:szCs w:val="22"/>
          <w:lang w:val="es-ES"/>
        </w:rPr>
        <w:t>T</w:t>
      </w:r>
      <w:r w:rsidRPr="00AC71C2">
        <w:rPr>
          <w:rFonts w:cs="Arial"/>
          <w:spacing w:val="-1"/>
          <w:sz w:val="22"/>
          <w:szCs w:val="22"/>
          <w:lang w:val="es-ES"/>
        </w:rPr>
        <w:t>r</w:t>
      </w:r>
      <w:r w:rsidRPr="00AC71C2">
        <w:rPr>
          <w:rFonts w:cs="Arial"/>
          <w:spacing w:val="1"/>
          <w:sz w:val="22"/>
          <w:szCs w:val="22"/>
          <w:lang w:val="es-ES"/>
        </w:rPr>
        <w:t>an</w:t>
      </w:r>
      <w:r w:rsidRPr="00AC71C2">
        <w:rPr>
          <w:rFonts w:cs="Arial"/>
          <w:spacing w:val="-2"/>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1"/>
          <w:sz w:val="22"/>
          <w:szCs w:val="22"/>
          <w:lang w:val="es-ES"/>
        </w:rPr>
        <w:t>E</w:t>
      </w:r>
      <w:r w:rsidRPr="00AC71C2">
        <w:rPr>
          <w:rFonts w:cs="Arial"/>
          <w:sz w:val="22"/>
          <w:szCs w:val="22"/>
          <w:lang w:val="es-ES"/>
        </w:rPr>
        <w:t>sc</w:t>
      </w:r>
      <w:r w:rsidRPr="00AC71C2">
        <w:rPr>
          <w:rFonts w:cs="Arial"/>
          <w:spacing w:val="1"/>
          <w:sz w:val="22"/>
          <w:szCs w:val="22"/>
          <w:lang w:val="es-ES"/>
        </w:rPr>
        <w:t>o</w:t>
      </w:r>
      <w:r w:rsidRPr="00AC71C2">
        <w:rPr>
          <w:rFonts w:cs="Arial"/>
          <w:spacing w:val="-1"/>
          <w:sz w:val="22"/>
          <w:szCs w:val="22"/>
          <w:lang w:val="es-ES"/>
        </w:rPr>
        <w:t>l</w:t>
      </w:r>
      <w:r w:rsidRPr="00AC71C2">
        <w:rPr>
          <w:rFonts w:cs="Arial"/>
          <w:spacing w:val="1"/>
          <w:sz w:val="22"/>
          <w:szCs w:val="22"/>
          <w:lang w:val="es-ES"/>
        </w:rPr>
        <w:t>a</w:t>
      </w:r>
      <w:r w:rsidRPr="00AC71C2">
        <w:rPr>
          <w:rFonts w:cs="Arial"/>
          <w:sz w:val="22"/>
          <w:szCs w:val="22"/>
          <w:lang w:val="es-ES"/>
        </w:rPr>
        <w:t xml:space="preserve">r </w:t>
      </w:r>
      <w:r w:rsidRPr="00AC71C2">
        <w:rPr>
          <w:rFonts w:cs="Arial"/>
          <w:sz w:val="22"/>
          <w:szCs w:val="22"/>
          <w:lang w:val="es-ES"/>
        </w:rPr>
        <w:tab/>
      </w:r>
      <w:r w:rsidRPr="00AC71C2">
        <w:rPr>
          <w:rFonts w:cs="Arial"/>
          <w:spacing w:val="-1"/>
          <w:sz w:val="22"/>
          <w:szCs w:val="22"/>
          <w:lang w:val="es-ES"/>
        </w:rPr>
        <w:t>U.</w:t>
      </w:r>
      <w:r w:rsidRPr="00AC71C2">
        <w:rPr>
          <w:rFonts w:cs="Arial"/>
          <w:sz w:val="22"/>
          <w:szCs w:val="22"/>
          <w:lang w:val="es-ES"/>
        </w:rPr>
        <w:t>T. 36.</w:t>
      </w:r>
    </w:p>
    <w:p w:rsidR="00AC71C2" w:rsidRPr="00AC71C2" w:rsidRDefault="00AC71C2" w:rsidP="00CC5191">
      <w:pPr>
        <w:pStyle w:val="Prrafodelista1"/>
        <w:numPr>
          <w:ilvl w:val="0"/>
          <w:numId w:val="45"/>
        </w:numPr>
        <w:autoSpaceDE w:val="0"/>
        <w:autoSpaceDN w:val="0"/>
        <w:adjustRightInd w:val="0"/>
        <w:ind w:right="176"/>
        <w:jc w:val="both"/>
        <w:rPr>
          <w:rFonts w:cs="Arial"/>
          <w:sz w:val="22"/>
          <w:szCs w:val="22"/>
          <w:lang w:val="es-ES"/>
        </w:rPr>
      </w:pPr>
      <w:r w:rsidRPr="00AC71C2">
        <w:rPr>
          <w:rFonts w:cs="Arial"/>
          <w:spacing w:val="1"/>
          <w:sz w:val="22"/>
          <w:szCs w:val="22"/>
          <w:lang w:val="es-ES"/>
        </w:rPr>
        <w:t>Veh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s</w:t>
      </w:r>
      <w:r w:rsidRPr="00AC71C2">
        <w:rPr>
          <w:rFonts w:cs="Arial"/>
          <w:sz w:val="22"/>
          <w:szCs w:val="22"/>
          <w:lang w:val="es-ES"/>
        </w:rPr>
        <w:t>t</w:t>
      </w:r>
      <w:r w:rsidRPr="00AC71C2">
        <w:rPr>
          <w:rFonts w:cs="Arial"/>
          <w:spacing w:val="1"/>
          <w:sz w:val="22"/>
          <w:szCs w:val="22"/>
          <w:lang w:val="es-ES"/>
        </w:rPr>
        <w:t>a</w:t>
      </w:r>
      <w:r w:rsidRPr="00AC71C2">
        <w:rPr>
          <w:rFonts w:cs="Arial"/>
          <w:spacing w:val="-2"/>
          <w:sz w:val="22"/>
          <w:szCs w:val="22"/>
          <w:lang w:val="es-ES"/>
        </w:rPr>
        <w:t>d</w:t>
      </w:r>
      <w:r w:rsidRPr="00AC71C2">
        <w:rPr>
          <w:rFonts w:cs="Arial"/>
          <w:spacing w:val="1"/>
          <w:sz w:val="22"/>
          <w:szCs w:val="22"/>
          <w:lang w:val="es-ES"/>
        </w:rPr>
        <w:t>o</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e T</w:t>
      </w:r>
      <w:r w:rsidRPr="00AC71C2">
        <w:rPr>
          <w:rFonts w:cs="Arial"/>
          <w:spacing w:val="1"/>
          <w:sz w:val="22"/>
          <w:szCs w:val="22"/>
          <w:lang w:val="es-ES"/>
        </w:rPr>
        <w:t>a</w:t>
      </w:r>
      <w:r w:rsidRPr="00AC71C2">
        <w:rPr>
          <w:rFonts w:cs="Arial"/>
          <w:spacing w:val="-2"/>
          <w:sz w:val="22"/>
          <w:szCs w:val="22"/>
          <w:lang w:val="es-ES"/>
        </w:rPr>
        <w:t>x</w:t>
      </w:r>
      <w:r w:rsidRPr="00AC71C2">
        <w:rPr>
          <w:rFonts w:cs="Arial"/>
          <w:sz w:val="22"/>
          <w:szCs w:val="22"/>
          <w:lang w:val="es-ES"/>
        </w:rPr>
        <w:t xml:space="preserve">i y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m</w:t>
      </w:r>
      <w:r w:rsidRPr="00AC71C2">
        <w:rPr>
          <w:rFonts w:cs="Arial"/>
          <w:spacing w:val="-1"/>
          <w:sz w:val="22"/>
          <w:szCs w:val="22"/>
          <w:lang w:val="es-ES"/>
        </w:rPr>
        <w:t>i</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T. 42.</w:t>
      </w:r>
    </w:p>
    <w:p w:rsidR="00AC71C2" w:rsidRPr="00AC71C2" w:rsidRDefault="00AC71C2" w:rsidP="00CC5191">
      <w:pPr>
        <w:pStyle w:val="Prrafodelista1"/>
        <w:numPr>
          <w:ilvl w:val="0"/>
          <w:numId w:val="45"/>
        </w:numPr>
        <w:autoSpaceDE w:val="0"/>
        <w:autoSpaceDN w:val="0"/>
        <w:adjustRightInd w:val="0"/>
        <w:ind w:right="176"/>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r c</w:t>
      </w:r>
      <w:r w:rsidRPr="00AC71C2">
        <w:rPr>
          <w:rFonts w:cs="Arial"/>
          <w:spacing w:val="-2"/>
          <w:sz w:val="22"/>
          <w:szCs w:val="22"/>
          <w:lang w:val="es-ES"/>
        </w:rPr>
        <w:t>a</w:t>
      </w:r>
      <w:r w:rsidRPr="00AC71C2">
        <w:rPr>
          <w:rFonts w:cs="Arial"/>
          <w:spacing w:val="2"/>
          <w:sz w:val="22"/>
          <w:szCs w:val="22"/>
          <w:lang w:val="es-ES"/>
        </w:rPr>
        <w:t>m</w:t>
      </w:r>
      <w:r w:rsidRPr="00AC71C2">
        <w:rPr>
          <w:rFonts w:cs="Arial"/>
          <w:spacing w:val="1"/>
          <w:sz w:val="22"/>
          <w:szCs w:val="22"/>
          <w:lang w:val="es-ES"/>
        </w:rPr>
        <w:t>b</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a</w:t>
      </w:r>
      <w:r w:rsidRPr="00AC71C2">
        <w:rPr>
          <w:rFonts w:cs="Arial"/>
          <w:spacing w:val="-2"/>
          <w:sz w:val="22"/>
          <w:szCs w:val="22"/>
          <w:lang w:val="es-ES"/>
        </w:rPr>
        <w:t>g</w:t>
      </w:r>
      <w:r w:rsidRPr="00AC71C2">
        <w:rPr>
          <w:rFonts w:cs="Arial"/>
          <w:spacing w:val="1"/>
          <w:sz w:val="22"/>
          <w:szCs w:val="22"/>
          <w:lang w:val="es-ES"/>
        </w:rPr>
        <w:t>en</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a o </w:t>
      </w:r>
      <w:r w:rsidRPr="00AC71C2">
        <w:rPr>
          <w:rFonts w:cs="Arial"/>
          <w:spacing w:val="-2"/>
          <w:sz w:val="22"/>
          <w:szCs w:val="22"/>
          <w:lang w:val="es-ES"/>
        </w:rPr>
        <w:t>v</w:t>
      </w:r>
      <w:r w:rsidRPr="00AC71C2">
        <w:rPr>
          <w:rFonts w:cs="Arial"/>
          <w:spacing w:val="1"/>
          <w:sz w:val="22"/>
          <w:szCs w:val="22"/>
          <w:lang w:val="es-ES"/>
        </w:rPr>
        <w:t>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z w:val="22"/>
          <w:szCs w:val="22"/>
          <w:lang w:val="es-ES"/>
        </w:rPr>
        <w:t xml:space="preserve">o </w:t>
      </w:r>
      <w:r w:rsidRPr="00AC71C2">
        <w:rPr>
          <w:rFonts w:cs="Arial"/>
          <w:spacing w:val="-2"/>
          <w:sz w:val="22"/>
          <w:szCs w:val="22"/>
          <w:lang w:val="es-ES"/>
        </w:rPr>
        <w:t>a</w:t>
      </w:r>
      <w:r w:rsidRPr="00AC71C2">
        <w:rPr>
          <w:rFonts w:cs="Arial"/>
          <w:sz w:val="22"/>
          <w:szCs w:val="22"/>
          <w:lang w:val="es-ES"/>
        </w:rPr>
        <w:t>f</w:t>
      </w:r>
      <w:r w:rsidRPr="00AC71C2">
        <w:rPr>
          <w:rFonts w:cs="Arial"/>
          <w:spacing w:val="1"/>
          <w:sz w:val="22"/>
          <w:szCs w:val="22"/>
          <w:lang w:val="es-ES"/>
        </w:rPr>
        <w:t>e</w:t>
      </w:r>
      <w:r w:rsidRPr="00AC71C2">
        <w:rPr>
          <w:rFonts w:cs="Arial"/>
          <w:sz w:val="22"/>
          <w:szCs w:val="22"/>
          <w:lang w:val="es-ES"/>
        </w:rPr>
        <w:t>ct</w:t>
      </w:r>
      <w:r w:rsidRPr="00AC71C2">
        <w:rPr>
          <w:rFonts w:cs="Arial"/>
          <w:spacing w:val="1"/>
          <w:sz w:val="22"/>
          <w:szCs w:val="22"/>
          <w:lang w:val="es-ES"/>
        </w:rPr>
        <w:t>a</w:t>
      </w:r>
      <w:r w:rsidRPr="00AC71C2">
        <w:rPr>
          <w:rFonts w:cs="Arial"/>
          <w:spacing w:val="-2"/>
          <w:sz w:val="22"/>
          <w:szCs w:val="22"/>
          <w:lang w:val="es-ES"/>
        </w:rPr>
        <w:t>d</w:t>
      </w:r>
      <w:r w:rsidRPr="00AC71C2">
        <w:rPr>
          <w:rFonts w:cs="Arial"/>
          <w:sz w:val="22"/>
          <w:szCs w:val="22"/>
          <w:lang w:val="es-ES"/>
        </w:rPr>
        <w:t xml:space="preserve">o </w:t>
      </w:r>
      <w:r w:rsidRPr="00AC71C2">
        <w:rPr>
          <w:rFonts w:cs="Arial"/>
          <w:spacing w:val="1"/>
          <w:sz w:val="22"/>
          <w:szCs w:val="22"/>
          <w:lang w:val="es-ES"/>
        </w:rPr>
        <w:t>a</w:t>
      </w:r>
      <w:r w:rsidRPr="00AC71C2">
        <w:rPr>
          <w:rFonts w:cs="Arial"/>
          <w:sz w:val="22"/>
          <w:szCs w:val="22"/>
          <w:lang w:val="es-ES"/>
        </w:rPr>
        <w:t>l 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púb</w:t>
      </w:r>
      <w:r w:rsidRPr="00AC71C2">
        <w:rPr>
          <w:rFonts w:cs="Arial"/>
          <w:spacing w:val="-1"/>
          <w:sz w:val="22"/>
          <w:szCs w:val="22"/>
          <w:lang w:val="es-ES"/>
        </w:rPr>
        <w:t>li</w:t>
      </w:r>
      <w:r w:rsidRPr="00AC71C2">
        <w:rPr>
          <w:rFonts w:cs="Arial"/>
          <w:sz w:val="22"/>
          <w:szCs w:val="22"/>
          <w:lang w:val="es-ES"/>
        </w:rPr>
        <w:t>co de t</w:t>
      </w:r>
      <w:r w:rsidRPr="00AC71C2">
        <w:rPr>
          <w:rFonts w:cs="Arial"/>
          <w:spacing w:val="-3"/>
          <w:sz w:val="22"/>
          <w:szCs w:val="22"/>
          <w:lang w:val="es-ES"/>
        </w:rPr>
        <w:t>r</w:t>
      </w:r>
      <w:r w:rsidRPr="00AC71C2">
        <w:rPr>
          <w:rFonts w:cs="Arial"/>
          <w:spacing w:val="1"/>
          <w:sz w:val="22"/>
          <w:szCs w:val="22"/>
          <w:lang w:val="es-ES"/>
        </w:rPr>
        <w:t>an</w:t>
      </w:r>
      <w:r w:rsidRPr="00AC71C2">
        <w:rPr>
          <w:rFonts w:cs="Arial"/>
          <w:sz w:val="22"/>
          <w:szCs w:val="22"/>
          <w:lang w:val="es-ES"/>
        </w:rPr>
        <w:t>s</w:t>
      </w:r>
      <w:r w:rsidRPr="00AC71C2">
        <w:rPr>
          <w:rFonts w:cs="Arial"/>
          <w:spacing w:val="-2"/>
          <w:sz w:val="22"/>
          <w:szCs w:val="22"/>
          <w:lang w:val="es-ES"/>
        </w:rPr>
        <w:t>p</w:t>
      </w:r>
      <w:r w:rsidRPr="00AC71C2">
        <w:rPr>
          <w:rFonts w:cs="Arial"/>
          <w:spacing w:val="1"/>
          <w:sz w:val="22"/>
          <w:szCs w:val="22"/>
          <w:lang w:val="es-ES"/>
        </w:rPr>
        <w:t>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1"/>
          <w:sz w:val="22"/>
          <w:szCs w:val="22"/>
          <w:lang w:val="es-ES"/>
        </w:rPr>
        <w:t>pe</w:t>
      </w:r>
      <w:r w:rsidRPr="00AC71C2">
        <w:rPr>
          <w:rFonts w:cs="Arial"/>
          <w:spacing w:val="-1"/>
          <w:sz w:val="22"/>
          <w:szCs w:val="22"/>
          <w:lang w:val="es-ES"/>
        </w:rPr>
        <w:t>r</w:t>
      </w:r>
      <w:r w:rsidRPr="00AC71C2">
        <w:rPr>
          <w:rFonts w:cs="Arial"/>
          <w:sz w:val="22"/>
          <w:szCs w:val="22"/>
          <w:lang w:val="es-ES"/>
        </w:rPr>
        <w:t>s</w:t>
      </w:r>
      <w:r w:rsidRPr="00AC71C2">
        <w:rPr>
          <w:rFonts w:cs="Arial"/>
          <w:spacing w:val="-2"/>
          <w:sz w:val="22"/>
          <w:szCs w:val="22"/>
          <w:lang w:val="es-ES"/>
        </w:rPr>
        <w:t>o</w:t>
      </w:r>
      <w:r w:rsidRPr="00AC71C2">
        <w:rPr>
          <w:rFonts w:cs="Arial"/>
          <w:spacing w:val="1"/>
          <w:sz w:val="22"/>
          <w:szCs w:val="22"/>
          <w:lang w:val="es-ES"/>
        </w:rPr>
        <w:t>na</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T. 42.</w:t>
      </w:r>
    </w:p>
    <w:p w:rsidR="00AC71C2" w:rsidRPr="00AC71C2" w:rsidRDefault="00AC71C2" w:rsidP="00CC5191">
      <w:pPr>
        <w:pStyle w:val="Prrafodelista1"/>
        <w:numPr>
          <w:ilvl w:val="0"/>
          <w:numId w:val="45"/>
        </w:numPr>
        <w:autoSpaceDE w:val="0"/>
        <w:autoSpaceDN w:val="0"/>
        <w:adjustRightInd w:val="0"/>
        <w:ind w:right="176"/>
        <w:jc w:val="both"/>
        <w:rPr>
          <w:rFonts w:cs="Arial"/>
          <w:sz w:val="22"/>
          <w:szCs w:val="22"/>
          <w:lang w:val="es-ES"/>
        </w:rPr>
      </w:pPr>
      <w:r w:rsidRPr="00AC71C2">
        <w:rPr>
          <w:rFonts w:cs="Arial"/>
          <w:spacing w:val="-1"/>
          <w:sz w:val="22"/>
          <w:szCs w:val="22"/>
          <w:lang w:val="es-ES"/>
        </w:rPr>
        <w:t>D</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i</w:t>
      </w:r>
      <w:r w:rsidRPr="00AC71C2">
        <w:rPr>
          <w:rFonts w:cs="Arial"/>
          <w:spacing w:val="-2"/>
          <w:sz w:val="22"/>
          <w:szCs w:val="22"/>
          <w:lang w:val="es-ES"/>
        </w:rPr>
        <w:t>n</w:t>
      </w:r>
      <w:r w:rsidRPr="00AC71C2">
        <w:rPr>
          <w:rFonts w:cs="Arial"/>
          <w:spacing w:val="3"/>
          <w:sz w:val="22"/>
          <w:szCs w:val="22"/>
          <w:lang w:val="es-ES"/>
        </w:rPr>
        <w:t>f</w:t>
      </w:r>
      <w:r w:rsidRPr="00AC71C2">
        <w:rPr>
          <w:rFonts w:cs="Arial"/>
          <w:spacing w:val="1"/>
          <w:sz w:val="22"/>
          <w:szCs w:val="22"/>
          <w:lang w:val="es-ES"/>
        </w:rPr>
        <w:t>e</w:t>
      </w:r>
      <w:r w:rsidRPr="00AC71C2">
        <w:rPr>
          <w:rFonts w:cs="Arial"/>
          <w:sz w:val="22"/>
          <w:szCs w:val="22"/>
          <w:lang w:val="es-ES"/>
        </w:rPr>
        <w:t>cc</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a</w:t>
      </w:r>
      <w:r w:rsidRPr="00AC71C2">
        <w:rPr>
          <w:rFonts w:cs="Arial"/>
          <w:spacing w:val="-1"/>
          <w:sz w:val="22"/>
          <w:szCs w:val="22"/>
          <w:lang w:val="es-ES"/>
        </w:rPr>
        <w:t>l</w:t>
      </w:r>
      <w:r w:rsidRPr="00AC71C2">
        <w:rPr>
          <w:rFonts w:cs="Arial"/>
          <w:sz w:val="22"/>
          <w:szCs w:val="22"/>
          <w:lang w:val="es-ES"/>
        </w:rPr>
        <w:t xml:space="preserve">ta </w:t>
      </w:r>
      <w:r w:rsidRPr="00AC71C2">
        <w:rPr>
          <w:rFonts w:cs="Arial"/>
          <w:spacing w:val="-2"/>
          <w:sz w:val="22"/>
          <w:szCs w:val="22"/>
          <w:lang w:val="es-ES"/>
        </w:rPr>
        <w:t>d</w:t>
      </w:r>
      <w:r w:rsidRPr="00AC71C2">
        <w:rPr>
          <w:rFonts w:cs="Arial"/>
          <w:sz w:val="22"/>
          <w:szCs w:val="22"/>
          <w:lang w:val="es-ES"/>
        </w:rPr>
        <w:t>e t</w:t>
      </w:r>
      <w:r w:rsidRPr="00AC71C2">
        <w:rPr>
          <w:rFonts w:cs="Arial"/>
          <w:spacing w:val="1"/>
          <w:sz w:val="22"/>
          <w:szCs w:val="22"/>
          <w:lang w:val="es-ES"/>
        </w:rPr>
        <w:t>a</w:t>
      </w:r>
      <w:r w:rsidRPr="00AC71C2">
        <w:rPr>
          <w:rFonts w:cs="Arial"/>
          <w:spacing w:val="-1"/>
          <w:sz w:val="22"/>
          <w:szCs w:val="22"/>
          <w:lang w:val="es-ES"/>
        </w:rPr>
        <w:t>ll</w:t>
      </w:r>
      <w:r w:rsidRPr="00AC71C2">
        <w:rPr>
          <w:rFonts w:cs="Arial"/>
          <w:spacing w:val="1"/>
          <w:sz w:val="22"/>
          <w:szCs w:val="22"/>
          <w:lang w:val="es-ES"/>
        </w:rPr>
        <w:t>e</w:t>
      </w:r>
      <w:r w:rsidRPr="00AC71C2">
        <w:rPr>
          <w:rFonts w:cs="Arial"/>
          <w:sz w:val="22"/>
          <w:szCs w:val="22"/>
          <w:lang w:val="es-ES"/>
        </w:rPr>
        <w:t xml:space="preserve">r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2"/>
          <w:sz w:val="22"/>
          <w:szCs w:val="22"/>
          <w:lang w:val="es-ES"/>
        </w:rPr>
        <w:t>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g</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ado</w:t>
      </w:r>
      <w:r w:rsidRPr="00AC71C2">
        <w:rPr>
          <w:rFonts w:cs="Arial"/>
          <w:sz w:val="22"/>
          <w:szCs w:val="22"/>
          <w:lang w:val="es-ES"/>
        </w:rPr>
        <w:t xml:space="preserve">s y </w:t>
      </w:r>
      <w:r w:rsidRPr="00AC71C2">
        <w:rPr>
          <w:rFonts w:cs="Arial"/>
          <w:spacing w:val="1"/>
          <w:sz w:val="22"/>
          <w:szCs w:val="22"/>
          <w:lang w:val="es-ES"/>
        </w:rPr>
        <w:t>n</w:t>
      </w:r>
      <w:r w:rsidRPr="00AC71C2">
        <w:rPr>
          <w:rFonts w:cs="Arial"/>
          <w:sz w:val="22"/>
          <w:szCs w:val="22"/>
          <w:lang w:val="es-ES"/>
        </w:rPr>
        <w:t xml:space="preserve">o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g</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ado</w:t>
      </w:r>
      <w:r w:rsidRPr="00AC71C2">
        <w:rPr>
          <w:rFonts w:cs="Arial"/>
          <w:sz w:val="22"/>
          <w:szCs w:val="22"/>
          <w:lang w:val="es-ES"/>
        </w:rPr>
        <w:t>s</w:t>
      </w:r>
      <w:r w:rsidRPr="00AC71C2">
        <w:rPr>
          <w:rFonts w:cs="Arial"/>
          <w:spacing w:val="-2"/>
          <w:sz w:val="22"/>
          <w:szCs w:val="22"/>
          <w:lang w:val="es-ES"/>
        </w:rPr>
        <w:t xml:space="preserve"> a</w:t>
      </w:r>
      <w:r w:rsidRPr="00AC71C2">
        <w:rPr>
          <w:rFonts w:cs="Arial"/>
          <w:spacing w:val="3"/>
          <w:sz w:val="22"/>
          <w:szCs w:val="22"/>
          <w:lang w:val="es-ES"/>
        </w:rPr>
        <w:t>f</w:t>
      </w:r>
      <w:r w:rsidRPr="00AC71C2">
        <w:rPr>
          <w:rFonts w:cs="Arial"/>
          <w:spacing w:val="1"/>
          <w:sz w:val="22"/>
          <w:szCs w:val="22"/>
          <w:lang w:val="es-ES"/>
        </w:rPr>
        <w:t>e</w:t>
      </w:r>
      <w:r w:rsidRPr="00AC71C2">
        <w:rPr>
          <w:rFonts w:cs="Arial"/>
          <w:sz w:val="22"/>
          <w:szCs w:val="22"/>
          <w:lang w:val="es-ES"/>
        </w:rPr>
        <w:t>c</w:t>
      </w:r>
      <w:r w:rsidRPr="00AC71C2">
        <w:rPr>
          <w:rFonts w:cs="Arial"/>
          <w:spacing w:val="-2"/>
          <w:sz w:val="22"/>
          <w:szCs w:val="22"/>
          <w:lang w:val="es-ES"/>
        </w:rPr>
        <w:t>t</w:t>
      </w:r>
      <w:r w:rsidRPr="00AC71C2">
        <w:rPr>
          <w:rFonts w:cs="Arial"/>
          <w:spacing w:val="1"/>
          <w:sz w:val="22"/>
          <w:szCs w:val="22"/>
          <w:lang w:val="es-ES"/>
        </w:rPr>
        <w:t>a</w:t>
      </w:r>
      <w:r w:rsidRPr="00AC71C2">
        <w:rPr>
          <w:rFonts w:cs="Arial"/>
          <w:spacing w:val="-2"/>
          <w:sz w:val="22"/>
          <w:szCs w:val="22"/>
          <w:lang w:val="es-ES"/>
        </w:rPr>
        <w:t>d</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a</w:t>
      </w:r>
      <w:r w:rsidRPr="00AC71C2">
        <w:rPr>
          <w:rFonts w:cs="Arial"/>
          <w:sz w:val="22"/>
          <w:szCs w:val="22"/>
          <w:lang w:val="es-ES"/>
        </w:rPr>
        <w:t>l t</w:t>
      </w:r>
      <w:r w:rsidRPr="00AC71C2">
        <w:rPr>
          <w:rFonts w:cs="Arial"/>
          <w:spacing w:val="-1"/>
          <w:sz w:val="22"/>
          <w:szCs w:val="22"/>
          <w:lang w:val="es-ES"/>
        </w:rPr>
        <w:t>r</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s</w:t>
      </w:r>
      <w:r w:rsidRPr="00AC71C2">
        <w:rPr>
          <w:rFonts w:cs="Arial"/>
          <w:spacing w:val="1"/>
          <w:sz w:val="22"/>
          <w:szCs w:val="22"/>
          <w:lang w:val="es-ES"/>
        </w:rPr>
        <w:t>ona</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T. 36.</w:t>
      </w:r>
    </w:p>
    <w:p w:rsidR="00AC71C2" w:rsidRPr="00AC71C2" w:rsidRDefault="00AC71C2" w:rsidP="00AC71C2">
      <w:pPr>
        <w:widowControl w:val="0"/>
        <w:autoSpaceDE w:val="0"/>
        <w:autoSpaceDN w:val="0"/>
        <w:adjustRightInd w:val="0"/>
        <w:ind w:left="426" w:right="176" w:firstLine="283"/>
        <w:jc w:val="both"/>
        <w:rPr>
          <w:rFonts w:cs="Arial"/>
          <w:sz w:val="22"/>
          <w:szCs w:val="22"/>
        </w:rPr>
      </w:pPr>
      <w:r w:rsidRPr="00AC71C2">
        <w:rPr>
          <w:rFonts w:cs="Arial"/>
          <w:spacing w:val="-1"/>
          <w:sz w:val="22"/>
          <w:szCs w:val="22"/>
        </w:rPr>
        <w:t>C</w:t>
      </w:r>
      <w:r w:rsidRPr="00AC71C2">
        <w:rPr>
          <w:rFonts w:cs="Arial"/>
          <w:spacing w:val="1"/>
          <w:sz w:val="22"/>
          <w:szCs w:val="22"/>
        </w:rPr>
        <w:t>uan</w:t>
      </w:r>
      <w:r w:rsidRPr="00AC71C2">
        <w:rPr>
          <w:rFonts w:cs="Arial"/>
          <w:spacing w:val="-2"/>
          <w:sz w:val="22"/>
          <w:szCs w:val="22"/>
        </w:rPr>
        <w:t>d</w:t>
      </w:r>
      <w:r w:rsidRPr="00AC71C2">
        <w:rPr>
          <w:rFonts w:cs="Arial"/>
          <w:sz w:val="22"/>
          <w:szCs w:val="22"/>
        </w:rPr>
        <w:t xml:space="preserve">o </w:t>
      </w:r>
      <w:r w:rsidRPr="00AC71C2">
        <w:rPr>
          <w:rFonts w:cs="Arial"/>
          <w:spacing w:val="1"/>
          <w:sz w:val="22"/>
          <w:szCs w:val="22"/>
        </w:rPr>
        <w:t>e</w:t>
      </w:r>
      <w:r w:rsidRPr="00AC71C2">
        <w:rPr>
          <w:rFonts w:cs="Arial"/>
          <w:spacing w:val="-2"/>
          <w:sz w:val="22"/>
          <w:szCs w:val="22"/>
        </w:rPr>
        <w:t>s</w:t>
      </w:r>
      <w:r w:rsidRPr="00AC71C2">
        <w:rPr>
          <w:rFonts w:cs="Arial"/>
          <w:sz w:val="22"/>
          <w:szCs w:val="22"/>
        </w:rPr>
        <w:t>t</w:t>
      </w:r>
      <w:r w:rsidRPr="00AC71C2">
        <w:rPr>
          <w:rFonts w:cs="Arial"/>
          <w:spacing w:val="1"/>
          <w:sz w:val="22"/>
          <w:szCs w:val="22"/>
        </w:rPr>
        <w:t>o</w:t>
      </w:r>
      <w:r w:rsidRPr="00AC71C2">
        <w:rPr>
          <w:rFonts w:cs="Arial"/>
          <w:sz w:val="22"/>
          <w:szCs w:val="22"/>
        </w:rPr>
        <w:t xml:space="preserve">s servicios </w:t>
      </w:r>
      <w:r w:rsidRPr="00AC71C2">
        <w:rPr>
          <w:rFonts w:cs="Arial"/>
          <w:spacing w:val="1"/>
          <w:sz w:val="22"/>
          <w:szCs w:val="22"/>
        </w:rPr>
        <w:t>d</w:t>
      </w:r>
      <w:r w:rsidRPr="00AC71C2">
        <w:rPr>
          <w:rFonts w:cs="Arial"/>
          <w:spacing w:val="-2"/>
          <w:sz w:val="22"/>
          <w:szCs w:val="22"/>
        </w:rPr>
        <w:t>e</w:t>
      </w:r>
      <w:r w:rsidRPr="00AC71C2">
        <w:rPr>
          <w:rFonts w:cs="Arial"/>
          <w:spacing w:val="1"/>
          <w:sz w:val="22"/>
          <w:szCs w:val="22"/>
        </w:rPr>
        <w:t>b</w:t>
      </w:r>
      <w:r w:rsidRPr="00AC71C2">
        <w:rPr>
          <w:rFonts w:cs="Arial"/>
          <w:spacing w:val="-2"/>
          <w:sz w:val="22"/>
          <w:szCs w:val="22"/>
        </w:rPr>
        <w:t>a</w:t>
      </w:r>
      <w:r w:rsidRPr="00AC71C2">
        <w:rPr>
          <w:rFonts w:cs="Arial"/>
          <w:sz w:val="22"/>
          <w:szCs w:val="22"/>
        </w:rPr>
        <w:t xml:space="preserve">n </w:t>
      </w:r>
      <w:r w:rsidRPr="00AC71C2">
        <w:rPr>
          <w:rFonts w:cs="Arial"/>
          <w:spacing w:val="1"/>
          <w:sz w:val="22"/>
          <w:szCs w:val="22"/>
        </w:rPr>
        <w:t>p</w:t>
      </w:r>
      <w:r w:rsidRPr="00AC71C2">
        <w:rPr>
          <w:rFonts w:cs="Arial"/>
          <w:spacing w:val="-1"/>
          <w:sz w:val="22"/>
          <w:szCs w:val="22"/>
        </w:rPr>
        <w:t>r</w:t>
      </w:r>
      <w:r w:rsidRPr="00AC71C2">
        <w:rPr>
          <w:rFonts w:cs="Arial"/>
          <w:spacing w:val="1"/>
          <w:sz w:val="22"/>
          <w:szCs w:val="22"/>
        </w:rPr>
        <w:t>e</w:t>
      </w:r>
      <w:r w:rsidRPr="00AC71C2">
        <w:rPr>
          <w:rFonts w:cs="Arial"/>
          <w:spacing w:val="-2"/>
          <w:sz w:val="22"/>
          <w:szCs w:val="22"/>
        </w:rPr>
        <w:t>s</w:t>
      </w:r>
      <w:r w:rsidRPr="00AC71C2">
        <w:rPr>
          <w:rFonts w:cs="Arial"/>
          <w:sz w:val="22"/>
          <w:szCs w:val="22"/>
        </w:rPr>
        <w:t>t</w:t>
      </w:r>
      <w:r w:rsidRPr="00AC71C2">
        <w:rPr>
          <w:rFonts w:cs="Arial"/>
          <w:spacing w:val="1"/>
          <w:sz w:val="22"/>
          <w:szCs w:val="22"/>
        </w:rPr>
        <w:t>a</w:t>
      </w:r>
      <w:r w:rsidRPr="00AC71C2">
        <w:rPr>
          <w:rFonts w:cs="Arial"/>
          <w:spacing w:val="-1"/>
          <w:sz w:val="22"/>
          <w:szCs w:val="22"/>
        </w:rPr>
        <w:t>r</w:t>
      </w:r>
      <w:r w:rsidRPr="00AC71C2">
        <w:rPr>
          <w:rFonts w:cs="Arial"/>
          <w:sz w:val="22"/>
          <w:szCs w:val="22"/>
        </w:rPr>
        <w:t xml:space="preserve">se </w:t>
      </w:r>
      <w:r w:rsidRPr="00AC71C2">
        <w:rPr>
          <w:rFonts w:cs="Arial"/>
          <w:spacing w:val="-2"/>
          <w:sz w:val="22"/>
          <w:szCs w:val="22"/>
        </w:rPr>
        <w:t>f</w:t>
      </w:r>
      <w:r w:rsidRPr="00AC71C2">
        <w:rPr>
          <w:rFonts w:cs="Arial"/>
          <w:spacing w:val="1"/>
          <w:sz w:val="22"/>
          <w:szCs w:val="22"/>
        </w:rPr>
        <w:t>ue</w:t>
      </w:r>
      <w:r w:rsidRPr="00AC71C2">
        <w:rPr>
          <w:rFonts w:cs="Arial"/>
          <w:spacing w:val="-1"/>
          <w:sz w:val="22"/>
          <w:szCs w:val="22"/>
        </w:rPr>
        <w:t>r</w:t>
      </w:r>
      <w:r w:rsidRPr="00AC71C2">
        <w:rPr>
          <w:rFonts w:cs="Arial"/>
          <w:sz w:val="22"/>
          <w:szCs w:val="22"/>
        </w:rPr>
        <w:t>a</w:t>
      </w:r>
      <w:r w:rsidRPr="00AC71C2">
        <w:rPr>
          <w:rFonts w:cs="Arial"/>
          <w:spacing w:val="1"/>
          <w:sz w:val="22"/>
          <w:szCs w:val="22"/>
        </w:rPr>
        <w:t xml:space="preserve"> d</w:t>
      </w:r>
      <w:r w:rsidRPr="00AC71C2">
        <w:rPr>
          <w:rFonts w:cs="Arial"/>
          <w:sz w:val="22"/>
          <w:szCs w:val="22"/>
        </w:rPr>
        <w:t xml:space="preserve">e </w:t>
      </w:r>
      <w:r w:rsidRPr="00AC71C2">
        <w:rPr>
          <w:rFonts w:cs="Arial"/>
          <w:spacing w:val="-1"/>
          <w:sz w:val="22"/>
          <w:szCs w:val="22"/>
        </w:rPr>
        <w:t>l</w:t>
      </w:r>
      <w:r w:rsidRPr="00AC71C2">
        <w:rPr>
          <w:rFonts w:cs="Arial"/>
          <w:spacing w:val="1"/>
          <w:sz w:val="22"/>
          <w:szCs w:val="22"/>
        </w:rPr>
        <w:t>o</w:t>
      </w:r>
      <w:r w:rsidRPr="00AC71C2">
        <w:rPr>
          <w:rFonts w:cs="Arial"/>
          <w:sz w:val="22"/>
          <w:szCs w:val="22"/>
        </w:rPr>
        <w:t xml:space="preserve">s </w:t>
      </w:r>
      <w:r w:rsidRPr="00AC71C2">
        <w:rPr>
          <w:rFonts w:cs="Arial"/>
          <w:spacing w:val="-1"/>
          <w:sz w:val="22"/>
          <w:szCs w:val="22"/>
        </w:rPr>
        <w:t>l</w:t>
      </w:r>
      <w:r w:rsidRPr="00AC71C2">
        <w:rPr>
          <w:rFonts w:cs="Arial"/>
          <w:spacing w:val="1"/>
          <w:sz w:val="22"/>
          <w:szCs w:val="22"/>
        </w:rPr>
        <w:t>u</w:t>
      </w:r>
      <w:r w:rsidRPr="00AC71C2">
        <w:rPr>
          <w:rFonts w:cs="Arial"/>
          <w:spacing w:val="-2"/>
          <w:sz w:val="22"/>
          <w:szCs w:val="22"/>
        </w:rPr>
        <w:t>g</w:t>
      </w:r>
      <w:r w:rsidRPr="00AC71C2">
        <w:rPr>
          <w:rFonts w:cs="Arial"/>
          <w:spacing w:val="1"/>
          <w:sz w:val="22"/>
          <w:szCs w:val="22"/>
        </w:rPr>
        <w:t>a</w:t>
      </w:r>
      <w:r w:rsidRPr="00AC71C2">
        <w:rPr>
          <w:rFonts w:cs="Arial"/>
          <w:spacing w:val="-1"/>
          <w:sz w:val="22"/>
          <w:szCs w:val="22"/>
        </w:rPr>
        <w:t>r</w:t>
      </w:r>
      <w:r w:rsidRPr="00AC71C2">
        <w:rPr>
          <w:rFonts w:cs="Arial"/>
          <w:spacing w:val="1"/>
          <w:sz w:val="22"/>
          <w:szCs w:val="22"/>
        </w:rPr>
        <w:t>e</w:t>
      </w:r>
      <w:r w:rsidRPr="00AC71C2">
        <w:rPr>
          <w:rFonts w:cs="Arial"/>
          <w:sz w:val="22"/>
          <w:szCs w:val="22"/>
        </w:rPr>
        <w:t xml:space="preserve">s </w:t>
      </w:r>
      <w:r w:rsidRPr="00AC71C2">
        <w:rPr>
          <w:rFonts w:cs="Arial"/>
          <w:spacing w:val="3"/>
          <w:sz w:val="22"/>
          <w:szCs w:val="22"/>
        </w:rPr>
        <w:t>f</w:t>
      </w:r>
      <w:r w:rsidRPr="00AC71C2">
        <w:rPr>
          <w:rFonts w:cs="Arial"/>
          <w:spacing w:val="-1"/>
          <w:sz w:val="22"/>
          <w:szCs w:val="22"/>
        </w:rPr>
        <w:t>ij</w:t>
      </w:r>
      <w:r w:rsidRPr="00AC71C2">
        <w:rPr>
          <w:rFonts w:cs="Arial"/>
          <w:spacing w:val="-2"/>
          <w:sz w:val="22"/>
          <w:szCs w:val="22"/>
        </w:rPr>
        <w:t>a</w:t>
      </w:r>
      <w:r w:rsidRPr="00AC71C2">
        <w:rPr>
          <w:rFonts w:cs="Arial"/>
          <w:spacing w:val="1"/>
          <w:sz w:val="22"/>
          <w:szCs w:val="22"/>
        </w:rPr>
        <w:t>do</w:t>
      </w:r>
      <w:r w:rsidRPr="00AC71C2">
        <w:rPr>
          <w:rFonts w:cs="Arial"/>
          <w:sz w:val="22"/>
          <w:szCs w:val="22"/>
        </w:rPr>
        <w:t xml:space="preserve">s </w:t>
      </w:r>
      <w:r w:rsidRPr="00AC71C2">
        <w:rPr>
          <w:rFonts w:cs="Arial"/>
          <w:spacing w:val="-2"/>
          <w:sz w:val="22"/>
          <w:szCs w:val="22"/>
        </w:rPr>
        <w:t>p</w:t>
      </w:r>
      <w:r w:rsidRPr="00AC71C2">
        <w:rPr>
          <w:rFonts w:cs="Arial"/>
          <w:spacing w:val="1"/>
          <w:sz w:val="22"/>
          <w:szCs w:val="22"/>
        </w:rPr>
        <w:t>o</w:t>
      </w:r>
      <w:r w:rsidRPr="00AC71C2">
        <w:rPr>
          <w:rFonts w:cs="Arial"/>
          <w:sz w:val="22"/>
          <w:szCs w:val="22"/>
        </w:rPr>
        <w:t xml:space="preserve">r </w:t>
      </w:r>
      <w:r w:rsidRPr="00AC71C2">
        <w:rPr>
          <w:rFonts w:cs="Arial"/>
          <w:spacing w:val="-1"/>
          <w:sz w:val="22"/>
          <w:szCs w:val="22"/>
        </w:rPr>
        <w:t>l</w:t>
      </w:r>
      <w:r w:rsidRPr="00AC71C2">
        <w:rPr>
          <w:rFonts w:cs="Arial"/>
          <w:sz w:val="22"/>
          <w:szCs w:val="22"/>
        </w:rPr>
        <w:t xml:space="preserve">a </w:t>
      </w:r>
      <w:r w:rsidRPr="00AC71C2">
        <w:rPr>
          <w:rFonts w:cs="Arial"/>
          <w:spacing w:val="-1"/>
          <w:sz w:val="22"/>
          <w:szCs w:val="22"/>
        </w:rPr>
        <w:t>r</w:t>
      </w:r>
      <w:r w:rsidRPr="00AC71C2">
        <w:rPr>
          <w:rFonts w:cs="Arial"/>
          <w:spacing w:val="1"/>
          <w:sz w:val="22"/>
          <w:szCs w:val="22"/>
        </w:rPr>
        <w:t>epa</w:t>
      </w:r>
      <w:r w:rsidRPr="00AC71C2">
        <w:rPr>
          <w:rFonts w:cs="Arial"/>
          <w:spacing w:val="-1"/>
          <w:sz w:val="22"/>
          <w:szCs w:val="22"/>
        </w:rPr>
        <w:t>r</w:t>
      </w:r>
      <w:r w:rsidRPr="00AC71C2">
        <w:rPr>
          <w:rFonts w:cs="Arial"/>
          <w:sz w:val="22"/>
          <w:szCs w:val="22"/>
        </w:rPr>
        <w:t>t</w:t>
      </w:r>
      <w:r w:rsidRPr="00AC71C2">
        <w:rPr>
          <w:rFonts w:cs="Arial"/>
          <w:spacing w:val="-1"/>
          <w:sz w:val="22"/>
          <w:szCs w:val="22"/>
        </w:rPr>
        <w:t>i</w:t>
      </w:r>
      <w:r w:rsidRPr="00AC71C2">
        <w:rPr>
          <w:rFonts w:cs="Arial"/>
          <w:sz w:val="22"/>
          <w:szCs w:val="22"/>
        </w:rPr>
        <w:t>c</w:t>
      </w:r>
      <w:r w:rsidRPr="00AC71C2">
        <w:rPr>
          <w:rFonts w:cs="Arial"/>
          <w:spacing w:val="-1"/>
          <w:sz w:val="22"/>
          <w:szCs w:val="22"/>
        </w:rPr>
        <w:t>i</w:t>
      </w:r>
      <w:r w:rsidRPr="00AC71C2">
        <w:rPr>
          <w:rFonts w:cs="Arial"/>
          <w:spacing w:val="1"/>
          <w:sz w:val="22"/>
          <w:szCs w:val="22"/>
        </w:rPr>
        <w:t>ón</w:t>
      </w:r>
      <w:r w:rsidRPr="00AC71C2">
        <w:rPr>
          <w:rFonts w:cs="Arial"/>
          <w:sz w:val="22"/>
          <w:szCs w:val="22"/>
        </w:rPr>
        <w:t xml:space="preserve">, </w:t>
      </w:r>
      <w:r w:rsidRPr="00AC71C2">
        <w:rPr>
          <w:rFonts w:cs="Arial"/>
          <w:spacing w:val="-2"/>
          <w:sz w:val="22"/>
          <w:szCs w:val="22"/>
        </w:rPr>
        <w:t>d</w:t>
      </w:r>
      <w:r w:rsidRPr="00AC71C2">
        <w:rPr>
          <w:rFonts w:cs="Arial"/>
          <w:spacing w:val="1"/>
          <w:sz w:val="22"/>
          <w:szCs w:val="22"/>
        </w:rPr>
        <w:t>ebe</w:t>
      </w:r>
      <w:r w:rsidRPr="00AC71C2">
        <w:rPr>
          <w:rFonts w:cs="Arial"/>
          <w:spacing w:val="-1"/>
          <w:sz w:val="22"/>
          <w:szCs w:val="22"/>
        </w:rPr>
        <w:t>r</w:t>
      </w:r>
      <w:r w:rsidRPr="00AC71C2">
        <w:rPr>
          <w:rFonts w:cs="Arial"/>
          <w:spacing w:val="-2"/>
          <w:sz w:val="22"/>
          <w:szCs w:val="22"/>
        </w:rPr>
        <w:t>á</w:t>
      </w:r>
      <w:r w:rsidRPr="00AC71C2">
        <w:rPr>
          <w:rFonts w:cs="Arial"/>
          <w:sz w:val="22"/>
          <w:szCs w:val="22"/>
        </w:rPr>
        <w:t xml:space="preserve">n </w:t>
      </w:r>
      <w:r w:rsidRPr="00AC71C2">
        <w:rPr>
          <w:rFonts w:cs="Arial"/>
          <w:spacing w:val="-1"/>
          <w:sz w:val="22"/>
          <w:szCs w:val="22"/>
        </w:rPr>
        <w:t>l</w:t>
      </w:r>
      <w:r w:rsidRPr="00AC71C2">
        <w:rPr>
          <w:rFonts w:cs="Arial"/>
          <w:spacing w:val="1"/>
          <w:sz w:val="22"/>
          <w:szCs w:val="22"/>
        </w:rPr>
        <w:t>a</w:t>
      </w:r>
      <w:r w:rsidRPr="00AC71C2">
        <w:rPr>
          <w:rFonts w:cs="Arial"/>
          <w:sz w:val="22"/>
          <w:szCs w:val="22"/>
        </w:rPr>
        <w:t>s t</w:t>
      </w:r>
      <w:r w:rsidRPr="00AC71C2">
        <w:rPr>
          <w:rFonts w:cs="Arial"/>
          <w:spacing w:val="1"/>
          <w:sz w:val="22"/>
          <w:szCs w:val="22"/>
        </w:rPr>
        <w:t>a</w:t>
      </w:r>
      <w:r w:rsidRPr="00AC71C2">
        <w:rPr>
          <w:rFonts w:cs="Arial"/>
          <w:spacing w:val="-2"/>
          <w:sz w:val="22"/>
          <w:szCs w:val="22"/>
        </w:rPr>
        <w:t>s</w:t>
      </w:r>
      <w:r w:rsidRPr="00AC71C2">
        <w:rPr>
          <w:rFonts w:cs="Arial"/>
          <w:spacing w:val="1"/>
          <w:sz w:val="22"/>
          <w:szCs w:val="22"/>
        </w:rPr>
        <w:t>a</w:t>
      </w:r>
      <w:r w:rsidRPr="00AC71C2">
        <w:rPr>
          <w:rFonts w:cs="Arial"/>
          <w:sz w:val="22"/>
          <w:szCs w:val="22"/>
        </w:rPr>
        <w:t>s s</w:t>
      </w:r>
      <w:r w:rsidRPr="00AC71C2">
        <w:rPr>
          <w:rFonts w:cs="Arial"/>
          <w:spacing w:val="1"/>
          <w:sz w:val="22"/>
          <w:szCs w:val="22"/>
        </w:rPr>
        <w:t>e</w:t>
      </w:r>
      <w:r w:rsidRPr="00AC71C2">
        <w:rPr>
          <w:rFonts w:cs="Arial"/>
          <w:sz w:val="22"/>
          <w:szCs w:val="22"/>
        </w:rPr>
        <w:t xml:space="preserve">r </w:t>
      </w:r>
      <w:r w:rsidRPr="00AC71C2">
        <w:rPr>
          <w:rFonts w:cs="Arial"/>
          <w:spacing w:val="-1"/>
          <w:sz w:val="22"/>
          <w:szCs w:val="22"/>
        </w:rPr>
        <w:t>i</w:t>
      </w:r>
      <w:r w:rsidRPr="00AC71C2">
        <w:rPr>
          <w:rFonts w:cs="Arial"/>
          <w:spacing w:val="1"/>
          <w:sz w:val="22"/>
          <w:szCs w:val="22"/>
        </w:rPr>
        <w:t>n</w:t>
      </w:r>
      <w:r w:rsidRPr="00AC71C2">
        <w:rPr>
          <w:rFonts w:cs="Arial"/>
          <w:sz w:val="22"/>
          <w:szCs w:val="22"/>
        </w:rPr>
        <w:t>c</w:t>
      </w:r>
      <w:r w:rsidRPr="00AC71C2">
        <w:rPr>
          <w:rFonts w:cs="Arial"/>
          <w:spacing w:val="-1"/>
          <w:sz w:val="22"/>
          <w:szCs w:val="22"/>
        </w:rPr>
        <w:t>r</w:t>
      </w:r>
      <w:r w:rsidRPr="00AC71C2">
        <w:rPr>
          <w:rFonts w:cs="Arial"/>
          <w:spacing w:val="1"/>
          <w:sz w:val="22"/>
          <w:szCs w:val="22"/>
        </w:rPr>
        <w:t>e</w:t>
      </w:r>
      <w:r w:rsidRPr="00AC71C2">
        <w:rPr>
          <w:rFonts w:cs="Arial"/>
          <w:spacing w:val="2"/>
          <w:sz w:val="22"/>
          <w:szCs w:val="22"/>
        </w:rPr>
        <w:t>m</w:t>
      </w:r>
      <w:r w:rsidRPr="00AC71C2">
        <w:rPr>
          <w:rFonts w:cs="Arial"/>
          <w:spacing w:val="-2"/>
          <w:sz w:val="22"/>
          <w:szCs w:val="22"/>
        </w:rPr>
        <w:t>e</w:t>
      </w:r>
      <w:r w:rsidRPr="00AC71C2">
        <w:rPr>
          <w:rFonts w:cs="Arial"/>
          <w:spacing w:val="1"/>
          <w:sz w:val="22"/>
          <w:szCs w:val="22"/>
        </w:rPr>
        <w:t>n</w:t>
      </w:r>
      <w:r w:rsidRPr="00AC71C2">
        <w:rPr>
          <w:rFonts w:cs="Arial"/>
          <w:sz w:val="22"/>
          <w:szCs w:val="22"/>
        </w:rPr>
        <w:t>t</w:t>
      </w:r>
      <w:r w:rsidRPr="00AC71C2">
        <w:rPr>
          <w:rFonts w:cs="Arial"/>
          <w:spacing w:val="-2"/>
          <w:sz w:val="22"/>
          <w:szCs w:val="22"/>
        </w:rPr>
        <w:t>a</w:t>
      </w:r>
      <w:r w:rsidRPr="00AC71C2">
        <w:rPr>
          <w:rFonts w:cs="Arial"/>
          <w:spacing w:val="1"/>
          <w:sz w:val="22"/>
          <w:szCs w:val="22"/>
        </w:rPr>
        <w:t>da</w:t>
      </w:r>
      <w:r w:rsidRPr="00AC71C2">
        <w:rPr>
          <w:rFonts w:cs="Arial"/>
          <w:sz w:val="22"/>
          <w:szCs w:val="22"/>
        </w:rPr>
        <w:t xml:space="preserve">s </w:t>
      </w:r>
      <w:r w:rsidRPr="00AC71C2">
        <w:rPr>
          <w:rFonts w:cs="Arial"/>
          <w:spacing w:val="-2"/>
          <w:sz w:val="22"/>
          <w:szCs w:val="22"/>
        </w:rPr>
        <w:t>e</w:t>
      </w:r>
      <w:r w:rsidRPr="00AC71C2">
        <w:rPr>
          <w:rFonts w:cs="Arial"/>
          <w:sz w:val="22"/>
          <w:szCs w:val="22"/>
        </w:rPr>
        <w:t xml:space="preserve">n </w:t>
      </w:r>
      <w:r w:rsidRPr="00AC71C2">
        <w:rPr>
          <w:rFonts w:cs="Arial"/>
          <w:spacing w:val="1"/>
          <w:sz w:val="22"/>
          <w:szCs w:val="22"/>
        </w:rPr>
        <w:t>u</w:t>
      </w:r>
      <w:r w:rsidRPr="00AC71C2">
        <w:rPr>
          <w:rFonts w:cs="Arial"/>
          <w:sz w:val="22"/>
          <w:szCs w:val="22"/>
        </w:rPr>
        <w:t xml:space="preserve">n </w:t>
      </w:r>
      <w:r w:rsidRPr="00AC71C2">
        <w:rPr>
          <w:rFonts w:cs="Arial"/>
          <w:spacing w:val="-2"/>
          <w:sz w:val="22"/>
          <w:szCs w:val="22"/>
        </w:rPr>
        <w:t>1</w:t>
      </w:r>
      <w:r w:rsidRPr="00AC71C2">
        <w:rPr>
          <w:rFonts w:cs="Arial"/>
          <w:spacing w:val="1"/>
          <w:sz w:val="22"/>
          <w:szCs w:val="22"/>
        </w:rPr>
        <w:t>00</w:t>
      </w:r>
      <w:r w:rsidRPr="00AC71C2">
        <w:rPr>
          <w:rFonts w:cs="Arial"/>
          <w:sz w:val="22"/>
          <w:szCs w:val="22"/>
        </w:rPr>
        <w:t xml:space="preserve">% </w:t>
      </w:r>
      <w:r w:rsidRPr="00AC71C2">
        <w:rPr>
          <w:rFonts w:cs="Arial"/>
          <w:spacing w:val="-1"/>
          <w:sz w:val="22"/>
          <w:szCs w:val="22"/>
        </w:rPr>
        <w:t>(</w:t>
      </w:r>
      <w:r w:rsidRPr="00AC71C2">
        <w:rPr>
          <w:rFonts w:cs="Arial"/>
          <w:sz w:val="22"/>
          <w:szCs w:val="22"/>
        </w:rPr>
        <w:t>c</w:t>
      </w:r>
      <w:r w:rsidRPr="00AC71C2">
        <w:rPr>
          <w:rFonts w:cs="Arial"/>
          <w:spacing w:val="-1"/>
          <w:sz w:val="22"/>
          <w:szCs w:val="22"/>
        </w:rPr>
        <w:t>i</w:t>
      </w:r>
      <w:r w:rsidRPr="00AC71C2">
        <w:rPr>
          <w:rFonts w:cs="Arial"/>
          <w:spacing w:val="-2"/>
          <w:sz w:val="22"/>
          <w:szCs w:val="22"/>
        </w:rPr>
        <w:t>e</w:t>
      </w:r>
      <w:r w:rsidRPr="00AC71C2">
        <w:rPr>
          <w:rFonts w:cs="Arial"/>
          <w:spacing w:val="1"/>
          <w:sz w:val="22"/>
          <w:szCs w:val="22"/>
        </w:rPr>
        <w:t>n</w:t>
      </w:r>
      <w:r w:rsidRPr="00AC71C2">
        <w:rPr>
          <w:rFonts w:cs="Arial"/>
          <w:sz w:val="22"/>
          <w:szCs w:val="22"/>
        </w:rPr>
        <w:t xml:space="preserve">to </w:t>
      </w:r>
      <w:r w:rsidRPr="00AC71C2">
        <w:rPr>
          <w:rFonts w:cs="Arial"/>
          <w:spacing w:val="1"/>
          <w:sz w:val="22"/>
          <w:szCs w:val="22"/>
        </w:rPr>
        <w:t>po</w:t>
      </w:r>
      <w:r w:rsidRPr="00AC71C2">
        <w:rPr>
          <w:rFonts w:cs="Arial"/>
          <w:sz w:val="22"/>
          <w:szCs w:val="22"/>
        </w:rPr>
        <w:t>r c</w:t>
      </w:r>
      <w:r w:rsidRPr="00AC71C2">
        <w:rPr>
          <w:rFonts w:cs="Arial"/>
          <w:spacing w:val="-3"/>
          <w:sz w:val="22"/>
          <w:szCs w:val="22"/>
        </w:rPr>
        <w:t>i</w:t>
      </w:r>
      <w:r w:rsidRPr="00AC71C2">
        <w:rPr>
          <w:rFonts w:cs="Arial"/>
          <w:spacing w:val="1"/>
          <w:sz w:val="22"/>
          <w:szCs w:val="22"/>
        </w:rPr>
        <w:t>en</w:t>
      </w:r>
      <w:r w:rsidRPr="00AC71C2">
        <w:rPr>
          <w:rFonts w:cs="Arial"/>
          <w:sz w:val="22"/>
          <w:szCs w:val="22"/>
        </w:rPr>
        <w:t>t</w:t>
      </w:r>
      <w:r w:rsidRPr="00AC71C2">
        <w:rPr>
          <w:rFonts w:cs="Arial"/>
          <w:spacing w:val="1"/>
          <w:sz w:val="22"/>
          <w:szCs w:val="22"/>
        </w:rPr>
        <w:t>o</w:t>
      </w:r>
      <w:r w:rsidRPr="00AC71C2">
        <w:rPr>
          <w:rFonts w:cs="Arial"/>
          <w:spacing w:val="-1"/>
          <w:sz w:val="22"/>
          <w:szCs w:val="22"/>
        </w:rPr>
        <w:t>)</w:t>
      </w:r>
      <w:r w:rsidRPr="00AC71C2">
        <w:rPr>
          <w:rFonts w:cs="Arial"/>
          <w:sz w:val="22"/>
          <w:szCs w:val="22"/>
        </w:rPr>
        <w:t>.</w:t>
      </w:r>
    </w:p>
    <w:p w:rsidR="00AC71C2" w:rsidRPr="00AC71C2" w:rsidRDefault="00AC71C2" w:rsidP="00AC71C2">
      <w:pPr>
        <w:widowControl w:val="0"/>
        <w:autoSpaceDE w:val="0"/>
        <w:autoSpaceDN w:val="0"/>
        <w:adjustRightInd w:val="0"/>
        <w:ind w:left="33" w:right="176"/>
        <w:jc w:val="center"/>
        <w:rPr>
          <w:rFonts w:cs="Arial"/>
          <w:sz w:val="22"/>
          <w:szCs w:val="22"/>
        </w:rPr>
      </w:pPr>
    </w:p>
    <w:p w:rsidR="00AC71C2" w:rsidRPr="00AC71C2" w:rsidRDefault="00AC71C2" w:rsidP="00AC71C2">
      <w:pPr>
        <w:widowControl w:val="0"/>
        <w:autoSpaceDE w:val="0"/>
        <w:autoSpaceDN w:val="0"/>
        <w:adjustRightInd w:val="0"/>
        <w:ind w:left="33" w:right="176"/>
        <w:jc w:val="both"/>
        <w:rPr>
          <w:rFonts w:cs="Arial"/>
          <w:sz w:val="22"/>
          <w:szCs w:val="22"/>
        </w:rPr>
      </w:pPr>
      <w:r w:rsidRPr="00AC71C2">
        <w:rPr>
          <w:rFonts w:cs="Arial"/>
          <w:sz w:val="22"/>
          <w:szCs w:val="22"/>
        </w:rPr>
        <w:t>I</w:t>
      </w:r>
      <w:r w:rsidRPr="00AC71C2">
        <w:rPr>
          <w:rFonts w:cs="Arial"/>
          <w:spacing w:val="1"/>
          <w:sz w:val="22"/>
          <w:szCs w:val="22"/>
        </w:rPr>
        <w:t>n</w:t>
      </w:r>
      <w:r w:rsidRPr="00AC71C2">
        <w:rPr>
          <w:rFonts w:cs="Arial"/>
          <w:sz w:val="22"/>
          <w:szCs w:val="22"/>
        </w:rPr>
        <w:t>c</w:t>
      </w:r>
      <w:r w:rsidRPr="00AC71C2">
        <w:rPr>
          <w:rFonts w:cs="Arial"/>
          <w:spacing w:val="-1"/>
          <w:sz w:val="22"/>
          <w:szCs w:val="22"/>
        </w:rPr>
        <w:t>i</w:t>
      </w:r>
      <w:r w:rsidRPr="00AC71C2">
        <w:rPr>
          <w:rFonts w:cs="Arial"/>
          <w:sz w:val="22"/>
          <w:szCs w:val="22"/>
        </w:rPr>
        <w:t xml:space="preserve">so </w:t>
      </w:r>
      <w:r w:rsidRPr="00AC71C2">
        <w:rPr>
          <w:rFonts w:cs="Arial"/>
          <w:spacing w:val="-1"/>
          <w:sz w:val="22"/>
          <w:szCs w:val="22"/>
        </w:rPr>
        <w:t>D</w:t>
      </w:r>
      <w:r w:rsidRPr="00AC71C2">
        <w:rPr>
          <w:rFonts w:cs="Arial"/>
          <w:sz w:val="22"/>
          <w:szCs w:val="22"/>
        </w:rPr>
        <w:t xml:space="preserve">: </w:t>
      </w:r>
      <w:r w:rsidRPr="00AC71C2">
        <w:rPr>
          <w:rFonts w:cs="Arial"/>
          <w:spacing w:val="-2"/>
          <w:sz w:val="22"/>
          <w:szCs w:val="22"/>
        </w:rPr>
        <w:t>P</w:t>
      </w:r>
      <w:r w:rsidRPr="00AC71C2">
        <w:rPr>
          <w:rFonts w:cs="Arial"/>
          <w:spacing w:val="1"/>
          <w:sz w:val="22"/>
          <w:szCs w:val="22"/>
        </w:rPr>
        <w:t>o</w:t>
      </w:r>
      <w:r w:rsidRPr="00AC71C2">
        <w:rPr>
          <w:rFonts w:cs="Arial"/>
          <w:sz w:val="22"/>
          <w:szCs w:val="22"/>
        </w:rPr>
        <w:t xml:space="preserve">r </w:t>
      </w:r>
      <w:r w:rsidRPr="00AC71C2">
        <w:rPr>
          <w:rFonts w:cs="Arial"/>
          <w:spacing w:val="-1"/>
          <w:sz w:val="22"/>
          <w:szCs w:val="22"/>
        </w:rPr>
        <w:t>l</w:t>
      </w:r>
      <w:r w:rsidRPr="00AC71C2">
        <w:rPr>
          <w:rFonts w:cs="Arial"/>
          <w:spacing w:val="1"/>
          <w:sz w:val="22"/>
          <w:szCs w:val="22"/>
        </w:rPr>
        <w:t>o</w:t>
      </w:r>
      <w:r w:rsidRPr="00AC71C2">
        <w:rPr>
          <w:rFonts w:cs="Arial"/>
          <w:sz w:val="22"/>
          <w:szCs w:val="22"/>
        </w:rPr>
        <w:t xml:space="preserve">s </w:t>
      </w:r>
      <w:r w:rsidRPr="00AC71C2">
        <w:rPr>
          <w:rFonts w:cs="Arial"/>
          <w:spacing w:val="-2"/>
          <w:sz w:val="22"/>
          <w:szCs w:val="22"/>
        </w:rPr>
        <w:t>s</w:t>
      </w:r>
      <w:r w:rsidRPr="00AC71C2">
        <w:rPr>
          <w:rFonts w:cs="Arial"/>
          <w:spacing w:val="1"/>
          <w:sz w:val="22"/>
          <w:szCs w:val="22"/>
        </w:rPr>
        <w:t>e</w:t>
      </w:r>
      <w:r w:rsidRPr="00AC71C2">
        <w:rPr>
          <w:rFonts w:cs="Arial"/>
          <w:spacing w:val="-1"/>
          <w:sz w:val="22"/>
          <w:szCs w:val="22"/>
        </w:rPr>
        <w:t>r</w:t>
      </w:r>
      <w:r w:rsidRPr="00AC71C2">
        <w:rPr>
          <w:rFonts w:cs="Arial"/>
          <w:spacing w:val="-2"/>
          <w:sz w:val="22"/>
          <w:szCs w:val="22"/>
        </w:rPr>
        <w:t>v</w:t>
      </w:r>
      <w:r w:rsidRPr="00AC71C2">
        <w:rPr>
          <w:rFonts w:cs="Arial"/>
          <w:spacing w:val="-1"/>
          <w:sz w:val="22"/>
          <w:szCs w:val="22"/>
        </w:rPr>
        <w:t>i</w:t>
      </w:r>
      <w:r w:rsidRPr="00AC71C2">
        <w:rPr>
          <w:rFonts w:cs="Arial"/>
          <w:spacing w:val="2"/>
          <w:sz w:val="22"/>
          <w:szCs w:val="22"/>
        </w:rPr>
        <w:t>c</w:t>
      </w:r>
      <w:r w:rsidRPr="00AC71C2">
        <w:rPr>
          <w:rFonts w:cs="Arial"/>
          <w:spacing w:val="-1"/>
          <w:sz w:val="22"/>
          <w:szCs w:val="22"/>
        </w:rPr>
        <w:t>i</w:t>
      </w:r>
      <w:r w:rsidRPr="00AC71C2">
        <w:rPr>
          <w:rFonts w:cs="Arial"/>
          <w:spacing w:val="1"/>
          <w:sz w:val="22"/>
          <w:szCs w:val="22"/>
        </w:rPr>
        <w:t>o</w:t>
      </w:r>
      <w:r w:rsidRPr="00AC71C2">
        <w:rPr>
          <w:rFonts w:cs="Arial"/>
          <w:sz w:val="22"/>
          <w:szCs w:val="22"/>
        </w:rPr>
        <w:t xml:space="preserve">s </w:t>
      </w:r>
      <w:r w:rsidRPr="00AC71C2">
        <w:rPr>
          <w:rFonts w:cs="Arial"/>
          <w:spacing w:val="-2"/>
          <w:sz w:val="22"/>
          <w:szCs w:val="22"/>
        </w:rPr>
        <w:t>q</w:t>
      </w:r>
      <w:r w:rsidRPr="00AC71C2">
        <w:rPr>
          <w:rFonts w:cs="Arial"/>
          <w:spacing w:val="1"/>
          <w:sz w:val="22"/>
          <w:szCs w:val="22"/>
        </w:rPr>
        <w:t>u</w:t>
      </w:r>
      <w:r w:rsidRPr="00AC71C2">
        <w:rPr>
          <w:rFonts w:cs="Arial"/>
          <w:sz w:val="22"/>
          <w:szCs w:val="22"/>
        </w:rPr>
        <w:t xml:space="preserve">e se </w:t>
      </w:r>
      <w:r w:rsidRPr="00AC71C2">
        <w:rPr>
          <w:rFonts w:cs="Arial"/>
          <w:spacing w:val="1"/>
          <w:sz w:val="22"/>
          <w:szCs w:val="22"/>
        </w:rPr>
        <w:t>de</w:t>
      </w:r>
      <w:r w:rsidRPr="00AC71C2">
        <w:rPr>
          <w:rFonts w:cs="Arial"/>
          <w:spacing w:val="-2"/>
          <w:sz w:val="22"/>
          <w:szCs w:val="22"/>
        </w:rPr>
        <w:t>t</w:t>
      </w:r>
      <w:r w:rsidRPr="00AC71C2">
        <w:rPr>
          <w:rFonts w:cs="Arial"/>
          <w:spacing w:val="1"/>
          <w:sz w:val="22"/>
          <w:szCs w:val="22"/>
        </w:rPr>
        <w:t>a</w:t>
      </w:r>
      <w:r w:rsidRPr="00AC71C2">
        <w:rPr>
          <w:rFonts w:cs="Arial"/>
          <w:spacing w:val="-1"/>
          <w:sz w:val="22"/>
          <w:szCs w:val="22"/>
        </w:rPr>
        <w:t>ll</w:t>
      </w:r>
      <w:r w:rsidRPr="00AC71C2">
        <w:rPr>
          <w:rFonts w:cs="Arial"/>
          <w:spacing w:val="1"/>
          <w:sz w:val="22"/>
          <w:szCs w:val="22"/>
        </w:rPr>
        <w:t>a</w:t>
      </w:r>
      <w:r w:rsidRPr="00AC71C2">
        <w:rPr>
          <w:rFonts w:cs="Arial"/>
          <w:sz w:val="22"/>
          <w:szCs w:val="22"/>
        </w:rPr>
        <w:t xml:space="preserve">n a </w:t>
      </w:r>
      <w:r w:rsidRPr="00AC71C2">
        <w:rPr>
          <w:rFonts w:cs="Arial"/>
          <w:spacing w:val="-2"/>
          <w:sz w:val="22"/>
          <w:szCs w:val="22"/>
        </w:rPr>
        <w:t>c</w:t>
      </w:r>
      <w:r w:rsidRPr="00AC71C2">
        <w:rPr>
          <w:rFonts w:cs="Arial"/>
          <w:spacing w:val="1"/>
          <w:sz w:val="22"/>
          <w:szCs w:val="22"/>
        </w:rPr>
        <w:t>on</w:t>
      </w:r>
      <w:r w:rsidRPr="00AC71C2">
        <w:rPr>
          <w:rFonts w:cs="Arial"/>
          <w:sz w:val="22"/>
          <w:szCs w:val="22"/>
        </w:rPr>
        <w:t>t</w:t>
      </w:r>
      <w:r w:rsidRPr="00AC71C2">
        <w:rPr>
          <w:rFonts w:cs="Arial"/>
          <w:spacing w:val="-1"/>
          <w:sz w:val="22"/>
          <w:szCs w:val="22"/>
        </w:rPr>
        <w:t>i</w:t>
      </w:r>
      <w:r w:rsidRPr="00AC71C2">
        <w:rPr>
          <w:rFonts w:cs="Arial"/>
          <w:spacing w:val="-2"/>
          <w:sz w:val="22"/>
          <w:szCs w:val="22"/>
        </w:rPr>
        <w:t>n</w:t>
      </w:r>
      <w:r w:rsidRPr="00AC71C2">
        <w:rPr>
          <w:rFonts w:cs="Arial"/>
          <w:spacing w:val="1"/>
          <w:sz w:val="22"/>
          <w:szCs w:val="22"/>
        </w:rPr>
        <w:t>ua</w:t>
      </w:r>
      <w:r w:rsidRPr="00AC71C2">
        <w:rPr>
          <w:rFonts w:cs="Arial"/>
          <w:sz w:val="22"/>
          <w:szCs w:val="22"/>
        </w:rPr>
        <w:t>c</w:t>
      </w:r>
      <w:r w:rsidRPr="00AC71C2">
        <w:rPr>
          <w:rFonts w:cs="Arial"/>
          <w:spacing w:val="-1"/>
          <w:sz w:val="22"/>
          <w:szCs w:val="22"/>
        </w:rPr>
        <w:t>i</w:t>
      </w:r>
      <w:r w:rsidRPr="00AC71C2">
        <w:rPr>
          <w:rFonts w:cs="Arial"/>
          <w:spacing w:val="1"/>
          <w:sz w:val="22"/>
          <w:szCs w:val="22"/>
        </w:rPr>
        <w:t>ó</w:t>
      </w:r>
      <w:r w:rsidRPr="00AC71C2">
        <w:rPr>
          <w:rFonts w:cs="Arial"/>
          <w:spacing w:val="-2"/>
          <w:sz w:val="22"/>
          <w:szCs w:val="22"/>
        </w:rPr>
        <w:t>n</w:t>
      </w:r>
      <w:r w:rsidRPr="00AC71C2">
        <w:rPr>
          <w:rFonts w:cs="Arial"/>
          <w:sz w:val="22"/>
          <w:szCs w:val="22"/>
        </w:rPr>
        <w:t xml:space="preserve">, se </w:t>
      </w:r>
      <w:r w:rsidRPr="00AC71C2">
        <w:rPr>
          <w:rFonts w:cs="Arial"/>
          <w:spacing w:val="1"/>
          <w:sz w:val="22"/>
          <w:szCs w:val="22"/>
        </w:rPr>
        <w:t>a</w:t>
      </w:r>
      <w:r w:rsidRPr="00AC71C2">
        <w:rPr>
          <w:rFonts w:cs="Arial"/>
          <w:spacing w:val="-2"/>
          <w:sz w:val="22"/>
          <w:szCs w:val="22"/>
        </w:rPr>
        <w:t>b</w:t>
      </w:r>
      <w:r w:rsidRPr="00AC71C2">
        <w:rPr>
          <w:rFonts w:cs="Arial"/>
          <w:spacing w:val="1"/>
          <w:sz w:val="22"/>
          <w:szCs w:val="22"/>
        </w:rPr>
        <w:t>ona</w:t>
      </w:r>
      <w:r w:rsidRPr="00AC71C2">
        <w:rPr>
          <w:rFonts w:cs="Arial"/>
          <w:spacing w:val="-3"/>
          <w:sz w:val="22"/>
          <w:szCs w:val="22"/>
        </w:rPr>
        <w:t>r</w:t>
      </w:r>
      <w:r w:rsidRPr="00AC71C2">
        <w:rPr>
          <w:rFonts w:cs="Arial"/>
          <w:spacing w:val="1"/>
          <w:sz w:val="22"/>
          <w:szCs w:val="22"/>
        </w:rPr>
        <w:t>á</w:t>
      </w:r>
      <w:r w:rsidRPr="00AC71C2">
        <w:rPr>
          <w:rFonts w:cs="Arial"/>
          <w:sz w:val="22"/>
          <w:szCs w:val="22"/>
        </w:rPr>
        <w:t>:</w:t>
      </w:r>
    </w:p>
    <w:p w:rsidR="00AC71C2" w:rsidRPr="00AC71C2" w:rsidRDefault="00AC71C2" w:rsidP="00CC5191">
      <w:pPr>
        <w:pStyle w:val="Prrafodelista1"/>
        <w:numPr>
          <w:ilvl w:val="0"/>
          <w:numId w:val="46"/>
        </w:numPr>
        <w:autoSpaceDE w:val="0"/>
        <w:autoSpaceDN w:val="0"/>
        <w:adjustRightInd w:val="0"/>
        <w:ind w:left="743" w:right="51"/>
        <w:jc w:val="both"/>
        <w:rPr>
          <w:rFonts w:cs="Arial"/>
          <w:sz w:val="22"/>
          <w:szCs w:val="22"/>
          <w:lang w:val="es-ES"/>
        </w:rPr>
      </w:pPr>
      <w:r w:rsidRPr="00AC71C2">
        <w:rPr>
          <w:rFonts w:cs="Arial"/>
          <w:sz w:val="22"/>
          <w:szCs w:val="22"/>
          <w:lang w:val="es-ES"/>
        </w:rPr>
        <w:t>Por el otorgamiento de Licencia para Servicios Contratados, Transporte Escolar y Turístico</w:t>
      </w:r>
      <w:r w:rsidRPr="00AC71C2">
        <w:rPr>
          <w:rFonts w:cs="Arial"/>
          <w:b/>
          <w:sz w:val="22"/>
          <w:szCs w:val="22"/>
          <w:lang w:val="es-ES"/>
        </w:rPr>
        <w:t xml:space="preserve"> </w:t>
      </w:r>
      <w:r w:rsidRPr="00AC71C2">
        <w:rPr>
          <w:rFonts w:cs="Arial"/>
          <w:b/>
          <w:sz w:val="22"/>
          <w:szCs w:val="22"/>
          <w:lang w:val="es-ES"/>
        </w:rPr>
        <w:tab/>
      </w:r>
      <w:r w:rsidRPr="00AC71C2">
        <w:rPr>
          <w:rFonts w:cs="Arial"/>
          <w:sz w:val="22"/>
          <w:szCs w:val="22"/>
          <w:lang w:val="es-ES"/>
        </w:rPr>
        <w:t>U.T. 1.000.</w:t>
      </w:r>
    </w:p>
    <w:p w:rsidR="00AC71C2" w:rsidRPr="00AC71C2" w:rsidRDefault="00AC71C2" w:rsidP="00CC5191">
      <w:pPr>
        <w:pStyle w:val="Prrafodelista1"/>
        <w:numPr>
          <w:ilvl w:val="0"/>
          <w:numId w:val="46"/>
        </w:numPr>
        <w:autoSpaceDE w:val="0"/>
        <w:autoSpaceDN w:val="0"/>
        <w:adjustRightInd w:val="0"/>
        <w:ind w:right="176"/>
        <w:jc w:val="both"/>
        <w:rPr>
          <w:rFonts w:cs="Arial"/>
          <w:sz w:val="22"/>
          <w:szCs w:val="22"/>
          <w:lang w:val="es-ES"/>
        </w:rPr>
      </w:pPr>
      <w:r w:rsidRPr="00AC71C2">
        <w:rPr>
          <w:rFonts w:cs="Arial"/>
          <w:sz w:val="22"/>
          <w:szCs w:val="22"/>
          <w:lang w:val="es-ES"/>
        </w:rPr>
        <w:t>Por  habilitación anual de licencia del 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púb</w:t>
      </w:r>
      <w:r w:rsidRPr="00AC71C2">
        <w:rPr>
          <w:rFonts w:cs="Arial"/>
          <w:spacing w:val="-1"/>
          <w:sz w:val="22"/>
          <w:szCs w:val="22"/>
          <w:lang w:val="es-ES"/>
        </w:rPr>
        <w:t>li</w:t>
      </w:r>
      <w:r w:rsidRPr="00AC71C2">
        <w:rPr>
          <w:rFonts w:cs="Arial"/>
          <w:sz w:val="22"/>
          <w:szCs w:val="22"/>
          <w:lang w:val="es-ES"/>
        </w:rPr>
        <w:t xml:space="preserve">co </w:t>
      </w:r>
      <w:r w:rsidRPr="00AC71C2">
        <w:rPr>
          <w:rFonts w:cs="Arial"/>
          <w:spacing w:val="1"/>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1"/>
          <w:sz w:val="22"/>
          <w:szCs w:val="22"/>
          <w:lang w:val="es-ES"/>
        </w:rPr>
        <w:t>an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s</w:t>
      </w:r>
      <w:r w:rsidRPr="00AC71C2">
        <w:rPr>
          <w:rFonts w:cs="Arial"/>
          <w:spacing w:val="1"/>
          <w:sz w:val="22"/>
          <w:szCs w:val="22"/>
          <w:lang w:val="es-ES"/>
        </w:rPr>
        <w:t>o</w:t>
      </w:r>
      <w:r w:rsidRPr="00AC71C2">
        <w:rPr>
          <w:rFonts w:cs="Arial"/>
          <w:spacing w:val="-2"/>
          <w:sz w:val="22"/>
          <w:szCs w:val="22"/>
          <w:lang w:val="es-ES"/>
        </w:rPr>
        <w:t>na</w:t>
      </w:r>
      <w:r w:rsidRPr="00AC71C2">
        <w:rPr>
          <w:rFonts w:cs="Arial"/>
          <w:sz w:val="22"/>
          <w:szCs w:val="22"/>
          <w:lang w:val="es-ES"/>
        </w:rPr>
        <w:t xml:space="preserve">s </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1"/>
          <w:sz w:val="22"/>
          <w:szCs w:val="22"/>
          <w:lang w:val="es-ES"/>
        </w:rPr>
        <w:t>l</w:t>
      </w:r>
      <w:r w:rsidRPr="00AC71C2">
        <w:rPr>
          <w:rFonts w:cs="Arial"/>
          <w:sz w:val="22"/>
          <w:szCs w:val="22"/>
          <w:lang w:val="es-ES"/>
        </w:rPr>
        <w:t xml:space="preserve">a </w:t>
      </w:r>
      <w:r w:rsidRPr="00AC71C2">
        <w:rPr>
          <w:rFonts w:cs="Arial"/>
          <w:spacing w:val="2"/>
          <w:sz w:val="22"/>
          <w:szCs w:val="22"/>
          <w:lang w:val="es-ES"/>
        </w:rPr>
        <w:t>m</w:t>
      </w:r>
      <w:r w:rsidRPr="00AC71C2">
        <w:rPr>
          <w:rFonts w:cs="Arial"/>
          <w:spacing w:val="1"/>
          <w:sz w:val="22"/>
          <w:szCs w:val="22"/>
          <w:lang w:val="es-ES"/>
        </w:rPr>
        <w:t>o</w:t>
      </w:r>
      <w:r w:rsidRPr="00AC71C2">
        <w:rPr>
          <w:rFonts w:cs="Arial"/>
          <w:spacing w:val="-2"/>
          <w:sz w:val="22"/>
          <w:szCs w:val="22"/>
          <w:lang w:val="es-ES"/>
        </w:rPr>
        <w:t>d</w:t>
      </w:r>
      <w:r w:rsidRPr="00AC71C2">
        <w:rPr>
          <w:rFonts w:cs="Arial"/>
          <w:spacing w:val="1"/>
          <w:sz w:val="22"/>
          <w:szCs w:val="22"/>
          <w:lang w:val="es-ES"/>
        </w:rPr>
        <w:t>a</w:t>
      </w:r>
      <w:r w:rsidRPr="00AC71C2">
        <w:rPr>
          <w:rFonts w:cs="Arial"/>
          <w:spacing w:val="-1"/>
          <w:sz w:val="22"/>
          <w:szCs w:val="22"/>
          <w:lang w:val="es-ES"/>
        </w:rPr>
        <w:t>li</w:t>
      </w:r>
      <w:r w:rsidRPr="00AC71C2">
        <w:rPr>
          <w:rFonts w:cs="Arial"/>
          <w:spacing w:val="1"/>
          <w:sz w:val="22"/>
          <w:szCs w:val="22"/>
          <w:lang w:val="es-ES"/>
        </w:rPr>
        <w:t>d</w:t>
      </w:r>
      <w:r w:rsidRPr="00AC71C2">
        <w:rPr>
          <w:rFonts w:cs="Arial"/>
          <w:spacing w:val="-2"/>
          <w:sz w:val="22"/>
          <w:szCs w:val="22"/>
          <w:lang w:val="es-ES"/>
        </w:rPr>
        <w:t>a</w:t>
      </w:r>
      <w:r w:rsidRPr="00AC71C2">
        <w:rPr>
          <w:rFonts w:cs="Arial"/>
          <w:sz w:val="22"/>
          <w:szCs w:val="22"/>
          <w:lang w:val="es-ES"/>
        </w:rPr>
        <w:t>d Servicios Contratados, Transporte Escolar y Turístico U.T. 600.</w:t>
      </w:r>
    </w:p>
    <w:p w:rsidR="00AC71C2" w:rsidRPr="00AC71C2" w:rsidRDefault="00AC71C2" w:rsidP="00CC5191">
      <w:pPr>
        <w:pStyle w:val="Prrafodelista1"/>
        <w:numPr>
          <w:ilvl w:val="0"/>
          <w:numId w:val="46"/>
        </w:numPr>
        <w:autoSpaceDE w:val="0"/>
        <w:autoSpaceDN w:val="0"/>
        <w:adjustRightInd w:val="0"/>
        <w:ind w:right="176"/>
        <w:jc w:val="both"/>
        <w:rPr>
          <w:rFonts w:cs="Arial"/>
          <w:sz w:val="22"/>
          <w:szCs w:val="22"/>
          <w:lang w:val="es-ES"/>
        </w:rPr>
      </w:pPr>
      <w:r w:rsidRPr="00AC71C2">
        <w:rPr>
          <w:rFonts w:cs="Arial"/>
          <w:sz w:val="22"/>
          <w:szCs w:val="22"/>
          <w:lang w:val="es-ES"/>
        </w:rPr>
        <w:t>Por el otorgamiento de Licencia para</w:t>
      </w:r>
      <w:r w:rsidRPr="00AC71C2">
        <w:rPr>
          <w:rFonts w:cs="Arial"/>
          <w:spacing w:val="-2"/>
          <w:sz w:val="22"/>
          <w:szCs w:val="22"/>
          <w:lang w:val="es-ES"/>
        </w:rPr>
        <w:t xml:space="preserve"> v</w:t>
      </w:r>
      <w:r w:rsidRPr="00AC71C2">
        <w:rPr>
          <w:rFonts w:cs="Arial"/>
          <w:spacing w:val="1"/>
          <w:sz w:val="22"/>
          <w:szCs w:val="22"/>
          <w:lang w:val="es-ES"/>
        </w:rPr>
        <w:t>eh</w:t>
      </w:r>
      <w:r w:rsidRPr="00AC71C2">
        <w:rPr>
          <w:rFonts w:cs="Arial"/>
          <w:spacing w:val="-2"/>
          <w:sz w:val="22"/>
          <w:szCs w:val="22"/>
          <w:lang w:val="es-ES"/>
        </w:rPr>
        <w:t>í</w:t>
      </w:r>
      <w:r w:rsidRPr="00AC71C2">
        <w:rPr>
          <w:rFonts w:cs="Arial"/>
          <w:sz w:val="22"/>
          <w:szCs w:val="22"/>
          <w:lang w:val="es-ES"/>
        </w:rPr>
        <w:t>c</w:t>
      </w:r>
      <w:r w:rsidRPr="00AC71C2">
        <w:rPr>
          <w:rFonts w:cs="Arial"/>
          <w:spacing w:val="-2"/>
          <w:sz w:val="22"/>
          <w:szCs w:val="22"/>
          <w:lang w:val="es-ES"/>
        </w:rPr>
        <w:t>u</w:t>
      </w:r>
      <w:r w:rsidRPr="00AC71C2">
        <w:rPr>
          <w:rFonts w:cs="Arial"/>
          <w:spacing w:val="-1"/>
          <w:sz w:val="22"/>
          <w:szCs w:val="22"/>
          <w:lang w:val="es-ES"/>
        </w:rPr>
        <w:t>l</w:t>
      </w:r>
      <w:r w:rsidRPr="00AC71C2">
        <w:rPr>
          <w:rFonts w:cs="Arial"/>
          <w:sz w:val="22"/>
          <w:szCs w:val="22"/>
          <w:lang w:val="es-ES"/>
        </w:rPr>
        <w:t xml:space="preserve">o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st</w:t>
      </w:r>
      <w:r w:rsidRPr="00AC71C2">
        <w:rPr>
          <w:rFonts w:cs="Arial"/>
          <w:spacing w:val="-2"/>
          <w:sz w:val="22"/>
          <w:szCs w:val="22"/>
          <w:lang w:val="es-ES"/>
        </w:rPr>
        <w:t>a</w:t>
      </w:r>
      <w:r w:rsidRPr="00AC71C2">
        <w:rPr>
          <w:rFonts w:cs="Arial"/>
          <w:spacing w:val="1"/>
          <w:sz w:val="22"/>
          <w:szCs w:val="22"/>
          <w:lang w:val="es-ES"/>
        </w:rPr>
        <w:t>do</w:t>
      </w:r>
      <w:r w:rsidRPr="00AC71C2">
        <w:rPr>
          <w:rFonts w:cs="Arial"/>
          <w:sz w:val="22"/>
          <w:szCs w:val="22"/>
          <w:lang w:val="es-ES"/>
        </w:rPr>
        <w:t xml:space="preserve">r </w:t>
      </w:r>
      <w:r w:rsidRPr="00AC71C2">
        <w:rPr>
          <w:rFonts w:cs="Arial"/>
          <w:spacing w:val="1"/>
          <w:sz w:val="22"/>
          <w:szCs w:val="22"/>
          <w:lang w:val="es-ES"/>
        </w:rPr>
        <w:t>de</w:t>
      </w:r>
      <w:r w:rsidRPr="00AC71C2">
        <w:rPr>
          <w:rFonts w:cs="Arial"/>
          <w:sz w:val="22"/>
          <w:szCs w:val="22"/>
          <w:lang w:val="es-ES"/>
        </w:rPr>
        <w:t>l 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púb</w:t>
      </w:r>
      <w:r w:rsidRPr="00AC71C2">
        <w:rPr>
          <w:rFonts w:cs="Arial"/>
          <w:spacing w:val="-1"/>
          <w:sz w:val="22"/>
          <w:szCs w:val="22"/>
          <w:lang w:val="es-ES"/>
        </w:rPr>
        <w:t>li</w:t>
      </w:r>
      <w:r w:rsidRPr="00AC71C2">
        <w:rPr>
          <w:rFonts w:cs="Arial"/>
          <w:sz w:val="22"/>
          <w:szCs w:val="22"/>
          <w:lang w:val="es-ES"/>
        </w:rPr>
        <w:t xml:space="preserve">co </w:t>
      </w:r>
      <w:r w:rsidRPr="00AC71C2">
        <w:rPr>
          <w:rFonts w:cs="Arial"/>
          <w:spacing w:val="1"/>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1"/>
          <w:sz w:val="22"/>
          <w:szCs w:val="22"/>
          <w:lang w:val="es-ES"/>
        </w:rPr>
        <w:t>an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s</w:t>
      </w:r>
      <w:r w:rsidRPr="00AC71C2">
        <w:rPr>
          <w:rFonts w:cs="Arial"/>
          <w:spacing w:val="1"/>
          <w:sz w:val="22"/>
          <w:szCs w:val="22"/>
          <w:lang w:val="es-ES"/>
        </w:rPr>
        <w:t>o</w:t>
      </w:r>
      <w:r w:rsidRPr="00AC71C2">
        <w:rPr>
          <w:rFonts w:cs="Arial"/>
          <w:spacing w:val="-2"/>
          <w:sz w:val="22"/>
          <w:szCs w:val="22"/>
          <w:lang w:val="es-ES"/>
        </w:rPr>
        <w:t>na</w:t>
      </w:r>
      <w:r w:rsidRPr="00AC71C2">
        <w:rPr>
          <w:rFonts w:cs="Arial"/>
          <w:sz w:val="22"/>
          <w:szCs w:val="22"/>
          <w:lang w:val="es-ES"/>
        </w:rPr>
        <w:t xml:space="preserve">s </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1"/>
          <w:sz w:val="22"/>
          <w:szCs w:val="22"/>
          <w:lang w:val="es-ES"/>
        </w:rPr>
        <w:t>l</w:t>
      </w:r>
      <w:r w:rsidRPr="00AC71C2">
        <w:rPr>
          <w:rFonts w:cs="Arial"/>
          <w:sz w:val="22"/>
          <w:szCs w:val="22"/>
          <w:lang w:val="es-ES"/>
        </w:rPr>
        <w:t xml:space="preserve">a </w:t>
      </w:r>
      <w:r w:rsidRPr="00AC71C2">
        <w:rPr>
          <w:rFonts w:cs="Arial"/>
          <w:spacing w:val="2"/>
          <w:sz w:val="22"/>
          <w:szCs w:val="22"/>
          <w:lang w:val="es-ES"/>
        </w:rPr>
        <w:t>m</w:t>
      </w:r>
      <w:r w:rsidRPr="00AC71C2">
        <w:rPr>
          <w:rFonts w:cs="Arial"/>
          <w:spacing w:val="1"/>
          <w:sz w:val="22"/>
          <w:szCs w:val="22"/>
          <w:lang w:val="es-ES"/>
        </w:rPr>
        <w:t>o</w:t>
      </w:r>
      <w:r w:rsidRPr="00AC71C2">
        <w:rPr>
          <w:rFonts w:cs="Arial"/>
          <w:spacing w:val="-2"/>
          <w:sz w:val="22"/>
          <w:szCs w:val="22"/>
          <w:lang w:val="es-ES"/>
        </w:rPr>
        <w:t>d</w:t>
      </w:r>
      <w:r w:rsidRPr="00AC71C2">
        <w:rPr>
          <w:rFonts w:cs="Arial"/>
          <w:spacing w:val="1"/>
          <w:sz w:val="22"/>
          <w:szCs w:val="22"/>
          <w:lang w:val="es-ES"/>
        </w:rPr>
        <w:t>a</w:t>
      </w:r>
      <w:r w:rsidRPr="00AC71C2">
        <w:rPr>
          <w:rFonts w:cs="Arial"/>
          <w:spacing w:val="-1"/>
          <w:sz w:val="22"/>
          <w:szCs w:val="22"/>
          <w:lang w:val="es-ES"/>
        </w:rPr>
        <w:t>li</w:t>
      </w:r>
      <w:r w:rsidRPr="00AC71C2">
        <w:rPr>
          <w:rFonts w:cs="Arial"/>
          <w:spacing w:val="1"/>
          <w:sz w:val="22"/>
          <w:szCs w:val="22"/>
          <w:lang w:val="es-ES"/>
        </w:rPr>
        <w:t>d</w:t>
      </w:r>
      <w:r w:rsidRPr="00AC71C2">
        <w:rPr>
          <w:rFonts w:cs="Arial"/>
          <w:spacing w:val="-2"/>
          <w:sz w:val="22"/>
          <w:szCs w:val="22"/>
          <w:lang w:val="es-ES"/>
        </w:rPr>
        <w:t>a</w:t>
      </w:r>
      <w:r w:rsidRPr="00AC71C2">
        <w:rPr>
          <w:rFonts w:cs="Arial"/>
          <w:sz w:val="22"/>
          <w:szCs w:val="22"/>
          <w:lang w:val="es-ES"/>
        </w:rPr>
        <w:t>d t</w:t>
      </w:r>
      <w:r w:rsidRPr="00AC71C2">
        <w:rPr>
          <w:rFonts w:cs="Arial"/>
          <w:spacing w:val="1"/>
          <w:sz w:val="22"/>
          <w:szCs w:val="22"/>
          <w:lang w:val="es-ES"/>
        </w:rPr>
        <w:t>a</w:t>
      </w:r>
      <w:r w:rsidRPr="00AC71C2">
        <w:rPr>
          <w:rFonts w:cs="Arial"/>
          <w:spacing w:val="-2"/>
          <w:sz w:val="22"/>
          <w:szCs w:val="22"/>
          <w:lang w:val="es-ES"/>
        </w:rPr>
        <w:t>x</w:t>
      </w:r>
      <w:r w:rsidRPr="00AC71C2">
        <w:rPr>
          <w:rFonts w:cs="Arial"/>
          <w:sz w:val="22"/>
          <w:szCs w:val="22"/>
          <w:lang w:val="es-ES"/>
        </w:rPr>
        <w:t xml:space="preserve">i y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m</w:t>
      </w:r>
      <w:r w:rsidRPr="00AC71C2">
        <w:rPr>
          <w:rFonts w:cs="Arial"/>
          <w:spacing w:val="-1"/>
          <w:sz w:val="22"/>
          <w:szCs w:val="22"/>
          <w:lang w:val="es-ES"/>
        </w:rPr>
        <w:t>i</w:t>
      </w:r>
      <w:r w:rsidRPr="00AC71C2">
        <w:rPr>
          <w:rFonts w:cs="Arial"/>
          <w:sz w:val="22"/>
          <w:szCs w:val="22"/>
          <w:lang w:val="es-ES"/>
        </w:rPr>
        <w:t>s U.T. 1.000.</w:t>
      </w:r>
    </w:p>
    <w:p w:rsidR="00AC71C2" w:rsidRPr="00AC71C2" w:rsidRDefault="00AC71C2" w:rsidP="00CC5191">
      <w:pPr>
        <w:pStyle w:val="Prrafodelista1"/>
        <w:numPr>
          <w:ilvl w:val="0"/>
          <w:numId w:val="46"/>
        </w:numPr>
        <w:autoSpaceDE w:val="0"/>
        <w:autoSpaceDN w:val="0"/>
        <w:adjustRightInd w:val="0"/>
        <w:ind w:right="176"/>
        <w:jc w:val="both"/>
        <w:rPr>
          <w:rFonts w:cs="Arial"/>
          <w:sz w:val="22"/>
          <w:szCs w:val="22"/>
          <w:lang w:val="es-ES"/>
        </w:rPr>
      </w:pPr>
      <w:r w:rsidRPr="00AC71C2">
        <w:rPr>
          <w:rFonts w:cs="Arial"/>
          <w:sz w:val="22"/>
          <w:szCs w:val="22"/>
          <w:lang w:val="es-ES"/>
        </w:rPr>
        <w:t>Por  habilitación anual de licencia del 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púb</w:t>
      </w:r>
      <w:r w:rsidRPr="00AC71C2">
        <w:rPr>
          <w:rFonts w:cs="Arial"/>
          <w:spacing w:val="-1"/>
          <w:sz w:val="22"/>
          <w:szCs w:val="22"/>
          <w:lang w:val="es-ES"/>
        </w:rPr>
        <w:t>li</w:t>
      </w:r>
      <w:r w:rsidRPr="00AC71C2">
        <w:rPr>
          <w:rFonts w:cs="Arial"/>
          <w:sz w:val="22"/>
          <w:szCs w:val="22"/>
          <w:lang w:val="es-ES"/>
        </w:rPr>
        <w:t xml:space="preserve">co </w:t>
      </w:r>
      <w:r w:rsidRPr="00AC71C2">
        <w:rPr>
          <w:rFonts w:cs="Arial"/>
          <w:spacing w:val="1"/>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1"/>
          <w:sz w:val="22"/>
          <w:szCs w:val="22"/>
          <w:lang w:val="es-ES"/>
        </w:rPr>
        <w:t>an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s</w:t>
      </w:r>
      <w:r w:rsidRPr="00AC71C2">
        <w:rPr>
          <w:rFonts w:cs="Arial"/>
          <w:spacing w:val="1"/>
          <w:sz w:val="22"/>
          <w:szCs w:val="22"/>
          <w:lang w:val="es-ES"/>
        </w:rPr>
        <w:t>o</w:t>
      </w:r>
      <w:r w:rsidRPr="00AC71C2">
        <w:rPr>
          <w:rFonts w:cs="Arial"/>
          <w:spacing w:val="-2"/>
          <w:sz w:val="22"/>
          <w:szCs w:val="22"/>
          <w:lang w:val="es-ES"/>
        </w:rPr>
        <w:t>na</w:t>
      </w:r>
      <w:r w:rsidRPr="00AC71C2">
        <w:rPr>
          <w:rFonts w:cs="Arial"/>
          <w:sz w:val="22"/>
          <w:szCs w:val="22"/>
          <w:lang w:val="es-ES"/>
        </w:rPr>
        <w:t xml:space="preserve">s </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1"/>
          <w:sz w:val="22"/>
          <w:szCs w:val="22"/>
          <w:lang w:val="es-ES"/>
        </w:rPr>
        <w:t>l</w:t>
      </w:r>
      <w:r w:rsidRPr="00AC71C2">
        <w:rPr>
          <w:rFonts w:cs="Arial"/>
          <w:sz w:val="22"/>
          <w:szCs w:val="22"/>
          <w:lang w:val="es-ES"/>
        </w:rPr>
        <w:t xml:space="preserve">a </w:t>
      </w:r>
      <w:r w:rsidRPr="00AC71C2">
        <w:rPr>
          <w:rFonts w:cs="Arial"/>
          <w:spacing w:val="2"/>
          <w:sz w:val="22"/>
          <w:szCs w:val="22"/>
          <w:lang w:val="es-ES"/>
        </w:rPr>
        <w:t>m</w:t>
      </w:r>
      <w:r w:rsidRPr="00AC71C2">
        <w:rPr>
          <w:rFonts w:cs="Arial"/>
          <w:spacing w:val="1"/>
          <w:sz w:val="22"/>
          <w:szCs w:val="22"/>
          <w:lang w:val="es-ES"/>
        </w:rPr>
        <w:t>o</w:t>
      </w:r>
      <w:r w:rsidRPr="00AC71C2">
        <w:rPr>
          <w:rFonts w:cs="Arial"/>
          <w:spacing w:val="-2"/>
          <w:sz w:val="22"/>
          <w:szCs w:val="22"/>
          <w:lang w:val="es-ES"/>
        </w:rPr>
        <w:t>d</w:t>
      </w:r>
      <w:r w:rsidRPr="00AC71C2">
        <w:rPr>
          <w:rFonts w:cs="Arial"/>
          <w:spacing w:val="1"/>
          <w:sz w:val="22"/>
          <w:szCs w:val="22"/>
          <w:lang w:val="es-ES"/>
        </w:rPr>
        <w:t>a</w:t>
      </w:r>
      <w:r w:rsidRPr="00AC71C2">
        <w:rPr>
          <w:rFonts w:cs="Arial"/>
          <w:spacing w:val="-1"/>
          <w:sz w:val="22"/>
          <w:szCs w:val="22"/>
          <w:lang w:val="es-ES"/>
        </w:rPr>
        <w:t>li</w:t>
      </w:r>
      <w:r w:rsidRPr="00AC71C2">
        <w:rPr>
          <w:rFonts w:cs="Arial"/>
          <w:spacing w:val="1"/>
          <w:sz w:val="22"/>
          <w:szCs w:val="22"/>
          <w:lang w:val="es-ES"/>
        </w:rPr>
        <w:t>d</w:t>
      </w:r>
      <w:r w:rsidRPr="00AC71C2">
        <w:rPr>
          <w:rFonts w:cs="Arial"/>
          <w:spacing w:val="-2"/>
          <w:sz w:val="22"/>
          <w:szCs w:val="22"/>
          <w:lang w:val="es-ES"/>
        </w:rPr>
        <w:t>a</w:t>
      </w:r>
      <w:r w:rsidRPr="00AC71C2">
        <w:rPr>
          <w:rFonts w:cs="Arial"/>
          <w:sz w:val="22"/>
          <w:szCs w:val="22"/>
          <w:lang w:val="es-ES"/>
        </w:rPr>
        <w:t>d t</w:t>
      </w:r>
      <w:r w:rsidRPr="00AC71C2">
        <w:rPr>
          <w:rFonts w:cs="Arial"/>
          <w:spacing w:val="1"/>
          <w:sz w:val="22"/>
          <w:szCs w:val="22"/>
          <w:lang w:val="es-ES"/>
        </w:rPr>
        <w:t>a</w:t>
      </w:r>
      <w:r w:rsidRPr="00AC71C2">
        <w:rPr>
          <w:rFonts w:cs="Arial"/>
          <w:spacing w:val="-2"/>
          <w:sz w:val="22"/>
          <w:szCs w:val="22"/>
          <w:lang w:val="es-ES"/>
        </w:rPr>
        <w:t>x</w:t>
      </w:r>
      <w:r w:rsidRPr="00AC71C2">
        <w:rPr>
          <w:rFonts w:cs="Arial"/>
          <w:sz w:val="22"/>
          <w:szCs w:val="22"/>
          <w:lang w:val="es-ES"/>
        </w:rPr>
        <w:t xml:space="preserve">i y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m</w:t>
      </w:r>
      <w:r w:rsidRPr="00AC71C2">
        <w:rPr>
          <w:rFonts w:cs="Arial"/>
          <w:spacing w:val="-1"/>
          <w:sz w:val="22"/>
          <w:szCs w:val="22"/>
          <w:lang w:val="es-ES"/>
        </w:rPr>
        <w:t>i</w:t>
      </w:r>
      <w:r w:rsidRPr="00AC71C2">
        <w:rPr>
          <w:rFonts w:cs="Arial"/>
          <w:sz w:val="22"/>
          <w:szCs w:val="22"/>
          <w:lang w:val="es-ES"/>
        </w:rPr>
        <w:t>s U.T. 480.</w:t>
      </w:r>
    </w:p>
    <w:p w:rsidR="00AC71C2" w:rsidRPr="00AC71C2" w:rsidRDefault="00AC71C2" w:rsidP="00CC5191">
      <w:pPr>
        <w:pStyle w:val="Prrafodelista1"/>
        <w:widowControl/>
        <w:numPr>
          <w:ilvl w:val="0"/>
          <w:numId w:val="46"/>
        </w:numPr>
        <w:jc w:val="both"/>
        <w:rPr>
          <w:rFonts w:cs="Arial"/>
          <w:sz w:val="22"/>
          <w:szCs w:val="22"/>
          <w:lang w:val="es-ES"/>
        </w:rPr>
      </w:pPr>
      <w:r w:rsidRPr="00AC71C2">
        <w:rPr>
          <w:rFonts w:cs="Arial"/>
          <w:sz w:val="22"/>
          <w:szCs w:val="22"/>
          <w:lang w:val="es-ES"/>
        </w:rPr>
        <w:t>Por la Habilitación y Renovación Anual de Agencias, Bases y Sub-bases de taxis y/o remis :</w:t>
      </w:r>
    </w:p>
    <w:p w:rsidR="00AC71C2" w:rsidRPr="00AC71C2" w:rsidRDefault="00AC71C2" w:rsidP="00AC71C2">
      <w:pPr>
        <w:pStyle w:val="Prrafodelista1"/>
        <w:ind w:left="753"/>
        <w:rPr>
          <w:rFonts w:cs="Arial"/>
          <w:sz w:val="22"/>
          <w:szCs w:val="22"/>
          <w:lang w:val="es-ES"/>
        </w:rPr>
      </w:pPr>
      <w:r w:rsidRPr="00AC71C2">
        <w:rPr>
          <w:rFonts w:cs="Arial"/>
          <w:sz w:val="22"/>
          <w:szCs w:val="22"/>
          <w:lang w:val="es-ES"/>
        </w:rPr>
        <w:t>a) Por hasta 10 vehículos y/o Licencias autorizadas UT   936</w:t>
      </w:r>
    </w:p>
    <w:p w:rsidR="00AC71C2" w:rsidRPr="00AC71C2" w:rsidRDefault="00AC71C2" w:rsidP="00AC71C2">
      <w:pPr>
        <w:pStyle w:val="Prrafodelista1"/>
        <w:ind w:left="753"/>
        <w:rPr>
          <w:rFonts w:cs="Arial"/>
          <w:sz w:val="22"/>
          <w:szCs w:val="22"/>
          <w:lang w:val="es-ES"/>
        </w:rPr>
      </w:pPr>
      <w:r w:rsidRPr="00AC71C2">
        <w:rPr>
          <w:rFonts w:cs="Arial"/>
          <w:sz w:val="22"/>
          <w:szCs w:val="22"/>
          <w:lang w:val="es-ES"/>
        </w:rPr>
        <w:t>b) Por más de 10 vehículos y/o Licencias autorizadas UT  1500.</w:t>
      </w:r>
    </w:p>
    <w:p w:rsidR="00AC71C2" w:rsidRPr="00AC71C2" w:rsidRDefault="00AC71C2" w:rsidP="00CC5191">
      <w:pPr>
        <w:pStyle w:val="Prrafodelista1"/>
        <w:numPr>
          <w:ilvl w:val="0"/>
          <w:numId w:val="46"/>
        </w:numPr>
        <w:autoSpaceDE w:val="0"/>
        <w:autoSpaceDN w:val="0"/>
        <w:adjustRightInd w:val="0"/>
        <w:ind w:right="176"/>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r t</w:t>
      </w:r>
      <w:r w:rsidRPr="00AC71C2">
        <w:rPr>
          <w:rFonts w:cs="Arial"/>
          <w:spacing w:val="-1"/>
          <w:sz w:val="22"/>
          <w:szCs w:val="22"/>
          <w:lang w:val="es-ES"/>
        </w:rPr>
        <w:t>r</w:t>
      </w:r>
      <w:r w:rsidRPr="00AC71C2">
        <w:rPr>
          <w:rFonts w:cs="Arial"/>
          <w:spacing w:val="1"/>
          <w:sz w:val="22"/>
          <w:szCs w:val="22"/>
          <w:lang w:val="es-ES"/>
        </w:rPr>
        <w:t>an</w:t>
      </w:r>
      <w:r w:rsidRPr="00AC71C2">
        <w:rPr>
          <w:rFonts w:cs="Arial"/>
          <w:spacing w:val="-2"/>
          <w:sz w:val="22"/>
          <w:szCs w:val="22"/>
          <w:lang w:val="es-ES"/>
        </w:rPr>
        <w:t>s</w:t>
      </w:r>
      <w:r w:rsidRPr="00AC71C2">
        <w:rPr>
          <w:rFonts w:cs="Arial"/>
          <w:sz w:val="22"/>
          <w:szCs w:val="22"/>
          <w:lang w:val="es-ES"/>
        </w:rPr>
        <w:t>f</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1"/>
          <w:sz w:val="22"/>
          <w:szCs w:val="22"/>
          <w:lang w:val="es-ES"/>
        </w:rPr>
        <w:t>en</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a </w:t>
      </w:r>
      <w:r w:rsidRPr="00AC71C2">
        <w:rPr>
          <w:rFonts w:cs="Arial"/>
          <w:spacing w:val="1"/>
          <w:sz w:val="22"/>
          <w:szCs w:val="22"/>
          <w:lang w:val="es-ES"/>
        </w:rPr>
        <w:t>d</w:t>
      </w:r>
      <w:r w:rsidRPr="00AC71C2">
        <w:rPr>
          <w:rFonts w:cs="Arial"/>
          <w:sz w:val="22"/>
          <w:szCs w:val="22"/>
          <w:lang w:val="es-ES"/>
        </w:rPr>
        <w:t>e</w:t>
      </w:r>
      <w:r w:rsidRPr="00AC71C2">
        <w:rPr>
          <w:rFonts w:cs="Arial"/>
          <w:spacing w:val="-1"/>
          <w:sz w:val="22"/>
          <w:szCs w:val="22"/>
          <w:lang w:val="es-ES"/>
        </w:rPr>
        <w:t xml:space="preserve"> li</w:t>
      </w:r>
      <w:r w:rsidRPr="00AC71C2">
        <w:rPr>
          <w:rFonts w:cs="Arial"/>
          <w:sz w:val="22"/>
          <w:szCs w:val="22"/>
          <w:lang w:val="es-ES"/>
        </w:rPr>
        <w:t>c</w:t>
      </w:r>
      <w:r w:rsidRPr="00AC71C2">
        <w:rPr>
          <w:rFonts w:cs="Arial"/>
          <w:spacing w:val="1"/>
          <w:sz w:val="22"/>
          <w:szCs w:val="22"/>
          <w:lang w:val="es-ES"/>
        </w:rPr>
        <w:t>en</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a </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1"/>
          <w:sz w:val="22"/>
          <w:szCs w:val="22"/>
          <w:lang w:val="es-ES"/>
        </w:rPr>
        <w:t>l</w:t>
      </w:r>
      <w:r w:rsidRPr="00AC71C2">
        <w:rPr>
          <w:rFonts w:cs="Arial"/>
          <w:sz w:val="22"/>
          <w:szCs w:val="22"/>
          <w:lang w:val="es-ES"/>
        </w:rPr>
        <w:t xml:space="preserve">a </w:t>
      </w:r>
      <w:r w:rsidRPr="00AC71C2">
        <w:rPr>
          <w:rFonts w:cs="Arial"/>
          <w:spacing w:val="2"/>
          <w:sz w:val="22"/>
          <w:szCs w:val="22"/>
          <w:lang w:val="es-ES"/>
        </w:rPr>
        <w:t>m</w:t>
      </w:r>
      <w:r w:rsidRPr="00AC71C2">
        <w:rPr>
          <w:rFonts w:cs="Arial"/>
          <w:spacing w:val="1"/>
          <w:sz w:val="22"/>
          <w:szCs w:val="22"/>
          <w:lang w:val="es-ES"/>
        </w:rPr>
        <w:t>o</w:t>
      </w:r>
      <w:r w:rsidRPr="00AC71C2">
        <w:rPr>
          <w:rFonts w:cs="Arial"/>
          <w:spacing w:val="-2"/>
          <w:sz w:val="22"/>
          <w:szCs w:val="22"/>
          <w:lang w:val="es-ES"/>
        </w:rPr>
        <w:t>d</w:t>
      </w:r>
      <w:r w:rsidRPr="00AC71C2">
        <w:rPr>
          <w:rFonts w:cs="Arial"/>
          <w:spacing w:val="1"/>
          <w:sz w:val="22"/>
          <w:szCs w:val="22"/>
          <w:lang w:val="es-ES"/>
        </w:rPr>
        <w:t>a</w:t>
      </w:r>
      <w:r w:rsidRPr="00AC71C2">
        <w:rPr>
          <w:rFonts w:cs="Arial"/>
          <w:spacing w:val="-1"/>
          <w:sz w:val="22"/>
          <w:szCs w:val="22"/>
          <w:lang w:val="es-ES"/>
        </w:rPr>
        <w:t>li</w:t>
      </w:r>
      <w:r w:rsidRPr="00AC71C2">
        <w:rPr>
          <w:rFonts w:cs="Arial"/>
          <w:spacing w:val="1"/>
          <w:sz w:val="22"/>
          <w:szCs w:val="22"/>
          <w:lang w:val="es-ES"/>
        </w:rPr>
        <w:t>d</w:t>
      </w:r>
      <w:r w:rsidRPr="00AC71C2">
        <w:rPr>
          <w:rFonts w:cs="Arial"/>
          <w:spacing w:val="-2"/>
          <w:sz w:val="22"/>
          <w:szCs w:val="22"/>
          <w:lang w:val="es-ES"/>
        </w:rPr>
        <w:t>a</w:t>
      </w:r>
      <w:r w:rsidRPr="00AC71C2">
        <w:rPr>
          <w:rFonts w:cs="Arial"/>
          <w:sz w:val="22"/>
          <w:szCs w:val="22"/>
          <w:lang w:val="es-ES"/>
        </w:rPr>
        <w:t xml:space="preserve">d Servicios Contratados, </w:t>
      </w:r>
      <w:r w:rsidRPr="00AC71C2">
        <w:rPr>
          <w:rFonts w:cs="Arial"/>
          <w:spacing w:val="2"/>
          <w:sz w:val="22"/>
          <w:szCs w:val="22"/>
          <w:lang w:val="es-ES"/>
        </w:rPr>
        <w:t>T</w:t>
      </w:r>
      <w:r w:rsidRPr="00AC71C2">
        <w:rPr>
          <w:rFonts w:cs="Arial"/>
          <w:spacing w:val="-1"/>
          <w:sz w:val="22"/>
          <w:szCs w:val="22"/>
          <w:lang w:val="es-ES"/>
        </w:rPr>
        <w:t>r</w:t>
      </w:r>
      <w:r w:rsidRPr="00AC71C2">
        <w:rPr>
          <w:rFonts w:cs="Arial"/>
          <w:spacing w:val="1"/>
          <w:sz w:val="22"/>
          <w:szCs w:val="22"/>
          <w:lang w:val="es-ES"/>
        </w:rPr>
        <w:t>an</w:t>
      </w:r>
      <w:r w:rsidRPr="00AC71C2">
        <w:rPr>
          <w:rFonts w:cs="Arial"/>
          <w:sz w:val="22"/>
          <w:szCs w:val="22"/>
          <w:lang w:val="es-ES"/>
        </w:rPr>
        <w:t>s</w:t>
      </w:r>
      <w:r w:rsidRPr="00AC71C2">
        <w:rPr>
          <w:rFonts w:cs="Arial"/>
          <w:spacing w:val="-2"/>
          <w:sz w:val="22"/>
          <w:szCs w:val="22"/>
          <w:lang w:val="es-ES"/>
        </w:rPr>
        <w:t>p</w:t>
      </w:r>
      <w:r w:rsidRPr="00AC71C2">
        <w:rPr>
          <w:rFonts w:cs="Arial"/>
          <w:spacing w:val="1"/>
          <w:sz w:val="22"/>
          <w:szCs w:val="22"/>
          <w:lang w:val="es-ES"/>
        </w:rPr>
        <w:t>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1"/>
          <w:sz w:val="22"/>
          <w:szCs w:val="22"/>
          <w:lang w:val="es-ES"/>
        </w:rPr>
        <w:t>E</w:t>
      </w:r>
      <w:r w:rsidRPr="00AC71C2">
        <w:rPr>
          <w:rFonts w:cs="Arial"/>
          <w:sz w:val="22"/>
          <w:szCs w:val="22"/>
          <w:lang w:val="es-ES"/>
        </w:rPr>
        <w:t>sc</w:t>
      </w:r>
      <w:r w:rsidRPr="00AC71C2">
        <w:rPr>
          <w:rFonts w:cs="Arial"/>
          <w:spacing w:val="1"/>
          <w:sz w:val="22"/>
          <w:szCs w:val="22"/>
          <w:lang w:val="es-ES"/>
        </w:rPr>
        <w:t>o</w:t>
      </w:r>
      <w:r w:rsidRPr="00AC71C2">
        <w:rPr>
          <w:rFonts w:cs="Arial"/>
          <w:spacing w:val="-1"/>
          <w:sz w:val="22"/>
          <w:szCs w:val="22"/>
          <w:lang w:val="es-ES"/>
        </w:rPr>
        <w:t>l</w:t>
      </w:r>
      <w:r w:rsidRPr="00AC71C2">
        <w:rPr>
          <w:rFonts w:cs="Arial"/>
          <w:spacing w:val="1"/>
          <w:sz w:val="22"/>
          <w:szCs w:val="22"/>
          <w:lang w:val="es-ES"/>
        </w:rPr>
        <w:t>a</w:t>
      </w:r>
      <w:r w:rsidRPr="00AC71C2">
        <w:rPr>
          <w:rFonts w:cs="Arial"/>
          <w:sz w:val="22"/>
          <w:szCs w:val="22"/>
          <w:lang w:val="es-ES"/>
        </w:rPr>
        <w:t xml:space="preserve">r, Turístico, </w:t>
      </w:r>
      <w:r w:rsidRPr="00AC71C2">
        <w:rPr>
          <w:rFonts w:cs="Arial"/>
          <w:spacing w:val="-2"/>
          <w:sz w:val="22"/>
          <w:szCs w:val="22"/>
          <w:lang w:val="es-ES"/>
        </w:rPr>
        <w:t>Tax</w:t>
      </w:r>
      <w:r w:rsidRPr="00AC71C2">
        <w:rPr>
          <w:rFonts w:cs="Arial"/>
          <w:sz w:val="22"/>
          <w:szCs w:val="22"/>
          <w:lang w:val="es-ES"/>
        </w:rPr>
        <w:t xml:space="preserve">i y </w:t>
      </w:r>
      <w:r w:rsidRPr="00AC71C2">
        <w:rPr>
          <w:rFonts w:cs="Arial"/>
          <w:spacing w:val="-2"/>
          <w:sz w:val="22"/>
          <w:szCs w:val="22"/>
          <w:lang w:val="es-ES"/>
        </w:rPr>
        <w:t>R</w:t>
      </w:r>
      <w:r w:rsidRPr="00AC71C2">
        <w:rPr>
          <w:rFonts w:cs="Arial"/>
          <w:spacing w:val="1"/>
          <w:sz w:val="22"/>
          <w:szCs w:val="22"/>
          <w:lang w:val="es-ES"/>
        </w:rPr>
        <w:t>e</w:t>
      </w:r>
      <w:r w:rsidRPr="00AC71C2">
        <w:rPr>
          <w:rFonts w:cs="Arial"/>
          <w:spacing w:val="2"/>
          <w:sz w:val="22"/>
          <w:szCs w:val="22"/>
          <w:lang w:val="es-ES"/>
        </w:rPr>
        <w:t>m</w:t>
      </w:r>
      <w:r w:rsidRPr="00AC71C2">
        <w:rPr>
          <w:rFonts w:cs="Arial"/>
          <w:spacing w:val="-1"/>
          <w:sz w:val="22"/>
          <w:szCs w:val="22"/>
          <w:lang w:val="es-ES"/>
        </w:rPr>
        <w:t>i</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3"/>
          <w:sz w:val="22"/>
          <w:szCs w:val="22"/>
          <w:lang w:val="es-ES"/>
        </w:rPr>
        <w:t>96</w:t>
      </w:r>
      <w:r w:rsidRPr="00AC71C2">
        <w:rPr>
          <w:rFonts w:cs="Arial"/>
          <w:spacing w:val="-2"/>
          <w:sz w:val="22"/>
          <w:szCs w:val="22"/>
          <w:lang w:val="es-ES"/>
        </w:rPr>
        <w:t>0</w:t>
      </w:r>
      <w:r w:rsidRPr="00AC71C2">
        <w:rPr>
          <w:rFonts w:cs="Arial"/>
          <w:sz w:val="22"/>
          <w:szCs w:val="22"/>
          <w:lang w:val="es-ES"/>
        </w:rPr>
        <w:t>.</w:t>
      </w:r>
    </w:p>
    <w:p w:rsidR="00AC71C2" w:rsidRPr="00AC71C2" w:rsidRDefault="00AC71C2" w:rsidP="00CC5191">
      <w:pPr>
        <w:pStyle w:val="Prrafodelista1"/>
        <w:numPr>
          <w:ilvl w:val="0"/>
          <w:numId w:val="46"/>
        </w:numPr>
        <w:autoSpaceDE w:val="0"/>
        <w:autoSpaceDN w:val="0"/>
        <w:adjustRightInd w:val="0"/>
        <w:ind w:right="176"/>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l</w:t>
      </w:r>
      <w:r w:rsidRPr="00AC71C2">
        <w:rPr>
          <w:rFonts w:cs="Arial"/>
          <w:sz w:val="22"/>
          <w:szCs w:val="22"/>
          <w:lang w:val="es-ES"/>
        </w:rPr>
        <w:t xml:space="preserve">a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n</w:t>
      </w:r>
      <w:r w:rsidRPr="00AC71C2">
        <w:rPr>
          <w:rFonts w:cs="Arial"/>
          <w:spacing w:val="1"/>
          <w:sz w:val="22"/>
          <w:szCs w:val="22"/>
          <w:lang w:val="es-ES"/>
        </w:rPr>
        <w:t>o</w:t>
      </w:r>
      <w:r w:rsidRPr="00AC71C2">
        <w:rPr>
          <w:rFonts w:cs="Arial"/>
          <w:spacing w:val="-2"/>
          <w:sz w:val="22"/>
          <w:szCs w:val="22"/>
          <w:lang w:val="es-ES"/>
        </w:rPr>
        <w:t>v</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2"/>
          <w:sz w:val="22"/>
          <w:szCs w:val="22"/>
          <w:lang w:val="es-ES"/>
        </w:rPr>
        <w:t>y</w:t>
      </w:r>
      <w:r w:rsidRPr="00AC71C2">
        <w:rPr>
          <w:rFonts w:cs="Arial"/>
          <w:sz w:val="22"/>
          <w:szCs w:val="22"/>
          <w:lang w:val="es-ES"/>
        </w:rPr>
        <w:t xml:space="preserve">/o </w:t>
      </w:r>
      <w:r w:rsidRPr="00AC71C2">
        <w:rPr>
          <w:rFonts w:cs="Arial"/>
          <w:spacing w:val="-2"/>
          <w:sz w:val="22"/>
          <w:szCs w:val="22"/>
          <w:lang w:val="es-ES"/>
        </w:rPr>
        <w:t>d</w:t>
      </w:r>
      <w:r w:rsidRPr="00AC71C2">
        <w:rPr>
          <w:rFonts w:cs="Arial"/>
          <w:spacing w:val="1"/>
          <w:sz w:val="22"/>
          <w:szCs w:val="22"/>
          <w:lang w:val="es-ES"/>
        </w:rPr>
        <w:t>up</w:t>
      </w:r>
      <w:r w:rsidRPr="00AC71C2">
        <w:rPr>
          <w:rFonts w:cs="Arial"/>
          <w:spacing w:val="-1"/>
          <w:sz w:val="22"/>
          <w:szCs w:val="22"/>
          <w:lang w:val="es-ES"/>
        </w:rPr>
        <w:t>li</w:t>
      </w:r>
      <w:r w:rsidRPr="00AC71C2">
        <w:rPr>
          <w:rFonts w:cs="Arial"/>
          <w:sz w:val="22"/>
          <w:szCs w:val="22"/>
          <w:lang w:val="es-ES"/>
        </w:rPr>
        <w:t>c</w:t>
      </w:r>
      <w:r w:rsidRPr="00AC71C2">
        <w:rPr>
          <w:rFonts w:cs="Arial"/>
          <w:spacing w:val="1"/>
          <w:sz w:val="22"/>
          <w:szCs w:val="22"/>
          <w:lang w:val="es-ES"/>
        </w:rPr>
        <w:t>ado</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e c</w:t>
      </w:r>
      <w:r w:rsidRPr="00AC71C2">
        <w:rPr>
          <w:rFonts w:cs="Arial"/>
          <w:spacing w:val="1"/>
          <w:sz w:val="22"/>
          <w:szCs w:val="22"/>
          <w:lang w:val="es-ES"/>
        </w:rPr>
        <w:t>a</w:t>
      </w:r>
      <w:r w:rsidRPr="00AC71C2">
        <w:rPr>
          <w:rFonts w:cs="Arial"/>
          <w:spacing w:val="-1"/>
          <w:sz w:val="22"/>
          <w:szCs w:val="22"/>
          <w:lang w:val="es-ES"/>
        </w:rPr>
        <w:t>r</w:t>
      </w:r>
      <w:r w:rsidRPr="00AC71C2">
        <w:rPr>
          <w:rFonts w:cs="Arial"/>
          <w:sz w:val="22"/>
          <w:szCs w:val="22"/>
          <w:lang w:val="es-ES"/>
        </w:rPr>
        <w:t>t</w:t>
      </w:r>
      <w:r w:rsidRPr="00AC71C2">
        <w:rPr>
          <w:rFonts w:cs="Arial"/>
          <w:spacing w:val="-2"/>
          <w:sz w:val="22"/>
          <w:szCs w:val="22"/>
          <w:lang w:val="es-ES"/>
        </w:rPr>
        <w:t>o</w:t>
      </w:r>
      <w:r w:rsidRPr="00AC71C2">
        <w:rPr>
          <w:rFonts w:cs="Arial"/>
          <w:spacing w:val="1"/>
          <w:sz w:val="22"/>
          <w:szCs w:val="22"/>
          <w:lang w:val="es-ES"/>
        </w:rPr>
        <w:t>ne</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i</w:t>
      </w:r>
      <w:r w:rsidRPr="00AC71C2">
        <w:rPr>
          <w:rFonts w:cs="Arial"/>
          <w:spacing w:val="1"/>
          <w:sz w:val="22"/>
          <w:szCs w:val="22"/>
          <w:lang w:val="es-ES"/>
        </w:rPr>
        <w:t>n</w:t>
      </w:r>
      <w:r w:rsidRPr="00AC71C2">
        <w:rPr>
          <w:rFonts w:cs="Arial"/>
          <w:sz w:val="22"/>
          <w:szCs w:val="22"/>
          <w:lang w:val="es-ES"/>
        </w:rPr>
        <w:t>s</w:t>
      </w:r>
      <w:r w:rsidRPr="00AC71C2">
        <w:rPr>
          <w:rFonts w:cs="Arial"/>
          <w:spacing w:val="1"/>
          <w:sz w:val="22"/>
          <w:szCs w:val="22"/>
          <w:lang w:val="es-ES"/>
        </w:rPr>
        <w:t>pe</w:t>
      </w:r>
      <w:r w:rsidRPr="00AC71C2">
        <w:rPr>
          <w:rFonts w:cs="Arial"/>
          <w:sz w:val="22"/>
          <w:szCs w:val="22"/>
          <w:lang w:val="es-ES"/>
        </w:rPr>
        <w:t>cc</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n</w:t>
      </w:r>
      <w:r w:rsidRPr="00AC71C2">
        <w:rPr>
          <w:rFonts w:cs="Arial"/>
          <w:spacing w:val="-1"/>
          <w:sz w:val="22"/>
          <w:szCs w:val="22"/>
          <w:lang w:val="es-ES"/>
        </w:rPr>
        <w:t xml:space="preserve"> m</w:t>
      </w:r>
      <w:r w:rsidRPr="00AC71C2">
        <w:rPr>
          <w:rFonts w:cs="Arial"/>
          <w:spacing w:val="1"/>
          <w:sz w:val="22"/>
          <w:szCs w:val="22"/>
          <w:lang w:val="es-ES"/>
        </w:rPr>
        <w:t>e</w:t>
      </w:r>
      <w:r w:rsidRPr="00AC71C2">
        <w:rPr>
          <w:rFonts w:cs="Arial"/>
          <w:sz w:val="22"/>
          <w:szCs w:val="22"/>
          <w:lang w:val="es-ES"/>
        </w:rPr>
        <w:t>c</w:t>
      </w:r>
      <w:r w:rsidRPr="00AC71C2">
        <w:rPr>
          <w:rFonts w:cs="Arial"/>
          <w:spacing w:val="1"/>
          <w:sz w:val="22"/>
          <w:szCs w:val="22"/>
          <w:lang w:val="es-ES"/>
        </w:rPr>
        <w:t>án</w:t>
      </w:r>
      <w:r w:rsidRPr="00AC71C2">
        <w:rPr>
          <w:rFonts w:cs="Arial"/>
          <w:spacing w:val="-1"/>
          <w:sz w:val="22"/>
          <w:szCs w:val="22"/>
          <w:lang w:val="es-ES"/>
        </w:rPr>
        <w:t>i</w:t>
      </w:r>
      <w:r w:rsidRPr="00AC71C2">
        <w:rPr>
          <w:rFonts w:cs="Arial"/>
          <w:spacing w:val="-2"/>
          <w:sz w:val="22"/>
          <w:szCs w:val="22"/>
          <w:lang w:val="es-ES"/>
        </w:rPr>
        <w:t>c</w:t>
      </w:r>
      <w:r w:rsidRPr="00AC71C2">
        <w:rPr>
          <w:rFonts w:cs="Arial"/>
          <w:sz w:val="22"/>
          <w:szCs w:val="22"/>
          <w:lang w:val="es-ES"/>
        </w:rPr>
        <w:t xml:space="preserve">a y </w:t>
      </w:r>
      <w:r w:rsidRPr="00AC71C2">
        <w:rPr>
          <w:rFonts w:cs="Arial"/>
          <w:spacing w:val="-1"/>
          <w:sz w:val="22"/>
          <w:szCs w:val="22"/>
          <w:lang w:val="es-ES"/>
        </w:rPr>
        <w:t>D</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i</w:t>
      </w:r>
      <w:r w:rsidRPr="00AC71C2">
        <w:rPr>
          <w:rFonts w:cs="Arial"/>
          <w:spacing w:val="-2"/>
          <w:sz w:val="22"/>
          <w:szCs w:val="22"/>
          <w:lang w:val="es-ES"/>
        </w:rPr>
        <w:t>n</w:t>
      </w:r>
      <w:r w:rsidRPr="00AC71C2">
        <w:rPr>
          <w:rFonts w:cs="Arial"/>
          <w:spacing w:val="3"/>
          <w:sz w:val="22"/>
          <w:szCs w:val="22"/>
          <w:lang w:val="es-ES"/>
        </w:rPr>
        <w:t>f</w:t>
      </w:r>
      <w:r w:rsidRPr="00AC71C2">
        <w:rPr>
          <w:rFonts w:cs="Arial"/>
          <w:spacing w:val="1"/>
          <w:sz w:val="22"/>
          <w:szCs w:val="22"/>
          <w:lang w:val="es-ES"/>
        </w:rPr>
        <w:t>e</w:t>
      </w:r>
      <w:r w:rsidRPr="00AC71C2">
        <w:rPr>
          <w:rFonts w:cs="Arial"/>
          <w:sz w:val="22"/>
          <w:szCs w:val="22"/>
          <w:lang w:val="es-ES"/>
        </w:rPr>
        <w:t>cc</w:t>
      </w:r>
      <w:r w:rsidRPr="00AC71C2">
        <w:rPr>
          <w:rFonts w:cs="Arial"/>
          <w:spacing w:val="-1"/>
          <w:sz w:val="22"/>
          <w:szCs w:val="22"/>
          <w:lang w:val="es-ES"/>
        </w:rPr>
        <w:t>i</w:t>
      </w:r>
      <w:r w:rsidRPr="00AC71C2">
        <w:rPr>
          <w:rFonts w:cs="Arial"/>
          <w:spacing w:val="-2"/>
          <w:sz w:val="22"/>
          <w:szCs w:val="22"/>
          <w:lang w:val="es-ES"/>
        </w:rPr>
        <w:t>ó</w:t>
      </w:r>
      <w:r w:rsidRPr="00AC71C2">
        <w:rPr>
          <w:rFonts w:cs="Arial"/>
          <w:spacing w:val="1"/>
          <w:sz w:val="22"/>
          <w:szCs w:val="22"/>
          <w:lang w:val="es-ES"/>
        </w:rPr>
        <w:t>n</w:t>
      </w:r>
      <w:r w:rsidRPr="00AC71C2">
        <w:rPr>
          <w:rFonts w:cs="Arial"/>
          <w:sz w:val="22"/>
          <w:szCs w:val="22"/>
          <w:lang w:val="es-ES"/>
        </w:rPr>
        <w:t xml:space="preserve">, </w:t>
      </w:r>
      <w:r w:rsidRPr="00AC71C2">
        <w:rPr>
          <w:rFonts w:cs="Arial"/>
          <w:spacing w:val="-2"/>
          <w:sz w:val="22"/>
          <w:szCs w:val="22"/>
          <w:lang w:val="es-ES"/>
        </w:rPr>
        <w:t>p</w:t>
      </w:r>
      <w:r w:rsidRPr="00AC71C2">
        <w:rPr>
          <w:rFonts w:cs="Arial"/>
          <w:spacing w:val="1"/>
          <w:sz w:val="22"/>
          <w:szCs w:val="22"/>
          <w:lang w:val="es-ES"/>
        </w:rPr>
        <w:t>o</w:t>
      </w:r>
      <w:r w:rsidRPr="00AC71C2">
        <w:rPr>
          <w:rFonts w:cs="Arial"/>
          <w:sz w:val="22"/>
          <w:szCs w:val="22"/>
          <w:lang w:val="es-ES"/>
        </w:rPr>
        <w:t>r c</w:t>
      </w:r>
      <w:r w:rsidRPr="00AC71C2">
        <w:rPr>
          <w:rFonts w:cs="Arial"/>
          <w:spacing w:val="-2"/>
          <w:sz w:val="22"/>
          <w:szCs w:val="22"/>
          <w:lang w:val="es-ES"/>
        </w:rPr>
        <w:t>ad</w:t>
      </w:r>
      <w:r w:rsidRPr="00AC71C2">
        <w:rPr>
          <w:rFonts w:cs="Arial"/>
          <w:sz w:val="22"/>
          <w:szCs w:val="22"/>
          <w:lang w:val="es-ES"/>
        </w:rPr>
        <w:t>a c</w:t>
      </w:r>
      <w:r w:rsidRPr="00AC71C2">
        <w:rPr>
          <w:rFonts w:cs="Arial"/>
          <w:spacing w:val="1"/>
          <w:sz w:val="22"/>
          <w:szCs w:val="22"/>
          <w:lang w:val="es-ES"/>
        </w:rPr>
        <w:t>a</w:t>
      </w:r>
      <w:r w:rsidRPr="00AC71C2">
        <w:rPr>
          <w:rFonts w:cs="Arial"/>
          <w:spacing w:val="-1"/>
          <w:sz w:val="22"/>
          <w:szCs w:val="22"/>
          <w:lang w:val="es-ES"/>
        </w:rPr>
        <w:t>r</w:t>
      </w:r>
      <w:r w:rsidRPr="00AC71C2">
        <w:rPr>
          <w:rFonts w:cs="Arial"/>
          <w:sz w:val="22"/>
          <w:szCs w:val="22"/>
          <w:lang w:val="es-ES"/>
        </w:rPr>
        <w:t>t</w:t>
      </w:r>
      <w:r w:rsidRPr="00AC71C2">
        <w:rPr>
          <w:rFonts w:cs="Arial"/>
          <w:spacing w:val="-2"/>
          <w:sz w:val="22"/>
          <w:szCs w:val="22"/>
          <w:lang w:val="es-ES"/>
        </w:rPr>
        <w:t>ó</w:t>
      </w:r>
      <w:r w:rsidRPr="00AC71C2">
        <w:rPr>
          <w:rFonts w:cs="Arial"/>
          <w:sz w:val="22"/>
          <w:szCs w:val="22"/>
          <w:lang w:val="es-ES"/>
        </w:rPr>
        <w:t xml:space="preserve">n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24</w:t>
      </w:r>
      <w:r w:rsidRPr="00AC71C2">
        <w:rPr>
          <w:rFonts w:cs="Arial"/>
          <w:sz w:val="22"/>
          <w:szCs w:val="22"/>
          <w:lang w:val="es-ES"/>
        </w:rPr>
        <w:t>.</w:t>
      </w:r>
    </w:p>
    <w:p w:rsidR="00AC71C2" w:rsidRPr="00AC71C2" w:rsidRDefault="00AC71C2" w:rsidP="00CC5191">
      <w:pPr>
        <w:pStyle w:val="Prrafodelista1"/>
        <w:numPr>
          <w:ilvl w:val="0"/>
          <w:numId w:val="46"/>
        </w:numPr>
        <w:autoSpaceDE w:val="0"/>
        <w:autoSpaceDN w:val="0"/>
        <w:adjustRightInd w:val="0"/>
        <w:ind w:right="176"/>
        <w:jc w:val="both"/>
        <w:rPr>
          <w:rFonts w:cs="Arial"/>
          <w:sz w:val="22"/>
          <w:szCs w:val="22"/>
          <w:lang w:val="es-ES"/>
        </w:rPr>
      </w:pPr>
      <w:r w:rsidRPr="00AC71C2">
        <w:rPr>
          <w:rFonts w:cs="Arial"/>
          <w:sz w:val="22"/>
          <w:szCs w:val="22"/>
          <w:lang w:val="es-ES"/>
        </w:rPr>
        <w:t>Por autorización mensual de listado de choferes por empresa concesionaria, agencias de taxi y/o remis:</w:t>
      </w:r>
    </w:p>
    <w:p w:rsidR="00AC71C2" w:rsidRPr="00AC71C2" w:rsidRDefault="00AC71C2" w:rsidP="00CC5191">
      <w:pPr>
        <w:pStyle w:val="Prrafodelista1"/>
        <w:numPr>
          <w:ilvl w:val="0"/>
          <w:numId w:val="54"/>
        </w:numPr>
        <w:rPr>
          <w:rFonts w:cs="Arial"/>
          <w:sz w:val="22"/>
          <w:szCs w:val="22"/>
          <w:lang w:val="es-ES"/>
        </w:rPr>
      </w:pPr>
      <w:r w:rsidRPr="00AC71C2">
        <w:rPr>
          <w:rFonts w:cs="Arial"/>
          <w:sz w:val="22"/>
          <w:szCs w:val="22"/>
          <w:lang w:val="es-ES"/>
        </w:rPr>
        <w:t>Hasta 2 (dos) choferes</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120</w:t>
      </w:r>
    </w:p>
    <w:p w:rsidR="00AC71C2" w:rsidRPr="00AC71C2" w:rsidRDefault="00AC71C2" w:rsidP="00CC5191">
      <w:pPr>
        <w:pStyle w:val="Prrafodelista1"/>
        <w:numPr>
          <w:ilvl w:val="0"/>
          <w:numId w:val="54"/>
        </w:numPr>
        <w:rPr>
          <w:rFonts w:cs="Arial"/>
          <w:sz w:val="22"/>
          <w:szCs w:val="22"/>
          <w:lang w:val="es-ES"/>
        </w:rPr>
      </w:pPr>
      <w:r w:rsidRPr="00AC71C2">
        <w:rPr>
          <w:rFonts w:cs="Arial"/>
          <w:sz w:val="22"/>
          <w:szCs w:val="22"/>
          <w:lang w:val="es-ES"/>
        </w:rPr>
        <w:t>De 3 (tres) a 5 (cinco) choferes</w:t>
      </w:r>
      <w:r w:rsidRPr="00AC71C2">
        <w:rPr>
          <w:rFonts w:cs="Arial"/>
          <w:sz w:val="22"/>
          <w:szCs w:val="22"/>
          <w:lang w:val="es-ES"/>
        </w:rPr>
        <w:tab/>
      </w:r>
      <w:r w:rsidRPr="00AC71C2">
        <w:rPr>
          <w:rFonts w:cs="Arial"/>
          <w:sz w:val="22"/>
          <w:szCs w:val="22"/>
          <w:lang w:val="es-ES"/>
        </w:rPr>
        <w:tab/>
        <w:t>UT 156</w:t>
      </w:r>
    </w:p>
    <w:p w:rsidR="00AC71C2" w:rsidRPr="00AC71C2" w:rsidRDefault="00AC71C2" w:rsidP="00CC5191">
      <w:pPr>
        <w:pStyle w:val="Prrafodelista1"/>
        <w:numPr>
          <w:ilvl w:val="0"/>
          <w:numId w:val="54"/>
        </w:numPr>
        <w:rPr>
          <w:rFonts w:cs="Arial"/>
          <w:sz w:val="22"/>
          <w:szCs w:val="22"/>
          <w:lang w:val="es-ES"/>
        </w:rPr>
      </w:pPr>
      <w:r w:rsidRPr="00AC71C2">
        <w:rPr>
          <w:rFonts w:cs="Arial"/>
          <w:sz w:val="22"/>
          <w:szCs w:val="22"/>
          <w:lang w:val="es-ES"/>
        </w:rPr>
        <w:t>Más de 5 choferes</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170.</w:t>
      </w:r>
    </w:p>
    <w:p w:rsidR="00AC71C2" w:rsidRPr="00AC71C2" w:rsidRDefault="00AC71C2" w:rsidP="00CC5191">
      <w:pPr>
        <w:pStyle w:val="Prrafodelista1"/>
        <w:numPr>
          <w:ilvl w:val="0"/>
          <w:numId w:val="46"/>
        </w:numPr>
        <w:autoSpaceDE w:val="0"/>
        <w:autoSpaceDN w:val="0"/>
        <w:adjustRightInd w:val="0"/>
        <w:ind w:right="176"/>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de</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c</w:t>
      </w:r>
      <w:r w:rsidRPr="00AC71C2">
        <w:rPr>
          <w:rFonts w:cs="Arial"/>
          <w:spacing w:val="1"/>
          <w:sz w:val="22"/>
          <w:szCs w:val="22"/>
          <w:lang w:val="es-ES"/>
        </w:rPr>
        <w:t>h</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pa</w:t>
      </w:r>
      <w:r w:rsidRPr="00AC71C2">
        <w:rPr>
          <w:rFonts w:cs="Arial"/>
          <w:spacing w:val="-1"/>
          <w:sz w:val="22"/>
          <w:szCs w:val="22"/>
          <w:lang w:val="es-ES"/>
        </w:rPr>
        <w:t>r</w:t>
      </w:r>
      <w:r w:rsidRPr="00AC71C2">
        <w:rPr>
          <w:rFonts w:cs="Arial"/>
          <w:spacing w:val="-2"/>
          <w:sz w:val="22"/>
          <w:szCs w:val="22"/>
          <w:lang w:val="es-ES"/>
        </w:rPr>
        <w:t>a</w:t>
      </w:r>
      <w:r w:rsidRPr="00AC71C2">
        <w:rPr>
          <w:rFonts w:cs="Arial"/>
          <w:spacing w:val="1"/>
          <w:sz w:val="22"/>
          <w:szCs w:val="22"/>
          <w:lang w:val="es-ES"/>
        </w:rPr>
        <w:t>d</w:t>
      </w:r>
      <w:r w:rsidRPr="00AC71C2">
        <w:rPr>
          <w:rFonts w:cs="Arial"/>
          <w:sz w:val="22"/>
          <w:szCs w:val="22"/>
          <w:lang w:val="es-ES"/>
        </w:rPr>
        <w:t xml:space="preserve">a </w:t>
      </w:r>
      <w:r w:rsidRPr="00AC71C2">
        <w:rPr>
          <w:rFonts w:cs="Arial"/>
          <w:spacing w:val="1"/>
          <w:sz w:val="22"/>
          <w:szCs w:val="22"/>
          <w:lang w:val="es-ES"/>
        </w:rPr>
        <w:t>a</w:t>
      </w:r>
      <w:r w:rsidRPr="00AC71C2">
        <w:rPr>
          <w:rFonts w:cs="Arial"/>
          <w:spacing w:val="-2"/>
          <w:sz w:val="22"/>
          <w:szCs w:val="22"/>
          <w:lang w:val="es-ES"/>
        </w:rPr>
        <w:t>n</w:t>
      </w:r>
      <w:r w:rsidRPr="00AC71C2">
        <w:rPr>
          <w:rFonts w:cs="Arial"/>
          <w:spacing w:val="1"/>
          <w:sz w:val="22"/>
          <w:szCs w:val="22"/>
          <w:lang w:val="es-ES"/>
        </w:rPr>
        <w:t>ua</w:t>
      </w:r>
      <w:r w:rsidRPr="00AC71C2">
        <w:rPr>
          <w:rFonts w:cs="Arial"/>
          <w:sz w:val="22"/>
          <w:szCs w:val="22"/>
          <w:lang w:val="es-ES"/>
        </w:rPr>
        <w:t xml:space="preserve">l </w:t>
      </w:r>
      <w:r w:rsidRPr="00AC71C2">
        <w:rPr>
          <w:rFonts w:cs="Arial"/>
          <w:spacing w:val="-2"/>
          <w:sz w:val="22"/>
          <w:szCs w:val="22"/>
          <w:lang w:val="es-ES"/>
        </w:rPr>
        <w:t>p</w:t>
      </w:r>
      <w:r w:rsidRPr="00AC71C2">
        <w:rPr>
          <w:rFonts w:cs="Arial"/>
          <w:spacing w:val="1"/>
          <w:sz w:val="22"/>
          <w:szCs w:val="22"/>
          <w:lang w:val="es-ES"/>
        </w:rPr>
        <w:t>o</w:t>
      </w:r>
      <w:r w:rsidRPr="00AC71C2">
        <w:rPr>
          <w:rFonts w:cs="Arial"/>
          <w:sz w:val="22"/>
          <w:szCs w:val="22"/>
          <w:lang w:val="es-ES"/>
        </w:rPr>
        <w:t xml:space="preserve">r </w:t>
      </w:r>
      <w:r w:rsidRPr="00AC71C2">
        <w:rPr>
          <w:rFonts w:cs="Arial"/>
          <w:spacing w:val="-2"/>
          <w:sz w:val="22"/>
          <w:szCs w:val="22"/>
          <w:lang w:val="es-ES"/>
        </w:rPr>
        <w:t>v</w:t>
      </w:r>
      <w:r w:rsidRPr="00AC71C2">
        <w:rPr>
          <w:rFonts w:cs="Arial"/>
          <w:spacing w:val="1"/>
          <w:sz w:val="22"/>
          <w:szCs w:val="22"/>
          <w:lang w:val="es-ES"/>
        </w:rPr>
        <w:t>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z w:val="22"/>
          <w:szCs w:val="22"/>
          <w:lang w:val="es-ES"/>
        </w:rPr>
        <w:t xml:space="preserve">o </w:t>
      </w:r>
      <w:r w:rsidRPr="00AC71C2">
        <w:rPr>
          <w:rFonts w:cs="Arial"/>
          <w:spacing w:val="-2"/>
          <w:sz w:val="22"/>
          <w:szCs w:val="22"/>
          <w:lang w:val="es-ES"/>
        </w:rPr>
        <w:t>a</w:t>
      </w:r>
      <w:r w:rsidRPr="00AC71C2">
        <w:rPr>
          <w:rFonts w:cs="Arial"/>
          <w:sz w:val="22"/>
          <w:szCs w:val="22"/>
          <w:lang w:val="es-ES"/>
        </w:rPr>
        <w:t>f</w:t>
      </w:r>
      <w:r w:rsidRPr="00AC71C2">
        <w:rPr>
          <w:rFonts w:cs="Arial"/>
          <w:spacing w:val="1"/>
          <w:sz w:val="22"/>
          <w:szCs w:val="22"/>
          <w:lang w:val="es-ES"/>
        </w:rPr>
        <w:t>e</w:t>
      </w:r>
      <w:r w:rsidRPr="00AC71C2">
        <w:rPr>
          <w:rFonts w:cs="Arial"/>
          <w:sz w:val="22"/>
          <w:szCs w:val="22"/>
          <w:lang w:val="es-ES"/>
        </w:rPr>
        <w:t>ct</w:t>
      </w:r>
      <w:r w:rsidRPr="00AC71C2">
        <w:rPr>
          <w:rFonts w:cs="Arial"/>
          <w:spacing w:val="1"/>
          <w:sz w:val="22"/>
          <w:szCs w:val="22"/>
          <w:lang w:val="es-ES"/>
        </w:rPr>
        <w:t>a</w:t>
      </w:r>
      <w:r w:rsidRPr="00AC71C2">
        <w:rPr>
          <w:rFonts w:cs="Arial"/>
          <w:spacing w:val="-2"/>
          <w:sz w:val="22"/>
          <w:szCs w:val="22"/>
          <w:lang w:val="es-ES"/>
        </w:rPr>
        <w:t>d</w:t>
      </w:r>
      <w:r w:rsidRPr="00AC71C2">
        <w:rPr>
          <w:rFonts w:cs="Arial"/>
          <w:sz w:val="22"/>
          <w:szCs w:val="22"/>
          <w:lang w:val="es-ES"/>
        </w:rPr>
        <w:t xml:space="preserve">o </w:t>
      </w:r>
      <w:r w:rsidRPr="00AC71C2">
        <w:rPr>
          <w:rFonts w:cs="Arial"/>
          <w:spacing w:val="1"/>
          <w:sz w:val="22"/>
          <w:szCs w:val="22"/>
          <w:lang w:val="es-ES"/>
        </w:rPr>
        <w:t>a</w:t>
      </w:r>
      <w:r w:rsidRPr="00AC71C2">
        <w:rPr>
          <w:rFonts w:cs="Arial"/>
          <w:sz w:val="22"/>
          <w:szCs w:val="22"/>
          <w:lang w:val="es-ES"/>
        </w:rPr>
        <w:t>l 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púb</w:t>
      </w:r>
      <w:r w:rsidRPr="00AC71C2">
        <w:rPr>
          <w:rFonts w:cs="Arial"/>
          <w:spacing w:val="-1"/>
          <w:sz w:val="22"/>
          <w:szCs w:val="22"/>
          <w:lang w:val="es-ES"/>
        </w:rPr>
        <w:t>li</w:t>
      </w:r>
      <w:r w:rsidRPr="00AC71C2">
        <w:rPr>
          <w:rFonts w:cs="Arial"/>
          <w:sz w:val="22"/>
          <w:szCs w:val="22"/>
          <w:lang w:val="es-ES"/>
        </w:rPr>
        <w:t xml:space="preserve">co </w:t>
      </w:r>
      <w:r w:rsidRPr="00AC71C2">
        <w:rPr>
          <w:rFonts w:cs="Arial"/>
          <w:spacing w:val="-2"/>
          <w:sz w:val="22"/>
          <w:szCs w:val="22"/>
          <w:lang w:val="es-ES"/>
        </w:rPr>
        <w:t>d</w:t>
      </w:r>
      <w:r w:rsidRPr="00AC71C2">
        <w:rPr>
          <w:rFonts w:cs="Arial"/>
          <w:sz w:val="22"/>
          <w:szCs w:val="22"/>
          <w:lang w:val="es-ES"/>
        </w:rPr>
        <w:t>e t</w:t>
      </w:r>
      <w:r w:rsidRPr="00AC71C2">
        <w:rPr>
          <w:rFonts w:cs="Arial"/>
          <w:spacing w:val="-3"/>
          <w:sz w:val="22"/>
          <w:szCs w:val="22"/>
          <w:lang w:val="es-ES"/>
        </w:rPr>
        <w:t>r</w:t>
      </w:r>
      <w:r w:rsidRPr="00AC71C2">
        <w:rPr>
          <w:rFonts w:cs="Arial"/>
          <w:spacing w:val="1"/>
          <w:sz w:val="22"/>
          <w:szCs w:val="22"/>
          <w:lang w:val="es-ES"/>
        </w:rPr>
        <w:t>an</w:t>
      </w:r>
      <w:r w:rsidRPr="00AC71C2">
        <w:rPr>
          <w:rFonts w:cs="Arial"/>
          <w:sz w:val="22"/>
          <w:szCs w:val="22"/>
          <w:lang w:val="es-ES"/>
        </w:rPr>
        <w:t>s</w:t>
      </w:r>
      <w:r w:rsidRPr="00AC71C2">
        <w:rPr>
          <w:rFonts w:cs="Arial"/>
          <w:spacing w:val="-2"/>
          <w:sz w:val="22"/>
          <w:szCs w:val="22"/>
          <w:lang w:val="es-ES"/>
        </w:rPr>
        <w:t>p</w:t>
      </w:r>
      <w:r w:rsidRPr="00AC71C2">
        <w:rPr>
          <w:rFonts w:cs="Arial"/>
          <w:spacing w:val="1"/>
          <w:sz w:val="22"/>
          <w:szCs w:val="22"/>
          <w:lang w:val="es-ES"/>
        </w:rPr>
        <w:t>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s</w:t>
      </w:r>
      <w:r w:rsidRPr="00AC71C2">
        <w:rPr>
          <w:rFonts w:cs="Arial"/>
          <w:spacing w:val="1"/>
          <w:sz w:val="22"/>
          <w:szCs w:val="22"/>
          <w:lang w:val="es-ES"/>
        </w:rPr>
        <w:t>o</w:t>
      </w:r>
      <w:r w:rsidRPr="00AC71C2">
        <w:rPr>
          <w:rFonts w:cs="Arial"/>
          <w:spacing w:val="-2"/>
          <w:sz w:val="22"/>
          <w:szCs w:val="22"/>
          <w:lang w:val="es-ES"/>
        </w:rPr>
        <w:t>n</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m</w:t>
      </w:r>
      <w:r w:rsidRPr="00AC71C2">
        <w:rPr>
          <w:rFonts w:cs="Arial"/>
          <w:spacing w:val="1"/>
          <w:sz w:val="22"/>
          <w:szCs w:val="22"/>
          <w:lang w:val="es-ES"/>
        </w:rPr>
        <w:t>o</w:t>
      </w:r>
      <w:r w:rsidRPr="00AC71C2">
        <w:rPr>
          <w:rFonts w:cs="Arial"/>
          <w:spacing w:val="-2"/>
          <w:sz w:val="22"/>
          <w:szCs w:val="22"/>
          <w:lang w:val="es-ES"/>
        </w:rPr>
        <w:t>d</w:t>
      </w:r>
      <w:r w:rsidRPr="00AC71C2">
        <w:rPr>
          <w:rFonts w:cs="Arial"/>
          <w:spacing w:val="1"/>
          <w:sz w:val="22"/>
          <w:szCs w:val="22"/>
          <w:lang w:val="es-ES"/>
        </w:rPr>
        <w:t>a</w:t>
      </w:r>
      <w:r w:rsidRPr="00AC71C2">
        <w:rPr>
          <w:rFonts w:cs="Arial"/>
          <w:spacing w:val="-1"/>
          <w:sz w:val="22"/>
          <w:szCs w:val="22"/>
          <w:lang w:val="es-ES"/>
        </w:rPr>
        <w:t>li</w:t>
      </w:r>
      <w:r w:rsidRPr="00AC71C2">
        <w:rPr>
          <w:rFonts w:cs="Arial"/>
          <w:spacing w:val="1"/>
          <w:sz w:val="22"/>
          <w:szCs w:val="22"/>
          <w:lang w:val="es-ES"/>
        </w:rPr>
        <w:t>d</w:t>
      </w:r>
      <w:r w:rsidRPr="00AC71C2">
        <w:rPr>
          <w:rFonts w:cs="Arial"/>
          <w:spacing w:val="-2"/>
          <w:sz w:val="22"/>
          <w:szCs w:val="22"/>
          <w:lang w:val="es-ES"/>
        </w:rPr>
        <w:t>a</w:t>
      </w:r>
      <w:r w:rsidRPr="00AC71C2">
        <w:rPr>
          <w:rFonts w:cs="Arial"/>
          <w:sz w:val="22"/>
          <w:szCs w:val="22"/>
          <w:lang w:val="es-ES"/>
        </w:rPr>
        <w:t>d t</w:t>
      </w:r>
      <w:r w:rsidRPr="00AC71C2">
        <w:rPr>
          <w:rFonts w:cs="Arial"/>
          <w:spacing w:val="1"/>
          <w:sz w:val="22"/>
          <w:szCs w:val="22"/>
          <w:lang w:val="es-ES"/>
        </w:rPr>
        <w:t>a</w:t>
      </w:r>
      <w:r w:rsidRPr="00AC71C2">
        <w:rPr>
          <w:rFonts w:cs="Arial"/>
          <w:spacing w:val="-2"/>
          <w:sz w:val="22"/>
          <w:szCs w:val="22"/>
          <w:lang w:val="es-ES"/>
        </w:rPr>
        <w:t>x</w:t>
      </w:r>
      <w:r w:rsidRPr="00AC71C2">
        <w:rPr>
          <w:rFonts w:cs="Arial"/>
          <w:spacing w:val="-1"/>
          <w:sz w:val="22"/>
          <w:szCs w:val="22"/>
          <w:lang w:val="es-ES"/>
        </w:rPr>
        <w:t>i</w:t>
      </w:r>
      <w:r w:rsidRPr="00AC71C2">
        <w:rPr>
          <w:rFonts w:cs="Arial"/>
          <w:sz w:val="22"/>
          <w:szCs w:val="22"/>
          <w:lang w:val="es-ES"/>
        </w:rPr>
        <w:t>, c</w:t>
      </w:r>
      <w:r w:rsidRPr="00AC71C2">
        <w:rPr>
          <w:rFonts w:cs="Arial"/>
          <w:spacing w:val="1"/>
          <w:sz w:val="22"/>
          <w:szCs w:val="22"/>
          <w:lang w:val="es-ES"/>
        </w:rPr>
        <w:t>o</w:t>
      </w:r>
      <w:r w:rsidRPr="00AC71C2">
        <w:rPr>
          <w:rFonts w:cs="Arial"/>
          <w:spacing w:val="-2"/>
          <w:sz w:val="22"/>
          <w:szCs w:val="22"/>
          <w:lang w:val="es-ES"/>
        </w:rPr>
        <w:t>n</w:t>
      </w:r>
      <w:r w:rsidRPr="00AC71C2">
        <w:rPr>
          <w:rFonts w:cs="Arial"/>
          <w:spacing w:val="3"/>
          <w:sz w:val="22"/>
          <w:szCs w:val="22"/>
          <w:lang w:val="es-ES"/>
        </w:rPr>
        <w:t>f</w:t>
      </w:r>
      <w:r w:rsidRPr="00AC71C2">
        <w:rPr>
          <w:rFonts w:cs="Arial"/>
          <w:spacing w:val="1"/>
          <w:sz w:val="22"/>
          <w:szCs w:val="22"/>
          <w:lang w:val="es-ES"/>
        </w:rPr>
        <w:t>o</w:t>
      </w:r>
      <w:r w:rsidRPr="00AC71C2">
        <w:rPr>
          <w:rFonts w:cs="Arial"/>
          <w:spacing w:val="-3"/>
          <w:sz w:val="22"/>
          <w:szCs w:val="22"/>
          <w:lang w:val="es-ES"/>
        </w:rPr>
        <w:t>r</w:t>
      </w:r>
      <w:r w:rsidRPr="00AC71C2">
        <w:rPr>
          <w:rFonts w:cs="Arial"/>
          <w:spacing w:val="2"/>
          <w:sz w:val="22"/>
          <w:szCs w:val="22"/>
          <w:lang w:val="es-ES"/>
        </w:rPr>
        <w:t>m</w:t>
      </w:r>
      <w:r w:rsidRPr="00AC71C2">
        <w:rPr>
          <w:rFonts w:cs="Arial"/>
          <w:sz w:val="22"/>
          <w:szCs w:val="22"/>
          <w:lang w:val="es-ES"/>
        </w:rPr>
        <w:t xml:space="preserve">e a </w:t>
      </w:r>
      <w:r w:rsidRPr="00AC71C2">
        <w:rPr>
          <w:rFonts w:cs="Arial"/>
          <w:spacing w:val="-1"/>
          <w:sz w:val="22"/>
          <w:szCs w:val="22"/>
          <w:lang w:val="es-ES"/>
        </w:rPr>
        <w:t>l</w:t>
      </w:r>
      <w:r w:rsidRPr="00AC71C2">
        <w:rPr>
          <w:rFonts w:cs="Arial"/>
          <w:sz w:val="22"/>
          <w:szCs w:val="22"/>
          <w:lang w:val="es-ES"/>
        </w:rPr>
        <w:t>a s</w:t>
      </w:r>
      <w:r w:rsidRPr="00AC71C2">
        <w:rPr>
          <w:rFonts w:cs="Arial"/>
          <w:spacing w:val="-1"/>
          <w:sz w:val="22"/>
          <w:szCs w:val="22"/>
          <w:lang w:val="es-ES"/>
        </w:rPr>
        <w:t>i</w:t>
      </w:r>
      <w:r w:rsidRPr="00AC71C2">
        <w:rPr>
          <w:rFonts w:cs="Arial"/>
          <w:spacing w:val="-2"/>
          <w:sz w:val="22"/>
          <w:szCs w:val="22"/>
          <w:lang w:val="es-ES"/>
        </w:rPr>
        <w:t>g</w:t>
      </w:r>
      <w:r w:rsidRPr="00AC71C2">
        <w:rPr>
          <w:rFonts w:cs="Arial"/>
          <w:spacing w:val="1"/>
          <w:sz w:val="22"/>
          <w:szCs w:val="22"/>
          <w:lang w:val="es-ES"/>
        </w:rPr>
        <w:t>u</w:t>
      </w:r>
      <w:r w:rsidRPr="00AC71C2">
        <w:rPr>
          <w:rFonts w:cs="Arial"/>
          <w:spacing w:val="-1"/>
          <w:sz w:val="22"/>
          <w:szCs w:val="22"/>
          <w:lang w:val="es-ES"/>
        </w:rPr>
        <w:t>i</w:t>
      </w:r>
      <w:r w:rsidRPr="00AC71C2">
        <w:rPr>
          <w:rFonts w:cs="Arial"/>
          <w:spacing w:val="1"/>
          <w:sz w:val="22"/>
          <w:szCs w:val="22"/>
          <w:lang w:val="es-ES"/>
        </w:rPr>
        <w:t>en</w:t>
      </w:r>
      <w:r w:rsidRPr="00AC71C2">
        <w:rPr>
          <w:rFonts w:cs="Arial"/>
          <w:spacing w:val="-2"/>
          <w:sz w:val="22"/>
          <w:szCs w:val="22"/>
          <w:lang w:val="es-ES"/>
        </w:rPr>
        <w:t>t</w:t>
      </w:r>
      <w:r w:rsidRPr="00AC71C2">
        <w:rPr>
          <w:rFonts w:cs="Arial"/>
          <w:sz w:val="22"/>
          <w:szCs w:val="22"/>
          <w:lang w:val="es-ES"/>
        </w:rPr>
        <w:t>e c</w:t>
      </w:r>
      <w:r w:rsidRPr="00AC71C2">
        <w:rPr>
          <w:rFonts w:cs="Arial"/>
          <w:spacing w:val="-1"/>
          <w:sz w:val="22"/>
          <w:szCs w:val="22"/>
          <w:lang w:val="es-ES"/>
        </w:rPr>
        <w:t>l</w:t>
      </w:r>
      <w:r w:rsidRPr="00AC71C2">
        <w:rPr>
          <w:rFonts w:cs="Arial"/>
          <w:spacing w:val="1"/>
          <w:sz w:val="22"/>
          <w:szCs w:val="22"/>
          <w:lang w:val="es-ES"/>
        </w:rPr>
        <w:t>a</w:t>
      </w:r>
      <w:r w:rsidRPr="00AC71C2">
        <w:rPr>
          <w:rFonts w:cs="Arial"/>
          <w:sz w:val="22"/>
          <w:szCs w:val="22"/>
          <w:lang w:val="es-ES"/>
        </w:rPr>
        <w:t>s</w:t>
      </w:r>
      <w:r w:rsidRPr="00AC71C2">
        <w:rPr>
          <w:rFonts w:cs="Arial"/>
          <w:spacing w:val="-3"/>
          <w:sz w:val="22"/>
          <w:szCs w:val="22"/>
          <w:lang w:val="es-ES"/>
        </w:rPr>
        <w:t>i</w:t>
      </w:r>
      <w:r w:rsidRPr="00AC71C2">
        <w:rPr>
          <w:rFonts w:cs="Arial"/>
          <w:spacing w:val="3"/>
          <w:sz w:val="22"/>
          <w:szCs w:val="22"/>
          <w:lang w:val="es-ES"/>
        </w:rPr>
        <w:t>f</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2"/>
          <w:sz w:val="22"/>
          <w:szCs w:val="22"/>
          <w:lang w:val="es-ES"/>
        </w:rPr>
        <w:t>ó</w:t>
      </w:r>
      <w:r w:rsidRPr="00AC71C2">
        <w:rPr>
          <w:rFonts w:cs="Arial"/>
          <w:spacing w:val="1"/>
          <w:sz w:val="22"/>
          <w:szCs w:val="22"/>
          <w:lang w:val="es-ES"/>
        </w:rPr>
        <w:t>n</w:t>
      </w:r>
      <w:r w:rsidRPr="00AC71C2">
        <w:rPr>
          <w:rFonts w:cs="Arial"/>
          <w:sz w:val="22"/>
          <w:szCs w:val="22"/>
          <w:lang w:val="es-ES"/>
        </w:rPr>
        <w:t>:</w:t>
      </w:r>
    </w:p>
    <w:p w:rsidR="00AC71C2" w:rsidRPr="00AC71C2" w:rsidRDefault="00AC71C2" w:rsidP="00AC71C2">
      <w:pPr>
        <w:widowControl w:val="0"/>
        <w:autoSpaceDE w:val="0"/>
        <w:autoSpaceDN w:val="0"/>
        <w:adjustRightInd w:val="0"/>
        <w:ind w:left="33" w:right="176" w:firstLine="1047"/>
        <w:jc w:val="both"/>
        <w:rPr>
          <w:rFonts w:cs="Arial"/>
          <w:sz w:val="22"/>
          <w:szCs w:val="22"/>
        </w:rPr>
      </w:pPr>
      <w:r w:rsidRPr="00AC71C2">
        <w:rPr>
          <w:rFonts w:cs="Arial"/>
          <w:spacing w:val="1"/>
          <w:sz w:val="22"/>
          <w:szCs w:val="22"/>
        </w:rPr>
        <w:t>a</w:t>
      </w:r>
      <w:r w:rsidRPr="00AC71C2">
        <w:rPr>
          <w:rFonts w:cs="Arial"/>
          <w:sz w:val="22"/>
          <w:szCs w:val="22"/>
        </w:rPr>
        <w:t>) G</w:t>
      </w:r>
      <w:r w:rsidRPr="00AC71C2">
        <w:rPr>
          <w:rFonts w:cs="Arial"/>
          <w:spacing w:val="-1"/>
          <w:sz w:val="22"/>
          <w:szCs w:val="22"/>
        </w:rPr>
        <w:t>r</w:t>
      </w:r>
      <w:r w:rsidRPr="00AC71C2">
        <w:rPr>
          <w:rFonts w:cs="Arial"/>
          <w:spacing w:val="1"/>
          <w:sz w:val="22"/>
          <w:szCs w:val="22"/>
        </w:rPr>
        <w:t>up</w:t>
      </w:r>
      <w:r w:rsidRPr="00AC71C2">
        <w:rPr>
          <w:rFonts w:cs="Arial"/>
          <w:sz w:val="22"/>
          <w:szCs w:val="22"/>
        </w:rPr>
        <w:t xml:space="preserve">o </w:t>
      </w:r>
      <w:r w:rsidRPr="00AC71C2">
        <w:rPr>
          <w:rFonts w:cs="Arial"/>
          <w:spacing w:val="1"/>
          <w:sz w:val="22"/>
          <w:szCs w:val="22"/>
        </w:rPr>
        <w:t>1</w:t>
      </w:r>
      <w:r w:rsidRPr="00AC71C2">
        <w:rPr>
          <w:rFonts w:cs="Arial"/>
          <w:sz w:val="22"/>
          <w:szCs w:val="22"/>
        </w:rPr>
        <w:t xml:space="preserve">: </w:t>
      </w:r>
      <w:r w:rsidRPr="00AC71C2">
        <w:rPr>
          <w:rFonts w:cs="Arial"/>
          <w:spacing w:val="-2"/>
          <w:sz w:val="22"/>
          <w:szCs w:val="22"/>
        </w:rPr>
        <w:t>1</w:t>
      </w:r>
      <w:r w:rsidRPr="00AC71C2">
        <w:rPr>
          <w:rFonts w:cs="Arial"/>
          <w:sz w:val="22"/>
          <w:szCs w:val="22"/>
        </w:rPr>
        <w:t xml:space="preserve">º </w:t>
      </w:r>
      <w:r w:rsidRPr="00AC71C2">
        <w:rPr>
          <w:rFonts w:cs="Arial"/>
          <w:spacing w:val="-2"/>
          <w:sz w:val="22"/>
          <w:szCs w:val="22"/>
        </w:rPr>
        <w:t>c</w:t>
      </w:r>
      <w:r w:rsidRPr="00AC71C2">
        <w:rPr>
          <w:rFonts w:cs="Arial"/>
          <w:spacing w:val="1"/>
          <w:sz w:val="22"/>
          <w:szCs w:val="22"/>
        </w:rPr>
        <w:t>a</w:t>
      </w:r>
      <w:r w:rsidRPr="00AC71C2">
        <w:rPr>
          <w:rFonts w:cs="Arial"/>
          <w:sz w:val="22"/>
          <w:szCs w:val="22"/>
        </w:rPr>
        <w:t>t</w:t>
      </w:r>
      <w:r w:rsidRPr="00AC71C2">
        <w:rPr>
          <w:rFonts w:cs="Arial"/>
          <w:spacing w:val="1"/>
          <w:sz w:val="22"/>
          <w:szCs w:val="22"/>
        </w:rPr>
        <w:t>e</w:t>
      </w:r>
      <w:r w:rsidRPr="00AC71C2">
        <w:rPr>
          <w:rFonts w:cs="Arial"/>
          <w:spacing w:val="-2"/>
          <w:sz w:val="22"/>
          <w:szCs w:val="22"/>
        </w:rPr>
        <w:t>g</w:t>
      </w:r>
      <w:r w:rsidRPr="00AC71C2">
        <w:rPr>
          <w:rFonts w:cs="Arial"/>
          <w:spacing w:val="1"/>
          <w:sz w:val="22"/>
          <w:szCs w:val="22"/>
        </w:rPr>
        <w:t>o</w:t>
      </w:r>
      <w:r w:rsidRPr="00AC71C2">
        <w:rPr>
          <w:rFonts w:cs="Arial"/>
          <w:spacing w:val="-1"/>
          <w:sz w:val="22"/>
          <w:szCs w:val="22"/>
        </w:rPr>
        <w:t>r</w:t>
      </w:r>
      <w:r w:rsidRPr="00AC71C2">
        <w:rPr>
          <w:rFonts w:cs="Arial"/>
          <w:spacing w:val="-2"/>
          <w:sz w:val="22"/>
          <w:szCs w:val="22"/>
        </w:rPr>
        <w:t>í</w:t>
      </w:r>
      <w:r w:rsidRPr="00AC71C2">
        <w:rPr>
          <w:rFonts w:cs="Arial"/>
          <w:sz w:val="22"/>
          <w:szCs w:val="22"/>
        </w:rPr>
        <w:t xml:space="preserve">a </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pacing w:val="-1"/>
          <w:sz w:val="22"/>
          <w:szCs w:val="22"/>
        </w:rPr>
        <w:t>U.</w:t>
      </w:r>
      <w:r w:rsidRPr="00AC71C2">
        <w:rPr>
          <w:rFonts w:cs="Arial"/>
          <w:sz w:val="22"/>
          <w:szCs w:val="22"/>
        </w:rPr>
        <w:t xml:space="preserve">T. </w:t>
      </w:r>
      <w:r w:rsidRPr="00AC71C2">
        <w:rPr>
          <w:rFonts w:cs="Arial"/>
          <w:spacing w:val="1"/>
          <w:sz w:val="22"/>
          <w:szCs w:val="22"/>
        </w:rPr>
        <w:t>2</w:t>
      </w:r>
      <w:r w:rsidRPr="00AC71C2">
        <w:rPr>
          <w:rFonts w:cs="Arial"/>
          <w:spacing w:val="-2"/>
          <w:sz w:val="22"/>
          <w:szCs w:val="22"/>
        </w:rPr>
        <w:t>4</w:t>
      </w:r>
      <w:r w:rsidRPr="00AC71C2">
        <w:rPr>
          <w:rFonts w:cs="Arial"/>
          <w:sz w:val="22"/>
          <w:szCs w:val="22"/>
        </w:rPr>
        <w:t>0.</w:t>
      </w:r>
    </w:p>
    <w:p w:rsidR="00AC71C2" w:rsidRPr="00AC71C2" w:rsidRDefault="00AC71C2" w:rsidP="00AC71C2">
      <w:pPr>
        <w:widowControl w:val="0"/>
        <w:autoSpaceDE w:val="0"/>
        <w:autoSpaceDN w:val="0"/>
        <w:adjustRightInd w:val="0"/>
        <w:ind w:left="33" w:right="176" w:firstLine="1047"/>
        <w:jc w:val="both"/>
        <w:rPr>
          <w:rFonts w:cs="Arial"/>
          <w:sz w:val="22"/>
          <w:szCs w:val="22"/>
        </w:rPr>
      </w:pPr>
      <w:r w:rsidRPr="00AC71C2">
        <w:rPr>
          <w:rFonts w:cs="Arial"/>
          <w:spacing w:val="1"/>
          <w:sz w:val="22"/>
          <w:szCs w:val="22"/>
        </w:rPr>
        <w:t>b</w:t>
      </w:r>
      <w:r w:rsidRPr="00AC71C2">
        <w:rPr>
          <w:rFonts w:cs="Arial"/>
          <w:sz w:val="22"/>
          <w:szCs w:val="22"/>
        </w:rPr>
        <w:t>) G</w:t>
      </w:r>
      <w:r w:rsidRPr="00AC71C2">
        <w:rPr>
          <w:rFonts w:cs="Arial"/>
          <w:spacing w:val="-1"/>
          <w:sz w:val="22"/>
          <w:szCs w:val="22"/>
        </w:rPr>
        <w:t>r</w:t>
      </w:r>
      <w:r w:rsidRPr="00AC71C2">
        <w:rPr>
          <w:rFonts w:cs="Arial"/>
          <w:spacing w:val="1"/>
          <w:sz w:val="22"/>
          <w:szCs w:val="22"/>
        </w:rPr>
        <w:t>up</w:t>
      </w:r>
      <w:r w:rsidRPr="00AC71C2">
        <w:rPr>
          <w:rFonts w:cs="Arial"/>
          <w:sz w:val="22"/>
          <w:szCs w:val="22"/>
        </w:rPr>
        <w:t xml:space="preserve">o </w:t>
      </w:r>
      <w:r w:rsidRPr="00AC71C2">
        <w:rPr>
          <w:rFonts w:cs="Arial"/>
          <w:spacing w:val="1"/>
          <w:sz w:val="22"/>
          <w:szCs w:val="22"/>
        </w:rPr>
        <w:t>2</w:t>
      </w:r>
      <w:r w:rsidRPr="00AC71C2">
        <w:rPr>
          <w:rFonts w:cs="Arial"/>
          <w:sz w:val="22"/>
          <w:szCs w:val="22"/>
        </w:rPr>
        <w:t xml:space="preserve">: </w:t>
      </w:r>
      <w:r w:rsidRPr="00AC71C2">
        <w:rPr>
          <w:rFonts w:cs="Arial"/>
          <w:spacing w:val="-2"/>
          <w:sz w:val="22"/>
          <w:szCs w:val="22"/>
        </w:rPr>
        <w:t>2</w:t>
      </w:r>
      <w:r w:rsidRPr="00AC71C2">
        <w:rPr>
          <w:rFonts w:cs="Arial"/>
          <w:sz w:val="22"/>
          <w:szCs w:val="22"/>
        </w:rPr>
        <w:t xml:space="preserve">º </w:t>
      </w:r>
      <w:r w:rsidRPr="00AC71C2">
        <w:rPr>
          <w:rFonts w:cs="Arial"/>
          <w:spacing w:val="-2"/>
          <w:sz w:val="22"/>
          <w:szCs w:val="22"/>
        </w:rPr>
        <w:t>c</w:t>
      </w:r>
      <w:r w:rsidRPr="00AC71C2">
        <w:rPr>
          <w:rFonts w:cs="Arial"/>
          <w:spacing w:val="1"/>
          <w:sz w:val="22"/>
          <w:szCs w:val="22"/>
        </w:rPr>
        <w:t>a</w:t>
      </w:r>
      <w:r w:rsidRPr="00AC71C2">
        <w:rPr>
          <w:rFonts w:cs="Arial"/>
          <w:sz w:val="22"/>
          <w:szCs w:val="22"/>
        </w:rPr>
        <w:t>t</w:t>
      </w:r>
      <w:r w:rsidRPr="00AC71C2">
        <w:rPr>
          <w:rFonts w:cs="Arial"/>
          <w:spacing w:val="1"/>
          <w:sz w:val="22"/>
          <w:szCs w:val="22"/>
        </w:rPr>
        <w:t>e</w:t>
      </w:r>
      <w:r w:rsidRPr="00AC71C2">
        <w:rPr>
          <w:rFonts w:cs="Arial"/>
          <w:spacing w:val="-2"/>
          <w:sz w:val="22"/>
          <w:szCs w:val="22"/>
        </w:rPr>
        <w:t>g</w:t>
      </w:r>
      <w:r w:rsidRPr="00AC71C2">
        <w:rPr>
          <w:rFonts w:cs="Arial"/>
          <w:spacing w:val="1"/>
          <w:sz w:val="22"/>
          <w:szCs w:val="22"/>
        </w:rPr>
        <w:t>o</w:t>
      </w:r>
      <w:r w:rsidRPr="00AC71C2">
        <w:rPr>
          <w:rFonts w:cs="Arial"/>
          <w:spacing w:val="-1"/>
          <w:sz w:val="22"/>
          <w:szCs w:val="22"/>
        </w:rPr>
        <w:t>r</w:t>
      </w:r>
      <w:r w:rsidRPr="00AC71C2">
        <w:rPr>
          <w:rFonts w:cs="Arial"/>
          <w:spacing w:val="-2"/>
          <w:sz w:val="22"/>
          <w:szCs w:val="22"/>
        </w:rPr>
        <w:t>í</w:t>
      </w:r>
      <w:r w:rsidRPr="00AC71C2">
        <w:rPr>
          <w:rFonts w:cs="Arial"/>
          <w:sz w:val="22"/>
          <w:szCs w:val="22"/>
        </w:rPr>
        <w:t xml:space="preserve">a </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pacing w:val="-1"/>
          <w:sz w:val="22"/>
          <w:szCs w:val="22"/>
        </w:rPr>
        <w:t>U.</w:t>
      </w:r>
      <w:r w:rsidRPr="00AC71C2">
        <w:rPr>
          <w:rFonts w:cs="Arial"/>
          <w:sz w:val="22"/>
          <w:szCs w:val="22"/>
        </w:rPr>
        <w:t xml:space="preserve">T. </w:t>
      </w:r>
      <w:r w:rsidRPr="00AC71C2">
        <w:rPr>
          <w:rFonts w:cs="Arial"/>
          <w:spacing w:val="1"/>
          <w:sz w:val="22"/>
          <w:szCs w:val="22"/>
        </w:rPr>
        <w:t>18</w:t>
      </w:r>
      <w:r w:rsidRPr="00AC71C2">
        <w:rPr>
          <w:rFonts w:cs="Arial"/>
          <w:sz w:val="22"/>
          <w:szCs w:val="22"/>
        </w:rPr>
        <w:t>0.</w:t>
      </w:r>
    </w:p>
    <w:p w:rsidR="00AC71C2" w:rsidRPr="00AC71C2" w:rsidRDefault="00AC71C2" w:rsidP="00CC5191">
      <w:pPr>
        <w:pStyle w:val="Prrafodelista1"/>
        <w:numPr>
          <w:ilvl w:val="0"/>
          <w:numId w:val="46"/>
        </w:numPr>
        <w:autoSpaceDE w:val="0"/>
        <w:autoSpaceDN w:val="0"/>
        <w:adjustRightInd w:val="0"/>
        <w:ind w:right="176"/>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r c</w:t>
      </w:r>
      <w:r w:rsidRPr="00AC71C2">
        <w:rPr>
          <w:rFonts w:cs="Arial"/>
          <w:spacing w:val="-2"/>
          <w:sz w:val="22"/>
          <w:szCs w:val="22"/>
          <w:lang w:val="es-ES"/>
        </w:rPr>
        <w:t>a</w:t>
      </w:r>
      <w:r w:rsidRPr="00AC71C2">
        <w:rPr>
          <w:rFonts w:cs="Arial"/>
          <w:spacing w:val="2"/>
          <w:sz w:val="22"/>
          <w:szCs w:val="22"/>
          <w:lang w:val="es-ES"/>
        </w:rPr>
        <w:t>m</w:t>
      </w:r>
      <w:r w:rsidRPr="00AC71C2">
        <w:rPr>
          <w:rFonts w:cs="Arial"/>
          <w:spacing w:val="1"/>
          <w:sz w:val="22"/>
          <w:szCs w:val="22"/>
          <w:lang w:val="es-ES"/>
        </w:rPr>
        <w:t>b</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v</w:t>
      </w:r>
      <w:r w:rsidRPr="00AC71C2">
        <w:rPr>
          <w:rFonts w:cs="Arial"/>
          <w:spacing w:val="1"/>
          <w:sz w:val="22"/>
          <w:szCs w:val="22"/>
          <w:lang w:val="es-ES"/>
        </w:rPr>
        <w:t>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3"/>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2"/>
          <w:sz w:val="22"/>
          <w:szCs w:val="22"/>
          <w:lang w:val="es-ES"/>
        </w:rPr>
        <w:t>a</w:t>
      </w:r>
      <w:r w:rsidRPr="00AC71C2">
        <w:rPr>
          <w:rFonts w:cs="Arial"/>
          <w:sz w:val="22"/>
          <w:szCs w:val="22"/>
          <w:lang w:val="es-ES"/>
        </w:rPr>
        <w:t>f</w:t>
      </w:r>
      <w:r w:rsidRPr="00AC71C2">
        <w:rPr>
          <w:rFonts w:cs="Arial"/>
          <w:spacing w:val="1"/>
          <w:sz w:val="22"/>
          <w:szCs w:val="22"/>
          <w:lang w:val="es-ES"/>
        </w:rPr>
        <w:t>e</w:t>
      </w:r>
      <w:r w:rsidRPr="00AC71C2">
        <w:rPr>
          <w:rFonts w:cs="Arial"/>
          <w:sz w:val="22"/>
          <w:szCs w:val="22"/>
          <w:lang w:val="es-ES"/>
        </w:rPr>
        <w:t>ct</w:t>
      </w:r>
      <w:r w:rsidRPr="00AC71C2">
        <w:rPr>
          <w:rFonts w:cs="Arial"/>
          <w:spacing w:val="-2"/>
          <w:sz w:val="22"/>
          <w:szCs w:val="22"/>
          <w:lang w:val="es-ES"/>
        </w:rPr>
        <w:t>a</w:t>
      </w:r>
      <w:r w:rsidRPr="00AC71C2">
        <w:rPr>
          <w:rFonts w:cs="Arial"/>
          <w:spacing w:val="1"/>
          <w:sz w:val="22"/>
          <w:szCs w:val="22"/>
          <w:lang w:val="es-ES"/>
        </w:rPr>
        <w:t>do</w:t>
      </w:r>
      <w:r w:rsidRPr="00AC71C2">
        <w:rPr>
          <w:rFonts w:cs="Arial"/>
          <w:sz w:val="22"/>
          <w:szCs w:val="22"/>
          <w:lang w:val="es-ES"/>
        </w:rPr>
        <w:t xml:space="preserve">s </w:t>
      </w:r>
      <w:r w:rsidRPr="00AC71C2">
        <w:rPr>
          <w:rFonts w:cs="Arial"/>
          <w:spacing w:val="1"/>
          <w:sz w:val="22"/>
          <w:szCs w:val="22"/>
          <w:lang w:val="es-ES"/>
        </w:rPr>
        <w:t>a</w:t>
      </w:r>
      <w:r w:rsidRPr="00AC71C2">
        <w:rPr>
          <w:rFonts w:cs="Arial"/>
          <w:sz w:val="22"/>
          <w:szCs w:val="22"/>
          <w:lang w:val="es-ES"/>
        </w:rPr>
        <w:t>l 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2"/>
          <w:sz w:val="22"/>
          <w:szCs w:val="22"/>
          <w:lang w:val="es-ES"/>
        </w:rPr>
        <w:t>i</w:t>
      </w:r>
      <w:r w:rsidRPr="00AC71C2">
        <w:rPr>
          <w:rFonts w:cs="Arial"/>
          <w:sz w:val="22"/>
          <w:szCs w:val="22"/>
          <w:lang w:val="es-ES"/>
        </w:rPr>
        <w:t xml:space="preserve">o </w:t>
      </w:r>
      <w:r w:rsidRPr="00AC71C2">
        <w:rPr>
          <w:rFonts w:cs="Arial"/>
          <w:spacing w:val="1"/>
          <w:sz w:val="22"/>
          <w:szCs w:val="22"/>
          <w:lang w:val="es-ES"/>
        </w:rPr>
        <w:t>p</w:t>
      </w:r>
      <w:r w:rsidRPr="00AC71C2">
        <w:rPr>
          <w:rFonts w:cs="Arial"/>
          <w:spacing w:val="-2"/>
          <w:sz w:val="22"/>
          <w:szCs w:val="22"/>
          <w:lang w:val="es-ES"/>
        </w:rPr>
        <w:t>ú</w:t>
      </w:r>
      <w:r w:rsidRPr="00AC71C2">
        <w:rPr>
          <w:rFonts w:cs="Arial"/>
          <w:spacing w:val="1"/>
          <w:sz w:val="22"/>
          <w:szCs w:val="22"/>
          <w:lang w:val="es-ES"/>
        </w:rPr>
        <w:t>b</w:t>
      </w:r>
      <w:r w:rsidRPr="00AC71C2">
        <w:rPr>
          <w:rFonts w:cs="Arial"/>
          <w:spacing w:val="-1"/>
          <w:sz w:val="22"/>
          <w:szCs w:val="22"/>
          <w:lang w:val="es-ES"/>
        </w:rPr>
        <w:t>li</w:t>
      </w:r>
      <w:r w:rsidRPr="00AC71C2">
        <w:rPr>
          <w:rFonts w:cs="Arial"/>
          <w:sz w:val="22"/>
          <w:szCs w:val="22"/>
          <w:lang w:val="es-ES"/>
        </w:rPr>
        <w:t xml:space="preserve">co </w:t>
      </w:r>
      <w:r w:rsidRPr="00AC71C2">
        <w:rPr>
          <w:rFonts w:cs="Arial"/>
          <w:spacing w:val="1"/>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s</w:t>
      </w:r>
      <w:r w:rsidRPr="00AC71C2">
        <w:rPr>
          <w:rFonts w:cs="Arial"/>
          <w:spacing w:val="-2"/>
          <w:sz w:val="22"/>
          <w:szCs w:val="22"/>
          <w:lang w:val="es-ES"/>
        </w:rPr>
        <w:t>o</w:t>
      </w:r>
      <w:r w:rsidRPr="00AC71C2">
        <w:rPr>
          <w:rFonts w:cs="Arial"/>
          <w:spacing w:val="1"/>
          <w:sz w:val="22"/>
          <w:szCs w:val="22"/>
          <w:lang w:val="es-ES"/>
        </w:rPr>
        <w:t>na</w:t>
      </w:r>
      <w:r w:rsidRPr="00AC71C2">
        <w:rPr>
          <w:rFonts w:cs="Arial"/>
          <w:sz w:val="22"/>
          <w:szCs w:val="22"/>
          <w:lang w:val="es-ES"/>
        </w:rPr>
        <w:t xml:space="preserve">s, </w:t>
      </w:r>
      <w:r w:rsidRPr="00AC71C2">
        <w:rPr>
          <w:rFonts w:cs="Arial"/>
          <w:spacing w:val="2"/>
          <w:sz w:val="22"/>
          <w:szCs w:val="22"/>
          <w:lang w:val="es-ES"/>
        </w:rPr>
        <w:t>m</w:t>
      </w:r>
      <w:r w:rsidRPr="00AC71C2">
        <w:rPr>
          <w:rFonts w:cs="Arial"/>
          <w:spacing w:val="-2"/>
          <w:sz w:val="22"/>
          <w:szCs w:val="22"/>
          <w:lang w:val="es-ES"/>
        </w:rPr>
        <w:t>o</w:t>
      </w:r>
      <w:r w:rsidRPr="00AC71C2">
        <w:rPr>
          <w:rFonts w:cs="Arial"/>
          <w:spacing w:val="1"/>
          <w:sz w:val="22"/>
          <w:szCs w:val="22"/>
          <w:lang w:val="es-ES"/>
        </w:rPr>
        <w:t>da</w:t>
      </w:r>
      <w:r w:rsidRPr="00AC71C2">
        <w:rPr>
          <w:rFonts w:cs="Arial"/>
          <w:spacing w:val="-1"/>
          <w:sz w:val="22"/>
          <w:szCs w:val="22"/>
          <w:lang w:val="es-ES"/>
        </w:rPr>
        <w:t>li</w:t>
      </w:r>
      <w:r w:rsidRPr="00AC71C2">
        <w:rPr>
          <w:rFonts w:cs="Arial"/>
          <w:spacing w:val="-2"/>
          <w:sz w:val="22"/>
          <w:szCs w:val="22"/>
          <w:lang w:val="es-ES"/>
        </w:rPr>
        <w:t>d</w:t>
      </w:r>
      <w:r w:rsidRPr="00AC71C2">
        <w:rPr>
          <w:rFonts w:cs="Arial"/>
          <w:spacing w:val="1"/>
          <w:sz w:val="22"/>
          <w:szCs w:val="22"/>
          <w:lang w:val="es-ES"/>
        </w:rPr>
        <w:t>a</w:t>
      </w:r>
      <w:r w:rsidRPr="00AC71C2">
        <w:rPr>
          <w:rFonts w:cs="Arial"/>
          <w:sz w:val="22"/>
          <w:szCs w:val="22"/>
          <w:lang w:val="es-ES"/>
        </w:rPr>
        <w:t xml:space="preserve">d </w:t>
      </w:r>
      <w:r w:rsidRPr="00AC71C2">
        <w:rPr>
          <w:rFonts w:cs="Arial"/>
          <w:spacing w:val="-2"/>
          <w:sz w:val="22"/>
          <w:szCs w:val="22"/>
          <w:lang w:val="es-ES"/>
        </w:rPr>
        <w:t>t</w:t>
      </w:r>
      <w:r w:rsidRPr="00AC71C2">
        <w:rPr>
          <w:rFonts w:cs="Arial"/>
          <w:spacing w:val="1"/>
          <w:sz w:val="22"/>
          <w:szCs w:val="22"/>
          <w:lang w:val="es-ES"/>
        </w:rPr>
        <w:t>a</w:t>
      </w:r>
      <w:r w:rsidRPr="00AC71C2">
        <w:rPr>
          <w:rFonts w:cs="Arial"/>
          <w:spacing w:val="-2"/>
          <w:sz w:val="22"/>
          <w:szCs w:val="22"/>
          <w:lang w:val="es-ES"/>
        </w:rPr>
        <w:t>x</w:t>
      </w:r>
      <w:r w:rsidRPr="00AC71C2">
        <w:rPr>
          <w:rFonts w:cs="Arial"/>
          <w:sz w:val="22"/>
          <w:szCs w:val="22"/>
          <w:lang w:val="es-ES"/>
        </w:rPr>
        <w:t xml:space="preserve">i </w:t>
      </w:r>
      <w:r w:rsidRPr="00AC71C2">
        <w:rPr>
          <w:rFonts w:cs="Arial"/>
          <w:spacing w:val="-2"/>
          <w:sz w:val="22"/>
          <w:szCs w:val="22"/>
          <w:lang w:val="es-ES"/>
        </w:rPr>
        <w:t>y</w:t>
      </w:r>
      <w:r w:rsidRPr="00AC71C2">
        <w:rPr>
          <w:rFonts w:cs="Arial"/>
          <w:spacing w:val="3"/>
          <w:sz w:val="22"/>
          <w:szCs w:val="22"/>
          <w:lang w:val="es-ES"/>
        </w:rPr>
        <w:t>/</w:t>
      </w:r>
      <w:r w:rsidRPr="00AC71C2">
        <w:rPr>
          <w:rFonts w:cs="Arial"/>
          <w:sz w:val="22"/>
          <w:szCs w:val="22"/>
          <w:lang w:val="es-ES"/>
        </w:rPr>
        <w:t xml:space="preserve">o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m</w:t>
      </w:r>
      <w:r w:rsidRPr="00AC71C2">
        <w:rPr>
          <w:rFonts w:cs="Arial"/>
          <w:spacing w:val="-1"/>
          <w:sz w:val="22"/>
          <w:szCs w:val="22"/>
          <w:lang w:val="es-ES"/>
        </w:rPr>
        <w:t>i</w:t>
      </w:r>
      <w:r w:rsidRPr="00AC71C2">
        <w:rPr>
          <w:rFonts w:cs="Arial"/>
          <w:sz w:val="22"/>
          <w:szCs w:val="22"/>
          <w:lang w:val="es-ES"/>
        </w:rPr>
        <w:t xml:space="preserve">s, Servicios Contratados y Transporte Escolar y Turístico </w:t>
      </w:r>
      <w:r w:rsidRPr="00AC71C2">
        <w:rPr>
          <w:rFonts w:cs="Arial"/>
          <w:b/>
          <w:sz w:val="22"/>
          <w:szCs w:val="22"/>
          <w:lang w:val="es-ES"/>
        </w:rPr>
        <w:t xml:space="preserve">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1</w:t>
      </w:r>
      <w:r w:rsidRPr="00AC71C2">
        <w:rPr>
          <w:rFonts w:cs="Arial"/>
          <w:spacing w:val="-2"/>
          <w:sz w:val="22"/>
          <w:szCs w:val="22"/>
          <w:lang w:val="es-ES"/>
        </w:rPr>
        <w:t>20</w:t>
      </w:r>
      <w:r w:rsidRPr="00AC71C2">
        <w:rPr>
          <w:rFonts w:cs="Arial"/>
          <w:sz w:val="22"/>
          <w:szCs w:val="22"/>
          <w:lang w:val="es-ES"/>
        </w:rPr>
        <w:t>.</w:t>
      </w:r>
    </w:p>
    <w:p w:rsidR="00AC71C2" w:rsidRPr="00AC71C2" w:rsidRDefault="00AC71C2" w:rsidP="00CC5191">
      <w:pPr>
        <w:pStyle w:val="Prrafodelista1"/>
        <w:numPr>
          <w:ilvl w:val="0"/>
          <w:numId w:val="46"/>
        </w:numPr>
        <w:autoSpaceDE w:val="0"/>
        <w:autoSpaceDN w:val="0"/>
        <w:adjustRightInd w:val="0"/>
        <w:ind w:right="176"/>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r c</w:t>
      </w:r>
      <w:r w:rsidRPr="00AC71C2">
        <w:rPr>
          <w:rFonts w:cs="Arial"/>
          <w:spacing w:val="-2"/>
          <w:sz w:val="22"/>
          <w:szCs w:val="22"/>
          <w:lang w:val="es-ES"/>
        </w:rPr>
        <w:t>a</w:t>
      </w:r>
      <w:r w:rsidRPr="00AC71C2">
        <w:rPr>
          <w:rFonts w:cs="Arial"/>
          <w:spacing w:val="2"/>
          <w:sz w:val="22"/>
          <w:szCs w:val="22"/>
          <w:lang w:val="es-ES"/>
        </w:rPr>
        <w:t>m</w:t>
      </w:r>
      <w:r w:rsidRPr="00AC71C2">
        <w:rPr>
          <w:rFonts w:cs="Arial"/>
          <w:spacing w:val="1"/>
          <w:sz w:val="22"/>
          <w:szCs w:val="22"/>
          <w:lang w:val="es-ES"/>
        </w:rPr>
        <w:t>b</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a</w:t>
      </w:r>
      <w:r w:rsidRPr="00AC71C2">
        <w:rPr>
          <w:rFonts w:cs="Arial"/>
          <w:spacing w:val="-2"/>
          <w:sz w:val="22"/>
          <w:szCs w:val="22"/>
          <w:lang w:val="es-ES"/>
        </w:rPr>
        <w:t>g</w:t>
      </w:r>
      <w:r w:rsidRPr="00AC71C2">
        <w:rPr>
          <w:rFonts w:cs="Arial"/>
          <w:spacing w:val="1"/>
          <w:sz w:val="22"/>
          <w:szCs w:val="22"/>
          <w:lang w:val="es-ES"/>
        </w:rPr>
        <w:t>en</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a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l</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li</w:t>
      </w:r>
      <w:r w:rsidRPr="00AC71C2">
        <w:rPr>
          <w:rFonts w:cs="Arial"/>
          <w:sz w:val="22"/>
          <w:szCs w:val="22"/>
          <w:lang w:val="es-ES"/>
        </w:rPr>
        <w:t>c</w:t>
      </w:r>
      <w:r w:rsidRPr="00AC71C2">
        <w:rPr>
          <w:rFonts w:cs="Arial"/>
          <w:spacing w:val="1"/>
          <w:sz w:val="22"/>
          <w:szCs w:val="22"/>
          <w:lang w:val="es-ES"/>
        </w:rPr>
        <w:t>en</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a</w:t>
      </w:r>
      <w:r w:rsidRPr="00AC71C2">
        <w:rPr>
          <w:rFonts w:cs="Arial"/>
          <w:sz w:val="22"/>
          <w:szCs w:val="22"/>
          <w:lang w:val="es-ES"/>
        </w:rPr>
        <w:t>s</w:t>
      </w:r>
      <w:r w:rsidRPr="00AC71C2">
        <w:rPr>
          <w:rFonts w:cs="Arial"/>
          <w:spacing w:val="-2"/>
          <w:sz w:val="22"/>
          <w:szCs w:val="22"/>
          <w:lang w:val="es-ES"/>
        </w:rPr>
        <w:t xml:space="preserve"> a</w:t>
      </w:r>
      <w:r w:rsidRPr="00AC71C2">
        <w:rPr>
          <w:rFonts w:cs="Arial"/>
          <w:spacing w:val="3"/>
          <w:sz w:val="22"/>
          <w:szCs w:val="22"/>
          <w:lang w:val="es-ES"/>
        </w:rPr>
        <w:t>f</w:t>
      </w:r>
      <w:r w:rsidRPr="00AC71C2">
        <w:rPr>
          <w:rFonts w:cs="Arial"/>
          <w:spacing w:val="1"/>
          <w:sz w:val="22"/>
          <w:szCs w:val="22"/>
          <w:lang w:val="es-ES"/>
        </w:rPr>
        <w:t>e</w:t>
      </w:r>
      <w:r w:rsidRPr="00AC71C2">
        <w:rPr>
          <w:rFonts w:cs="Arial"/>
          <w:sz w:val="22"/>
          <w:szCs w:val="22"/>
          <w:lang w:val="es-ES"/>
        </w:rPr>
        <w:t>c</w:t>
      </w:r>
      <w:r w:rsidRPr="00AC71C2">
        <w:rPr>
          <w:rFonts w:cs="Arial"/>
          <w:spacing w:val="-2"/>
          <w:sz w:val="22"/>
          <w:szCs w:val="22"/>
          <w:lang w:val="es-ES"/>
        </w:rPr>
        <w:t>ta</w:t>
      </w:r>
      <w:r w:rsidRPr="00AC71C2">
        <w:rPr>
          <w:rFonts w:cs="Arial"/>
          <w:spacing w:val="1"/>
          <w:sz w:val="22"/>
          <w:szCs w:val="22"/>
          <w:lang w:val="es-ES"/>
        </w:rPr>
        <w:t>da</w:t>
      </w:r>
      <w:r w:rsidRPr="00AC71C2">
        <w:rPr>
          <w:rFonts w:cs="Arial"/>
          <w:sz w:val="22"/>
          <w:szCs w:val="22"/>
          <w:lang w:val="es-ES"/>
        </w:rPr>
        <w:t xml:space="preserve">s a prestación </w:t>
      </w:r>
      <w:r w:rsidRPr="00AC71C2">
        <w:rPr>
          <w:rFonts w:cs="Arial"/>
          <w:spacing w:val="1"/>
          <w:sz w:val="22"/>
          <w:szCs w:val="22"/>
          <w:lang w:val="es-ES"/>
        </w:rPr>
        <w:t>de</w:t>
      </w:r>
      <w:r w:rsidRPr="00AC71C2">
        <w:rPr>
          <w:rFonts w:cs="Arial"/>
          <w:sz w:val="22"/>
          <w:szCs w:val="22"/>
          <w:lang w:val="es-ES"/>
        </w:rPr>
        <w:t>l 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p</w:t>
      </w:r>
      <w:r w:rsidRPr="00AC71C2">
        <w:rPr>
          <w:rFonts w:cs="Arial"/>
          <w:spacing w:val="-2"/>
          <w:sz w:val="22"/>
          <w:szCs w:val="22"/>
          <w:lang w:val="es-ES"/>
        </w:rPr>
        <w:t>ú</w:t>
      </w:r>
      <w:r w:rsidRPr="00AC71C2">
        <w:rPr>
          <w:rFonts w:cs="Arial"/>
          <w:spacing w:val="1"/>
          <w:sz w:val="22"/>
          <w:szCs w:val="22"/>
          <w:lang w:val="es-ES"/>
        </w:rPr>
        <w:t>b</w:t>
      </w:r>
      <w:r w:rsidRPr="00AC71C2">
        <w:rPr>
          <w:rFonts w:cs="Arial"/>
          <w:spacing w:val="-1"/>
          <w:sz w:val="22"/>
          <w:szCs w:val="22"/>
          <w:lang w:val="es-ES"/>
        </w:rPr>
        <w:t>li</w:t>
      </w:r>
      <w:r w:rsidRPr="00AC71C2">
        <w:rPr>
          <w:rFonts w:cs="Arial"/>
          <w:sz w:val="22"/>
          <w:szCs w:val="22"/>
          <w:lang w:val="es-ES"/>
        </w:rPr>
        <w:t xml:space="preserve">co </w:t>
      </w:r>
      <w:r w:rsidRPr="00AC71C2">
        <w:rPr>
          <w:rFonts w:cs="Arial"/>
          <w:spacing w:val="1"/>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1"/>
          <w:sz w:val="22"/>
          <w:szCs w:val="22"/>
          <w:lang w:val="es-ES"/>
        </w:rPr>
        <w:t>an</w:t>
      </w:r>
      <w:r w:rsidRPr="00AC71C2">
        <w:rPr>
          <w:rFonts w:cs="Arial"/>
          <w:spacing w:val="-2"/>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pe</w:t>
      </w:r>
      <w:r w:rsidRPr="00AC71C2">
        <w:rPr>
          <w:rFonts w:cs="Arial"/>
          <w:spacing w:val="-1"/>
          <w:sz w:val="22"/>
          <w:szCs w:val="22"/>
          <w:lang w:val="es-ES"/>
        </w:rPr>
        <w:t>r</w:t>
      </w:r>
      <w:r w:rsidRPr="00AC71C2">
        <w:rPr>
          <w:rFonts w:cs="Arial"/>
          <w:sz w:val="22"/>
          <w:szCs w:val="22"/>
          <w:lang w:val="es-ES"/>
        </w:rPr>
        <w:t>s</w:t>
      </w:r>
      <w:r w:rsidRPr="00AC71C2">
        <w:rPr>
          <w:rFonts w:cs="Arial"/>
          <w:spacing w:val="1"/>
          <w:sz w:val="22"/>
          <w:szCs w:val="22"/>
          <w:lang w:val="es-ES"/>
        </w:rPr>
        <w:t>o</w:t>
      </w:r>
      <w:r w:rsidRPr="00AC71C2">
        <w:rPr>
          <w:rFonts w:cs="Arial"/>
          <w:spacing w:val="-2"/>
          <w:sz w:val="22"/>
          <w:szCs w:val="22"/>
          <w:lang w:val="es-ES"/>
        </w:rPr>
        <w:t>n</w:t>
      </w:r>
      <w:r w:rsidRPr="00AC71C2">
        <w:rPr>
          <w:rFonts w:cs="Arial"/>
          <w:spacing w:val="1"/>
          <w:sz w:val="22"/>
          <w:szCs w:val="22"/>
          <w:lang w:val="es-ES"/>
        </w:rPr>
        <w:t>a</w:t>
      </w:r>
      <w:r w:rsidRPr="00AC71C2">
        <w:rPr>
          <w:rFonts w:cs="Arial"/>
          <w:sz w:val="22"/>
          <w:szCs w:val="22"/>
          <w:lang w:val="es-ES"/>
        </w:rPr>
        <w:t>s m</w:t>
      </w:r>
      <w:r w:rsidRPr="00AC71C2">
        <w:rPr>
          <w:rFonts w:cs="Arial"/>
          <w:spacing w:val="1"/>
          <w:sz w:val="22"/>
          <w:szCs w:val="22"/>
          <w:lang w:val="es-ES"/>
        </w:rPr>
        <w:t>o</w:t>
      </w:r>
      <w:r w:rsidRPr="00AC71C2">
        <w:rPr>
          <w:rFonts w:cs="Arial"/>
          <w:spacing w:val="-2"/>
          <w:sz w:val="22"/>
          <w:szCs w:val="22"/>
          <w:lang w:val="es-ES"/>
        </w:rPr>
        <w:t>d</w:t>
      </w:r>
      <w:r w:rsidRPr="00AC71C2">
        <w:rPr>
          <w:rFonts w:cs="Arial"/>
          <w:spacing w:val="1"/>
          <w:sz w:val="22"/>
          <w:szCs w:val="22"/>
          <w:lang w:val="es-ES"/>
        </w:rPr>
        <w:t>a</w:t>
      </w:r>
      <w:r w:rsidRPr="00AC71C2">
        <w:rPr>
          <w:rFonts w:cs="Arial"/>
          <w:spacing w:val="-1"/>
          <w:sz w:val="22"/>
          <w:szCs w:val="22"/>
          <w:lang w:val="es-ES"/>
        </w:rPr>
        <w:t>li</w:t>
      </w:r>
      <w:r w:rsidRPr="00AC71C2">
        <w:rPr>
          <w:rFonts w:cs="Arial"/>
          <w:spacing w:val="1"/>
          <w:sz w:val="22"/>
          <w:szCs w:val="22"/>
          <w:lang w:val="es-ES"/>
        </w:rPr>
        <w:t>da</w:t>
      </w:r>
      <w:r w:rsidRPr="00AC71C2">
        <w:rPr>
          <w:rFonts w:cs="Arial"/>
          <w:sz w:val="22"/>
          <w:szCs w:val="22"/>
          <w:lang w:val="es-ES"/>
        </w:rPr>
        <w:t>d t</w:t>
      </w:r>
      <w:r w:rsidRPr="00AC71C2">
        <w:rPr>
          <w:rFonts w:cs="Arial"/>
          <w:spacing w:val="-2"/>
          <w:sz w:val="22"/>
          <w:szCs w:val="22"/>
          <w:lang w:val="es-ES"/>
        </w:rPr>
        <w:t>ax</w:t>
      </w:r>
      <w:r w:rsidRPr="00AC71C2">
        <w:rPr>
          <w:rFonts w:cs="Arial"/>
          <w:sz w:val="22"/>
          <w:szCs w:val="22"/>
          <w:lang w:val="es-ES"/>
        </w:rPr>
        <w:t xml:space="preserve">i </w:t>
      </w:r>
      <w:r w:rsidRPr="00AC71C2">
        <w:rPr>
          <w:rFonts w:cs="Arial"/>
          <w:spacing w:val="-2"/>
          <w:sz w:val="22"/>
          <w:szCs w:val="22"/>
          <w:lang w:val="es-ES"/>
        </w:rPr>
        <w:t>y</w:t>
      </w:r>
      <w:r w:rsidRPr="00AC71C2">
        <w:rPr>
          <w:rFonts w:cs="Arial"/>
          <w:sz w:val="22"/>
          <w:szCs w:val="22"/>
          <w:lang w:val="es-ES"/>
        </w:rPr>
        <w:t xml:space="preserve">/o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m</w:t>
      </w:r>
      <w:r w:rsidRPr="00AC71C2">
        <w:rPr>
          <w:rFonts w:cs="Arial"/>
          <w:spacing w:val="-1"/>
          <w:sz w:val="22"/>
          <w:szCs w:val="22"/>
          <w:lang w:val="es-ES"/>
        </w:rPr>
        <w:t>i</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3"/>
          <w:sz w:val="22"/>
          <w:szCs w:val="22"/>
          <w:lang w:val="es-ES"/>
        </w:rPr>
        <w:t>84</w:t>
      </w:r>
      <w:r w:rsidRPr="00AC71C2">
        <w:rPr>
          <w:rFonts w:cs="Arial"/>
          <w:sz w:val="22"/>
          <w:szCs w:val="22"/>
          <w:lang w:val="es-ES"/>
        </w:rPr>
        <w:t>.</w:t>
      </w:r>
    </w:p>
    <w:p w:rsidR="00AC71C2" w:rsidRPr="00AC71C2" w:rsidRDefault="00AC71C2" w:rsidP="00AC71C2">
      <w:pPr>
        <w:widowControl w:val="0"/>
        <w:autoSpaceDE w:val="0"/>
        <w:autoSpaceDN w:val="0"/>
        <w:adjustRightInd w:val="0"/>
        <w:ind w:left="33" w:right="176"/>
        <w:rPr>
          <w:rFonts w:cs="Arial"/>
          <w:sz w:val="22"/>
          <w:szCs w:val="22"/>
        </w:rPr>
      </w:pPr>
    </w:p>
    <w:p w:rsidR="00AC71C2" w:rsidRPr="00AC71C2" w:rsidRDefault="00AC71C2" w:rsidP="00AC71C2">
      <w:pPr>
        <w:widowControl w:val="0"/>
        <w:autoSpaceDE w:val="0"/>
        <w:autoSpaceDN w:val="0"/>
        <w:adjustRightInd w:val="0"/>
        <w:ind w:left="33" w:right="176"/>
        <w:jc w:val="both"/>
        <w:rPr>
          <w:rFonts w:cs="Arial"/>
          <w:sz w:val="22"/>
          <w:szCs w:val="22"/>
        </w:rPr>
      </w:pPr>
      <w:r w:rsidRPr="00AC71C2">
        <w:rPr>
          <w:rFonts w:cs="Arial"/>
          <w:sz w:val="22"/>
          <w:szCs w:val="22"/>
        </w:rPr>
        <w:t>I</w:t>
      </w:r>
      <w:r w:rsidRPr="00AC71C2">
        <w:rPr>
          <w:rFonts w:cs="Arial"/>
          <w:spacing w:val="1"/>
          <w:sz w:val="22"/>
          <w:szCs w:val="22"/>
        </w:rPr>
        <w:t>n</w:t>
      </w:r>
      <w:r w:rsidRPr="00AC71C2">
        <w:rPr>
          <w:rFonts w:cs="Arial"/>
          <w:sz w:val="22"/>
          <w:szCs w:val="22"/>
        </w:rPr>
        <w:t>c</w:t>
      </w:r>
      <w:r w:rsidRPr="00AC71C2">
        <w:rPr>
          <w:rFonts w:cs="Arial"/>
          <w:spacing w:val="-1"/>
          <w:sz w:val="22"/>
          <w:szCs w:val="22"/>
        </w:rPr>
        <w:t>i</w:t>
      </w:r>
      <w:r w:rsidRPr="00AC71C2">
        <w:rPr>
          <w:rFonts w:cs="Arial"/>
          <w:sz w:val="22"/>
          <w:szCs w:val="22"/>
        </w:rPr>
        <w:t xml:space="preserve">so </w:t>
      </w:r>
      <w:r w:rsidRPr="00AC71C2">
        <w:rPr>
          <w:rFonts w:cs="Arial"/>
          <w:spacing w:val="1"/>
          <w:sz w:val="22"/>
          <w:szCs w:val="22"/>
        </w:rPr>
        <w:t>E</w:t>
      </w:r>
      <w:r w:rsidRPr="00AC71C2">
        <w:rPr>
          <w:rFonts w:cs="Arial"/>
          <w:sz w:val="22"/>
          <w:szCs w:val="22"/>
        </w:rPr>
        <w:t xml:space="preserve">: </w:t>
      </w:r>
      <w:r w:rsidRPr="00AC71C2">
        <w:rPr>
          <w:rFonts w:cs="Arial"/>
          <w:spacing w:val="1"/>
          <w:sz w:val="22"/>
          <w:szCs w:val="22"/>
        </w:rPr>
        <w:t>Po</w:t>
      </w:r>
      <w:r w:rsidRPr="00AC71C2">
        <w:rPr>
          <w:rFonts w:cs="Arial"/>
          <w:sz w:val="22"/>
          <w:szCs w:val="22"/>
        </w:rPr>
        <w:t xml:space="preserve">r </w:t>
      </w:r>
      <w:r w:rsidRPr="00AC71C2">
        <w:rPr>
          <w:rFonts w:cs="Arial"/>
          <w:spacing w:val="-1"/>
          <w:sz w:val="22"/>
          <w:szCs w:val="22"/>
        </w:rPr>
        <w:t>l</w:t>
      </w:r>
      <w:r w:rsidRPr="00AC71C2">
        <w:rPr>
          <w:rFonts w:cs="Arial"/>
          <w:spacing w:val="1"/>
          <w:sz w:val="22"/>
          <w:szCs w:val="22"/>
        </w:rPr>
        <w:t>o</w:t>
      </w:r>
      <w:r w:rsidRPr="00AC71C2">
        <w:rPr>
          <w:rFonts w:cs="Arial"/>
          <w:sz w:val="22"/>
          <w:szCs w:val="22"/>
        </w:rPr>
        <w:t>s s</w:t>
      </w:r>
      <w:r w:rsidRPr="00AC71C2">
        <w:rPr>
          <w:rFonts w:cs="Arial"/>
          <w:spacing w:val="1"/>
          <w:sz w:val="22"/>
          <w:szCs w:val="22"/>
        </w:rPr>
        <w:t>e</w:t>
      </w:r>
      <w:r w:rsidRPr="00AC71C2">
        <w:rPr>
          <w:rFonts w:cs="Arial"/>
          <w:spacing w:val="-1"/>
          <w:sz w:val="22"/>
          <w:szCs w:val="22"/>
        </w:rPr>
        <w:t>r</w:t>
      </w:r>
      <w:r w:rsidRPr="00AC71C2">
        <w:rPr>
          <w:rFonts w:cs="Arial"/>
          <w:spacing w:val="-2"/>
          <w:sz w:val="22"/>
          <w:szCs w:val="22"/>
        </w:rPr>
        <w:t>v</w:t>
      </w:r>
      <w:r w:rsidRPr="00AC71C2">
        <w:rPr>
          <w:rFonts w:cs="Arial"/>
          <w:spacing w:val="-1"/>
          <w:sz w:val="22"/>
          <w:szCs w:val="22"/>
        </w:rPr>
        <w:t>i</w:t>
      </w:r>
      <w:r w:rsidRPr="00AC71C2">
        <w:rPr>
          <w:rFonts w:cs="Arial"/>
          <w:spacing w:val="2"/>
          <w:sz w:val="22"/>
          <w:szCs w:val="22"/>
        </w:rPr>
        <w:t>c</w:t>
      </w:r>
      <w:r w:rsidRPr="00AC71C2">
        <w:rPr>
          <w:rFonts w:cs="Arial"/>
          <w:spacing w:val="-1"/>
          <w:sz w:val="22"/>
          <w:szCs w:val="22"/>
        </w:rPr>
        <w:t>i</w:t>
      </w:r>
      <w:r w:rsidRPr="00AC71C2">
        <w:rPr>
          <w:rFonts w:cs="Arial"/>
          <w:spacing w:val="1"/>
          <w:sz w:val="22"/>
          <w:szCs w:val="22"/>
        </w:rPr>
        <w:t>o</w:t>
      </w:r>
      <w:r w:rsidRPr="00AC71C2">
        <w:rPr>
          <w:rFonts w:cs="Arial"/>
          <w:sz w:val="22"/>
          <w:szCs w:val="22"/>
        </w:rPr>
        <w:t xml:space="preserve">s </w:t>
      </w:r>
      <w:r w:rsidRPr="00AC71C2">
        <w:rPr>
          <w:rFonts w:cs="Arial"/>
          <w:spacing w:val="-2"/>
          <w:sz w:val="22"/>
          <w:szCs w:val="22"/>
        </w:rPr>
        <w:t>q</w:t>
      </w:r>
      <w:r w:rsidRPr="00AC71C2">
        <w:rPr>
          <w:rFonts w:cs="Arial"/>
          <w:spacing w:val="1"/>
          <w:sz w:val="22"/>
          <w:szCs w:val="22"/>
        </w:rPr>
        <w:t>u</w:t>
      </w:r>
      <w:r w:rsidRPr="00AC71C2">
        <w:rPr>
          <w:rFonts w:cs="Arial"/>
          <w:sz w:val="22"/>
          <w:szCs w:val="22"/>
        </w:rPr>
        <w:t xml:space="preserve">e se </w:t>
      </w:r>
      <w:r w:rsidRPr="00AC71C2">
        <w:rPr>
          <w:rFonts w:cs="Arial"/>
          <w:spacing w:val="1"/>
          <w:sz w:val="22"/>
          <w:szCs w:val="22"/>
        </w:rPr>
        <w:t>de</w:t>
      </w:r>
      <w:r w:rsidRPr="00AC71C2">
        <w:rPr>
          <w:rFonts w:cs="Arial"/>
          <w:spacing w:val="-2"/>
          <w:sz w:val="22"/>
          <w:szCs w:val="22"/>
        </w:rPr>
        <w:t>t</w:t>
      </w:r>
      <w:r w:rsidRPr="00AC71C2">
        <w:rPr>
          <w:rFonts w:cs="Arial"/>
          <w:spacing w:val="1"/>
          <w:sz w:val="22"/>
          <w:szCs w:val="22"/>
        </w:rPr>
        <w:t>a</w:t>
      </w:r>
      <w:r w:rsidRPr="00AC71C2">
        <w:rPr>
          <w:rFonts w:cs="Arial"/>
          <w:spacing w:val="-1"/>
          <w:sz w:val="22"/>
          <w:szCs w:val="22"/>
        </w:rPr>
        <w:t>ll</w:t>
      </w:r>
      <w:r w:rsidRPr="00AC71C2">
        <w:rPr>
          <w:rFonts w:cs="Arial"/>
          <w:spacing w:val="1"/>
          <w:sz w:val="22"/>
          <w:szCs w:val="22"/>
        </w:rPr>
        <w:t>a</w:t>
      </w:r>
      <w:r w:rsidRPr="00AC71C2">
        <w:rPr>
          <w:rFonts w:cs="Arial"/>
          <w:sz w:val="22"/>
          <w:szCs w:val="22"/>
        </w:rPr>
        <w:t xml:space="preserve">n a </w:t>
      </w:r>
      <w:r w:rsidRPr="00AC71C2">
        <w:rPr>
          <w:rFonts w:cs="Arial"/>
          <w:spacing w:val="-2"/>
          <w:sz w:val="22"/>
          <w:szCs w:val="22"/>
        </w:rPr>
        <w:t>c</w:t>
      </w:r>
      <w:r w:rsidRPr="00AC71C2">
        <w:rPr>
          <w:rFonts w:cs="Arial"/>
          <w:spacing w:val="1"/>
          <w:sz w:val="22"/>
          <w:szCs w:val="22"/>
        </w:rPr>
        <w:t>on</w:t>
      </w:r>
      <w:r w:rsidRPr="00AC71C2">
        <w:rPr>
          <w:rFonts w:cs="Arial"/>
          <w:sz w:val="22"/>
          <w:szCs w:val="22"/>
        </w:rPr>
        <w:t>t</w:t>
      </w:r>
      <w:r w:rsidRPr="00AC71C2">
        <w:rPr>
          <w:rFonts w:cs="Arial"/>
          <w:spacing w:val="-1"/>
          <w:sz w:val="22"/>
          <w:szCs w:val="22"/>
        </w:rPr>
        <w:t>i</w:t>
      </w:r>
      <w:r w:rsidRPr="00AC71C2">
        <w:rPr>
          <w:rFonts w:cs="Arial"/>
          <w:spacing w:val="-2"/>
          <w:sz w:val="22"/>
          <w:szCs w:val="22"/>
        </w:rPr>
        <w:t>n</w:t>
      </w:r>
      <w:r w:rsidRPr="00AC71C2">
        <w:rPr>
          <w:rFonts w:cs="Arial"/>
          <w:spacing w:val="1"/>
          <w:sz w:val="22"/>
          <w:szCs w:val="22"/>
        </w:rPr>
        <w:t>ua</w:t>
      </w:r>
      <w:r w:rsidRPr="00AC71C2">
        <w:rPr>
          <w:rFonts w:cs="Arial"/>
          <w:sz w:val="22"/>
          <w:szCs w:val="22"/>
        </w:rPr>
        <w:t>c</w:t>
      </w:r>
      <w:r w:rsidRPr="00AC71C2">
        <w:rPr>
          <w:rFonts w:cs="Arial"/>
          <w:spacing w:val="-1"/>
          <w:sz w:val="22"/>
          <w:szCs w:val="22"/>
        </w:rPr>
        <w:t>i</w:t>
      </w:r>
      <w:r w:rsidRPr="00AC71C2">
        <w:rPr>
          <w:rFonts w:cs="Arial"/>
          <w:spacing w:val="1"/>
          <w:sz w:val="22"/>
          <w:szCs w:val="22"/>
        </w:rPr>
        <w:t>ó</w:t>
      </w:r>
      <w:r w:rsidRPr="00AC71C2">
        <w:rPr>
          <w:rFonts w:cs="Arial"/>
          <w:sz w:val="22"/>
          <w:szCs w:val="22"/>
        </w:rPr>
        <w:t xml:space="preserve">n se </w:t>
      </w:r>
      <w:r w:rsidRPr="00AC71C2">
        <w:rPr>
          <w:rFonts w:cs="Arial"/>
          <w:spacing w:val="1"/>
          <w:sz w:val="22"/>
          <w:szCs w:val="22"/>
        </w:rPr>
        <w:t>ab</w:t>
      </w:r>
      <w:r w:rsidRPr="00AC71C2">
        <w:rPr>
          <w:rFonts w:cs="Arial"/>
          <w:spacing w:val="-2"/>
          <w:sz w:val="22"/>
          <w:szCs w:val="22"/>
        </w:rPr>
        <w:t>o</w:t>
      </w:r>
      <w:r w:rsidRPr="00AC71C2">
        <w:rPr>
          <w:rFonts w:cs="Arial"/>
          <w:spacing w:val="1"/>
          <w:sz w:val="22"/>
          <w:szCs w:val="22"/>
        </w:rPr>
        <w:t>na</w:t>
      </w:r>
      <w:r w:rsidRPr="00AC71C2">
        <w:rPr>
          <w:rFonts w:cs="Arial"/>
          <w:spacing w:val="-3"/>
          <w:sz w:val="22"/>
          <w:szCs w:val="22"/>
        </w:rPr>
        <w:t>r</w:t>
      </w:r>
      <w:r w:rsidRPr="00AC71C2">
        <w:rPr>
          <w:rFonts w:cs="Arial"/>
          <w:spacing w:val="1"/>
          <w:sz w:val="22"/>
          <w:szCs w:val="22"/>
        </w:rPr>
        <w:t>á</w:t>
      </w:r>
      <w:r w:rsidRPr="00AC71C2">
        <w:rPr>
          <w:rFonts w:cs="Arial"/>
          <w:sz w:val="22"/>
          <w:szCs w:val="22"/>
        </w:rPr>
        <w:t>:</w:t>
      </w:r>
    </w:p>
    <w:p w:rsidR="00AC71C2" w:rsidRPr="00AC71C2" w:rsidRDefault="00AC71C2" w:rsidP="00CC5191">
      <w:pPr>
        <w:pStyle w:val="Prrafodelista1"/>
        <w:numPr>
          <w:ilvl w:val="0"/>
          <w:numId w:val="47"/>
        </w:numPr>
        <w:autoSpaceDE w:val="0"/>
        <w:autoSpaceDN w:val="0"/>
        <w:adjustRightInd w:val="0"/>
        <w:ind w:right="176"/>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e</w:t>
      </w:r>
      <w:r w:rsidRPr="00AC71C2">
        <w:rPr>
          <w:rFonts w:cs="Arial"/>
          <w:sz w:val="22"/>
          <w:szCs w:val="22"/>
          <w:lang w:val="es-ES"/>
        </w:rPr>
        <w:t xml:space="preserve">l </w:t>
      </w:r>
      <w:r w:rsidRPr="00AC71C2">
        <w:rPr>
          <w:rFonts w:cs="Arial"/>
          <w:spacing w:val="-2"/>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pacing w:val="2"/>
          <w:sz w:val="22"/>
          <w:szCs w:val="22"/>
          <w:lang w:val="es-ES"/>
        </w:rPr>
        <w:t>m</w:t>
      </w:r>
      <w:r w:rsidRPr="00AC71C2">
        <w:rPr>
          <w:rFonts w:cs="Arial"/>
          <w:spacing w:val="-1"/>
          <w:sz w:val="22"/>
          <w:szCs w:val="22"/>
          <w:lang w:val="es-ES"/>
        </w:rPr>
        <w:t>i</w:t>
      </w:r>
      <w:r w:rsidRPr="00AC71C2">
        <w:rPr>
          <w:rFonts w:cs="Arial"/>
          <w:spacing w:val="-2"/>
          <w:sz w:val="22"/>
          <w:szCs w:val="22"/>
          <w:lang w:val="es-ES"/>
        </w:rPr>
        <w:t>e</w:t>
      </w:r>
      <w:r w:rsidRPr="00AC71C2">
        <w:rPr>
          <w:rFonts w:cs="Arial"/>
          <w:spacing w:val="1"/>
          <w:sz w:val="22"/>
          <w:szCs w:val="22"/>
          <w:lang w:val="es-ES"/>
        </w:rPr>
        <w:t>n</w:t>
      </w:r>
      <w:r w:rsidRPr="00AC71C2">
        <w:rPr>
          <w:rFonts w:cs="Arial"/>
          <w:sz w:val="22"/>
          <w:szCs w:val="22"/>
          <w:lang w:val="es-ES"/>
        </w:rPr>
        <w:t xml:space="preserve">to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pe</w:t>
      </w:r>
      <w:r w:rsidRPr="00AC71C2">
        <w:rPr>
          <w:rFonts w:cs="Arial"/>
          <w:spacing w:val="-1"/>
          <w:sz w:val="22"/>
          <w:szCs w:val="22"/>
          <w:lang w:val="es-ES"/>
        </w:rPr>
        <w:t>r</w:t>
      </w:r>
      <w:r w:rsidRPr="00AC71C2">
        <w:rPr>
          <w:rFonts w:cs="Arial"/>
          <w:spacing w:val="2"/>
          <w:sz w:val="22"/>
          <w:szCs w:val="22"/>
          <w:lang w:val="es-ES"/>
        </w:rPr>
        <w:t>m</w:t>
      </w:r>
      <w:r w:rsidRPr="00AC71C2">
        <w:rPr>
          <w:rFonts w:cs="Arial"/>
          <w:spacing w:val="-1"/>
          <w:sz w:val="22"/>
          <w:szCs w:val="22"/>
          <w:lang w:val="es-ES"/>
        </w:rPr>
        <w:t>i</w:t>
      </w:r>
      <w:r w:rsidRPr="00AC71C2">
        <w:rPr>
          <w:rFonts w:cs="Arial"/>
          <w:spacing w:val="-2"/>
          <w:sz w:val="22"/>
          <w:szCs w:val="22"/>
          <w:lang w:val="es-ES"/>
        </w:rPr>
        <w:t>s</w:t>
      </w:r>
      <w:r w:rsidRPr="00AC71C2">
        <w:rPr>
          <w:rFonts w:cs="Arial"/>
          <w:sz w:val="22"/>
          <w:szCs w:val="22"/>
          <w:lang w:val="es-ES"/>
        </w:rPr>
        <w:t xml:space="preserve">o </w:t>
      </w:r>
      <w:r w:rsidRPr="00AC71C2">
        <w:rPr>
          <w:rFonts w:cs="Arial"/>
          <w:spacing w:val="-1"/>
          <w:sz w:val="22"/>
          <w:szCs w:val="22"/>
          <w:lang w:val="es-ES"/>
        </w:rPr>
        <w:t>m</w:t>
      </w:r>
      <w:r w:rsidRPr="00AC71C2">
        <w:rPr>
          <w:rFonts w:cs="Arial"/>
          <w:spacing w:val="1"/>
          <w:sz w:val="22"/>
          <w:szCs w:val="22"/>
          <w:lang w:val="es-ES"/>
        </w:rPr>
        <w:t>en</w:t>
      </w:r>
      <w:r w:rsidRPr="00AC71C2">
        <w:rPr>
          <w:rFonts w:cs="Arial"/>
          <w:spacing w:val="-2"/>
          <w:sz w:val="22"/>
          <w:szCs w:val="22"/>
          <w:lang w:val="es-ES"/>
        </w:rPr>
        <w:t>s</w:t>
      </w:r>
      <w:r w:rsidRPr="00AC71C2">
        <w:rPr>
          <w:rFonts w:cs="Arial"/>
          <w:spacing w:val="1"/>
          <w:sz w:val="22"/>
          <w:szCs w:val="22"/>
          <w:lang w:val="es-ES"/>
        </w:rPr>
        <w:t>ua</w:t>
      </w:r>
      <w:r w:rsidRPr="00AC71C2">
        <w:rPr>
          <w:rFonts w:cs="Arial"/>
          <w:sz w:val="22"/>
          <w:szCs w:val="22"/>
          <w:lang w:val="es-ES"/>
        </w:rPr>
        <w:t xml:space="preserve">l </w:t>
      </w:r>
      <w:r w:rsidRPr="00AC71C2">
        <w:rPr>
          <w:rFonts w:cs="Arial"/>
          <w:spacing w:val="-2"/>
          <w:sz w:val="22"/>
          <w:szCs w:val="22"/>
          <w:lang w:val="es-ES"/>
        </w:rPr>
        <w:t>p</w:t>
      </w:r>
      <w:r w:rsidRPr="00AC71C2">
        <w:rPr>
          <w:rFonts w:cs="Arial"/>
          <w:spacing w:val="1"/>
          <w:sz w:val="22"/>
          <w:szCs w:val="22"/>
          <w:lang w:val="es-ES"/>
        </w:rPr>
        <w:t>o</w:t>
      </w:r>
      <w:r w:rsidRPr="00AC71C2">
        <w:rPr>
          <w:rFonts w:cs="Arial"/>
          <w:sz w:val="22"/>
          <w:szCs w:val="22"/>
          <w:lang w:val="es-ES"/>
        </w:rPr>
        <w:t xml:space="preserve">r </w:t>
      </w:r>
      <w:r w:rsidRPr="00AC71C2">
        <w:rPr>
          <w:rFonts w:cs="Arial"/>
          <w:spacing w:val="1"/>
          <w:sz w:val="22"/>
          <w:szCs w:val="22"/>
          <w:lang w:val="es-ES"/>
        </w:rPr>
        <w:t>ap</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n</w:t>
      </w:r>
      <w:r w:rsidRPr="00AC71C2">
        <w:rPr>
          <w:rFonts w:cs="Arial"/>
          <w:spacing w:val="1"/>
          <w:sz w:val="22"/>
          <w:szCs w:val="22"/>
          <w:lang w:val="es-ES"/>
        </w:rPr>
        <w:t>d</w:t>
      </w:r>
      <w:r w:rsidRPr="00AC71C2">
        <w:rPr>
          <w:rFonts w:cs="Arial"/>
          <w:spacing w:val="-1"/>
          <w:sz w:val="22"/>
          <w:szCs w:val="22"/>
          <w:lang w:val="es-ES"/>
        </w:rPr>
        <w:t>i</w:t>
      </w:r>
      <w:r w:rsidRPr="00AC71C2">
        <w:rPr>
          <w:rFonts w:cs="Arial"/>
          <w:spacing w:val="-2"/>
          <w:sz w:val="22"/>
          <w:szCs w:val="22"/>
          <w:lang w:val="es-ES"/>
        </w:rPr>
        <w:t>z</w:t>
      </w:r>
      <w:r w:rsidRPr="00AC71C2">
        <w:rPr>
          <w:rFonts w:cs="Arial"/>
          <w:spacing w:val="1"/>
          <w:sz w:val="22"/>
          <w:szCs w:val="22"/>
          <w:lang w:val="es-ES"/>
        </w:rPr>
        <w:t>a</w:t>
      </w:r>
      <w:r w:rsidRPr="00AC71C2">
        <w:rPr>
          <w:rFonts w:cs="Arial"/>
          <w:spacing w:val="-1"/>
          <w:sz w:val="22"/>
          <w:szCs w:val="22"/>
          <w:lang w:val="es-ES"/>
        </w:rPr>
        <w:t>j</w:t>
      </w:r>
      <w:r w:rsidRPr="00AC71C2">
        <w:rPr>
          <w:rFonts w:cs="Arial"/>
          <w:sz w:val="22"/>
          <w:szCs w:val="22"/>
          <w:lang w:val="es-ES"/>
        </w:rPr>
        <w:t xml:space="preserve">e </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1"/>
          <w:sz w:val="22"/>
          <w:szCs w:val="22"/>
          <w:lang w:val="es-ES"/>
        </w:rPr>
        <w:t>l</w:t>
      </w:r>
      <w:r w:rsidRPr="00AC71C2">
        <w:rPr>
          <w:rFonts w:cs="Arial"/>
          <w:sz w:val="22"/>
          <w:szCs w:val="22"/>
          <w:lang w:val="es-ES"/>
        </w:rPr>
        <w:t xml:space="preserve">a  </w:t>
      </w:r>
      <w:r w:rsidRPr="00AC71C2">
        <w:rPr>
          <w:rFonts w:cs="Arial"/>
          <w:spacing w:val="-2"/>
          <w:sz w:val="22"/>
          <w:szCs w:val="22"/>
          <w:lang w:val="es-ES"/>
        </w:rPr>
        <w:t>c</w:t>
      </w:r>
      <w:r w:rsidRPr="00AC71C2">
        <w:rPr>
          <w:rFonts w:cs="Arial"/>
          <w:spacing w:val="1"/>
          <w:sz w:val="22"/>
          <w:szCs w:val="22"/>
          <w:lang w:val="es-ES"/>
        </w:rPr>
        <w:t>on</w:t>
      </w:r>
      <w:r w:rsidRPr="00AC71C2">
        <w:rPr>
          <w:rFonts w:cs="Arial"/>
          <w:spacing w:val="-2"/>
          <w:sz w:val="22"/>
          <w:szCs w:val="22"/>
          <w:lang w:val="es-ES"/>
        </w:rPr>
        <w:t>d</w:t>
      </w:r>
      <w:r w:rsidRPr="00AC71C2">
        <w:rPr>
          <w:rFonts w:cs="Arial"/>
          <w:spacing w:val="1"/>
          <w:sz w:val="22"/>
          <w:szCs w:val="22"/>
          <w:lang w:val="es-ES"/>
        </w:rPr>
        <w:t>u</w:t>
      </w:r>
      <w:r w:rsidRPr="00AC71C2">
        <w:rPr>
          <w:rFonts w:cs="Arial"/>
          <w:sz w:val="22"/>
          <w:szCs w:val="22"/>
          <w:lang w:val="es-ES"/>
        </w:rPr>
        <w:t>cc</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v</w:t>
      </w:r>
      <w:r w:rsidRPr="00AC71C2">
        <w:rPr>
          <w:rFonts w:cs="Arial"/>
          <w:spacing w:val="1"/>
          <w:sz w:val="22"/>
          <w:szCs w:val="22"/>
          <w:lang w:val="es-ES"/>
        </w:rPr>
        <w:t>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2"/>
          <w:sz w:val="22"/>
          <w:szCs w:val="22"/>
          <w:lang w:val="es-ES"/>
        </w:rPr>
        <w:t>6</w:t>
      </w:r>
      <w:r w:rsidRPr="00AC71C2">
        <w:rPr>
          <w:rFonts w:cs="Arial"/>
          <w:spacing w:val="1"/>
          <w:sz w:val="22"/>
          <w:szCs w:val="22"/>
          <w:lang w:val="es-ES"/>
        </w:rPr>
        <w:t>0</w:t>
      </w:r>
      <w:r w:rsidRPr="00AC71C2">
        <w:rPr>
          <w:rFonts w:cs="Arial"/>
          <w:sz w:val="22"/>
          <w:szCs w:val="22"/>
          <w:lang w:val="es-ES"/>
        </w:rPr>
        <w:t>.</w:t>
      </w:r>
    </w:p>
    <w:p w:rsidR="00AC71C2" w:rsidRPr="00AC71C2" w:rsidRDefault="00AC71C2" w:rsidP="00CC5191">
      <w:pPr>
        <w:pStyle w:val="Prrafodelista1"/>
        <w:numPr>
          <w:ilvl w:val="0"/>
          <w:numId w:val="47"/>
        </w:numPr>
        <w:autoSpaceDE w:val="0"/>
        <w:autoSpaceDN w:val="0"/>
        <w:adjustRightInd w:val="0"/>
        <w:ind w:right="176"/>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e</w:t>
      </w:r>
      <w:r w:rsidRPr="00AC71C2">
        <w:rPr>
          <w:rFonts w:cs="Arial"/>
          <w:sz w:val="22"/>
          <w:szCs w:val="22"/>
          <w:lang w:val="es-ES"/>
        </w:rPr>
        <w:t xml:space="preserve">l </w:t>
      </w:r>
      <w:r w:rsidRPr="00AC71C2">
        <w:rPr>
          <w:rFonts w:cs="Arial"/>
          <w:spacing w:val="-2"/>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pacing w:val="2"/>
          <w:sz w:val="22"/>
          <w:szCs w:val="22"/>
          <w:lang w:val="es-ES"/>
        </w:rPr>
        <w:t>m</w:t>
      </w:r>
      <w:r w:rsidRPr="00AC71C2">
        <w:rPr>
          <w:rFonts w:cs="Arial"/>
          <w:spacing w:val="-1"/>
          <w:sz w:val="22"/>
          <w:szCs w:val="22"/>
          <w:lang w:val="es-ES"/>
        </w:rPr>
        <w:t>i</w:t>
      </w:r>
      <w:r w:rsidRPr="00AC71C2">
        <w:rPr>
          <w:rFonts w:cs="Arial"/>
          <w:spacing w:val="-2"/>
          <w:sz w:val="22"/>
          <w:szCs w:val="22"/>
          <w:lang w:val="es-ES"/>
        </w:rPr>
        <w:t>e</w:t>
      </w:r>
      <w:r w:rsidRPr="00AC71C2">
        <w:rPr>
          <w:rFonts w:cs="Arial"/>
          <w:spacing w:val="1"/>
          <w:sz w:val="22"/>
          <w:szCs w:val="22"/>
          <w:lang w:val="es-ES"/>
        </w:rPr>
        <w:t>n</w:t>
      </w:r>
      <w:r w:rsidRPr="00AC71C2">
        <w:rPr>
          <w:rFonts w:cs="Arial"/>
          <w:sz w:val="22"/>
          <w:szCs w:val="22"/>
          <w:lang w:val="es-ES"/>
        </w:rPr>
        <w:t xml:space="preserve">to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pe</w:t>
      </w:r>
      <w:r w:rsidRPr="00AC71C2">
        <w:rPr>
          <w:rFonts w:cs="Arial"/>
          <w:spacing w:val="-1"/>
          <w:sz w:val="22"/>
          <w:szCs w:val="22"/>
          <w:lang w:val="es-ES"/>
        </w:rPr>
        <w:t>r</w:t>
      </w:r>
      <w:r w:rsidRPr="00AC71C2">
        <w:rPr>
          <w:rFonts w:cs="Arial"/>
          <w:spacing w:val="2"/>
          <w:sz w:val="22"/>
          <w:szCs w:val="22"/>
          <w:lang w:val="es-ES"/>
        </w:rPr>
        <w:t>m</w:t>
      </w:r>
      <w:r w:rsidRPr="00AC71C2">
        <w:rPr>
          <w:rFonts w:cs="Arial"/>
          <w:spacing w:val="-1"/>
          <w:sz w:val="22"/>
          <w:szCs w:val="22"/>
          <w:lang w:val="es-ES"/>
        </w:rPr>
        <w:t>i</w:t>
      </w:r>
      <w:r w:rsidRPr="00AC71C2">
        <w:rPr>
          <w:rFonts w:cs="Arial"/>
          <w:spacing w:val="-2"/>
          <w:sz w:val="22"/>
          <w:szCs w:val="22"/>
          <w:lang w:val="es-ES"/>
        </w:rPr>
        <w:t>s</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o</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s</w:t>
      </w:r>
      <w:r w:rsidRPr="00AC71C2">
        <w:rPr>
          <w:rFonts w:cs="Arial"/>
          <w:spacing w:val="1"/>
          <w:sz w:val="22"/>
          <w:szCs w:val="22"/>
          <w:lang w:val="es-ES"/>
        </w:rPr>
        <w:t>o</w:t>
      </w:r>
      <w:r w:rsidRPr="00AC71C2">
        <w:rPr>
          <w:rFonts w:cs="Arial"/>
          <w:spacing w:val="-1"/>
          <w:sz w:val="22"/>
          <w:szCs w:val="22"/>
          <w:lang w:val="es-ES"/>
        </w:rPr>
        <w:t>ri</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pa</w:t>
      </w:r>
      <w:r w:rsidRPr="00AC71C2">
        <w:rPr>
          <w:rFonts w:cs="Arial"/>
          <w:spacing w:val="-1"/>
          <w:sz w:val="22"/>
          <w:szCs w:val="22"/>
          <w:lang w:val="es-ES"/>
        </w:rPr>
        <w:t>r</w:t>
      </w:r>
      <w:r w:rsidRPr="00AC71C2">
        <w:rPr>
          <w:rFonts w:cs="Arial"/>
          <w:sz w:val="22"/>
          <w:szCs w:val="22"/>
          <w:lang w:val="es-ES"/>
        </w:rPr>
        <w:t xml:space="preserve">a </w:t>
      </w:r>
      <w:r w:rsidRPr="00AC71C2">
        <w:rPr>
          <w:rFonts w:cs="Arial"/>
          <w:spacing w:val="-1"/>
          <w:sz w:val="22"/>
          <w:szCs w:val="22"/>
          <w:lang w:val="es-ES"/>
        </w:rPr>
        <w:t>l</w:t>
      </w:r>
      <w:r w:rsidRPr="00AC71C2">
        <w:rPr>
          <w:rFonts w:cs="Arial"/>
          <w:sz w:val="22"/>
          <w:szCs w:val="22"/>
          <w:lang w:val="es-ES"/>
        </w:rPr>
        <w:t>a c</w:t>
      </w:r>
      <w:r w:rsidRPr="00AC71C2">
        <w:rPr>
          <w:rFonts w:cs="Arial"/>
          <w:spacing w:val="-1"/>
          <w:sz w:val="22"/>
          <w:szCs w:val="22"/>
          <w:lang w:val="es-ES"/>
        </w:rPr>
        <w:t>ir</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v</w:t>
      </w:r>
      <w:r w:rsidRPr="00AC71C2">
        <w:rPr>
          <w:rFonts w:cs="Arial"/>
          <w:spacing w:val="1"/>
          <w:sz w:val="22"/>
          <w:szCs w:val="22"/>
          <w:lang w:val="es-ES"/>
        </w:rPr>
        <w:t>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se </w:t>
      </w:r>
      <w:r w:rsidRPr="00AC71C2">
        <w:rPr>
          <w:rFonts w:cs="Arial"/>
          <w:spacing w:val="-2"/>
          <w:sz w:val="22"/>
          <w:szCs w:val="22"/>
          <w:lang w:val="es-ES"/>
        </w:rPr>
        <w:t>a</w:t>
      </w:r>
      <w:r w:rsidRPr="00AC71C2">
        <w:rPr>
          <w:rFonts w:cs="Arial"/>
          <w:spacing w:val="1"/>
          <w:sz w:val="22"/>
          <w:szCs w:val="22"/>
          <w:lang w:val="es-ES"/>
        </w:rPr>
        <w:t>bo</w:t>
      </w:r>
      <w:r w:rsidRPr="00AC71C2">
        <w:rPr>
          <w:rFonts w:cs="Arial"/>
          <w:spacing w:val="-2"/>
          <w:sz w:val="22"/>
          <w:szCs w:val="22"/>
          <w:lang w:val="es-ES"/>
        </w:rPr>
        <w:t>n</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1"/>
          <w:sz w:val="22"/>
          <w:szCs w:val="22"/>
          <w:lang w:val="es-ES"/>
        </w:rPr>
        <w:t>á</w:t>
      </w:r>
      <w:r w:rsidRPr="00AC71C2">
        <w:rPr>
          <w:rFonts w:cs="Arial"/>
          <w:sz w:val="22"/>
          <w:szCs w:val="22"/>
          <w:lang w:val="es-ES"/>
        </w:rPr>
        <w:t>:</w:t>
      </w:r>
    </w:p>
    <w:p w:rsidR="00AC71C2" w:rsidRPr="00AC71C2" w:rsidRDefault="00AC71C2" w:rsidP="00CC5191">
      <w:pPr>
        <w:numPr>
          <w:ilvl w:val="0"/>
          <w:numId w:val="36"/>
        </w:numPr>
        <w:ind w:left="1276" w:hanging="425"/>
        <w:rPr>
          <w:rFonts w:cs="Arial"/>
          <w:sz w:val="22"/>
          <w:szCs w:val="22"/>
        </w:rPr>
      </w:pPr>
      <w:r w:rsidRPr="00AC71C2">
        <w:rPr>
          <w:rFonts w:cs="Arial"/>
          <w:sz w:val="22"/>
          <w:szCs w:val="22"/>
        </w:rPr>
        <w:t>Por hasta 5 días</w:t>
      </w:r>
      <w:r w:rsidRPr="00AC71C2">
        <w:rPr>
          <w:rFonts w:cs="Arial"/>
          <w:sz w:val="22"/>
          <w:szCs w:val="22"/>
        </w:rPr>
        <w:tab/>
        <w:t xml:space="preserve">UT   30 </w:t>
      </w:r>
    </w:p>
    <w:p w:rsidR="00AC71C2" w:rsidRPr="00AC71C2" w:rsidRDefault="00AC71C2" w:rsidP="00CC5191">
      <w:pPr>
        <w:numPr>
          <w:ilvl w:val="0"/>
          <w:numId w:val="36"/>
        </w:numPr>
        <w:ind w:left="1276" w:hanging="425"/>
        <w:rPr>
          <w:rFonts w:cs="Arial"/>
          <w:sz w:val="22"/>
          <w:szCs w:val="22"/>
        </w:rPr>
      </w:pPr>
      <w:r w:rsidRPr="00AC71C2">
        <w:rPr>
          <w:rFonts w:cs="Arial"/>
          <w:sz w:val="22"/>
          <w:szCs w:val="22"/>
        </w:rPr>
        <w:t>Por hasta 15 días</w:t>
      </w:r>
      <w:r w:rsidRPr="00AC71C2">
        <w:rPr>
          <w:rFonts w:cs="Arial"/>
          <w:sz w:val="22"/>
          <w:szCs w:val="22"/>
        </w:rPr>
        <w:tab/>
        <w:t>UT   60</w:t>
      </w:r>
    </w:p>
    <w:p w:rsidR="00AC71C2" w:rsidRPr="00AC71C2" w:rsidRDefault="00AC71C2" w:rsidP="00CC5191">
      <w:pPr>
        <w:numPr>
          <w:ilvl w:val="0"/>
          <w:numId w:val="36"/>
        </w:numPr>
        <w:ind w:left="1276" w:hanging="425"/>
        <w:rPr>
          <w:rFonts w:cs="Arial"/>
          <w:sz w:val="22"/>
          <w:szCs w:val="22"/>
        </w:rPr>
      </w:pPr>
      <w:r w:rsidRPr="00AC71C2">
        <w:rPr>
          <w:rFonts w:cs="Arial"/>
          <w:sz w:val="22"/>
          <w:szCs w:val="22"/>
        </w:rPr>
        <w:t>Por hasta 30 días</w:t>
      </w:r>
      <w:r w:rsidRPr="00AC71C2">
        <w:rPr>
          <w:rFonts w:cs="Arial"/>
          <w:sz w:val="22"/>
          <w:szCs w:val="22"/>
        </w:rPr>
        <w:tab/>
        <w:t>UT 110.</w:t>
      </w:r>
    </w:p>
    <w:p w:rsidR="00AC71C2" w:rsidRPr="00AC71C2" w:rsidRDefault="00AC71C2" w:rsidP="00AC71C2">
      <w:pPr>
        <w:widowControl w:val="0"/>
        <w:autoSpaceDE w:val="0"/>
        <w:autoSpaceDN w:val="0"/>
        <w:adjustRightInd w:val="0"/>
        <w:ind w:left="33" w:right="176"/>
        <w:jc w:val="both"/>
        <w:rPr>
          <w:rFonts w:cs="Arial"/>
          <w:sz w:val="22"/>
          <w:szCs w:val="22"/>
        </w:rPr>
      </w:pPr>
    </w:p>
    <w:p w:rsidR="00AC71C2" w:rsidRPr="00AC71C2" w:rsidRDefault="00AC71C2" w:rsidP="00AC71C2">
      <w:pPr>
        <w:widowControl w:val="0"/>
        <w:autoSpaceDE w:val="0"/>
        <w:autoSpaceDN w:val="0"/>
        <w:adjustRightInd w:val="0"/>
        <w:ind w:left="1026" w:right="176" w:hanging="993"/>
        <w:jc w:val="both"/>
        <w:rPr>
          <w:rFonts w:cs="Arial"/>
          <w:sz w:val="22"/>
          <w:szCs w:val="22"/>
        </w:rPr>
      </w:pPr>
      <w:r w:rsidRPr="00AC71C2">
        <w:rPr>
          <w:rFonts w:cs="Arial"/>
          <w:sz w:val="22"/>
          <w:szCs w:val="22"/>
        </w:rPr>
        <w:t>I</w:t>
      </w:r>
      <w:r w:rsidRPr="00AC71C2">
        <w:rPr>
          <w:rFonts w:cs="Arial"/>
          <w:spacing w:val="1"/>
          <w:sz w:val="22"/>
          <w:szCs w:val="22"/>
        </w:rPr>
        <w:t>n</w:t>
      </w:r>
      <w:r w:rsidRPr="00AC71C2">
        <w:rPr>
          <w:rFonts w:cs="Arial"/>
          <w:sz w:val="22"/>
          <w:szCs w:val="22"/>
        </w:rPr>
        <w:t>c</w:t>
      </w:r>
      <w:r w:rsidRPr="00AC71C2">
        <w:rPr>
          <w:rFonts w:cs="Arial"/>
          <w:spacing w:val="-1"/>
          <w:sz w:val="22"/>
          <w:szCs w:val="22"/>
        </w:rPr>
        <w:t>i</w:t>
      </w:r>
      <w:r w:rsidRPr="00AC71C2">
        <w:rPr>
          <w:rFonts w:cs="Arial"/>
          <w:sz w:val="22"/>
          <w:szCs w:val="22"/>
        </w:rPr>
        <w:t xml:space="preserve">so F: </w:t>
      </w:r>
      <w:r w:rsidRPr="00AC71C2">
        <w:rPr>
          <w:rFonts w:cs="Arial"/>
          <w:spacing w:val="-1"/>
          <w:sz w:val="22"/>
          <w:szCs w:val="22"/>
        </w:rPr>
        <w:t>Por</w:t>
      </w:r>
      <w:r w:rsidRPr="00AC71C2">
        <w:rPr>
          <w:rFonts w:cs="Arial"/>
          <w:sz w:val="22"/>
          <w:szCs w:val="22"/>
        </w:rPr>
        <w:t xml:space="preserve"> </w:t>
      </w:r>
      <w:r w:rsidRPr="00AC71C2">
        <w:rPr>
          <w:rFonts w:cs="Arial"/>
          <w:spacing w:val="-2"/>
          <w:sz w:val="22"/>
          <w:szCs w:val="22"/>
        </w:rPr>
        <w:t>d</w:t>
      </w:r>
      <w:r w:rsidRPr="00AC71C2">
        <w:rPr>
          <w:rFonts w:cs="Arial"/>
          <w:spacing w:val="1"/>
          <w:sz w:val="22"/>
          <w:szCs w:val="22"/>
        </w:rPr>
        <w:t>e</w:t>
      </w:r>
      <w:r w:rsidRPr="00AC71C2">
        <w:rPr>
          <w:rFonts w:cs="Arial"/>
          <w:spacing w:val="-1"/>
          <w:sz w:val="22"/>
          <w:szCs w:val="22"/>
        </w:rPr>
        <w:t>r</w:t>
      </w:r>
      <w:r w:rsidRPr="00AC71C2">
        <w:rPr>
          <w:rFonts w:cs="Arial"/>
          <w:spacing w:val="1"/>
          <w:sz w:val="22"/>
          <w:szCs w:val="22"/>
        </w:rPr>
        <w:t>e</w:t>
      </w:r>
      <w:r w:rsidRPr="00AC71C2">
        <w:rPr>
          <w:rFonts w:cs="Arial"/>
          <w:sz w:val="22"/>
          <w:szCs w:val="22"/>
        </w:rPr>
        <w:t>c</w:t>
      </w:r>
      <w:r w:rsidRPr="00AC71C2">
        <w:rPr>
          <w:rFonts w:cs="Arial"/>
          <w:spacing w:val="-2"/>
          <w:sz w:val="22"/>
          <w:szCs w:val="22"/>
        </w:rPr>
        <w:t>h</w:t>
      </w:r>
      <w:r w:rsidRPr="00AC71C2">
        <w:rPr>
          <w:rFonts w:cs="Arial"/>
          <w:sz w:val="22"/>
          <w:szCs w:val="22"/>
        </w:rPr>
        <w:t xml:space="preserve">o </w:t>
      </w:r>
      <w:r w:rsidRPr="00AC71C2">
        <w:rPr>
          <w:rFonts w:cs="Arial"/>
          <w:spacing w:val="1"/>
          <w:sz w:val="22"/>
          <w:szCs w:val="22"/>
        </w:rPr>
        <w:t>d</w:t>
      </w:r>
      <w:r w:rsidRPr="00AC71C2">
        <w:rPr>
          <w:rFonts w:cs="Arial"/>
          <w:sz w:val="22"/>
          <w:szCs w:val="22"/>
        </w:rPr>
        <w:t xml:space="preserve">e </w:t>
      </w:r>
      <w:r w:rsidRPr="00AC71C2">
        <w:rPr>
          <w:rFonts w:cs="Arial"/>
          <w:spacing w:val="-1"/>
          <w:sz w:val="22"/>
          <w:szCs w:val="22"/>
        </w:rPr>
        <w:t>i</w:t>
      </w:r>
      <w:r w:rsidRPr="00AC71C2">
        <w:rPr>
          <w:rFonts w:cs="Arial"/>
          <w:spacing w:val="1"/>
          <w:sz w:val="22"/>
          <w:szCs w:val="22"/>
        </w:rPr>
        <w:t>n</w:t>
      </w:r>
      <w:r w:rsidRPr="00AC71C2">
        <w:rPr>
          <w:rFonts w:cs="Arial"/>
          <w:sz w:val="22"/>
          <w:szCs w:val="22"/>
        </w:rPr>
        <w:t>sc</w:t>
      </w:r>
      <w:r w:rsidRPr="00AC71C2">
        <w:rPr>
          <w:rFonts w:cs="Arial"/>
          <w:spacing w:val="-1"/>
          <w:sz w:val="22"/>
          <w:szCs w:val="22"/>
        </w:rPr>
        <w:t>ri</w:t>
      </w:r>
      <w:r w:rsidRPr="00AC71C2">
        <w:rPr>
          <w:rFonts w:cs="Arial"/>
          <w:spacing w:val="1"/>
          <w:sz w:val="22"/>
          <w:szCs w:val="22"/>
        </w:rPr>
        <w:t>p</w:t>
      </w:r>
      <w:r w:rsidRPr="00AC71C2">
        <w:rPr>
          <w:rFonts w:cs="Arial"/>
          <w:sz w:val="22"/>
          <w:szCs w:val="22"/>
        </w:rPr>
        <w:t>c</w:t>
      </w:r>
      <w:r w:rsidRPr="00AC71C2">
        <w:rPr>
          <w:rFonts w:cs="Arial"/>
          <w:spacing w:val="-1"/>
          <w:sz w:val="22"/>
          <w:szCs w:val="22"/>
        </w:rPr>
        <w:t>i</w:t>
      </w:r>
      <w:r w:rsidRPr="00AC71C2">
        <w:rPr>
          <w:rFonts w:cs="Arial"/>
          <w:spacing w:val="-2"/>
          <w:sz w:val="22"/>
          <w:szCs w:val="22"/>
        </w:rPr>
        <w:t>ó</w:t>
      </w:r>
      <w:r w:rsidRPr="00AC71C2">
        <w:rPr>
          <w:rFonts w:cs="Arial"/>
          <w:spacing w:val="1"/>
          <w:sz w:val="22"/>
          <w:szCs w:val="22"/>
        </w:rPr>
        <w:t>n</w:t>
      </w:r>
      <w:r w:rsidRPr="00AC71C2">
        <w:rPr>
          <w:rFonts w:cs="Arial"/>
          <w:sz w:val="22"/>
          <w:szCs w:val="22"/>
        </w:rPr>
        <w:t xml:space="preserve">, </w:t>
      </w:r>
      <w:r w:rsidRPr="00AC71C2">
        <w:rPr>
          <w:rFonts w:cs="Arial"/>
          <w:spacing w:val="-2"/>
          <w:sz w:val="22"/>
          <w:szCs w:val="22"/>
        </w:rPr>
        <w:t>b</w:t>
      </w:r>
      <w:r w:rsidRPr="00AC71C2">
        <w:rPr>
          <w:rFonts w:cs="Arial"/>
          <w:spacing w:val="1"/>
          <w:sz w:val="22"/>
          <w:szCs w:val="22"/>
        </w:rPr>
        <w:t>a</w:t>
      </w:r>
      <w:r w:rsidRPr="00AC71C2">
        <w:rPr>
          <w:rFonts w:cs="Arial"/>
          <w:spacing w:val="-1"/>
          <w:sz w:val="22"/>
          <w:szCs w:val="22"/>
        </w:rPr>
        <w:t>j</w:t>
      </w:r>
      <w:r w:rsidRPr="00AC71C2">
        <w:rPr>
          <w:rFonts w:cs="Arial"/>
          <w:spacing w:val="1"/>
          <w:sz w:val="22"/>
          <w:szCs w:val="22"/>
        </w:rPr>
        <w:t>a</w:t>
      </w:r>
      <w:r w:rsidRPr="00AC71C2">
        <w:rPr>
          <w:rFonts w:cs="Arial"/>
          <w:sz w:val="22"/>
          <w:szCs w:val="22"/>
        </w:rPr>
        <w:t>s y t</w:t>
      </w:r>
      <w:r w:rsidRPr="00AC71C2">
        <w:rPr>
          <w:rFonts w:cs="Arial"/>
          <w:spacing w:val="-1"/>
          <w:sz w:val="22"/>
          <w:szCs w:val="22"/>
        </w:rPr>
        <w:t>r</w:t>
      </w:r>
      <w:r w:rsidRPr="00AC71C2">
        <w:rPr>
          <w:rFonts w:cs="Arial"/>
          <w:spacing w:val="1"/>
          <w:sz w:val="22"/>
          <w:szCs w:val="22"/>
        </w:rPr>
        <w:t>an</w:t>
      </w:r>
      <w:r w:rsidRPr="00AC71C2">
        <w:rPr>
          <w:rFonts w:cs="Arial"/>
          <w:spacing w:val="-2"/>
          <w:sz w:val="22"/>
          <w:szCs w:val="22"/>
        </w:rPr>
        <w:t>s</w:t>
      </w:r>
      <w:r w:rsidRPr="00AC71C2">
        <w:rPr>
          <w:rFonts w:cs="Arial"/>
          <w:sz w:val="22"/>
          <w:szCs w:val="22"/>
        </w:rPr>
        <w:t>f</w:t>
      </w:r>
      <w:r w:rsidRPr="00AC71C2">
        <w:rPr>
          <w:rFonts w:cs="Arial"/>
          <w:spacing w:val="1"/>
          <w:sz w:val="22"/>
          <w:szCs w:val="22"/>
        </w:rPr>
        <w:t>e</w:t>
      </w:r>
      <w:r w:rsidRPr="00AC71C2">
        <w:rPr>
          <w:rFonts w:cs="Arial"/>
          <w:spacing w:val="-1"/>
          <w:sz w:val="22"/>
          <w:szCs w:val="22"/>
        </w:rPr>
        <w:t>r</w:t>
      </w:r>
      <w:r w:rsidRPr="00AC71C2">
        <w:rPr>
          <w:rFonts w:cs="Arial"/>
          <w:spacing w:val="1"/>
          <w:sz w:val="22"/>
          <w:szCs w:val="22"/>
        </w:rPr>
        <w:t>en</w:t>
      </w:r>
      <w:r w:rsidRPr="00AC71C2">
        <w:rPr>
          <w:rFonts w:cs="Arial"/>
          <w:sz w:val="22"/>
          <w:szCs w:val="22"/>
        </w:rPr>
        <w:t>c</w:t>
      </w:r>
      <w:r w:rsidRPr="00AC71C2">
        <w:rPr>
          <w:rFonts w:cs="Arial"/>
          <w:spacing w:val="-1"/>
          <w:sz w:val="22"/>
          <w:szCs w:val="22"/>
        </w:rPr>
        <w:t>i</w:t>
      </w:r>
      <w:r w:rsidRPr="00AC71C2">
        <w:rPr>
          <w:rFonts w:cs="Arial"/>
          <w:spacing w:val="1"/>
          <w:sz w:val="22"/>
          <w:szCs w:val="22"/>
        </w:rPr>
        <w:t>a</w:t>
      </w:r>
      <w:r w:rsidRPr="00AC71C2">
        <w:rPr>
          <w:rFonts w:cs="Arial"/>
          <w:sz w:val="22"/>
          <w:szCs w:val="22"/>
        </w:rPr>
        <w:t xml:space="preserve">s, se </w:t>
      </w:r>
      <w:r w:rsidRPr="00AC71C2">
        <w:rPr>
          <w:rFonts w:cs="Arial"/>
          <w:spacing w:val="1"/>
          <w:sz w:val="22"/>
          <w:szCs w:val="22"/>
        </w:rPr>
        <w:t>a</w:t>
      </w:r>
      <w:r w:rsidRPr="00AC71C2">
        <w:rPr>
          <w:rFonts w:cs="Arial"/>
          <w:spacing w:val="-2"/>
          <w:sz w:val="22"/>
          <w:szCs w:val="22"/>
        </w:rPr>
        <w:t>b</w:t>
      </w:r>
      <w:r w:rsidRPr="00AC71C2">
        <w:rPr>
          <w:rFonts w:cs="Arial"/>
          <w:spacing w:val="1"/>
          <w:sz w:val="22"/>
          <w:szCs w:val="22"/>
        </w:rPr>
        <w:t>ona</w:t>
      </w:r>
      <w:r w:rsidRPr="00AC71C2">
        <w:rPr>
          <w:rFonts w:cs="Arial"/>
          <w:spacing w:val="-1"/>
          <w:sz w:val="22"/>
          <w:szCs w:val="22"/>
        </w:rPr>
        <w:t>r</w:t>
      </w:r>
      <w:r w:rsidRPr="00AC71C2">
        <w:rPr>
          <w:rFonts w:cs="Arial"/>
          <w:sz w:val="22"/>
          <w:szCs w:val="22"/>
        </w:rPr>
        <w:t xml:space="preserve">á </w:t>
      </w:r>
      <w:r w:rsidRPr="00AC71C2">
        <w:rPr>
          <w:rFonts w:cs="Arial"/>
          <w:spacing w:val="-3"/>
          <w:sz w:val="22"/>
          <w:szCs w:val="22"/>
        </w:rPr>
        <w:t>l</w:t>
      </w:r>
      <w:r w:rsidRPr="00AC71C2">
        <w:rPr>
          <w:rFonts w:cs="Arial"/>
          <w:sz w:val="22"/>
          <w:szCs w:val="22"/>
        </w:rPr>
        <w:t>a s</w:t>
      </w:r>
      <w:r w:rsidRPr="00AC71C2">
        <w:rPr>
          <w:rFonts w:cs="Arial"/>
          <w:spacing w:val="-2"/>
          <w:sz w:val="22"/>
          <w:szCs w:val="22"/>
        </w:rPr>
        <w:t>u</w:t>
      </w:r>
      <w:r w:rsidRPr="00AC71C2">
        <w:rPr>
          <w:rFonts w:cs="Arial"/>
          <w:spacing w:val="-1"/>
          <w:sz w:val="22"/>
          <w:szCs w:val="22"/>
        </w:rPr>
        <w:t>m</w:t>
      </w:r>
      <w:r w:rsidRPr="00AC71C2">
        <w:rPr>
          <w:rFonts w:cs="Arial"/>
          <w:sz w:val="22"/>
          <w:szCs w:val="22"/>
        </w:rPr>
        <w:t xml:space="preserve">a </w:t>
      </w:r>
      <w:r w:rsidRPr="00AC71C2">
        <w:rPr>
          <w:rFonts w:cs="Arial"/>
          <w:spacing w:val="1"/>
          <w:sz w:val="22"/>
          <w:szCs w:val="22"/>
        </w:rPr>
        <w:t>de</w:t>
      </w:r>
      <w:r w:rsidRPr="00AC71C2">
        <w:rPr>
          <w:rFonts w:cs="Arial"/>
          <w:sz w:val="22"/>
          <w:szCs w:val="22"/>
        </w:rPr>
        <w:t>:</w:t>
      </w:r>
    </w:p>
    <w:p w:rsidR="00AC71C2" w:rsidRPr="00AC71C2" w:rsidRDefault="00AC71C2" w:rsidP="00CC5191">
      <w:pPr>
        <w:pStyle w:val="Prrafodelista1"/>
        <w:numPr>
          <w:ilvl w:val="0"/>
          <w:numId w:val="50"/>
        </w:numPr>
        <w:autoSpaceDE w:val="0"/>
        <w:autoSpaceDN w:val="0"/>
        <w:adjustRightInd w:val="0"/>
        <w:ind w:right="176"/>
        <w:jc w:val="both"/>
        <w:rPr>
          <w:rFonts w:cs="Arial"/>
          <w:sz w:val="22"/>
          <w:szCs w:val="22"/>
          <w:lang w:val="es-ES"/>
        </w:rPr>
      </w:pPr>
      <w:r w:rsidRPr="00AC71C2">
        <w:rPr>
          <w:rFonts w:cs="Arial"/>
          <w:spacing w:val="1"/>
          <w:sz w:val="22"/>
          <w:szCs w:val="22"/>
          <w:lang w:val="es-ES"/>
        </w:rPr>
        <w:t>Veh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s 0k</w:t>
      </w:r>
      <w:r w:rsidRPr="00AC71C2">
        <w:rPr>
          <w:rFonts w:cs="Arial"/>
          <w:spacing w:val="-1"/>
          <w:sz w:val="22"/>
          <w:szCs w:val="22"/>
          <w:lang w:val="es-ES"/>
        </w:rPr>
        <w:t>m</w:t>
      </w:r>
      <w:r w:rsidRPr="00AC71C2">
        <w:rPr>
          <w:rFonts w:cs="Arial"/>
          <w:sz w:val="22"/>
          <w:szCs w:val="22"/>
          <w:lang w:val="es-ES"/>
        </w:rPr>
        <w:t>:</w:t>
      </w:r>
    </w:p>
    <w:p w:rsidR="00AC71C2" w:rsidRPr="00AC71C2" w:rsidRDefault="00AC71C2" w:rsidP="00CC5191">
      <w:pPr>
        <w:pStyle w:val="Prrafodelista1"/>
        <w:numPr>
          <w:ilvl w:val="0"/>
          <w:numId w:val="48"/>
        </w:numPr>
        <w:autoSpaceDE w:val="0"/>
        <w:autoSpaceDN w:val="0"/>
        <w:adjustRightInd w:val="0"/>
        <w:ind w:left="1168" w:right="176" w:hanging="425"/>
        <w:jc w:val="both"/>
        <w:rPr>
          <w:rFonts w:cs="Arial"/>
          <w:sz w:val="22"/>
          <w:szCs w:val="22"/>
          <w:lang w:val="es-ES"/>
        </w:rPr>
      </w:pPr>
      <w:r w:rsidRPr="00AC71C2">
        <w:rPr>
          <w:rFonts w:cs="Arial"/>
          <w:spacing w:val="1"/>
          <w:sz w:val="22"/>
          <w:szCs w:val="22"/>
          <w:lang w:val="es-ES"/>
        </w:rPr>
        <w:t>Motos</w:t>
      </w:r>
      <w:r w:rsidRPr="00AC71C2">
        <w:rPr>
          <w:rFonts w:cs="Arial"/>
          <w:sz w:val="22"/>
          <w:szCs w:val="22"/>
          <w:lang w:val="es-ES"/>
        </w:rPr>
        <w:t xml:space="preserve">, </w:t>
      </w:r>
      <w:r w:rsidRPr="00AC71C2">
        <w:rPr>
          <w:rFonts w:cs="Arial"/>
          <w:spacing w:val="2"/>
          <w:sz w:val="22"/>
          <w:szCs w:val="22"/>
          <w:lang w:val="es-ES"/>
        </w:rPr>
        <w:t>m</w:t>
      </w:r>
      <w:r w:rsidRPr="00AC71C2">
        <w:rPr>
          <w:rFonts w:cs="Arial"/>
          <w:spacing w:val="1"/>
          <w:sz w:val="22"/>
          <w:szCs w:val="22"/>
          <w:lang w:val="es-ES"/>
        </w:rPr>
        <w:t>o</w:t>
      </w:r>
      <w:r w:rsidRPr="00AC71C2">
        <w:rPr>
          <w:rFonts w:cs="Arial"/>
          <w:spacing w:val="-2"/>
          <w:sz w:val="22"/>
          <w:szCs w:val="22"/>
          <w:lang w:val="es-ES"/>
        </w:rPr>
        <w:t>t</w:t>
      </w:r>
      <w:r w:rsidRPr="00AC71C2">
        <w:rPr>
          <w:rFonts w:cs="Arial"/>
          <w:spacing w:val="1"/>
          <w:sz w:val="22"/>
          <w:szCs w:val="22"/>
          <w:lang w:val="es-ES"/>
        </w:rPr>
        <w:t>o</w:t>
      </w:r>
      <w:r w:rsidRPr="00AC71C2">
        <w:rPr>
          <w:rFonts w:cs="Arial"/>
          <w:spacing w:val="-2"/>
          <w:sz w:val="22"/>
          <w:szCs w:val="22"/>
          <w:lang w:val="es-ES"/>
        </w:rPr>
        <w:t>n</w:t>
      </w:r>
      <w:r w:rsidRPr="00AC71C2">
        <w:rPr>
          <w:rFonts w:cs="Arial"/>
          <w:spacing w:val="1"/>
          <w:sz w:val="22"/>
          <w:szCs w:val="22"/>
          <w:lang w:val="es-ES"/>
        </w:rPr>
        <w:t>e</w:t>
      </w:r>
      <w:r w:rsidRPr="00AC71C2">
        <w:rPr>
          <w:rFonts w:cs="Arial"/>
          <w:sz w:val="22"/>
          <w:szCs w:val="22"/>
          <w:lang w:val="es-ES"/>
        </w:rPr>
        <w:t>t</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m</w:t>
      </w:r>
      <w:r w:rsidRPr="00AC71C2">
        <w:rPr>
          <w:rFonts w:cs="Arial"/>
          <w:spacing w:val="1"/>
          <w:sz w:val="22"/>
          <w:szCs w:val="22"/>
          <w:lang w:val="es-ES"/>
        </w:rPr>
        <w:t>o</w:t>
      </w:r>
      <w:r w:rsidRPr="00AC71C2">
        <w:rPr>
          <w:rFonts w:cs="Arial"/>
          <w:spacing w:val="-2"/>
          <w:sz w:val="22"/>
          <w:szCs w:val="22"/>
          <w:lang w:val="es-ES"/>
        </w:rPr>
        <w:t>t</w:t>
      </w:r>
      <w:r w:rsidRPr="00AC71C2">
        <w:rPr>
          <w:rFonts w:cs="Arial"/>
          <w:spacing w:val="1"/>
          <w:sz w:val="22"/>
          <w:szCs w:val="22"/>
          <w:lang w:val="es-ES"/>
        </w:rPr>
        <w:t>o</w:t>
      </w:r>
      <w:r w:rsidRPr="00AC71C2">
        <w:rPr>
          <w:rFonts w:cs="Arial"/>
          <w:sz w:val="22"/>
          <w:szCs w:val="22"/>
          <w:lang w:val="es-ES"/>
        </w:rPr>
        <w:t>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y</w:t>
      </w:r>
      <w:r w:rsidRPr="00AC71C2">
        <w:rPr>
          <w:rFonts w:cs="Arial"/>
          <w:sz w:val="22"/>
          <w:szCs w:val="22"/>
          <w:lang w:val="es-ES"/>
        </w:rPr>
        <w:t>/o t</w:t>
      </w:r>
      <w:r w:rsidRPr="00AC71C2">
        <w:rPr>
          <w:rFonts w:cs="Arial"/>
          <w:spacing w:val="-1"/>
          <w:sz w:val="22"/>
          <w:szCs w:val="22"/>
          <w:lang w:val="es-ES"/>
        </w:rPr>
        <w:t>ri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s, c</w:t>
      </w:r>
      <w:r w:rsidRPr="00AC71C2">
        <w:rPr>
          <w:rFonts w:cs="Arial"/>
          <w:spacing w:val="1"/>
          <w:sz w:val="22"/>
          <w:szCs w:val="22"/>
          <w:lang w:val="es-ES"/>
        </w:rPr>
        <w:t>ua</w:t>
      </w:r>
      <w:r w:rsidRPr="00AC71C2">
        <w:rPr>
          <w:rFonts w:cs="Arial"/>
          <w:sz w:val="22"/>
          <w:szCs w:val="22"/>
          <w:lang w:val="es-ES"/>
        </w:rPr>
        <w:t>t</w:t>
      </w:r>
      <w:r w:rsidRPr="00AC71C2">
        <w:rPr>
          <w:rFonts w:cs="Arial"/>
          <w:spacing w:val="-1"/>
          <w:sz w:val="22"/>
          <w:szCs w:val="22"/>
          <w:lang w:val="es-ES"/>
        </w:rPr>
        <w:t>ri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m</w:t>
      </w:r>
      <w:r w:rsidRPr="00AC71C2">
        <w:rPr>
          <w:rFonts w:cs="Arial"/>
          <w:spacing w:val="1"/>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pacing w:val="-1"/>
          <w:sz w:val="22"/>
          <w:szCs w:val="22"/>
          <w:lang w:val="es-ES"/>
        </w:rPr>
        <w:t>ri</w:t>
      </w:r>
      <w:r w:rsidRPr="00AC71C2">
        <w:rPr>
          <w:rFonts w:cs="Arial"/>
          <w:spacing w:val="-2"/>
          <w:sz w:val="22"/>
          <w:szCs w:val="22"/>
          <w:lang w:val="es-ES"/>
        </w:rPr>
        <w:t>z</w:t>
      </w:r>
      <w:r w:rsidRPr="00AC71C2">
        <w:rPr>
          <w:rFonts w:cs="Arial"/>
          <w:spacing w:val="1"/>
          <w:sz w:val="22"/>
          <w:szCs w:val="22"/>
          <w:lang w:val="es-ES"/>
        </w:rPr>
        <w:t>ad</w:t>
      </w:r>
      <w:r w:rsidRPr="00AC71C2">
        <w:rPr>
          <w:rFonts w:cs="Arial"/>
          <w:spacing w:val="-2"/>
          <w:sz w:val="22"/>
          <w:szCs w:val="22"/>
          <w:lang w:val="es-ES"/>
        </w:rPr>
        <w:t>o</w:t>
      </w:r>
      <w:r w:rsidRPr="00AC71C2">
        <w:rPr>
          <w:rFonts w:cs="Arial"/>
          <w:sz w:val="22"/>
          <w:szCs w:val="22"/>
          <w:lang w:val="es-ES"/>
        </w:rPr>
        <w:t xml:space="preserve">s </w:t>
      </w:r>
      <w:r w:rsidRPr="00AC71C2">
        <w:rPr>
          <w:rFonts w:cs="Arial"/>
          <w:spacing w:val="1"/>
          <w:sz w:val="22"/>
          <w:szCs w:val="22"/>
          <w:lang w:val="es-ES"/>
        </w:rPr>
        <w:t>ha</w:t>
      </w:r>
      <w:r w:rsidRPr="00AC71C2">
        <w:rPr>
          <w:rFonts w:cs="Arial"/>
          <w:sz w:val="22"/>
          <w:szCs w:val="22"/>
          <w:lang w:val="es-ES"/>
        </w:rPr>
        <w:t>s</w:t>
      </w:r>
      <w:r w:rsidRPr="00AC71C2">
        <w:rPr>
          <w:rFonts w:cs="Arial"/>
          <w:spacing w:val="-2"/>
          <w:sz w:val="22"/>
          <w:szCs w:val="22"/>
          <w:lang w:val="es-ES"/>
        </w:rPr>
        <w:t>t</w:t>
      </w:r>
      <w:r w:rsidRPr="00AC71C2">
        <w:rPr>
          <w:rFonts w:cs="Arial"/>
          <w:sz w:val="22"/>
          <w:szCs w:val="22"/>
          <w:lang w:val="es-ES"/>
        </w:rPr>
        <w:t>a</w:t>
      </w:r>
      <w:r w:rsidRPr="00AC71C2">
        <w:rPr>
          <w:rFonts w:cs="Arial"/>
          <w:spacing w:val="-2"/>
          <w:sz w:val="22"/>
          <w:szCs w:val="22"/>
          <w:lang w:val="es-ES"/>
        </w:rPr>
        <w:t>1</w:t>
      </w:r>
      <w:r w:rsidRPr="00AC71C2">
        <w:rPr>
          <w:rFonts w:cs="Arial"/>
          <w:spacing w:val="1"/>
          <w:sz w:val="22"/>
          <w:szCs w:val="22"/>
          <w:lang w:val="es-ES"/>
        </w:rPr>
        <w:t>5</w:t>
      </w:r>
      <w:r w:rsidRPr="00AC71C2">
        <w:rPr>
          <w:rFonts w:cs="Arial"/>
          <w:sz w:val="22"/>
          <w:szCs w:val="22"/>
          <w:lang w:val="es-ES"/>
        </w:rPr>
        <w:t>0c.</w:t>
      </w:r>
      <w:r w:rsidRPr="00AC71C2">
        <w:rPr>
          <w:rFonts w:cs="Arial"/>
          <w:spacing w:val="-2"/>
          <w:sz w:val="22"/>
          <w:szCs w:val="22"/>
          <w:lang w:val="es-ES"/>
        </w:rPr>
        <w:t>c</w:t>
      </w:r>
      <w:r w:rsidRPr="00AC71C2">
        <w:rPr>
          <w:rFonts w:cs="Arial"/>
          <w:sz w:val="22"/>
          <w:szCs w:val="22"/>
          <w:lang w:val="es-ES"/>
        </w:rPr>
        <w:t xml:space="preserve">.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4"/>
          <w:sz w:val="22"/>
          <w:szCs w:val="22"/>
          <w:lang w:val="es-ES"/>
        </w:rPr>
        <w:lastRenderedPageBreak/>
        <w:t>54</w:t>
      </w:r>
      <w:r w:rsidRPr="00AC71C2">
        <w:rPr>
          <w:rFonts w:cs="Arial"/>
          <w:sz w:val="22"/>
          <w:szCs w:val="22"/>
          <w:lang w:val="es-ES"/>
        </w:rPr>
        <w:t>.</w:t>
      </w:r>
    </w:p>
    <w:p w:rsidR="00AC71C2" w:rsidRPr="00AC71C2" w:rsidRDefault="00AC71C2" w:rsidP="00CC5191">
      <w:pPr>
        <w:pStyle w:val="Prrafodelista1"/>
        <w:numPr>
          <w:ilvl w:val="0"/>
          <w:numId w:val="48"/>
        </w:numPr>
        <w:autoSpaceDE w:val="0"/>
        <w:autoSpaceDN w:val="0"/>
        <w:adjustRightInd w:val="0"/>
        <w:ind w:left="1168" w:right="176" w:hanging="425"/>
        <w:jc w:val="both"/>
        <w:rPr>
          <w:rFonts w:cs="Arial"/>
          <w:sz w:val="22"/>
          <w:szCs w:val="22"/>
          <w:lang w:val="es-ES"/>
        </w:rPr>
      </w:pPr>
      <w:r w:rsidRPr="00AC71C2">
        <w:rPr>
          <w:rFonts w:cs="Arial"/>
          <w:spacing w:val="-1"/>
          <w:sz w:val="22"/>
          <w:szCs w:val="22"/>
          <w:lang w:val="es-ES"/>
        </w:rPr>
        <w:t>M</w:t>
      </w:r>
      <w:r w:rsidRPr="00AC71C2">
        <w:rPr>
          <w:rFonts w:cs="Arial"/>
          <w:spacing w:val="1"/>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z w:val="22"/>
          <w:szCs w:val="22"/>
          <w:lang w:val="es-ES"/>
        </w:rPr>
        <w:t xml:space="preserve">s, motonetas, </w:t>
      </w:r>
      <w:r w:rsidRPr="00AC71C2">
        <w:rPr>
          <w:rFonts w:cs="Arial"/>
          <w:spacing w:val="-1"/>
          <w:sz w:val="22"/>
          <w:szCs w:val="22"/>
          <w:lang w:val="es-ES"/>
        </w:rPr>
        <w:t>m</w:t>
      </w:r>
      <w:r w:rsidRPr="00AC71C2">
        <w:rPr>
          <w:rFonts w:cs="Arial"/>
          <w:spacing w:val="1"/>
          <w:sz w:val="22"/>
          <w:szCs w:val="22"/>
          <w:lang w:val="es-ES"/>
        </w:rPr>
        <w:t>o</w:t>
      </w:r>
      <w:r w:rsidRPr="00AC71C2">
        <w:rPr>
          <w:rFonts w:cs="Arial"/>
          <w:spacing w:val="-2"/>
          <w:sz w:val="22"/>
          <w:szCs w:val="22"/>
          <w:lang w:val="es-ES"/>
        </w:rPr>
        <w:t>t</w:t>
      </w:r>
      <w:r w:rsidRPr="00AC71C2">
        <w:rPr>
          <w:rFonts w:cs="Arial"/>
          <w:spacing w:val="1"/>
          <w:sz w:val="22"/>
          <w:szCs w:val="22"/>
          <w:lang w:val="es-ES"/>
        </w:rPr>
        <w:t>o</w:t>
      </w:r>
      <w:r w:rsidRPr="00AC71C2">
        <w:rPr>
          <w:rFonts w:cs="Arial"/>
          <w:sz w:val="22"/>
          <w:szCs w:val="22"/>
          <w:lang w:val="es-ES"/>
        </w:rPr>
        <w:t>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y</w:t>
      </w:r>
      <w:r w:rsidRPr="00AC71C2">
        <w:rPr>
          <w:rFonts w:cs="Arial"/>
          <w:sz w:val="22"/>
          <w:szCs w:val="22"/>
          <w:lang w:val="es-ES"/>
        </w:rPr>
        <w:t>/o t</w:t>
      </w:r>
      <w:r w:rsidRPr="00AC71C2">
        <w:rPr>
          <w:rFonts w:cs="Arial"/>
          <w:spacing w:val="-1"/>
          <w:sz w:val="22"/>
          <w:szCs w:val="22"/>
          <w:lang w:val="es-ES"/>
        </w:rPr>
        <w:t>ri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s, c</w:t>
      </w:r>
      <w:r w:rsidRPr="00AC71C2">
        <w:rPr>
          <w:rFonts w:cs="Arial"/>
          <w:spacing w:val="1"/>
          <w:sz w:val="22"/>
          <w:szCs w:val="22"/>
          <w:lang w:val="es-ES"/>
        </w:rPr>
        <w:t>ua</w:t>
      </w:r>
      <w:r w:rsidRPr="00AC71C2">
        <w:rPr>
          <w:rFonts w:cs="Arial"/>
          <w:sz w:val="22"/>
          <w:szCs w:val="22"/>
          <w:lang w:val="es-ES"/>
        </w:rPr>
        <w:t>t</w:t>
      </w:r>
      <w:r w:rsidRPr="00AC71C2">
        <w:rPr>
          <w:rFonts w:cs="Arial"/>
          <w:spacing w:val="-1"/>
          <w:sz w:val="22"/>
          <w:szCs w:val="22"/>
          <w:lang w:val="es-ES"/>
        </w:rPr>
        <w:t>ri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motorizados</w:t>
      </w:r>
      <w:r w:rsidRPr="00AC71C2">
        <w:rPr>
          <w:rFonts w:cs="Arial"/>
          <w:sz w:val="22"/>
          <w:szCs w:val="22"/>
          <w:lang w:val="es-ES"/>
        </w:rPr>
        <w:t xml:space="preserve"> </w:t>
      </w:r>
      <w:r w:rsidRPr="00AC71C2">
        <w:rPr>
          <w:rFonts w:cs="Arial"/>
          <w:spacing w:val="1"/>
          <w:sz w:val="22"/>
          <w:szCs w:val="22"/>
          <w:lang w:val="es-ES"/>
        </w:rPr>
        <w:t>de</w:t>
      </w:r>
      <w:r w:rsidRPr="00AC71C2">
        <w:rPr>
          <w:rFonts w:cs="Arial"/>
          <w:sz w:val="22"/>
          <w:szCs w:val="22"/>
          <w:lang w:val="es-ES"/>
        </w:rPr>
        <w:t>s</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1</w:t>
      </w:r>
      <w:r w:rsidRPr="00AC71C2">
        <w:rPr>
          <w:rFonts w:cs="Arial"/>
          <w:spacing w:val="1"/>
          <w:sz w:val="22"/>
          <w:szCs w:val="22"/>
          <w:lang w:val="es-ES"/>
        </w:rPr>
        <w:t>5</w:t>
      </w:r>
      <w:r w:rsidRPr="00AC71C2">
        <w:rPr>
          <w:rFonts w:cs="Arial"/>
          <w:sz w:val="22"/>
          <w:szCs w:val="22"/>
          <w:lang w:val="es-ES"/>
        </w:rPr>
        <w:t>1</w:t>
      </w:r>
      <w:r w:rsidRPr="00AC71C2">
        <w:rPr>
          <w:rFonts w:cs="Arial"/>
          <w:spacing w:val="-2"/>
          <w:sz w:val="22"/>
          <w:szCs w:val="22"/>
          <w:lang w:val="es-ES"/>
        </w:rPr>
        <w:t>c</w:t>
      </w:r>
      <w:r w:rsidRPr="00AC71C2">
        <w:rPr>
          <w:rFonts w:cs="Arial"/>
          <w:sz w:val="22"/>
          <w:szCs w:val="22"/>
          <w:lang w:val="es-ES"/>
        </w:rPr>
        <w:t xml:space="preserve">.c. a </w:t>
      </w:r>
      <w:r w:rsidRPr="00AC71C2">
        <w:rPr>
          <w:rFonts w:cs="Arial"/>
          <w:spacing w:val="1"/>
          <w:sz w:val="22"/>
          <w:szCs w:val="22"/>
          <w:lang w:val="es-ES"/>
        </w:rPr>
        <w:t>5</w:t>
      </w:r>
      <w:r w:rsidRPr="00AC71C2">
        <w:rPr>
          <w:rFonts w:cs="Arial"/>
          <w:spacing w:val="-2"/>
          <w:sz w:val="22"/>
          <w:szCs w:val="22"/>
          <w:lang w:val="es-ES"/>
        </w:rPr>
        <w:t>0</w:t>
      </w:r>
      <w:r w:rsidRPr="00AC71C2">
        <w:rPr>
          <w:rFonts w:cs="Arial"/>
          <w:sz w:val="22"/>
          <w:szCs w:val="22"/>
          <w:lang w:val="es-ES"/>
        </w:rPr>
        <w:t xml:space="preserve">0c.c.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4"/>
          <w:sz w:val="22"/>
          <w:szCs w:val="22"/>
          <w:lang w:val="es-ES"/>
        </w:rPr>
        <w:t>90</w:t>
      </w:r>
      <w:r w:rsidRPr="00AC71C2">
        <w:rPr>
          <w:rFonts w:cs="Arial"/>
          <w:sz w:val="22"/>
          <w:szCs w:val="22"/>
          <w:lang w:val="es-ES"/>
        </w:rPr>
        <w:t>.</w:t>
      </w:r>
    </w:p>
    <w:p w:rsidR="00AC71C2" w:rsidRPr="00AC71C2" w:rsidRDefault="00AC71C2" w:rsidP="00CC5191">
      <w:pPr>
        <w:pStyle w:val="Prrafodelista1"/>
        <w:numPr>
          <w:ilvl w:val="0"/>
          <w:numId w:val="48"/>
        </w:numPr>
        <w:autoSpaceDE w:val="0"/>
        <w:autoSpaceDN w:val="0"/>
        <w:adjustRightInd w:val="0"/>
        <w:ind w:left="1168" w:right="176" w:hanging="425"/>
        <w:jc w:val="both"/>
        <w:rPr>
          <w:rFonts w:cs="Arial"/>
          <w:sz w:val="22"/>
          <w:szCs w:val="22"/>
          <w:lang w:val="es-ES"/>
        </w:rPr>
      </w:pPr>
      <w:r w:rsidRPr="00AC71C2">
        <w:rPr>
          <w:rFonts w:cs="Arial"/>
          <w:spacing w:val="-1"/>
          <w:sz w:val="22"/>
          <w:szCs w:val="22"/>
          <w:lang w:val="es-ES"/>
        </w:rPr>
        <w:t>M</w:t>
      </w:r>
      <w:r w:rsidRPr="00AC71C2">
        <w:rPr>
          <w:rFonts w:cs="Arial"/>
          <w:spacing w:val="1"/>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2"/>
          <w:sz w:val="22"/>
          <w:szCs w:val="22"/>
          <w:lang w:val="es-ES"/>
        </w:rPr>
        <w:t>m</w:t>
      </w:r>
      <w:r w:rsidRPr="00AC71C2">
        <w:rPr>
          <w:rFonts w:cs="Arial"/>
          <w:spacing w:val="1"/>
          <w:sz w:val="22"/>
          <w:szCs w:val="22"/>
          <w:lang w:val="es-ES"/>
        </w:rPr>
        <w:t>o</w:t>
      </w:r>
      <w:r w:rsidRPr="00AC71C2">
        <w:rPr>
          <w:rFonts w:cs="Arial"/>
          <w:spacing w:val="-2"/>
          <w:sz w:val="22"/>
          <w:szCs w:val="22"/>
          <w:lang w:val="es-ES"/>
        </w:rPr>
        <w:t>t</w:t>
      </w:r>
      <w:r w:rsidRPr="00AC71C2">
        <w:rPr>
          <w:rFonts w:cs="Arial"/>
          <w:spacing w:val="1"/>
          <w:sz w:val="22"/>
          <w:szCs w:val="22"/>
          <w:lang w:val="es-ES"/>
        </w:rPr>
        <w:t>o</w:t>
      </w:r>
      <w:r w:rsidRPr="00AC71C2">
        <w:rPr>
          <w:rFonts w:cs="Arial"/>
          <w:spacing w:val="-2"/>
          <w:sz w:val="22"/>
          <w:szCs w:val="22"/>
          <w:lang w:val="es-ES"/>
        </w:rPr>
        <w:t>n</w:t>
      </w:r>
      <w:r w:rsidRPr="00AC71C2">
        <w:rPr>
          <w:rFonts w:cs="Arial"/>
          <w:spacing w:val="1"/>
          <w:sz w:val="22"/>
          <w:szCs w:val="22"/>
          <w:lang w:val="es-ES"/>
        </w:rPr>
        <w:t>e</w:t>
      </w:r>
      <w:r w:rsidRPr="00AC71C2">
        <w:rPr>
          <w:rFonts w:cs="Arial"/>
          <w:sz w:val="22"/>
          <w:szCs w:val="22"/>
          <w:lang w:val="es-ES"/>
        </w:rPr>
        <w:t>t</w:t>
      </w:r>
      <w:r w:rsidRPr="00AC71C2">
        <w:rPr>
          <w:rFonts w:cs="Arial"/>
          <w:spacing w:val="1"/>
          <w:sz w:val="22"/>
          <w:szCs w:val="22"/>
          <w:lang w:val="es-ES"/>
        </w:rPr>
        <w:t>a</w:t>
      </w:r>
      <w:r w:rsidRPr="00AC71C2">
        <w:rPr>
          <w:rFonts w:cs="Arial"/>
          <w:sz w:val="22"/>
          <w:szCs w:val="22"/>
          <w:lang w:val="es-ES"/>
        </w:rPr>
        <w:t xml:space="preserve">s, motocargas </w:t>
      </w:r>
      <w:r w:rsidRPr="00AC71C2">
        <w:rPr>
          <w:rFonts w:cs="Arial"/>
          <w:spacing w:val="-2"/>
          <w:sz w:val="22"/>
          <w:szCs w:val="22"/>
          <w:lang w:val="es-ES"/>
        </w:rPr>
        <w:t>y</w:t>
      </w:r>
      <w:r w:rsidRPr="00AC71C2">
        <w:rPr>
          <w:rFonts w:cs="Arial"/>
          <w:sz w:val="22"/>
          <w:szCs w:val="22"/>
          <w:lang w:val="es-ES"/>
        </w:rPr>
        <w:t>/o t</w:t>
      </w:r>
      <w:r w:rsidRPr="00AC71C2">
        <w:rPr>
          <w:rFonts w:cs="Arial"/>
          <w:spacing w:val="-1"/>
          <w:sz w:val="22"/>
          <w:szCs w:val="22"/>
          <w:lang w:val="es-ES"/>
        </w:rPr>
        <w:t>ri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s, c</w:t>
      </w:r>
      <w:r w:rsidRPr="00AC71C2">
        <w:rPr>
          <w:rFonts w:cs="Arial"/>
          <w:spacing w:val="1"/>
          <w:sz w:val="22"/>
          <w:szCs w:val="22"/>
          <w:lang w:val="es-ES"/>
        </w:rPr>
        <w:t>ua</w:t>
      </w:r>
      <w:r w:rsidRPr="00AC71C2">
        <w:rPr>
          <w:rFonts w:cs="Arial"/>
          <w:sz w:val="22"/>
          <w:szCs w:val="22"/>
          <w:lang w:val="es-ES"/>
        </w:rPr>
        <w:t>t</w:t>
      </w:r>
      <w:r w:rsidRPr="00AC71C2">
        <w:rPr>
          <w:rFonts w:cs="Arial"/>
          <w:spacing w:val="-1"/>
          <w:sz w:val="22"/>
          <w:szCs w:val="22"/>
          <w:lang w:val="es-ES"/>
        </w:rPr>
        <w:t>ri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motorizados</w:t>
      </w:r>
      <w:r w:rsidRPr="00AC71C2">
        <w:rPr>
          <w:rFonts w:cs="Arial"/>
          <w:sz w:val="22"/>
          <w:szCs w:val="22"/>
          <w:lang w:val="es-ES"/>
        </w:rPr>
        <w:t xml:space="preserve"> </w:t>
      </w:r>
      <w:r w:rsidRPr="00AC71C2">
        <w:rPr>
          <w:rFonts w:cs="Arial"/>
          <w:spacing w:val="1"/>
          <w:sz w:val="22"/>
          <w:szCs w:val="22"/>
          <w:lang w:val="es-ES"/>
        </w:rPr>
        <w:t>de</w:t>
      </w:r>
      <w:r w:rsidRPr="00AC71C2">
        <w:rPr>
          <w:rFonts w:cs="Arial"/>
          <w:sz w:val="22"/>
          <w:szCs w:val="22"/>
          <w:lang w:val="es-ES"/>
        </w:rPr>
        <w:t>s</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5</w:t>
      </w:r>
      <w:r w:rsidRPr="00AC71C2">
        <w:rPr>
          <w:rFonts w:cs="Arial"/>
          <w:spacing w:val="1"/>
          <w:sz w:val="22"/>
          <w:szCs w:val="22"/>
          <w:lang w:val="es-ES"/>
        </w:rPr>
        <w:t>0</w:t>
      </w:r>
      <w:r w:rsidRPr="00AC71C2">
        <w:rPr>
          <w:rFonts w:cs="Arial"/>
          <w:sz w:val="22"/>
          <w:szCs w:val="22"/>
          <w:lang w:val="es-ES"/>
        </w:rPr>
        <w:t>1</w:t>
      </w:r>
      <w:r w:rsidRPr="00AC71C2">
        <w:rPr>
          <w:rFonts w:cs="Arial"/>
          <w:spacing w:val="-2"/>
          <w:sz w:val="22"/>
          <w:szCs w:val="22"/>
          <w:lang w:val="es-ES"/>
        </w:rPr>
        <w:t>c</w:t>
      </w:r>
      <w:r w:rsidRPr="00AC71C2">
        <w:rPr>
          <w:rFonts w:cs="Arial"/>
          <w:sz w:val="22"/>
          <w:szCs w:val="22"/>
          <w:lang w:val="es-ES"/>
        </w:rPr>
        <w:t xml:space="preserve">.c. </w:t>
      </w:r>
      <w:r w:rsidRPr="00AC71C2">
        <w:rPr>
          <w:rFonts w:cs="Arial"/>
          <w:spacing w:val="-2"/>
          <w:sz w:val="22"/>
          <w:szCs w:val="22"/>
          <w:lang w:val="es-ES"/>
        </w:rPr>
        <w:t>e</w:t>
      </w:r>
      <w:r w:rsidRPr="00AC71C2">
        <w:rPr>
          <w:rFonts w:cs="Arial"/>
          <w:sz w:val="22"/>
          <w:szCs w:val="22"/>
          <w:lang w:val="es-ES"/>
        </w:rPr>
        <w:t xml:space="preserve">n </w:t>
      </w:r>
      <w:r w:rsidRPr="00AC71C2">
        <w:rPr>
          <w:rFonts w:cs="Arial"/>
          <w:spacing w:val="-2"/>
          <w:sz w:val="22"/>
          <w:szCs w:val="22"/>
          <w:lang w:val="es-ES"/>
        </w:rPr>
        <w:t>ad</w:t>
      </w:r>
      <w:r w:rsidRPr="00AC71C2">
        <w:rPr>
          <w:rFonts w:cs="Arial"/>
          <w:spacing w:val="1"/>
          <w:sz w:val="22"/>
          <w:szCs w:val="22"/>
          <w:lang w:val="es-ES"/>
        </w:rPr>
        <w:t>e</w:t>
      </w:r>
      <w:r w:rsidRPr="00AC71C2">
        <w:rPr>
          <w:rFonts w:cs="Arial"/>
          <w:spacing w:val="-1"/>
          <w:sz w:val="22"/>
          <w:szCs w:val="22"/>
          <w:lang w:val="es-ES"/>
        </w:rPr>
        <w:t>l</w:t>
      </w:r>
      <w:r w:rsidRPr="00AC71C2">
        <w:rPr>
          <w:rFonts w:cs="Arial"/>
          <w:spacing w:val="1"/>
          <w:sz w:val="22"/>
          <w:szCs w:val="22"/>
          <w:lang w:val="es-ES"/>
        </w:rPr>
        <w:t>an</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1"/>
          <w:sz w:val="22"/>
          <w:szCs w:val="22"/>
          <w:lang w:val="es-ES"/>
        </w:rPr>
        <w:t>U.</w:t>
      </w:r>
      <w:r w:rsidRPr="00AC71C2">
        <w:rPr>
          <w:rFonts w:cs="Arial"/>
          <w:sz w:val="22"/>
          <w:szCs w:val="22"/>
          <w:lang w:val="es-ES"/>
        </w:rPr>
        <w:t>T.</w:t>
      </w:r>
      <w:r w:rsidRPr="00AC71C2">
        <w:rPr>
          <w:rFonts w:cs="Arial"/>
          <w:spacing w:val="1"/>
          <w:sz w:val="22"/>
          <w:szCs w:val="22"/>
          <w:lang w:val="es-ES"/>
        </w:rPr>
        <w:t>12</w:t>
      </w:r>
      <w:r w:rsidRPr="00AC71C2">
        <w:rPr>
          <w:rFonts w:cs="Arial"/>
          <w:spacing w:val="-2"/>
          <w:sz w:val="22"/>
          <w:szCs w:val="22"/>
          <w:lang w:val="es-ES"/>
        </w:rPr>
        <w:t>0</w:t>
      </w:r>
      <w:r w:rsidRPr="00AC71C2">
        <w:rPr>
          <w:rFonts w:cs="Arial"/>
          <w:sz w:val="22"/>
          <w:szCs w:val="22"/>
          <w:lang w:val="es-ES"/>
        </w:rPr>
        <w:t>.</w:t>
      </w:r>
    </w:p>
    <w:p w:rsidR="00AC71C2" w:rsidRPr="00AC71C2" w:rsidRDefault="00AC71C2" w:rsidP="00CC5191">
      <w:pPr>
        <w:pStyle w:val="Prrafodelista1"/>
        <w:numPr>
          <w:ilvl w:val="0"/>
          <w:numId w:val="48"/>
        </w:numPr>
        <w:autoSpaceDE w:val="0"/>
        <w:autoSpaceDN w:val="0"/>
        <w:adjustRightInd w:val="0"/>
        <w:ind w:left="1168" w:right="176" w:hanging="425"/>
        <w:jc w:val="both"/>
        <w:rPr>
          <w:rFonts w:cs="Arial"/>
          <w:sz w:val="22"/>
          <w:szCs w:val="22"/>
          <w:lang w:val="es-ES"/>
        </w:rPr>
      </w:pPr>
      <w:r w:rsidRPr="00AC71C2">
        <w:rPr>
          <w:rFonts w:cs="Arial"/>
          <w:spacing w:val="1"/>
          <w:sz w:val="22"/>
          <w:szCs w:val="22"/>
          <w:lang w:val="es-ES"/>
        </w:rPr>
        <w:t>Veh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2"/>
          <w:sz w:val="22"/>
          <w:szCs w:val="22"/>
          <w:lang w:val="es-ES"/>
        </w:rPr>
        <w:t>a</w:t>
      </w:r>
      <w:r w:rsidRPr="00AC71C2">
        <w:rPr>
          <w:rFonts w:cs="Arial"/>
          <w:spacing w:val="1"/>
          <w:sz w:val="22"/>
          <w:szCs w:val="22"/>
          <w:lang w:val="es-ES"/>
        </w:rPr>
        <w:t>u</w:t>
      </w:r>
      <w:r w:rsidRPr="00AC71C2">
        <w:rPr>
          <w:rFonts w:cs="Arial"/>
          <w:sz w:val="22"/>
          <w:szCs w:val="22"/>
          <w:lang w:val="es-ES"/>
        </w:rPr>
        <w:t>t</w:t>
      </w:r>
      <w:r w:rsidRPr="00AC71C2">
        <w:rPr>
          <w:rFonts w:cs="Arial"/>
          <w:spacing w:val="-2"/>
          <w:sz w:val="22"/>
          <w:szCs w:val="22"/>
          <w:lang w:val="es-ES"/>
        </w:rPr>
        <w:t>o</w:t>
      </w:r>
      <w:r w:rsidRPr="00AC71C2">
        <w:rPr>
          <w:rFonts w:cs="Arial"/>
          <w:spacing w:val="2"/>
          <w:sz w:val="22"/>
          <w:szCs w:val="22"/>
          <w:lang w:val="es-ES"/>
        </w:rPr>
        <w:t>m</w:t>
      </w:r>
      <w:r w:rsidRPr="00AC71C2">
        <w:rPr>
          <w:rFonts w:cs="Arial"/>
          <w:spacing w:val="-2"/>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 xml:space="preserve">e 4 o </w:t>
      </w:r>
      <w:r w:rsidRPr="00AC71C2">
        <w:rPr>
          <w:rFonts w:cs="Arial"/>
          <w:spacing w:val="2"/>
          <w:sz w:val="22"/>
          <w:szCs w:val="22"/>
          <w:lang w:val="es-ES"/>
        </w:rPr>
        <w:t>m</w:t>
      </w:r>
      <w:r w:rsidRPr="00AC71C2">
        <w:rPr>
          <w:rFonts w:cs="Arial"/>
          <w:spacing w:val="1"/>
          <w:sz w:val="22"/>
          <w:szCs w:val="22"/>
          <w:lang w:val="es-ES"/>
        </w:rPr>
        <w:t>á</w:t>
      </w:r>
      <w:r w:rsidRPr="00AC71C2">
        <w:rPr>
          <w:rFonts w:cs="Arial"/>
          <w:sz w:val="22"/>
          <w:szCs w:val="22"/>
          <w:lang w:val="es-ES"/>
        </w:rPr>
        <w:t xml:space="preserve">s </w:t>
      </w:r>
      <w:r w:rsidRPr="00AC71C2">
        <w:rPr>
          <w:rFonts w:cs="Arial"/>
          <w:spacing w:val="-1"/>
          <w:sz w:val="22"/>
          <w:szCs w:val="22"/>
          <w:lang w:val="es-ES"/>
        </w:rPr>
        <w:t>r</w:t>
      </w:r>
      <w:r w:rsidRPr="00AC71C2">
        <w:rPr>
          <w:rFonts w:cs="Arial"/>
          <w:spacing w:val="1"/>
          <w:sz w:val="22"/>
          <w:szCs w:val="22"/>
          <w:lang w:val="es-ES"/>
        </w:rPr>
        <w:t>u</w:t>
      </w:r>
      <w:r w:rsidRPr="00AC71C2">
        <w:rPr>
          <w:rFonts w:cs="Arial"/>
          <w:spacing w:val="-2"/>
          <w:sz w:val="22"/>
          <w:szCs w:val="22"/>
          <w:lang w:val="es-ES"/>
        </w:rPr>
        <w:t>e</w:t>
      </w:r>
      <w:r w:rsidRPr="00AC71C2">
        <w:rPr>
          <w:rFonts w:cs="Arial"/>
          <w:spacing w:val="1"/>
          <w:sz w:val="22"/>
          <w:szCs w:val="22"/>
          <w:lang w:val="es-ES"/>
        </w:rPr>
        <w:t>da</w:t>
      </w:r>
      <w:r w:rsidRPr="00AC71C2">
        <w:rPr>
          <w:rFonts w:cs="Arial"/>
          <w:sz w:val="22"/>
          <w:szCs w:val="22"/>
          <w:lang w:val="es-ES"/>
        </w:rPr>
        <w:t xml:space="preserve">s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1"/>
          <w:sz w:val="22"/>
          <w:szCs w:val="22"/>
          <w:lang w:val="es-ES"/>
        </w:rPr>
        <w:t>u</w:t>
      </w:r>
      <w:r w:rsidRPr="00AC71C2">
        <w:rPr>
          <w:rFonts w:cs="Arial"/>
          <w:sz w:val="22"/>
          <w:szCs w:val="22"/>
          <w:lang w:val="es-ES"/>
        </w:rPr>
        <w:t xml:space="preserve">so </w:t>
      </w:r>
      <w:r w:rsidRPr="00AC71C2">
        <w:rPr>
          <w:rFonts w:cs="Arial"/>
          <w:spacing w:val="1"/>
          <w:sz w:val="22"/>
          <w:szCs w:val="22"/>
          <w:lang w:val="es-ES"/>
        </w:rPr>
        <w:t>pa</w:t>
      </w:r>
      <w:r w:rsidRPr="00AC71C2">
        <w:rPr>
          <w:rFonts w:cs="Arial"/>
          <w:spacing w:val="-1"/>
          <w:sz w:val="22"/>
          <w:szCs w:val="22"/>
          <w:lang w:val="es-ES"/>
        </w:rPr>
        <w:t>r</w:t>
      </w:r>
      <w:r w:rsidRPr="00AC71C2">
        <w:rPr>
          <w:rFonts w:cs="Arial"/>
          <w:sz w:val="22"/>
          <w:szCs w:val="22"/>
          <w:lang w:val="es-ES"/>
        </w:rPr>
        <w:t>t</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a</w:t>
      </w:r>
      <w:r w:rsidRPr="00AC71C2">
        <w:rPr>
          <w:rFonts w:cs="Arial"/>
          <w:sz w:val="22"/>
          <w:szCs w:val="22"/>
          <w:lang w:val="es-ES"/>
        </w:rPr>
        <w:t xml:space="preserve">r </w:t>
      </w:r>
      <w:r w:rsidRPr="00AC71C2">
        <w:rPr>
          <w:rFonts w:cs="Arial"/>
          <w:spacing w:val="-2"/>
          <w:sz w:val="22"/>
          <w:szCs w:val="22"/>
          <w:lang w:val="es-ES"/>
        </w:rPr>
        <w:t>q</w:t>
      </w:r>
      <w:r w:rsidRPr="00AC71C2">
        <w:rPr>
          <w:rFonts w:cs="Arial"/>
          <w:spacing w:val="1"/>
          <w:sz w:val="22"/>
          <w:szCs w:val="22"/>
          <w:lang w:val="es-ES"/>
        </w:rPr>
        <w:t>u</w:t>
      </w:r>
      <w:r w:rsidRPr="00AC71C2">
        <w:rPr>
          <w:rFonts w:cs="Arial"/>
          <w:sz w:val="22"/>
          <w:szCs w:val="22"/>
          <w:lang w:val="es-ES"/>
        </w:rPr>
        <w:t xml:space="preserve">e </w:t>
      </w:r>
      <w:r w:rsidRPr="00AC71C2">
        <w:rPr>
          <w:rFonts w:cs="Arial"/>
          <w:spacing w:val="1"/>
          <w:sz w:val="22"/>
          <w:szCs w:val="22"/>
          <w:lang w:val="es-ES"/>
        </w:rPr>
        <w:t>n</w:t>
      </w:r>
      <w:r w:rsidRPr="00AC71C2">
        <w:rPr>
          <w:rFonts w:cs="Arial"/>
          <w:sz w:val="22"/>
          <w:szCs w:val="22"/>
          <w:lang w:val="es-ES"/>
        </w:rPr>
        <w:t xml:space="preserve">o </w:t>
      </w:r>
      <w:r w:rsidRPr="00AC71C2">
        <w:rPr>
          <w:rFonts w:cs="Arial"/>
          <w:spacing w:val="-2"/>
          <w:sz w:val="22"/>
          <w:szCs w:val="22"/>
          <w:lang w:val="es-ES"/>
        </w:rPr>
        <w:t>s</w:t>
      </w:r>
      <w:r w:rsidRPr="00AC71C2">
        <w:rPr>
          <w:rFonts w:cs="Arial"/>
          <w:spacing w:val="1"/>
          <w:sz w:val="22"/>
          <w:szCs w:val="22"/>
          <w:lang w:val="es-ES"/>
        </w:rPr>
        <w:t>upe</w:t>
      </w:r>
      <w:r w:rsidRPr="00AC71C2">
        <w:rPr>
          <w:rFonts w:cs="Arial"/>
          <w:spacing w:val="-3"/>
          <w:sz w:val="22"/>
          <w:szCs w:val="22"/>
          <w:lang w:val="es-ES"/>
        </w:rPr>
        <w:t>r</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3</w:t>
      </w:r>
      <w:r w:rsidRPr="00AC71C2">
        <w:rPr>
          <w:rFonts w:cs="Arial"/>
          <w:sz w:val="22"/>
          <w:szCs w:val="22"/>
          <w:lang w:val="es-ES"/>
        </w:rPr>
        <w:t>.</w:t>
      </w:r>
      <w:r w:rsidRPr="00AC71C2">
        <w:rPr>
          <w:rFonts w:cs="Arial"/>
          <w:spacing w:val="-2"/>
          <w:sz w:val="22"/>
          <w:szCs w:val="22"/>
          <w:lang w:val="es-ES"/>
        </w:rPr>
        <w:t>5</w:t>
      </w:r>
      <w:r w:rsidRPr="00AC71C2">
        <w:rPr>
          <w:rFonts w:cs="Arial"/>
          <w:spacing w:val="1"/>
          <w:sz w:val="22"/>
          <w:szCs w:val="22"/>
          <w:lang w:val="es-ES"/>
        </w:rPr>
        <w:t>0</w:t>
      </w:r>
      <w:r w:rsidRPr="00AC71C2">
        <w:rPr>
          <w:rFonts w:cs="Arial"/>
          <w:sz w:val="22"/>
          <w:szCs w:val="22"/>
          <w:lang w:val="es-ES"/>
        </w:rPr>
        <w:t>0k</w:t>
      </w:r>
      <w:r w:rsidRPr="00AC71C2">
        <w:rPr>
          <w:rFonts w:cs="Arial"/>
          <w:spacing w:val="-2"/>
          <w:sz w:val="22"/>
          <w:szCs w:val="22"/>
          <w:lang w:val="es-ES"/>
        </w:rPr>
        <w:t>g</w:t>
      </w:r>
      <w:r w:rsidRPr="00AC71C2">
        <w:rPr>
          <w:rFonts w:cs="Arial"/>
          <w:sz w:val="22"/>
          <w:szCs w:val="22"/>
          <w:lang w:val="es-ES"/>
        </w:rPr>
        <w:t xml:space="preserve">.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1</w:t>
      </w:r>
      <w:r w:rsidRPr="00AC71C2">
        <w:rPr>
          <w:rFonts w:cs="Arial"/>
          <w:spacing w:val="-2"/>
          <w:sz w:val="22"/>
          <w:szCs w:val="22"/>
          <w:lang w:val="es-ES"/>
        </w:rPr>
        <w:t>44.</w:t>
      </w:r>
    </w:p>
    <w:p w:rsidR="00AC71C2" w:rsidRPr="00AC71C2" w:rsidRDefault="00AC71C2" w:rsidP="00CC5191">
      <w:pPr>
        <w:pStyle w:val="Prrafodelista1"/>
        <w:numPr>
          <w:ilvl w:val="0"/>
          <w:numId w:val="48"/>
        </w:numPr>
        <w:autoSpaceDE w:val="0"/>
        <w:autoSpaceDN w:val="0"/>
        <w:adjustRightInd w:val="0"/>
        <w:ind w:left="1168" w:right="176" w:hanging="425"/>
        <w:jc w:val="both"/>
        <w:rPr>
          <w:rFonts w:cs="Arial"/>
          <w:sz w:val="22"/>
          <w:szCs w:val="22"/>
          <w:lang w:val="es-ES"/>
        </w:rPr>
      </w:pPr>
      <w:r w:rsidRPr="00AC71C2">
        <w:rPr>
          <w:rFonts w:cs="Arial"/>
          <w:spacing w:val="1"/>
          <w:sz w:val="22"/>
          <w:szCs w:val="22"/>
          <w:lang w:val="es-ES"/>
        </w:rPr>
        <w:t>Veh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automotores</w:t>
      </w:r>
      <w:r w:rsidRPr="00AC71C2">
        <w:rPr>
          <w:rFonts w:cs="Arial"/>
          <w:sz w:val="22"/>
          <w:szCs w:val="22"/>
          <w:lang w:val="es-ES"/>
        </w:rPr>
        <w:t xml:space="preserve"> </w:t>
      </w:r>
      <w:r w:rsidRPr="00AC71C2">
        <w:rPr>
          <w:rFonts w:cs="Arial"/>
          <w:spacing w:val="1"/>
          <w:sz w:val="22"/>
          <w:szCs w:val="22"/>
          <w:lang w:val="es-ES"/>
        </w:rPr>
        <w:t>d</w:t>
      </w:r>
      <w:r w:rsidRPr="00AC71C2">
        <w:rPr>
          <w:rFonts w:cs="Arial"/>
          <w:sz w:val="22"/>
          <w:szCs w:val="22"/>
          <w:lang w:val="es-ES"/>
        </w:rPr>
        <w:t xml:space="preserve">e 4 o </w:t>
      </w:r>
      <w:r w:rsidRPr="00AC71C2">
        <w:rPr>
          <w:rFonts w:cs="Arial"/>
          <w:spacing w:val="2"/>
          <w:sz w:val="22"/>
          <w:szCs w:val="22"/>
          <w:lang w:val="es-ES"/>
        </w:rPr>
        <w:t>m</w:t>
      </w:r>
      <w:r w:rsidRPr="00AC71C2">
        <w:rPr>
          <w:rFonts w:cs="Arial"/>
          <w:spacing w:val="1"/>
          <w:sz w:val="22"/>
          <w:szCs w:val="22"/>
          <w:lang w:val="es-ES"/>
        </w:rPr>
        <w:t>á</w:t>
      </w:r>
      <w:r w:rsidRPr="00AC71C2">
        <w:rPr>
          <w:rFonts w:cs="Arial"/>
          <w:sz w:val="22"/>
          <w:szCs w:val="22"/>
          <w:lang w:val="es-ES"/>
        </w:rPr>
        <w:t xml:space="preserve">s </w:t>
      </w:r>
      <w:r w:rsidRPr="00AC71C2">
        <w:rPr>
          <w:rFonts w:cs="Arial"/>
          <w:spacing w:val="-1"/>
          <w:sz w:val="22"/>
          <w:szCs w:val="22"/>
          <w:lang w:val="es-ES"/>
        </w:rPr>
        <w:t>r</w:t>
      </w:r>
      <w:r w:rsidRPr="00AC71C2">
        <w:rPr>
          <w:rFonts w:cs="Arial"/>
          <w:spacing w:val="1"/>
          <w:sz w:val="22"/>
          <w:szCs w:val="22"/>
          <w:lang w:val="es-ES"/>
        </w:rPr>
        <w:t>u</w:t>
      </w:r>
      <w:r w:rsidRPr="00AC71C2">
        <w:rPr>
          <w:rFonts w:cs="Arial"/>
          <w:spacing w:val="-2"/>
          <w:sz w:val="22"/>
          <w:szCs w:val="22"/>
          <w:lang w:val="es-ES"/>
        </w:rPr>
        <w:t>e</w:t>
      </w:r>
      <w:r w:rsidRPr="00AC71C2">
        <w:rPr>
          <w:rFonts w:cs="Arial"/>
          <w:spacing w:val="1"/>
          <w:sz w:val="22"/>
          <w:szCs w:val="22"/>
          <w:lang w:val="es-ES"/>
        </w:rPr>
        <w:t>da</w:t>
      </w:r>
      <w:r w:rsidRPr="00AC71C2">
        <w:rPr>
          <w:rFonts w:cs="Arial"/>
          <w:sz w:val="22"/>
          <w:szCs w:val="22"/>
          <w:lang w:val="es-ES"/>
        </w:rPr>
        <w:t xml:space="preserve">s </w:t>
      </w:r>
      <w:r w:rsidRPr="00AC71C2">
        <w:rPr>
          <w:rFonts w:cs="Arial"/>
          <w:spacing w:val="-2"/>
          <w:sz w:val="22"/>
          <w:szCs w:val="22"/>
          <w:lang w:val="es-ES"/>
        </w:rPr>
        <w:t>pa</w:t>
      </w:r>
      <w:r w:rsidRPr="00AC71C2">
        <w:rPr>
          <w:rFonts w:cs="Arial"/>
          <w:spacing w:val="-1"/>
          <w:sz w:val="22"/>
          <w:szCs w:val="22"/>
          <w:lang w:val="es-ES"/>
        </w:rPr>
        <w:t>r</w:t>
      </w:r>
      <w:r w:rsidRPr="00AC71C2">
        <w:rPr>
          <w:rFonts w:cs="Arial"/>
          <w:sz w:val="22"/>
          <w:szCs w:val="22"/>
          <w:lang w:val="es-ES"/>
        </w:rPr>
        <w:t xml:space="preserve">a </w:t>
      </w:r>
      <w:r w:rsidRPr="00AC71C2">
        <w:rPr>
          <w:rFonts w:cs="Arial"/>
          <w:spacing w:val="1"/>
          <w:sz w:val="22"/>
          <w:szCs w:val="22"/>
          <w:lang w:val="es-ES"/>
        </w:rPr>
        <w:t>e</w:t>
      </w:r>
      <w:r w:rsidRPr="00AC71C2">
        <w:rPr>
          <w:rFonts w:cs="Arial"/>
          <w:sz w:val="22"/>
          <w:szCs w:val="22"/>
          <w:lang w:val="es-ES"/>
        </w:rPr>
        <w:t>l t</w:t>
      </w:r>
      <w:r w:rsidRPr="00AC71C2">
        <w:rPr>
          <w:rFonts w:cs="Arial"/>
          <w:spacing w:val="-1"/>
          <w:sz w:val="22"/>
          <w:szCs w:val="22"/>
          <w:lang w:val="es-ES"/>
        </w:rPr>
        <w:t>r</w:t>
      </w:r>
      <w:r w:rsidRPr="00AC71C2">
        <w:rPr>
          <w:rFonts w:cs="Arial"/>
          <w:spacing w:val="1"/>
          <w:sz w:val="22"/>
          <w:szCs w:val="22"/>
          <w:lang w:val="es-ES"/>
        </w:rPr>
        <w:t>an</w:t>
      </w:r>
      <w:r w:rsidRPr="00AC71C2">
        <w:rPr>
          <w:rFonts w:cs="Arial"/>
          <w:sz w:val="22"/>
          <w:szCs w:val="22"/>
          <w:lang w:val="es-ES"/>
        </w:rPr>
        <w:t>s</w:t>
      </w:r>
      <w:r w:rsidRPr="00AC71C2">
        <w:rPr>
          <w:rFonts w:cs="Arial"/>
          <w:spacing w:val="-2"/>
          <w:sz w:val="22"/>
          <w:szCs w:val="22"/>
          <w:lang w:val="es-ES"/>
        </w:rPr>
        <w:t>p</w:t>
      </w:r>
      <w:r w:rsidRPr="00AC71C2">
        <w:rPr>
          <w:rFonts w:cs="Arial"/>
          <w:spacing w:val="1"/>
          <w:sz w:val="22"/>
          <w:szCs w:val="22"/>
          <w:lang w:val="es-ES"/>
        </w:rPr>
        <w:t>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pe</w:t>
      </w:r>
      <w:r w:rsidRPr="00AC71C2">
        <w:rPr>
          <w:rFonts w:cs="Arial"/>
          <w:spacing w:val="-1"/>
          <w:sz w:val="22"/>
          <w:szCs w:val="22"/>
          <w:lang w:val="es-ES"/>
        </w:rPr>
        <w:t>r</w:t>
      </w:r>
      <w:r w:rsidRPr="00AC71C2">
        <w:rPr>
          <w:rFonts w:cs="Arial"/>
          <w:sz w:val="22"/>
          <w:szCs w:val="22"/>
          <w:lang w:val="es-ES"/>
        </w:rPr>
        <w:t>s</w:t>
      </w:r>
      <w:r w:rsidRPr="00AC71C2">
        <w:rPr>
          <w:rFonts w:cs="Arial"/>
          <w:spacing w:val="-2"/>
          <w:sz w:val="22"/>
          <w:szCs w:val="22"/>
          <w:lang w:val="es-ES"/>
        </w:rPr>
        <w:t>o</w:t>
      </w:r>
      <w:r w:rsidRPr="00AC71C2">
        <w:rPr>
          <w:rFonts w:cs="Arial"/>
          <w:spacing w:val="1"/>
          <w:sz w:val="22"/>
          <w:szCs w:val="22"/>
          <w:lang w:val="es-ES"/>
        </w:rPr>
        <w:t>na</w:t>
      </w:r>
      <w:r w:rsidRPr="00AC71C2">
        <w:rPr>
          <w:rFonts w:cs="Arial"/>
          <w:sz w:val="22"/>
          <w:szCs w:val="22"/>
          <w:lang w:val="es-ES"/>
        </w:rPr>
        <w:t xml:space="preserve">s o </w:t>
      </w:r>
      <w:r w:rsidRPr="00AC71C2">
        <w:rPr>
          <w:rFonts w:cs="Arial"/>
          <w:spacing w:val="1"/>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1"/>
          <w:sz w:val="22"/>
          <w:szCs w:val="22"/>
          <w:lang w:val="es-ES"/>
        </w:rPr>
        <w:t>an</w:t>
      </w:r>
      <w:r w:rsidRPr="00AC71C2">
        <w:rPr>
          <w:rFonts w:cs="Arial"/>
          <w:spacing w:val="-2"/>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1"/>
          <w:sz w:val="22"/>
          <w:szCs w:val="22"/>
          <w:lang w:val="es-ES"/>
        </w:rPr>
        <w:t>d</w:t>
      </w:r>
      <w:r w:rsidRPr="00AC71C2">
        <w:rPr>
          <w:rFonts w:cs="Arial"/>
          <w:sz w:val="22"/>
          <w:szCs w:val="22"/>
          <w:lang w:val="es-ES"/>
        </w:rPr>
        <w:t>e 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q</w:t>
      </w:r>
      <w:r w:rsidRPr="00AC71C2">
        <w:rPr>
          <w:rFonts w:cs="Arial"/>
          <w:spacing w:val="1"/>
          <w:sz w:val="22"/>
          <w:szCs w:val="22"/>
          <w:lang w:val="es-ES"/>
        </w:rPr>
        <w:t>u</w:t>
      </w:r>
      <w:r w:rsidRPr="00AC71C2">
        <w:rPr>
          <w:rFonts w:cs="Arial"/>
          <w:sz w:val="22"/>
          <w:szCs w:val="22"/>
          <w:lang w:val="es-ES"/>
        </w:rPr>
        <w:t xml:space="preserve">e </w:t>
      </w:r>
      <w:r w:rsidRPr="00AC71C2">
        <w:rPr>
          <w:rFonts w:cs="Arial"/>
          <w:spacing w:val="-1"/>
          <w:sz w:val="22"/>
          <w:szCs w:val="22"/>
          <w:lang w:val="es-ES"/>
        </w:rPr>
        <w:t>no</w:t>
      </w:r>
      <w:r w:rsidRPr="00AC71C2">
        <w:rPr>
          <w:rFonts w:cs="Arial"/>
          <w:sz w:val="22"/>
          <w:szCs w:val="22"/>
          <w:lang w:val="es-ES"/>
        </w:rPr>
        <w:t xml:space="preserve"> s</w:t>
      </w:r>
      <w:r w:rsidRPr="00AC71C2">
        <w:rPr>
          <w:rFonts w:cs="Arial"/>
          <w:spacing w:val="1"/>
          <w:sz w:val="22"/>
          <w:szCs w:val="22"/>
          <w:lang w:val="es-ES"/>
        </w:rPr>
        <w:t>u</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e</w:t>
      </w:r>
      <w:r w:rsidRPr="00AC71C2">
        <w:rPr>
          <w:rFonts w:cs="Arial"/>
          <w:sz w:val="22"/>
          <w:szCs w:val="22"/>
          <w:lang w:val="es-ES"/>
        </w:rPr>
        <w:t xml:space="preserve">n </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2"/>
          <w:sz w:val="22"/>
          <w:szCs w:val="22"/>
          <w:lang w:val="es-ES"/>
        </w:rPr>
        <w:t>3</w:t>
      </w:r>
      <w:r w:rsidRPr="00AC71C2">
        <w:rPr>
          <w:rFonts w:cs="Arial"/>
          <w:sz w:val="22"/>
          <w:szCs w:val="22"/>
          <w:lang w:val="es-ES"/>
        </w:rPr>
        <w:t>.</w:t>
      </w:r>
      <w:r w:rsidRPr="00AC71C2">
        <w:rPr>
          <w:rFonts w:cs="Arial"/>
          <w:spacing w:val="1"/>
          <w:sz w:val="22"/>
          <w:szCs w:val="22"/>
          <w:lang w:val="es-ES"/>
        </w:rPr>
        <w:t>5</w:t>
      </w:r>
      <w:r w:rsidRPr="00AC71C2">
        <w:rPr>
          <w:rFonts w:cs="Arial"/>
          <w:spacing w:val="-2"/>
          <w:sz w:val="22"/>
          <w:szCs w:val="22"/>
          <w:lang w:val="es-ES"/>
        </w:rPr>
        <w:t>0</w:t>
      </w:r>
      <w:r w:rsidRPr="00AC71C2">
        <w:rPr>
          <w:rFonts w:cs="Arial"/>
          <w:sz w:val="22"/>
          <w:szCs w:val="22"/>
          <w:lang w:val="es-ES"/>
        </w:rPr>
        <w:t>0k</w:t>
      </w:r>
      <w:r w:rsidRPr="00AC71C2">
        <w:rPr>
          <w:rFonts w:cs="Arial"/>
          <w:spacing w:val="-2"/>
          <w:sz w:val="22"/>
          <w:szCs w:val="22"/>
          <w:lang w:val="es-ES"/>
        </w:rPr>
        <w:t>g</w:t>
      </w:r>
      <w:r w:rsidRPr="00AC71C2">
        <w:rPr>
          <w:rFonts w:cs="Arial"/>
          <w:sz w:val="22"/>
          <w:szCs w:val="22"/>
          <w:lang w:val="es-ES"/>
        </w:rPr>
        <w:t xml:space="preserve">.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180.</w:t>
      </w:r>
    </w:p>
    <w:p w:rsidR="00AC71C2" w:rsidRPr="00AC71C2" w:rsidRDefault="00AC71C2" w:rsidP="00CC5191">
      <w:pPr>
        <w:pStyle w:val="Prrafodelista1"/>
        <w:numPr>
          <w:ilvl w:val="0"/>
          <w:numId w:val="48"/>
        </w:numPr>
        <w:autoSpaceDE w:val="0"/>
        <w:autoSpaceDN w:val="0"/>
        <w:adjustRightInd w:val="0"/>
        <w:ind w:left="1168" w:right="176" w:hanging="425"/>
        <w:jc w:val="both"/>
        <w:rPr>
          <w:rFonts w:cs="Arial"/>
          <w:sz w:val="22"/>
          <w:szCs w:val="22"/>
          <w:lang w:val="es-ES"/>
        </w:rPr>
      </w:pPr>
      <w:r w:rsidRPr="00AC71C2">
        <w:rPr>
          <w:rFonts w:cs="Arial"/>
          <w:spacing w:val="1"/>
          <w:sz w:val="22"/>
          <w:szCs w:val="22"/>
          <w:lang w:val="es-ES"/>
        </w:rPr>
        <w:t>Veh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2"/>
          <w:sz w:val="22"/>
          <w:szCs w:val="22"/>
          <w:lang w:val="es-ES"/>
        </w:rPr>
        <w:t>a</w:t>
      </w:r>
      <w:r w:rsidRPr="00AC71C2">
        <w:rPr>
          <w:rFonts w:cs="Arial"/>
          <w:spacing w:val="1"/>
          <w:sz w:val="22"/>
          <w:szCs w:val="22"/>
          <w:lang w:val="es-ES"/>
        </w:rPr>
        <w:t>u</w:t>
      </w:r>
      <w:r w:rsidRPr="00AC71C2">
        <w:rPr>
          <w:rFonts w:cs="Arial"/>
          <w:sz w:val="22"/>
          <w:szCs w:val="22"/>
          <w:lang w:val="es-ES"/>
        </w:rPr>
        <w:t>t</w:t>
      </w:r>
      <w:r w:rsidRPr="00AC71C2">
        <w:rPr>
          <w:rFonts w:cs="Arial"/>
          <w:spacing w:val="-2"/>
          <w:sz w:val="22"/>
          <w:szCs w:val="22"/>
          <w:lang w:val="es-ES"/>
        </w:rPr>
        <w:t>o</w:t>
      </w:r>
      <w:r w:rsidRPr="00AC71C2">
        <w:rPr>
          <w:rFonts w:cs="Arial"/>
          <w:spacing w:val="2"/>
          <w:sz w:val="22"/>
          <w:szCs w:val="22"/>
          <w:lang w:val="es-ES"/>
        </w:rPr>
        <w:t>m</w:t>
      </w:r>
      <w:r w:rsidRPr="00AC71C2">
        <w:rPr>
          <w:rFonts w:cs="Arial"/>
          <w:spacing w:val="-2"/>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 xml:space="preserve">e 4 o </w:t>
      </w:r>
      <w:r w:rsidRPr="00AC71C2">
        <w:rPr>
          <w:rFonts w:cs="Arial"/>
          <w:spacing w:val="2"/>
          <w:sz w:val="22"/>
          <w:szCs w:val="22"/>
          <w:lang w:val="es-ES"/>
        </w:rPr>
        <w:t>m</w:t>
      </w:r>
      <w:r w:rsidRPr="00AC71C2">
        <w:rPr>
          <w:rFonts w:cs="Arial"/>
          <w:spacing w:val="1"/>
          <w:sz w:val="22"/>
          <w:szCs w:val="22"/>
          <w:lang w:val="es-ES"/>
        </w:rPr>
        <w:t>á</w:t>
      </w:r>
      <w:r w:rsidRPr="00AC71C2">
        <w:rPr>
          <w:rFonts w:cs="Arial"/>
          <w:sz w:val="22"/>
          <w:szCs w:val="22"/>
          <w:lang w:val="es-ES"/>
        </w:rPr>
        <w:t xml:space="preserve">s </w:t>
      </w:r>
      <w:r w:rsidRPr="00AC71C2">
        <w:rPr>
          <w:rFonts w:cs="Arial"/>
          <w:spacing w:val="-1"/>
          <w:sz w:val="22"/>
          <w:szCs w:val="22"/>
          <w:lang w:val="es-ES"/>
        </w:rPr>
        <w:t>r</w:t>
      </w:r>
      <w:r w:rsidRPr="00AC71C2">
        <w:rPr>
          <w:rFonts w:cs="Arial"/>
          <w:spacing w:val="1"/>
          <w:sz w:val="22"/>
          <w:szCs w:val="22"/>
          <w:lang w:val="es-ES"/>
        </w:rPr>
        <w:t>u</w:t>
      </w:r>
      <w:r w:rsidRPr="00AC71C2">
        <w:rPr>
          <w:rFonts w:cs="Arial"/>
          <w:spacing w:val="-2"/>
          <w:sz w:val="22"/>
          <w:szCs w:val="22"/>
          <w:lang w:val="es-ES"/>
        </w:rPr>
        <w:t>e</w:t>
      </w:r>
      <w:r w:rsidRPr="00AC71C2">
        <w:rPr>
          <w:rFonts w:cs="Arial"/>
          <w:spacing w:val="1"/>
          <w:sz w:val="22"/>
          <w:szCs w:val="22"/>
          <w:lang w:val="es-ES"/>
        </w:rPr>
        <w:t>da</w:t>
      </w:r>
      <w:r w:rsidRPr="00AC71C2">
        <w:rPr>
          <w:rFonts w:cs="Arial"/>
          <w:sz w:val="22"/>
          <w:szCs w:val="22"/>
          <w:lang w:val="es-ES"/>
        </w:rPr>
        <w:t xml:space="preserve">s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1"/>
          <w:sz w:val="22"/>
          <w:szCs w:val="22"/>
          <w:lang w:val="es-ES"/>
        </w:rPr>
        <w:t>u</w:t>
      </w:r>
      <w:r w:rsidRPr="00AC71C2">
        <w:rPr>
          <w:rFonts w:cs="Arial"/>
          <w:sz w:val="22"/>
          <w:szCs w:val="22"/>
          <w:lang w:val="es-ES"/>
        </w:rPr>
        <w:t xml:space="preserve">so </w:t>
      </w:r>
      <w:r w:rsidRPr="00AC71C2">
        <w:rPr>
          <w:rFonts w:cs="Arial"/>
          <w:spacing w:val="-1"/>
          <w:sz w:val="22"/>
          <w:szCs w:val="22"/>
          <w:lang w:val="es-ES"/>
        </w:rPr>
        <w:t>particular</w:t>
      </w:r>
      <w:r w:rsidRPr="00AC71C2">
        <w:rPr>
          <w:rFonts w:cs="Arial"/>
          <w:sz w:val="22"/>
          <w:szCs w:val="22"/>
          <w:lang w:val="es-ES"/>
        </w:rPr>
        <w:t xml:space="preserve"> </w:t>
      </w:r>
      <w:r w:rsidRPr="00AC71C2">
        <w:rPr>
          <w:rFonts w:cs="Arial"/>
          <w:spacing w:val="-2"/>
          <w:sz w:val="22"/>
          <w:szCs w:val="22"/>
          <w:lang w:val="es-ES"/>
        </w:rPr>
        <w:t>q</w:t>
      </w:r>
      <w:r w:rsidRPr="00AC71C2">
        <w:rPr>
          <w:rFonts w:cs="Arial"/>
          <w:spacing w:val="1"/>
          <w:sz w:val="22"/>
          <w:szCs w:val="22"/>
          <w:lang w:val="es-ES"/>
        </w:rPr>
        <w:t>u</w:t>
      </w:r>
      <w:r w:rsidRPr="00AC71C2">
        <w:rPr>
          <w:rFonts w:cs="Arial"/>
          <w:sz w:val="22"/>
          <w:szCs w:val="22"/>
          <w:lang w:val="es-ES"/>
        </w:rPr>
        <w:t xml:space="preserve">e </w:t>
      </w:r>
      <w:r w:rsidRPr="00AC71C2">
        <w:rPr>
          <w:rFonts w:cs="Arial"/>
          <w:spacing w:val="-1"/>
          <w:sz w:val="22"/>
          <w:szCs w:val="22"/>
          <w:lang w:val="es-ES"/>
        </w:rPr>
        <w:t>i</w:t>
      </w:r>
      <w:r w:rsidRPr="00AC71C2">
        <w:rPr>
          <w:rFonts w:cs="Arial"/>
          <w:spacing w:val="-2"/>
          <w:sz w:val="22"/>
          <w:szCs w:val="22"/>
          <w:lang w:val="es-ES"/>
        </w:rPr>
        <w:t>g</w:t>
      </w:r>
      <w:r w:rsidRPr="00AC71C2">
        <w:rPr>
          <w:rFonts w:cs="Arial"/>
          <w:spacing w:val="1"/>
          <w:sz w:val="22"/>
          <w:szCs w:val="22"/>
          <w:lang w:val="es-ES"/>
        </w:rPr>
        <w:t>ua</w:t>
      </w:r>
      <w:r w:rsidRPr="00AC71C2">
        <w:rPr>
          <w:rFonts w:cs="Arial"/>
          <w:spacing w:val="-1"/>
          <w:sz w:val="22"/>
          <w:szCs w:val="22"/>
          <w:lang w:val="es-ES"/>
        </w:rPr>
        <w:t>l</w:t>
      </w:r>
      <w:r w:rsidRPr="00AC71C2">
        <w:rPr>
          <w:rFonts w:cs="Arial"/>
          <w:spacing w:val="-2"/>
          <w:sz w:val="22"/>
          <w:szCs w:val="22"/>
          <w:lang w:val="es-ES"/>
        </w:rPr>
        <w:t>e</w:t>
      </w:r>
      <w:r w:rsidRPr="00AC71C2">
        <w:rPr>
          <w:rFonts w:cs="Arial"/>
          <w:sz w:val="22"/>
          <w:szCs w:val="22"/>
          <w:lang w:val="es-ES"/>
        </w:rPr>
        <w:t>n o s</w:t>
      </w:r>
      <w:r w:rsidRPr="00AC71C2">
        <w:rPr>
          <w:rFonts w:cs="Arial"/>
          <w:spacing w:val="1"/>
          <w:sz w:val="22"/>
          <w:szCs w:val="22"/>
          <w:lang w:val="es-ES"/>
        </w:rPr>
        <w:t>u</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3"/>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3</w:t>
      </w:r>
      <w:r w:rsidRPr="00AC71C2">
        <w:rPr>
          <w:rFonts w:cs="Arial"/>
          <w:spacing w:val="-2"/>
          <w:sz w:val="22"/>
          <w:szCs w:val="22"/>
          <w:lang w:val="es-ES"/>
        </w:rPr>
        <w:t>.</w:t>
      </w:r>
      <w:r w:rsidRPr="00AC71C2">
        <w:rPr>
          <w:rFonts w:cs="Arial"/>
          <w:spacing w:val="1"/>
          <w:sz w:val="22"/>
          <w:szCs w:val="22"/>
          <w:lang w:val="es-ES"/>
        </w:rPr>
        <w:t>5</w:t>
      </w:r>
      <w:r w:rsidRPr="00AC71C2">
        <w:rPr>
          <w:rFonts w:cs="Arial"/>
          <w:spacing w:val="-2"/>
          <w:sz w:val="22"/>
          <w:szCs w:val="22"/>
          <w:lang w:val="es-ES"/>
        </w:rPr>
        <w:t>0</w:t>
      </w:r>
      <w:r w:rsidRPr="00AC71C2">
        <w:rPr>
          <w:rFonts w:cs="Arial"/>
          <w:sz w:val="22"/>
          <w:szCs w:val="22"/>
          <w:lang w:val="es-ES"/>
        </w:rPr>
        <w:t xml:space="preserve">0kg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1</w:t>
      </w:r>
      <w:r w:rsidRPr="00AC71C2">
        <w:rPr>
          <w:rFonts w:cs="Arial"/>
          <w:spacing w:val="-2"/>
          <w:sz w:val="22"/>
          <w:szCs w:val="22"/>
          <w:lang w:val="es-ES"/>
        </w:rPr>
        <w:t>80</w:t>
      </w:r>
      <w:r w:rsidRPr="00AC71C2">
        <w:rPr>
          <w:rFonts w:cs="Arial"/>
          <w:sz w:val="22"/>
          <w:szCs w:val="22"/>
          <w:lang w:val="es-ES"/>
        </w:rPr>
        <w:t>.</w:t>
      </w:r>
    </w:p>
    <w:p w:rsidR="00AC71C2" w:rsidRPr="00AC71C2" w:rsidRDefault="00AC71C2" w:rsidP="00CC5191">
      <w:pPr>
        <w:pStyle w:val="Prrafodelista1"/>
        <w:numPr>
          <w:ilvl w:val="0"/>
          <w:numId w:val="48"/>
        </w:numPr>
        <w:autoSpaceDE w:val="0"/>
        <w:autoSpaceDN w:val="0"/>
        <w:adjustRightInd w:val="0"/>
        <w:ind w:left="1168" w:right="176" w:hanging="425"/>
        <w:jc w:val="both"/>
        <w:rPr>
          <w:rFonts w:cs="Arial"/>
          <w:sz w:val="22"/>
          <w:szCs w:val="22"/>
          <w:lang w:val="es-ES"/>
        </w:rPr>
      </w:pPr>
      <w:r w:rsidRPr="00AC71C2">
        <w:rPr>
          <w:rFonts w:cs="Arial"/>
          <w:spacing w:val="1"/>
          <w:sz w:val="22"/>
          <w:szCs w:val="22"/>
          <w:lang w:val="es-ES"/>
        </w:rPr>
        <w:t>Veh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2"/>
          <w:sz w:val="22"/>
          <w:szCs w:val="22"/>
          <w:lang w:val="es-ES"/>
        </w:rPr>
        <w:t>a</w:t>
      </w:r>
      <w:r w:rsidRPr="00AC71C2">
        <w:rPr>
          <w:rFonts w:cs="Arial"/>
          <w:spacing w:val="1"/>
          <w:sz w:val="22"/>
          <w:szCs w:val="22"/>
          <w:lang w:val="es-ES"/>
        </w:rPr>
        <w:t>u</w:t>
      </w:r>
      <w:r w:rsidRPr="00AC71C2">
        <w:rPr>
          <w:rFonts w:cs="Arial"/>
          <w:sz w:val="22"/>
          <w:szCs w:val="22"/>
          <w:lang w:val="es-ES"/>
        </w:rPr>
        <w:t>t</w:t>
      </w:r>
      <w:r w:rsidRPr="00AC71C2">
        <w:rPr>
          <w:rFonts w:cs="Arial"/>
          <w:spacing w:val="-2"/>
          <w:sz w:val="22"/>
          <w:szCs w:val="22"/>
          <w:lang w:val="es-ES"/>
        </w:rPr>
        <w:t>o</w:t>
      </w:r>
      <w:r w:rsidRPr="00AC71C2">
        <w:rPr>
          <w:rFonts w:cs="Arial"/>
          <w:spacing w:val="2"/>
          <w:sz w:val="22"/>
          <w:szCs w:val="22"/>
          <w:lang w:val="es-ES"/>
        </w:rPr>
        <w:t>m</w:t>
      </w:r>
      <w:r w:rsidRPr="00AC71C2">
        <w:rPr>
          <w:rFonts w:cs="Arial"/>
          <w:spacing w:val="-2"/>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 xml:space="preserve">e 4 o </w:t>
      </w:r>
      <w:r w:rsidRPr="00AC71C2">
        <w:rPr>
          <w:rFonts w:cs="Arial"/>
          <w:spacing w:val="2"/>
          <w:sz w:val="22"/>
          <w:szCs w:val="22"/>
          <w:lang w:val="es-ES"/>
        </w:rPr>
        <w:t>m</w:t>
      </w:r>
      <w:r w:rsidRPr="00AC71C2">
        <w:rPr>
          <w:rFonts w:cs="Arial"/>
          <w:spacing w:val="1"/>
          <w:sz w:val="22"/>
          <w:szCs w:val="22"/>
          <w:lang w:val="es-ES"/>
        </w:rPr>
        <w:t>á</w:t>
      </w:r>
      <w:r w:rsidRPr="00AC71C2">
        <w:rPr>
          <w:rFonts w:cs="Arial"/>
          <w:sz w:val="22"/>
          <w:szCs w:val="22"/>
          <w:lang w:val="es-ES"/>
        </w:rPr>
        <w:t xml:space="preserve">s </w:t>
      </w:r>
      <w:r w:rsidRPr="00AC71C2">
        <w:rPr>
          <w:rFonts w:cs="Arial"/>
          <w:spacing w:val="-1"/>
          <w:sz w:val="22"/>
          <w:szCs w:val="22"/>
          <w:lang w:val="es-ES"/>
        </w:rPr>
        <w:t>r</w:t>
      </w:r>
      <w:r w:rsidRPr="00AC71C2">
        <w:rPr>
          <w:rFonts w:cs="Arial"/>
          <w:spacing w:val="1"/>
          <w:sz w:val="22"/>
          <w:szCs w:val="22"/>
          <w:lang w:val="es-ES"/>
        </w:rPr>
        <w:t>u</w:t>
      </w:r>
      <w:r w:rsidRPr="00AC71C2">
        <w:rPr>
          <w:rFonts w:cs="Arial"/>
          <w:spacing w:val="-2"/>
          <w:sz w:val="22"/>
          <w:szCs w:val="22"/>
          <w:lang w:val="es-ES"/>
        </w:rPr>
        <w:t>e</w:t>
      </w:r>
      <w:r w:rsidRPr="00AC71C2">
        <w:rPr>
          <w:rFonts w:cs="Arial"/>
          <w:spacing w:val="1"/>
          <w:sz w:val="22"/>
          <w:szCs w:val="22"/>
          <w:lang w:val="es-ES"/>
        </w:rPr>
        <w:t>da</w:t>
      </w:r>
      <w:r w:rsidRPr="00AC71C2">
        <w:rPr>
          <w:rFonts w:cs="Arial"/>
          <w:sz w:val="22"/>
          <w:szCs w:val="22"/>
          <w:lang w:val="es-ES"/>
        </w:rPr>
        <w:t xml:space="preserve">s </w:t>
      </w:r>
      <w:r w:rsidRPr="00AC71C2">
        <w:rPr>
          <w:rFonts w:cs="Arial"/>
          <w:spacing w:val="-2"/>
          <w:sz w:val="22"/>
          <w:szCs w:val="22"/>
          <w:lang w:val="es-ES"/>
        </w:rPr>
        <w:t>pa</w:t>
      </w:r>
      <w:r w:rsidRPr="00AC71C2">
        <w:rPr>
          <w:rFonts w:cs="Arial"/>
          <w:spacing w:val="-1"/>
          <w:sz w:val="22"/>
          <w:szCs w:val="22"/>
          <w:lang w:val="es-ES"/>
        </w:rPr>
        <w:t>r</w:t>
      </w:r>
      <w:r w:rsidRPr="00AC71C2">
        <w:rPr>
          <w:rFonts w:cs="Arial"/>
          <w:sz w:val="22"/>
          <w:szCs w:val="22"/>
          <w:lang w:val="es-ES"/>
        </w:rPr>
        <w:t xml:space="preserve">a </w:t>
      </w:r>
      <w:r w:rsidRPr="00AC71C2">
        <w:rPr>
          <w:rFonts w:cs="Arial"/>
          <w:spacing w:val="1"/>
          <w:sz w:val="22"/>
          <w:szCs w:val="22"/>
          <w:lang w:val="es-ES"/>
        </w:rPr>
        <w:t>e</w:t>
      </w:r>
      <w:r w:rsidRPr="00AC71C2">
        <w:rPr>
          <w:rFonts w:cs="Arial"/>
          <w:sz w:val="22"/>
          <w:szCs w:val="22"/>
          <w:lang w:val="es-ES"/>
        </w:rPr>
        <w:t>l t</w:t>
      </w:r>
      <w:r w:rsidRPr="00AC71C2">
        <w:rPr>
          <w:rFonts w:cs="Arial"/>
          <w:spacing w:val="-1"/>
          <w:sz w:val="22"/>
          <w:szCs w:val="22"/>
          <w:lang w:val="es-ES"/>
        </w:rPr>
        <w:t>r</w:t>
      </w:r>
      <w:r w:rsidRPr="00AC71C2">
        <w:rPr>
          <w:rFonts w:cs="Arial"/>
          <w:spacing w:val="1"/>
          <w:sz w:val="22"/>
          <w:szCs w:val="22"/>
          <w:lang w:val="es-ES"/>
        </w:rPr>
        <w:t>an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s</w:t>
      </w:r>
      <w:r w:rsidRPr="00AC71C2">
        <w:rPr>
          <w:rFonts w:cs="Arial"/>
          <w:spacing w:val="1"/>
          <w:sz w:val="22"/>
          <w:szCs w:val="22"/>
          <w:lang w:val="es-ES"/>
        </w:rPr>
        <w:t>o</w:t>
      </w:r>
      <w:r w:rsidRPr="00AC71C2">
        <w:rPr>
          <w:rFonts w:cs="Arial"/>
          <w:spacing w:val="-2"/>
          <w:sz w:val="22"/>
          <w:szCs w:val="22"/>
          <w:lang w:val="es-ES"/>
        </w:rPr>
        <w:t>na</w:t>
      </w:r>
      <w:r w:rsidRPr="00AC71C2">
        <w:rPr>
          <w:rFonts w:cs="Arial"/>
          <w:sz w:val="22"/>
          <w:szCs w:val="22"/>
          <w:lang w:val="es-ES"/>
        </w:rPr>
        <w:t xml:space="preserve">s o </w:t>
      </w:r>
      <w:r w:rsidRPr="00AC71C2">
        <w:rPr>
          <w:rFonts w:cs="Arial"/>
          <w:spacing w:val="-1"/>
          <w:sz w:val="22"/>
          <w:szCs w:val="22"/>
          <w:lang w:val="es-ES"/>
        </w:rPr>
        <w:t xml:space="preserve">de </w:t>
      </w:r>
      <w:r w:rsidRPr="00AC71C2">
        <w:rPr>
          <w:rFonts w:cs="Arial"/>
          <w:spacing w:val="-3"/>
          <w:sz w:val="22"/>
          <w:szCs w:val="22"/>
          <w:lang w:val="es-ES"/>
        </w:rPr>
        <w:t>transporte</w:t>
      </w:r>
      <w:r w:rsidRPr="00AC71C2">
        <w:rPr>
          <w:rFonts w:cs="Arial"/>
          <w:spacing w:val="-1"/>
          <w:sz w:val="22"/>
          <w:szCs w:val="22"/>
          <w:lang w:val="es-ES"/>
        </w:rPr>
        <w:t xml:space="preserve"> de cargas que igualen o superen los 3.500</w:t>
      </w:r>
      <w:r w:rsidRPr="00AC71C2">
        <w:rPr>
          <w:rFonts w:cs="Arial"/>
          <w:sz w:val="22"/>
          <w:szCs w:val="22"/>
          <w:lang w:val="es-ES"/>
        </w:rPr>
        <w:t>k</w:t>
      </w:r>
      <w:r w:rsidRPr="00AC71C2">
        <w:rPr>
          <w:rFonts w:cs="Arial"/>
          <w:spacing w:val="-2"/>
          <w:sz w:val="22"/>
          <w:szCs w:val="22"/>
          <w:lang w:val="es-ES"/>
        </w:rPr>
        <w:t>g</w:t>
      </w:r>
      <w:r w:rsidRPr="00AC71C2">
        <w:rPr>
          <w:rFonts w:cs="Arial"/>
          <w:sz w:val="22"/>
          <w:szCs w:val="22"/>
          <w:lang w:val="es-ES"/>
        </w:rPr>
        <w:t xml:space="preserve">.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2</w:t>
      </w:r>
      <w:r w:rsidRPr="00AC71C2">
        <w:rPr>
          <w:rFonts w:cs="Arial"/>
          <w:spacing w:val="-2"/>
          <w:sz w:val="22"/>
          <w:szCs w:val="22"/>
          <w:lang w:val="es-ES"/>
        </w:rPr>
        <w:t>40</w:t>
      </w:r>
      <w:r w:rsidRPr="00AC71C2">
        <w:rPr>
          <w:rFonts w:cs="Arial"/>
          <w:sz w:val="22"/>
          <w:szCs w:val="22"/>
          <w:lang w:val="es-ES"/>
        </w:rPr>
        <w:t>.</w:t>
      </w:r>
    </w:p>
    <w:p w:rsidR="00AC71C2" w:rsidRPr="00AC71C2" w:rsidRDefault="00AC71C2" w:rsidP="00CC5191">
      <w:pPr>
        <w:pStyle w:val="Prrafodelista1"/>
        <w:numPr>
          <w:ilvl w:val="0"/>
          <w:numId w:val="50"/>
        </w:numPr>
        <w:autoSpaceDE w:val="0"/>
        <w:autoSpaceDN w:val="0"/>
        <w:adjustRightInd w:val="0"/>
        <w:ind w:right="176"/>
        <w:jc w:val="both"/>
        <w:rPr>
          <w:rFonts w:cs="Arial"/>
          <w:sz w:val="22"/>
          <w:szCs w:val="22"/>
          <w:lang w:val="es-ES"/>
        </w:rPr>
      </w:pPr>
      <w:r w:rsidRPr="00AC71C2">
        <w:rPr>
          <w:rFonts w:cs="Arial"/>
          <w:spacing w:val="1"/>
          <w:sz w:val="22"/>
          <w:szCs w:val="22"/>
          <w:lang w:val="es-ES"/>
        </w:rPr>
        <w:t>Veh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s</w:t>
      </w:r>
      <w:r w:rsidRPr="00AC71C2">
        <w:rPr>
          <w:rFonts w:cs="Arial"/>
          <w:spacing w:val="1"/>
          <w:sz w:val="22"/>
          <w:szCs w:val="22"/>
          <w:lang w:val="es-ES"/>
        </w:rPr>
        <w:t>a</w:t>
      </w:r>
      <w:r w:rsidRPr="00AC71C2">
        <w:rPr>
          <w:rFonts w:cs="Arial"/>
          <w:spacing w:val="-2"/>
          <w:sz w:val="22"/>
          <w:szCs w:val="22"/>
          <w:lang w:val="es-ES"/>
        </w:rPr>
        <w:t>d</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h</w:t>
      </w:r>
      <w:r w:rsidRPr="00AC71C2">
        <w:rPr>
          <w:rFonts w:cs="Arial"/>
          <w:spacing w:val="-2"/>
          <w:sz w:val="22"/>
          <w:szCs w:val="22"/>
          <w:lang w:val="es-ES"/>
        </w:rPr>
        <w:t>a</w:t>
      </w:r>
      <w:r w:rsidRPr="00AC71C2">
        <w:rPr>
          <w:rFonts w:cs="Arial"/>
          <w:sz w:val="22"/>
          <w:szCs w:val="22"/>
          <w:lang w:val="es-ES"/>
        </w:rPr>
        <w:t xml:space="preserve">sta </w:t>
      </w:r>
      <w:r w:rsidRPr="00AC71C2">
        <w:rPr>
          <w:rFonts w:cs="Arial"/>
          <w:spacing w:val="1"/>
          <w:sz w:val="22"/>
          <w:szCs w:val="22"/>
          <w:lang w:val="es-ES"/>
        </w:rPr>
        <w:t>e</w:t>
      </w:r>
      <w:r w:rsidRPr="00AC71C2">
        <w:rPr>
          <w:rFonts w:cs="Arial"/>
          <w:sz w:val="22"/>
          <w:szCs w:val="22"/>
          <w:lang w:val="es-ES"/>
        </w:rPr>
        <w:t xml:space="preserve">l </w:t>
      </w:r>
      <w:r w:rsidRPr="00AC71C2">
        <w:rPr>
          <w:rFonts w:cs="Arial"/>
          <w:spacing w:val="1"/>
          <w:sz w:val="22"/>
          <w:szCs w:val="22"/>
          <w:lang w:val="es-ES"/>
        </w:rPr>
        <w:t>3</w:t>
      </w:r>
      <w:r w:rsidRPr="00AC71C2">
        <w:rPr>
          <w:rFonts w:cs="Arial"/>
          <w:sz w:val="22"/>
          <w:szCs w:val="22"/>
          <w:lang w:val="es-ES"/>
        </w:rPr>
        <w:t xml:space="preserve">1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d</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e</w:t>
      </w:r>
      <w:r w:rsidRPr="00AC71C2">
        <w:rPr>
          <w:rFonts w:cs="Arial"/>
          <w:spacing w:val="-1"/>
          <w:sz w:val="22"/>
          <w:szCs w:val="22"/>
          <w:lang w:val="es-ES"/>
        </w:rPr>
        <w:t>m</w:t>
      </w:r>
      <w:r w:rsidRPr="00AC71C2">
        <w:rPr>
          <w:rFonts w:cs="Arial"/>
          <w:spacing w:val="1"/>
          <w:sz w:val="22"/>
          <w:szCs w:val="22"/>
          <w:lang w:val="es-ES"/>
        </w:rPr>
        <w:t>b</w:t>
      </w:r>
      <w:r w:rsidRPr="00AC71C2">
        <w:rPr>
          <w:rFonts w:cs="Arial"/>
          <w:spacing w:val="-1"/>
          <w:sz w:val="22"/>
          <w:szCs w:val="22"/>
          <w:lang w:val="es-ES"/>
        </w:rPr>
        <w:t>r</w:t>
      </w:r>
      <w:r w:rsidRPr="00AC71C2">
        <w:rPr>
          <w:rFonts w:cs="Arial"/>
          <w:sz w:val="22"/>
          <w:szCs w:val="22"/>
          <w:lang w:val="es-ES"/>
        </w:rPr>
        <w:t xml:space="preserve">e </w:t>
      </w:r>
      <w:r w:rsidRPr="00AC71C2">
        <w:rPr>
          <w:rFonts w:cs="Arial"/>
          <w:spacing w:val="1"/>
          <w:sz w:val="22"/>
          <w:szCs w:val="22"/>
          <w:lang w:val="es-ES"/>
        </w:rPr>
        <w:t>de</w:t>
      </w:r>
      <w:r w:rsidRPr="00AC71C2">
        <w:rPr>
          <w:rFonts w:cs="Arial"/>
          <w:sz w:val="22"/>
          <w:szCs w:val="22"/>
          <w:lang w:val="es-ES"/>
        </w:rPr>
        <w:t xml:space="preserve">l </w:t>
      </w:r>
      <w:r w:rsidRPr="00AC71C2">
        <w:rPr>
          <w:rFonts w:cs="Arial"/>
          <w:spacing w:val="-2"/>
          <w:sz w:val="22"/>
          <w:szCs w:val="22"/>
          <w:lang w:val="es-ES"/>
        </w:rPr>
        <w:t>a</w:t>
      </w:r>
      <w:r w:rsidRPr="00AC71C2">
        <w:rPr>
          <w:rFonts w:cs="Arial"/>
          <w:spacing w:val="1"/>
          <w:sz w:val="22"/>
          <w:szCs w:val="22"/>
          <w:lang w:val="es-ES"/>
        </w:rPr>
        <w:t>ñ</w:t>
      </w:r>
      <w:r w:rsidRPr="00AC71C2">
        <w:rPr>
          <w:rFonts w:cs="Arial"/>
          <w:sz w:val="22"/>
          <w:szCs w:val="22"/>
          <w:lang w:val="es-ES"/>
        </w:rPr>
        <w:t>o</w:t>
      </w:r>
      <w:r w:rsidRPr="00AC71C2">
        <w:rPr>
          <w:rFonts w:cs="Arial"/>
          <w:spacing w:val="-2"/>
          <w:sz w:val="22"/>
          <w:szCs w:val="22"/>
          <w:lang w:val="es-ES"/>
        </w:rPr>
        <w:t>1</w:t>
      </w:r>
      <w:r w:rsidRPr="00AC71C2">
        <w:rPr>
          <w:rFonts w:cs="Arial"/>
          <w:sz w:val="22"/>
          <w:szCs w:val="22"/>
          <w:lang w:val="es-ES"/>
        </w:rPr>
        <w:t>.</w:t>
      </w:r>
      <w:r w:rsidRPr="00AC71C2">
        <w:rPr>
          <w:rFonts w:cs="Arial"/>
          <w:spacing w:val="1"/>
          <w:sz w:val="22"/>
          <w:szCs w:val="22"/>
          <w:lang w:val="es-ES"/>
        </w:rPr>
        <w:t>9</w:t>
      </w:r>
      <w:r w:rsidRPr="00AC71C2">
        <w:rPr>
          <w:rFonts w:cs="Arial"/>
          <w:spacing w:val="-2"/>
          <w:sz w:val="22"/>
          <w:szCs w:val="22"/>
          <w:lang w:val="es-ES"/>
        </w:rPr>
        <w:t>9</w:t>
      </w:r>
      <w:r w:rsidRPr="00AC71C2">
        <w:rPr>
          <w:rFonts w:cs="Arial"/>
          <w:sz w:val="22"/>
          <w:szCs w:val="22"/>
          <w:lang w:val="es-ES"/>
        </w:rPr>
        <w:t>9:</w:t>
      </w:r>
    </w:p>
    <w:p w:rsidR="00AC71C2" w:rsidRPr="00AC71C2" w:rsidRDefault="00AC71C2" w:rsidP="00CC5191">
      <w:pPr>
        <w:pStyle w:val="Prrafodelista1"/>
        <w:numPr>
          <w:ilvl w:val="0"/>
          <w:numId w:val="49"/>
        </w:numPr>
        <w:autoSpaceDE w:val="0"/>
        <w:autoSpaceDN w:val="0"/>
        <w:adjustRightInd w:val="0"/>
        <w:ind w:left="1168" w:right="176" w:hanging="425"/>
        <w:jc w:val="both"/>
        <w:rPr>
          <w:rFonts w:cs="Arial"/>
          <w:sz w:val="22"/>
          <w:szCs w:val="22"/>
          <w:lang w:val="es-ES"/>
        </w:rPr>
      </w:pPr>
      <w:r w:rsidRPr="00AC71C2">
        <w:rPr>
          <w:rFonts w:cs="Arial"/>
          <w:sz w:val="22"/>
          <w:szCs w:val="22"/>
          <w:lang w:val="es-ES"/>
        </w:rPr>
        <w:t xml:space="preserve">Motos, </w:t>
      </w:r>
      <w:r w:rsidRPr="00AC71C2">
        <w:rPr>
          <w:rFonts w:cs="Arial"/>
          <w:spacing w:val="2"/>
          <w:sz w:val="22"/>
          <w:szCs w:val="22"/>
          <w:lang w:val="es-ES"/>
        </w:rPr>
        <w:t>m</w:t>
      </w:r>
      <w:r w:rsidRPr="00AC71C2">
        <w:rPr>
          <w:rFonts w:cs="Arial"/>
          <w:spacing w:val="1"/>
          <w:sz w:val="22"/>
          <w:szCs w:val="22"/>
          <w:lang w:val="es-ES"/>
        </w:rPr>
        <w:t>o</w:t>
      </w:r>
      <w:r w:rsidRPr="00AC71C2">
        <w:rPr>
          <w:rFonts w:cs="Arial"/>
          <w:spacing w:val="-2"/>
          <w:sz w:val="22"/>
          <w:szCs w:val="22"/>
          <w:lang w:val="es-ES"/>
        </w:rPr>
        <w:t>t</w:t>
      </w:r>
      <w:r w:rsidRPr="00AC71C2">
        <w:rPr>
          <w:rFonts w:cs="Arial"/>
          <w:spacing w:val="1"/>
          <w:sz w:val="22"/>
          <w:szCs w:val="22"/>
          <w:lang w:val="es-ES"/>
        </w:rPr>
        <w:t>o</w:t>
      </w:r>
      <w:r w:rsidRPr="00AC71C2">
        <w:rPr>
          <w:rFonts w:cs="Arial"/>
          <w:spacing w:val="-2"/>
          <w:sz w:val="22"/>
          <w:szCs w:val="22"/>
          <w:lang w:val="es-ES"/>
        </w:rPr>
        <w:t>n</w:t>
      </w:r>
      <w:r w:rsidRPr="00AC71C2">
        <w:rPr>
          <w:rFonts w:cs="Arial"/>
          <w:spacing w:val="1"/>
          <w:sz w:val="22"/>
          <w:szCs w:val="22"/>
          <w:lang w:val="es-ES"/>
        </w:rPr>
        <w:t>e</w:t>
      </w:r>
      <w:r w:rsidRPr="00AC71C2">
        <w:rPr>
          <w:rFonts w:cs="Arial"/>
          <w:sz w:val="22"/>
          <w:szCs w:val="22"/>
          <w:lang w:val="es-ES"/>
        </w:rPr>
        <w:t>t</w:t>
      </w:r>
      <w:r w:rsidRPr="00AC71C2">
        <w:rPr>
          <w:rFonts w:cs="Arial"/>
          <w:spacing w:val="1"/>
          <w:sz w:val="22"/>
          <w:szCs w:val="22"/>
          <w:lang w:val="es-ES"/>
        </w:rPr>
        <w:t>a</w:t>
      </w:r>
      <w:r w:rsidRPr="00AC71C2">
        <w:rPr>
          <w:rFonts w:cs="Arial"/>
          <w:sz w:val="22"/>
          <w:szCs w:val="22"/>
          <w:lang w:val="es-ES"/>
        </w:rPr>
        <w:t xml:space="preserve">s, </w:t>
      </w:r>
      <w:proofErr w:type="spellStart"/>
      <w:r w:rsidRPr="00AC71C2">
        <w:rPr>
          <w:rFonts w:cs="Arial"/>
          <w:spacing w:val="-1"/>
          <w:sz w:val="22"/>
          <w:szCs w:val="22"/>
          <w:lang w:val="es-ES"/>
        </w:rPr>
        <w:t>m</w:t>
      </w:r>
      <w:r w:rsidRPr="00AC71C2">
        <w:rPr>
          <w:rFonts w:cs="Arial"/>
          <w:spacing w:val="1"/>
          <w:sz w:val="22"/>
          <w:szCs w:val="22"/>
          <w:lang w:val="es-ES"/>
        </w:rPr>
        <w:t>o</w:t>
      </w:r>
      <w:r w:rsidRPr="00AC71C2">
        <w:rPr>
          <w:rFonts w:cs="Arial"/>
          <w:spacing w:val="-2"/>
          <w:sz w:val="22"/>
          <w:szCs w:val="22"/>
          <w:lang w:val="es-ES"/>
        </w:rPr>
        <w:t>t</w:t>
      </w:r>
      <w:r w:rsidRPr="00AC71C2">
        <w:rPr>
          <w:rFonts w:cs="Arial"/>
          <w:spacing w:val="1"/>
          <w:sz w:val="22"/>
          <w:szCs w:val="22"/>
          <w:lang w:val="es-ES"/>
        </w:rPr>
        <w:t>o</w:t>
      </w:r>
      <w:r w:rsidRPr="00AC71C2">
        <w:rPr>
          <w:rFonts w:cs="Arial"/>
          <w:sz w:val="22"/>
          <w:szCs w:val="22"/>
          <w:lang w:val="es-ES"/>
        </w:rPr>
        <w:t>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s</w:t>
      </w:r>
      <w:proofErr w:type="spellEnd"/>
      <w:r w:rsidRPr="00AC71C2">
        <w:rPr>
          <w:rFonts w:cs="Arial"/>
          <w:sz w:val="22"/>
          <w:szCs w:val="22"/>
          <w:lang w:val="es-ES"/>
        </w:rPr>
        <w:t xml:space="preserve"> </w:t>
      </w:r>
      <w:r w:rsidRPr="00AC71C2">
        <w:rPr>
          <w:rFonts w:cs="Arial"/>
          <w:spacing w:val="-2"/>
          <w:sz w:val="22"/>
          <w:szCs w:val="22"/>
          <w:lang w:val="es-ES"/>
        </w:rPr>
        <w:t>y</w:t>
      </w:r>
      <w:r w:rsidRPr="00AC71C2">
        <w:rPr>
          <w:rFonts w:cs="Arial"/>
          <w:sz w:val="22"/>
          <w:szCs w:val="22"/>
          <w:lang w:val="es-ES"/>
        </w:rPr>
        <w:t>/o t</w:t>
      </w:r>
      <w:r w:rsidRPr="00AC71C2">
        <w:rPr>
          <w:rFonts w:cs="Arial"/>
          <w:spacing w:val="-1"/>
          <w:sz w:val="22"/>
          <w:szCs w:val="22"/>
          <w:lang w:val="es-ES"/>
        </w:rPr>
        <w:t>ri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s, c</w:t>
      </w:r>
      <w:r w:rsidRPr="00AC71C2">
        <w:rPr>
          <w:rFonts w:cs="Arial"/>
          <w:spacing w:val="1"/>
          <w:sz w:val="22"/>
          <w:szCs w:val="22"/>
          <w:lang w:val="es-ES"/>
        </w:rPr>
        <w:t>ua</w:t>
      </w:r>
      <w:r w:rsidRPr="00AC71C2">
        <w:rPr>
          <w:rFonts w:cs="Arial"/>
          <w:sz w:val="22"/>
          <w:szCs w:val="22"/>
          <w:lang w:val="es-ES"/>
        </w:rPr>
        <w:t>t</w:t>
      </w:r>
      <w:r w:rsidRPr="00AC71C2">
        <w:rPr>
          <w:rFonts w:cs="Arial"/>
          <w:spacing w:val="-1"/>
          <w:sz w:val="22"/>
          <w:szCs w:val="22"/>
          <w:lang w:val="es-ES"/>
        </w:rPr>
        <w:t>ri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m</w:t>
      </w:r>
      <w:r w:rsidRPr="00AC71C2">
        <w:rPr>
          <w:rFonts w:cs="Arial"/>
          <w:spacing w:val="1"/>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pacing w:val="-1"/>
          <w:sz w:val="22"/>
          <w:szCs w:val="22"/>
          <w:lang w:val="es-ES"/>
        </w:rPr>
        <w:t>ri</w:t>
      </w:r>
      <w:r w:rsidRPr="00AC71C2">
        <w:rPr>
          <w:rFonts w:cs="Arial"/>
          <w:spacing w:val="-2"/>
          <w:sz w:val="22"/>
          <w:szCs w:val="22"/>
          <w:lang w:val="es-ES"/>
        </w:rPr>
        <w:t>z</w:t>
      </w:r>
      <w:r w:rsidRPr="00AC71C2">
        <w:rPr>
          <w:rFonts w:cs="Arial"/>
          <w:spacing w:val="1"/>
          <w:sz w:val="22"/>
          <w:szCs w:val="22"/>
          <w:lang w:val="es-ES"/>
        </w:rPr>
        <w:t>ad</w:t>
      </w:r>
      <w:r w:rsidRPr="00AC71C2">
        <w:rPr>
          <w:rFonts w:cs="Arial"/>
          <w:spacing w:val="-2"/>
          <w:sz w:val="22"/>
          <w:szCs w:val="22"/>
          <w:lang w:val="es-ES"/>
        </w:rPr>
        <w:t>o</w:t>
      </w:r>
      <w:r w:rsidRPr="00AC71C2">
        <w:rPr>
          <w:rFonts w:cs="Arial"/>
          <w:sz w:val="22"/>
          <w:szCs w:val="22"/>
          <w:lang w:val="es-ES"/>
        </w:rPr>
        <w:t xml:space="preserve">s </w:t>
      </w:r>
      <w:r w:rsidRPr="00AC71C2">
        <w:rPr>
          <w:rFonts w:cs="Arial"/>
          <w:spacing w:val="1"/>
          <w:sz w:val="22"/>
          <w:szCs w:val="22"/>
          <w:lang w:val="es-ES"/>
        </w:rPr>
        <w:t>ha</w:t>
      </w:r>
      <w:r w:rsidRPr="00AC71C2">
        <w:rPr>
          <w:rFonts w:cs="Arial"/>
          <w:sz w:val="22"/>
          <w:szCs w:val="22"/>
          <w:lang w:val="es-ES"/>
        </w:rPr>
        <w:t>s</w:t>
      </w:r>
      <w:r w:rsidRPr="00AC71C2">
        <w:rPr>
          <w:rFonts w:cs="Arial"/>
          <w:spacing w:val="-2"/>
          <w:sz w:val="22"/>
          <w:szCs w:val="22"/>
          <w:lang w:val="es-ES"/>
        </w:rPr>
        <w:t>t</w:t>
      </w:r>
      <w:r w:rsidRPr="00AC71C2">
        <w:rPr>
          <w:rFonts w:cs="Arial"/>
          <w:sz w:val="22"/>
          <w:szCs w:val="22"/>
          <w:lang w:val="es-ES"/>
        </w:rPr>
        <w:t xml:space="preserve">a </w:t>
      </w:r>
      <w:r w:rsidRPr="00AC71C2">
        <w:rPr>
          <w:rFonts w:cs="Arial"/>
          <w:spacing w:val="-2"/>
          <w:sz w:val="22"/>
          <w:szCs w:val="22"/>
          <w:lang w:val="es-ES"/>
        </w:rPr>
        <w:t>1</w:t>
      </w:r>
      <w:r w:rsidRPr="00AC71C2">
        <w:rPr>
          <w:rFonts w:cs="Arial"/>
          <w:spacing w:val="1"/>
          <w:sz w:val="22"/>
          <w:szCs w:val="22"/>
          <w:lang w:val="es-ES"/>
        </w:rPr>
        <w:t>5</w:t>
      </w:r>
      <w:r w:rsidRPr="00AC71C2">
        <w:rPr>
          <w:rFonts w:cs="Arial"/>
          <w:sz w:val="22"/>
          <w:szCs w:val="22"/>
          <w:lang w:val="es-ES"/>
        </w:rPr>
        <w:t>0c.</w:t>
      </w:r>
      <w:r w:rsidRPr="00AC71C2">
        <w:rPr>
          <w:rFonts w:cs="Arial"/>
          <w:spacing w:val="-2"/>
          <w:sz w:val="22"/>
          <w:szCs w:val="22"/>
          <w:lang w:val="es-ES"/>
        </w:rPr>
        <w:t>c</w:t>
      </w:r>
      <w:r w:rsidRPr="00AC71C2">
        <w:rPr>
          <w:rFonts w:cs="Arial"/>
          <w:sz w:val="22"/>
          <w:szCs w:val="22"/>
          <w:lang w:val="es-ES"/>
        </w:rPr>
        <w:t xml:space="preserve">.  </w:t>
      </w:r>
      <w:r w:rsidRPr="00AC71C2">
        <w:rPr>
          <w:rFonts w:cs="Arial"/>
          <w:spacing w:val="-1"/>
          <w:sz w:val="22"/>
          <w:szCs w:val="22"/>
          <w:lang w:val="es-ES"/>
        </w:rPr>
        <w:t>U.</w:t>
      </w:r>
      <w:r w:rsidRPr="00AC71C2">
        <w:rPr>
          <w:rFonts w:cs="Arial"/>
          <w:sz w:val="22"/>
          <w:szCs w:val="22"/>
          <w:lang w:val="es-ES"/>
        </w:rPr>
        <w:t>T. 2</w:t>
      </w:r>
      <w:r w:rsidRPr="00AC71C2">
        <w:rPr>
          <w:rFonts w:cs="Arial"/>
          <w:spacing w:val="4"/>
          <w:sz w:val="22"/>
          <w:szCs w:val="22"/>
          <w:lang w:val="es-ES"/>
        </w:rPr>
        <w:t>4</w:t>
      </w:r>
      <w:r w:rsidRPr="00AC71C2">
        <w:rPr>
          <w:rFonts w:cs="Arial"/>
          <w:sz w:val="22"/>
          <w:szCs w:val="22"/>
          <w:lang w:val="es-ES"/>
        </w:rPr>
        <w:t>.</w:t>
      </w:r>
    </w:p>
    <w:p w:rsidR="00AC71C2" w:rsidRPr="00AC71C2" w:rsidRDefault="00AC71C2" w:rsidP="00CC5191">
      <w:pPr>
        <w:pStyle w:val="Prrafodelista1"/>
        <w:numPr>
          <w:ilvl w:val="0"/>
          <w:numId w:val="49"/>
        </w:numPr>
        <w:autoSpaceDE w:val="0"/>
        <w:autoSpaceDN w:val="0"/>
        <w:adjustRightInd w:val="0"/>
        <w:ind w:left="1168" w:right="176" w:hanging="425"/>
        <w:jc w:val="both"/>
        <w:rPr>
          <w:rFonts w:cs="Arial"/>
          <w:sz w:val="22"/>
          <w:szCs w:val="22"/>
          <w:lang w:val="es-ES"/>
        </w:rPr>
      </w:pPr>
      <w:r w:rsidRPr="00AC71C2">
        <w:rPr>
          <w:rFonts w:cs="Arial"/>
          <w:spacing w:val="-1"/>
          <w:sz w:val="22"/>
          <w:szCs w:val="22"/>
          <w:lang w:val="es-ES"/>
        </w:rPr>
        <w:t>M</w:t>
      </w:r>
      <w:r w:rsidRPr="00AC71C2">
        <w:rPr>
          <w:rFonts w:cs="Arial"/>
          <w:spacing w:val="1"/>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2"/>
          <w:sz w:val="22"/>
          <w:szCs w:val="22"/>
          <w:lang w:val="es-ES"/>
        </w:rPr>
        <w:t>m</w:t>
      </w:r>
      <w:r w:rsidRPr="00AC71C2">
        <w:rPr>
          <w:rFonts w:cs="Arial"/>
          <w:spacing w:val="1"/>
          <w:sz w:val="22"/>
          <w:szCs w:val="22"/>
          <w:lang w:val="es-ES"/>
        </w:rPr>
        <w:t>o</w:t>
      </w:r>
      <w:r w:rsidRPr="00AC71C2">
        <w:rPr>
          <w:rFonts w:cs="Arial"/>
          <w:spacing w:val="-2"/>
          <w:sz w:val="22"/>
          <w:szCs w:val="22"/>
          <w:lang w:val="es-ES"/>
        </w:rPr>
        <w:t>t</w:t>
      </w:r>
      <w:r w:rsidRPr="00AC71C2">
        <w:rPr>
          <w:rFonts w:cs="Arial"/>
          <w:spacing w:val="1"/>
          <w:sz w:val="22"/>
          <w:szCs w:val="22"/>
          <w:lang w:val="es-ES"/>
        </w:rPr>
        <w:t>o</w:t>
      </w:r>
      <w:r w:rsidRPr="00AC71C2">
        <w:rPr>
          <w:rFonts w:cs="Arial"/>
          <w:spacing w:val="-2"/>
          <w:sz w:val="22"/>
          <w:szCs w:val="22"/>
          <w:lang w:val="es-ES"/>
        </w:rPr>
        <w:t>n</w:t>
      </w:r>
      <w:r w:rsidRPr="00AC71C2">
        <w:rPr>
          <w:rFonts w:cs="Arial"/>
          <w:spacing w:val="1"/>
          <w:sz w:val="22"/>
          <w:szCs w:val="22"/>
          <w:lang w:val="es-ES"/>
        </w:rPr>
        <w:t>e</w:t>
      </w:r>
      <w:r w:rsidRPr="00AC71C2">
        <w:rPr>
          <w:rFonts w:cs="Arial"/>
          <w:sz w:val="22"/>
          <w:szCs w:val="22"/>
          <w:lang w:val="es-ES"/>
        </w:rPr>
        <w:t>t</w:t>
      </w:r>
      <w:r w:rsidRPr="00AC71C2">
        <w:rPr>
          <w:rFonts w:cs="Arial"/>
          <w:spacing w:val="1"/>
          <w:sz w:val="22"/>
          <w:szCs w:val="22"/>
          <w:lang w:val="es-ES"/>
        </w:rPr>
        <w:t>a</w:t>
      </w:r>
      <w:r w:rsidRPr="00AC71C2">
        <w:rPr>
          <w:rFonts w:cs="Arial"/>
          <w:sz w:val="22"/>
          <w:szCs w:val="22"/>
          <w:lang w:val="es-ES"/>
        </w:rPr>
        <w:t xml:space="preserve">s, </w:t>
      </w:r>
      <w:proofErr w:type="spellStart"/>
      <w:r w:rsidRPr="00AC71C2">
        <w:rPr>
          <w:rFonts w:cs="Arial"/>
          <w:spacing w:val="-1"/>
          <w:sz w:val="22"/>
          <w:szCs w:val="22"/>
          <w:lang w:val="es-ES"/>
        </w:rPr>
        <w:t>m</w:t>
      </w:r>
      <w:r w:rsidRPr="00AC71C2">
        <w:rPr>
          <w:rFonts w:cs="Arial"/>
          <w:spacing w:val="1"/>
          <w:sz w:val="22"/>
          <w:szCs w:val="22"/>
          <w:lang w:val="es-ES"/>
        </w:rPr>
        <w:t>o</w:t>
      </w:r>
      <w:r w:rsidRPr="00AC71C2">
        <w:rPr>
          <w:rFonts w:cs="Arial"/>
          <w:spacing w:val="-2"/>
          <w:sz w:val="22"/>
          <w:szCs w:val="22"/>
          <w:lang w:val="es-ES"/>
        </w:rPr>
        <w:t>t</w:t>
      </w:r>
      <w:r w:rsidRPr="00AC71C2">
        <w:rPr>
          <w:rFonts w:cs="Arial"/>
          <w:spacing w:val="1"/>
          <w:sz w:val="22"/>
          <w:szCs w:val="22"/>
          <w:lang w:val="es-ES"/>
        </w:rPr>
        <w:t>o</w:t>
      </w:r>
      <w:r w:rsidRPr="00AC71C2">
        <w:rPr>
          <w:rFonts w:cs="Arial"/>
          <w:sz w:val="22"/>
          <w:szCs w:val="22"/>
          <w:lang w:val="es-ES"/>
        </w:rPr>
        <w:t>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s</w:t>
      </w:r>
      <w:proofErr w:type="spellEnd"/>
      <w:r w:rsidRPr="00AC71C2">
        <w:rPr>
          <w:rFonts w:cs="Arial"/>
          <w:sz w:val="22"/>
          <w:szCs w:val="22"/>
          <w:lang w:val="es-ES"/>
        </w:rPr>
        <w:t xml:space="preserve"> </w:t>
      </w:r>
      <w:r w:rsidRPr="00AC71C2">
        <w:rPr>
          <w:rFonts w:cs="Arial"/>
          <w:spacing w:val="-2"/>
          <w:sz w:val="22"/>
          <w:szCs w:val="22"/>
          <w:lang w:val="es-ES"/>
        </w:rPr>
        <w:t>y</w:t>
      </w:r>
      <w:r w:rsidRPr="00AC71C2">
        <w:rPr>
          <w:rFonts w:cs="Arial"/>
          <w:sz w:val="22"/>
          <w:szCs w:val="22"/>
          <w:lang w:val="es-ES"/>
        </w:rPr>
        <w:t>/o t</w:t>
      </w:r>
      <w:r w:rsidRPr="00AC71C2">
        <w:rPr>
          <w:rFonts w:cs="Arial"/>
          <w:spacing w:val="-1"/>
          <w:sz w:val="22"/>
          <w:szCs w:val="22"/>
          <w:lang w:val="es-ES"/>
        </w:rPr>
        <w:t>ri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s, c</w:t>
      </w:r>
      <w:r w:rsidRPr="00AC71C2">
        <w:rPr>
          <w:rFonts w:cs="Arial"/>
          <w:spacing w:val="1"/>
          <w:sz w:val="22"/>
          <w:szCs w:val="22"/>
          <w:lang w:val="es-ES"/>
        </w:rPr>
        <w:t>ua</w:t>
      </w:r>
      <w:r w:rsidRPr="00AC71C2">
        <w:rPr>
          <w:rFonts w:cs="Arial"/>
          <w:sz w:val="22"/>
          <w:szCs w:val="22"/>
          <w:lang w:val="es-ES"/>
        </w:rPr>
        <w:t>t</w:t>
      </w:r>
      <w:r w:rsidRPr="00AC71C2">
        <w:rPr>
          <w:rFonts w:cs="Arial"/>
          <w:spacing w:val="-1"/>
          <w:sz w:val="22"/>
          <w:szCs w:val="22"/>
          <w:lang w:val="es-ES"/>
        </w:rPr>
        <w:t>ri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motorizados</w:t>
      </w:r>
      <w:r w:rsidRPr="00AC71C2">
        <w:rPr>
          <w:rFonts w:cs="Arial"/>
          <w:sz w:val="22"/>
          <w:szCs w:val="22"/>
          <w:lang w:val="es-ES"/>
        </w:rPr>
        <w:t xml:space="preserve"> </w:t>
      </w:r>
      <w:r w:rsidRPr="00AC71C2">
        <w:rPr>
          <w:rFonts w:cs="Arial"/>
          <w:spacing w:val="1"/>
          <w:sz w:val="22"/>
          <w:szCs w:val="22"/>
          <w:lang w:val="es-ES"/>
        </w:rPr>
        <w:t>de</w:t>
      </w:r>
      <w:r w:rsidRPr="00AC71C2">
        <w:rPr>
          <w:rFonts w:cs="Arial"/>
          <w:sz w:val="22"/>
          <w:szCs w:val="22"/>
          <w:lang w:val="es-ES"/>
        </w:rPr>
        <w:t>s</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1</w:t>
      </w:r>
      <w:r w:rsidRPr="00AC71C2">
        <w:rPr>
          <w:rFonts w:cs="Arial"/>
          <w:spacing w:val="1"/>
          <w:sz w:val="22"/>
          <w:szCs w:val="22"/>
          <w:lang w:val="es-ES"/>
        </w:rPr>
        <w:t>5</w:t>
      </w:r>
      <w:r w:rsidRPr="00AC71C2">
        <w:rPr>
          <w:rFonts w:cs="Arial"/>
          <w:sz w:val="22"/>
          <w:szCs w:val="22"/>
          <w:lang w:val="es-ES"/>
        </w:rPr>
        <w:t>1</w:t>
      </w:r>
      <w:r w:rsidRPr="00AC71C2">
        <w:rPr>
          <w:rFonts w:cs="Arial"/>
          <w:spacing w:val="-2"/>
          <w:sz w:val="22"/>
          <w:szCs w:val="22"/>
          <w:lang w:val="es-ES"/>
        </w:rPr>
        <w:t>c</w:t>
      </w:r>
      <w:r w:rsidRPr="00AC71C2">
        <w:rPr>
          <w:rFonts w:cs="Arial"/>
          <w:sz w:val="22"/>
          <w:szCs w:val="22"/>
          <w:lang w:val="es-ES"/>
        </w:rPr>
        <w:t xml:space="preserve">.c. a </w:t>
      </w:r>
      <w:r w:rsidRPr="00AC71C2">
        <w:rPr>
          <w:rFonts w:cs="Arial"/>
          <w:spacing w:val="1"/>
          <w:sz w:val="22"/>
          <w:szCs w:val="22"/>
          <w:lang w:val="es-ES"/>
        </w:rPr>
        <w:t>5</w:t>
      </w:r>
      <w:r w:rsidRPr="00AC71C2">
        <w:rPr>
          <w:rFonts w:cs="Arial"/>
          <w:spacing w:val="-2"/>
          <w:sz w:val="22"/>
          <w:szCs w:val="22"/>
          <w:lang w:val="es-ES"/>
        </w:rPr>
        <w:t>0</w:t>
      </w:r>
      <w:r w:rsidRPr="00AC71C2">
        <w:rPr>
          <w:rFonts w:cs="Arial"/>
          <w:sz w:val="22"/>
          <w:szCs w:val="22"/>
          <w:lang w:val="es-ES"/>
        </w:rPr>
        <w:t xml:space="preserve">0c.c. </w:t>
      </w:r>
      <w:r w:rsidRPr="00AC71C2">
        <w:rPr>
          <w:rFonts w:cs="Arial"/>
          <w:spacing w:val="-1"/>
          <w:sz w:val="22"/>
          <w:szCs w:val="22"/>
          <w:lang w:val="es-ES"/>
        </w:rPr>
        <w:t>U.</w:t>
      </w:r>
      <w:r w:rsidRPr="00AC71C2">
        <w:rPr>
          <w:rFonts w:cs="Arial"/>
          <w:sz w:val="22"/>
          <w:szCs w:val="22"/>
          <w:lang w:val="es-ES"/>
        </w:rPr>
        <w:t>T. 36.</w:t>
      </w:r>
    </w:p>
    <w:p w:rsidR="00AC71C2" w:rsidRPr="00AC71C2" w:rsidRDefault="00AC71C2" w:rsidP="00CC5191">
      <w:pPr>
        <w:pStyle w:val="Prrafodelista1"/>
        <w:numPr>
          <w:ilvl w:val="0"/>
          <w:numId w:val="49"/>
        </w:numPr>
        <w:autoSpaceDE w:val="0"/>
        <w:autoSpaceDN w:val="0"/>
        <w:adjustRightInd w:val="0"/>
        <w:ind w:left="1168" w:right="176" w:hanging="425"/>
        <w:jc w:val="both"/>
        <w:rPr>
          <w:rFonts w:cs="Arial"/>
          <w:sz w:val="22"/>
          <w:szCs w:val="22"/>
          <w:lang w:val="es-ES"/>
        </w:rPr>
      </w:pPr>
      <w:r w:rsidRPr="00AC71C2">
        <w:rPr>
          <w:rFonts w:cs="Arial"/>
          <w:spacing w:val="-1"/>
          <w:sz w:val="22"/>
          <w:szCs w:val="22"/>
          <w:lang w:val="es-ES"/>
        </w:rPr>
        <w:t>M</w:t>
      </w:r>
      <w:r w:rsidRPr="00AC71C2">
        <w:rPr>
          <w:rFonts w:cs="Arial"/>
          <w:spacing w:val="1"/>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2"/>
          <w:sz w:val="22"/>
          <w:szCs w:val="22"/>
          <w:lang w:val="es-ES"/>
        </w:rPr>
        <w:t>m</w:t>
      </w:r>
      <w:r w:rsidRPr="00AC71C2">
        <w:rPr>
          <w:rFonts w:cs="Arial"/>
          <w:spacing w:val="1"/>
          <w:sz w:val="22"/>
          <w:szCs w:val="22"/>
          <w:lang w:val="es-ES"/>
        </w:rPr>
        <w:t>o</w:t>
      </w:r>
      <w:r w:rsidRPr="00AC71C2">
        <w:rPr>
          <w:rFonts w:cs="Arial"/>
          <w:spacing w:val="-2"/>
          <w:sz w:val="22"/>
          <w:szCs w:val="22"/>
          <w:lang w:val="es-ES"/>
        </w:rPr>
        <w:t>t</w:t>
      </w:r>
      <w:r w:rsidRPr="00AC71C2">
        <w:rPr>
          <w:rFonts w:cs="Arial"/>
          <w:spacing w:val="1"/>
          <w:sz w:val="22"/>
          <w:szCs w:val="22"/>
          <w:lang w:val="es-ES"/>
        </w:rPr>
        <w:t>o</w:t>
      </w:r>
      <w:r w:rsidRPr="00AC71C2">
        <w:rPr>
          <w:rFonts w:cs="Arial"/>
          <w:spacing w:val="-2"/>
          <w:sz w:val="22"/>
          <w:szCs w:val="22"/>
          <w:lang w:val="es-ES"/>
        </w:rPr>
        <w:t>n</w:t>
      </w:r>
      <w:r w:rsidRPr="00AC71C2">
        <w:rPr>
          <w:rFonts w:cs="Arial"/>
          <w:spacing w:val="1"/>
          <w:sz w:val="22"/>
          <w:szCs w:val="22"/>
          <w:lang w:val="es-ES"/>
        </w:rPr>
        <w:t>e</w:t>
      </w:r>
      <w:r w:rsidRPr="00AC71C2">
        <w:rPr>
          <w:rFonts w:cs="Arial"/>
          <w:sz w:val="22"/>
          <w:szCs w:val="22"/>
          <w:lang w:val="es-ES"/>
        </w:rPr>
        <w:t>t</w:t>
      </w:r>
      <w:r w:rsidRPr="00AC71C2">
        <w:rPr>
          <w:rFonts w:cs="Arial"/>
          <w:spacing w:val="1"/>
          <w:sz w:val="22"/>
          <w:szCs w:val="22"/>
          <w:lang w:val="es-ES"/>
        </w:rPr>
        <w:t>a</w:t>
      </w:r>
      <w:r w:rsidRPr="00AC71C2">
        <w:rPr>
          <w:rFonts w:cs="Arial"/>
          <w:sz w:val="22"/>
          <w:szCs w:val="22"/>
          <w:lang w:val="es-ES"/>
        </w:rPr>
        <w:t xml:space="preserve">s, </w:t>
      </w:r>
      <w:proofErr w:type="spellStart"/>
      <w:r w:rsidRPr="00AC71C2">
        <w:rPr>
          <w:rFonts w:cs="Arial"/>
          <w:spacing w:val="-1"/>
          <w:sz w:val="22"/>
          <w:szCs w:val="22"/>
          <w:lang w:val="es-ES"/>
        </w:rPr>
        <w:t>m</w:t>
      </w:r>
      <w:r w:rsidRPr="00AC71C2">
        <w:rPr>
          <w:rFonts w:cs="Arial"/>
          <w:spacing w:val="1"/>
          <w:sz w:val="22"/>
          <w:szCs w:val="22"/>
          <w:lang w:val="es-ES"/>
        </w:rPr>
        <w:t>o</w:t>
      </w:r>
      <w:r w:rsidRPr="00AC71C2">
        <w:rPr>
          <w:rFonts w:cs="Arial"/>
          <w:spacing w:val="-2"/>
          <w:sz w:val="22"/>
          <w:szCs w:val="22"/>
          <w:lang w:val="es-ES"/>
        </w:rPr>
        <w:t>t</w:t>
      </w:r>
      <w:r w:rsidRPr="00AC71C2">
        <w:rPr>
          <w:rFonts w:cs="Arial"/>
          <w:spacing w:val="1"/>
          <w:sz w:val="22"/>
          <w:szCs w:val="22"/>
          <w:lang w:val="es-ES"/>
        </w:rPr>
        <w:t>o</w:t>
      </w:r>
      <w:r w:rsidRPr="00AC71C2">
        <w:rPr>
          <w:rFonts w:cs="Arial"/>
          <w:sz w:val="22"/>
          <w:szCs w:val="22"/>
          <w:lang w:val="es-ES"/>
        </w:rPr>
        <w:t>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s</w:t>
      </w:r>
      <w:proofErr w:type="spellEnd"/>
      <w:r w:rsidRPr="00AC71C2">
        <w:rPr>
          <w:rFonts w:cs="Arial"/>
          <w:sz w:val="22"/>
          <w:szCs w:val="22"/>
          <w:lang w:val="es-ES"/>
        </w:rPr>
        <w:t xml:space="preserve"> </w:t>
      </w:r>
      <w:r w:rsidRPr="00AC71C2">
        <w:rPr>
          <w:rFonts w:cs="Arial"/>
          <w:spacing w:val="-2"/>
          <w:sz w:val="22"/>
          <w:szCs w:val="22"/>
          <w:lang w:val="es-ES"/>
        </w:rPr>
        <w:t>y</w:t>
      </w:r>
      <w:r w:rsidRPr="00AC71C2">
        <w:rPr>
          <w:rFonts w:cs="Arial"/>
          <w:sz w:val="22"/>
          <w:szCs w:val="22"/>
          <w:lang w:val="es-ES"/>
        </w:rPr>
        <w:t>/o t</w:t>
      </w:r>
      <w:r w:rsidRPr="00AC71C2">
        <w:rPr>
          <w:rFonts w:cs="Arial"/>
          <w:spacing w:val="-1"/>
          <w:sz w:val="22"/>
          <w:szCs w:val="22"/>
          <w:lang w:val="es-ES"/>
        </w:rPr>
        <w:t>ri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s, c</w:t>
      </w:r>
      <w:r w:rsidRPr="00AC71C2">
        <w:rPr>
          <w:rFonts w:cs="Arial"/>
          <w:spacing w:val="1"/>
          <w:sz w:val="22"/>
          <w:szCs w:val="22"/>
          <w:lang w:val="es-ES"/>
        </w:rPr>
        <w:t>ua</w:t>
      </w:r>
      <w:r w:rsidRPr="00AC71C2">
        <w:rPr>
          <w:rFonts w:cs="Arial"/>
          <w:sz w:val="22"/>
          <w:szCs w:val="22"/>
          <w:lang w:val="es-ES"/>
        </w:rPr>
        <w:t>t</w:t>
      </w:r>
      <w:r w:rsidRPr="00AC71C2">
        <w:rPr>
          <w:rFonts w:cs="Arial"/>
          <w:spacing w:val="-1"/>
          <w:sz w:val="22"/>
          <w:szCs w:val="22"/>
          <w:lang w:val="es-ES"/>
        </w:rPr>
        <w:t>ri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motorizados</w:t>
      </w:r>
      <w:r w:rsidRPr="00AC71C2">
        <w:rPr>
          <w:rFonts w:cs="Arial"/>
          <w:sz w:val="22"/>
          <w:szCs w:val="22"/>
          <w:lang w:val="es-ES"/>
        </w:rPr>
        <w:t xml:space="preserve"> </w:t>
      </w:r>
      <w:r w:rsidRPr="00AC71C2">
        <w:rPr>
          <w:rFonts w:cs="Arial"/>
          <w:spacing w:val="1"/>
          <w:sz w:val="22"/>
          <w:szCs w:val="22"/>
          <w:lang w:val="es-ES"/>
        </w:rPr>
        <w:t>de</w:t>
      </w:r>
      <w:r w:rsidRPr="00AC71C2">
        <w:rPr>
          <w:rFonts w:cs="Arial"/>
          <w:sz w:val="22"/>
          <w:szCs w:val="22"/>
          <w:lang w:val="es-ES"/>
        </w:rPr>
        <w:t>s</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501c</w:t>
      </w:r>
      <w:r w:rsidRPr="00AC71C2">
        <w:rPr>
          <w:rFonts w:cs="Arial"/>
          <w:sz w:val="22"/>
          <w:szCs w:val="22"/>
          <w:lang w:val="es-ES"/>
        </w:rPr>
        <w:t xml:space="preserve">.c. </w:t>
      </w:r>
      <w:r w:rsidRPr="00AC71C2">
        <w:rPr>
          <w:rFonts w:cs="Arial"/>
          <w:spacing w:val="-2"/>
          <w:sz w:val="22"/>
          <w:szCs w:val="22"/>
          <w:lang w:val="es-ES"/>
        </w:rPr>
        <w:t>e</w:t>
      </w:r>
      <w:r w:rsidRPr="00AC71C2">
        <w:rPr>
          <w:rFonts w:cs="Arial"/>
          <w:sz w:val="22"/>
          <w:szCs w:val="22"/>
          <w:lang w:val="es-ES"/>
        </w:rPr>
        <w:t xml:space="preserve">n </w:t>
      </w:r>
      <w:r w:rsidRPr="00AC71C2">
        <w:rPr>
          <w:rFonts w:cs="Arial"/>
          <w:spacing w:val="-2"/>
          <w:sz w:val="22"/>
          <w:szCs w:val="22"/>
          <w:lang w:val="es-ES"/>
        </w:rPr>
        <w:t>ad</w:t>
      </w:r>
      <w:r w:rsidRPr="00AC71C2">
        <w:rPr>
          <w:rFonts w:cs="Arial"/>
          <w:spacing w:val="1"/>
          <w:sz w:val="22"/>
          <w:szCs w:val="22"/>
          <w:lang w:val="es-ES"/>
        </w:rPr>
        <w:t>e</w:t>
      </w:r>
      <w:r w:rsidRPr="00AC71C2">
        <w:rPr>
          <w:rFonts w:cs="Arial"/>
          <w:spacing w:val="-1"/>
          <w:sz w:val="22"/>
          <w:szCs w:val="22"/>
          <w:lang w:val="es-ES"/>
        </w:rPr>
        <w:t>l</w:t>
      </w:r>
      <w:r w:rsidRPr="00AC71C2">
        <w:rPr>
          <w:rFonts w:cs="Arial"/>
          <w:spacing w:val="1"/>
          <w:sz w:val="22"/>
          <w:szCs w:val="22"/>
          <w:lang w:val="es-ES"/>
        </w:rPr>
        <w:t>an</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6</w:t>
      </w:r>
      <w:r w:rsidRPr="00AC71C2">
        <w:rPr>
          <w:rFonts w:cs="Arial"/>
          <w:spacing w:val="-2"/>
          <w:sz w:val="22"/>
          <w:szCs w:val="22"/>
          <w:lang w:val="es-ES"/>
        </w:rPr>
        <w:t>0</w:t>
      </w:r>
      <w:r w:rsidRPr="00AC71C2">
        <w:rPr>
          <w:rFonts w:cs="Arial"/>
          <w:sz w:val="22"/>
          <w:szCs w:val="22"/>
          <w:lang w:val="es-ES"/>
        </w:rPr>
        <w:t>.</w:t>
      </w:r>
    </w:p>
    <w:p w:rsidR="00AC71C2" w:rsidRPr="00AC71C2" w:rsidRDefault="00AC71C2" w:rsidP="00CC5191">
      <w:pPr>
        <w:pStyle w:val="Prrafodelista1"/>
        <w:numPr>
          <w:ilvl w:val="0"/>
          <w:numId w:val="49"/>
        </w:numPr>
        <w:autoSpaceDE w:val="0"/>
        <w:autoSpaceDN w:val="0"/>
        <w:adjustRightInd w:val="0"/>
        <w:ind w:left="1168" w:right="176" w:hanging="425"/>
        <w:jc w:val="both"/>
        <w:rPr>
          <w:rFonts w:cs="Arial"/>
          <w:sz w:val="22"/>
          <w:szCs w:val="22"/>
          <w:lang w:val="es-ES"/>
        </w:rPr>
      </w:pPr>
      <w:r w:rsidRPr="00AC71C2">
        <w:rPr>
          <w:rFonts w:cs="Arial"/>
          <w:spacing w:val="1"/>
          <w:sz w:val="22"/>
          <w:szCs w:val="22"/>
          <w:lang w:val="es-ES"/>
        </w:rPr>
        <w:t>Veh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2"/>
          <w:sz w:val="22"/>
          <w:szCs w:val="22"/>
          <w:lang w:val="es-ES"/>
        </w:rPr>
        <w:t>a</w:t>
      </w:r>
      <w:r w:rsidRPr="00AC71C2">
        <w:rPr>
          <w:rFonts w:cs="Arial"/>
          <w:spacing w:val="1"/>
          <w:sz w:val="22"/>
          <w:szCs w:val="22"/>
          <w:lang w:val="es-ES"/>
        </w:rPr>
        <w:t>u</w:t>
      </w:r>
      <w:r w:rsidRPr="00AC71C2">
        <w:rPr>
          <w:rFonts w:cs="Arial"/>
          <w:sz w:val="22"/>
          <w:szCs w:val="22"/>
          <w:lang w:val="es-ES"/>
        </w:rPr>
        <w:t>t</w:t>
      </w:r>
      <w:r w:rsidRPr="00AC71C2">
        <w:rPr>
          <w:rFonts w:cs="Arial"/>
          <w:spacing w:val="-2"/>
          <w:sz w:val="22"/>
          <w:szCs w:val="22"/>
          <w:lang w:val="es-ES"/>
        </w:rPr>
        <w:t>o</w:t>
      </w:r>
      <w:r w:rsidRPr="00AC71C2">
        <w:rPr>
          <w:rFonts w:cs="Arial"/>
          <w:spacing w:val="2"/>
          <w:sz w:val="22"/>
          <w:szCs w:val="22"/>
          <w:lang w:val="es-ES"/>
        </w:rPr>
        <w:t>m</w:t>
      </w:r>
      <w:r w:rsidRPr="00AC71C2">
        <w:rPr>
          <w:rFonts w:cs="Arial"/>
          <w:spacing w:val="-2"/>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 xml:space="preserve">e 4 o </w:t>
      </w:r>
      <w:r w:rsidRPr="00AC71C2">
        <w:rPr>
          <w:rFonts w:cs="Arial"/>
          <w:spacing w:val="2"/>
          <w:sz w:val="22"/>
          <w:szCs w:val="22"/>
          <w:lang w:val="es-ES"/>
        </w:rPr>
        <w:t>m</w:t>
      </w:r>
      <w:r w:rsidRPr="00AC71C2">
        <w:rPr>
          <w:rFonts w:cs="Arial"/>
          <w:spacing w:val="1"/>
          <w:sz w:val="22"/>
          <w:szCs w:val="22"/>
          <w:lang w:val="es-ES"/>
        </w:rPr>
        <w:t>á</w:t>
      </w:r>
      <w:r w:rsidRPr="00AC71C2">
        <w:rPr>
          <w:rFonts w:cs="Arial"/>
          <w:sz w:val="22"/>
          <w:szCs w:val="22"/>
          <w:lang w:val="es-ES"/>
        </w:rPr>
        <w:t xml:space="preserve">s </w:t>
      </w:r>
      <w:r w:rsidRPr="00AC71C2">
        <w:rPr>
          <w:rFonts w:cs="Arial"/>
          <w:spacing w:val="-1"/>
          <w:sz w:val="22"/>
          <w:szCs w:val="22"/>
          <w:lang w:val="es-ES"/>
        </w:rPr>
        <w:t>r</w:t>
      </w:r>
      <w:r w:rsidRPr="00AC71C2">
        <w:rPr>
          <w:rFonts w:cs="Arial"/>
          <w:spacing w:val="1"/>
          <w:sz w:val="22"/>
          <w:szCs w:val="22"/>
          <w:lang w:val="es-ES"/>
        </w:rPr>
        <w:t>u</w:t>
      </w:r>
      <w:r w:rsidRPr="00AC71C2">
        <w:rPr>
          <w:rFonts w:cs="Arial"/>
          <w:spacing w:val="-2"/>
          <w:sz w:val="22"/>
          <w:szCs w:val="22"/>
          <w:lang w:val="es-ES"/>
        </w:rPr>
        <w:t>e</w:t>
      </w:r>
      <w:r w:rsidRPr="00AC71C2">
        <w:rPr>
          <w:rFonts w:cs="Arial"/>
          <w:spacing w:val="1"/>
          <w:sz w:val="22"/>
          <w:szCs w:val="22"/>
          <w:lang w:val="es-ES"/>
        </w:rPr>
        <w:t>da</w:t>
      </w:r>
      <w:r w:rsidRPr="00AC71C2">
        <w:rPr>
          <w:rFonts w:cs="Arial"/>
          <w:sz w:val="22"/>
          <w:szCs w:val="22"/>
          <w:lang w:val="es-ES"/>
        </w:rPr>
        <w:t xml:space="preserve">s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1"/>
          <w:sz w:val="22"/>
          <w:szCs w:val="22"/>
          <w:lang w:val="es-ES"/>
        </w:rPr>
        <w:t>u</w:t>
      </w:r>
      <w:r w:rsidRPr="00AC71C2">
        <w:rPr>
          <w:rFonts w:cs="Arial"/>
          <w:sz w:val="22"/>
          <w:szCs w:val="22"/>
          <w:lang w:val="es-ES"/>
        </w:rPr>
        <w:t xml:space="preserve">so </w:t>
      </w:r>
      <w:r w:rsidRPr="00AC71C2">
        <w:rPr>
          <w:rFonts w:cs="Arial"/>
          <w:spacing w:val="1"/>
          <w:sz w:val="22"/>
          <w:szCs w:val="22"/>
          <w:lang w:val="es-ES"/>
        </w:rPr>
        <w:t>pa</w:t>
      </w:r>
      <w:r w:rsidRPr="00AC71C2">
        <w:rPr>
          <w:rFonts w:cs="Arial"/>
          <w:spacing w:val="-1"/>
          <w:sz w:val="22"/>
          <w:szCs w:val="22"/>
          <w:lang w:val="es-ES"/>
        </w:rPr>
        <w:t>r</w:t>
      </w:r>
      <w:r w:rsidRPr="00AC71C2">
        <w:rPr>
          <w:rFonts w:cs="Arial"/>
          <w:sz w:val="22"/>
          <w:szCs w:val="22"/>
          <w:lang w:val="es-ES"/>
        </w:rPr>
        <w:t>t</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a</w:t>
      </w:r>
      <w:r w:rsidRPr="00AC71C2">
        <w:rPr>
          <w:rFonts w:cs="Arial"/>
          <w:sz w:val="22"/>
          <w:szCs w:val="22"/>
          <w:lang w:val="es-ES"/>
        </w:rPr>
        <w:t xml:space="preserve">r o para el uso </w:t>
      </w:r>
      <w:r w:rsidRPr="00AC71C2">
        <w:rPr>
          <w:rFonts w:cs="Arial"/>
          <w:spacing w:val="2"/>
          <w:sz w:val="22"/>
          <w:szCs w:val="22"/>
          <w:lang w:val="es-ES"/>
        </w:rPr>
        <w:t>de</w:t>
      </w:r>
      <w:r w:rsidRPr="00AC71C2">
        <w:rPr>
          <w:rFonts w:cs="Arial"/>
          <w:sz w:val="22"/>
          <w:szCs w:val="22"/>
          <w:lang w:val="es-ES"/>
        </w:rPr>
        <w:t xml:space="preserve"> transporte de personas o de carga, </w:t>
      </w:r>
      <w:r w:rsidRPr="00AC71C2">
        <w:rPr>
          <w:rFonts w:cs="Arial"/>
          <w:spacing w:val="-2"/>
          <w:sz w:val="22"/>
          <w:szCs w:val="22"/>
          <w:lang w:val="es-ES"/>
        </w:rPr>
        <w:t>q</w:t>
      </w:r>
      <w:r w:rsidRPr="00AC71C2">
        <w:rPr>
          <w:rFonts w:cs="Arial"/>
          <w:spacing w:val="1"/>
          <w:sz w:val="22"/>
          <w:szCs w:val="22"/>
          <w:lang w:val="es-ES"/>
        </w:rPr>
        <w:t>u</w:t>
      </w:r>
      <w:r w:rsidRPr="00AC71C2">
        <w:rPr>
          <w:rFonts w:cs="Arial"/>
          <w:sz w:val="22"/>
          <w:szCs w:val="22"/>
          <w:lang w:val="es-ES"/>
        </w:rPr>
        <w:t xml:space="preserve">e </w:t>
      </w:r>
      <w:r w:rsidRPr="00AC71C2">
        <w:rPr>
          <w:rFonts w:cs="Arial"/>
          <w:spacing w:val="1"/>
          <w:sz w:val="22"/>
          <w:szCs w:val="22"/>
          <w:lang w:val="es-ES"/>
        </w:rPr>
        <w:t>n</w:t>
      </w:r>
      <w:r w:rsidRPr="00AC71C2">
        <w:rPr>
          <w:rFonts w:cs="Arial"/>
          <w:sz w:val="22"/>
          <w:szCs w:val="22"/>
          <w:lang w:val="es-ES"/>
        </w:rPr>
        <w:t xml:space="preserve">o </w:t>
      </w:r>
      <w:r w:rsidRPr="00AC71C2">
        <w:rPr>
          <w:rFonts w:cs="Arial"/>
          <w:spacing w:val="-2"/>
          <w:sz w:val="22"/>
          <w:szCs w:val="22"/>
          <w:lang w:val="es-ES"/>
        </w:rPr>
        <w:t>s</w:t>
      </w:r>
      <w:r w:rsidRPr="00AC71C2">
        <w:rPr>
          <w:rFonts w:cs="Arial"/>
          <w:spacing w:val="1"/>
          <w:sz w:val="22"/>
          <w:szCs w:val="22"/>
          <w:lang w:val="es-ES"/>
        </w:rPr>
        <w:t>upe</w:t>
      </w:r>
      <w:r w:rsidRPr="00AC71C2">
        <w:rPr>
          <w:rFonts w:cs="Arial"/>
          <w:spacing w:val="-3"/>
          <w:sz w:val="22"/>
          <w:szCs w:val="22"/>
          <w:lang w:val="es-ES"/>
        </w:rPr>
        <w:t>r</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3</w:t>
      </w:r>
      <w:r w:rsidRPr="00AC71C2">
        <w:rPr>
          <w:rFonts w:cs="Arial"/>
          <w:sz w:val="22"/>
          <w:szCs w:val="22"/>
          <w:lang w:val="es-ES"/>
        </w:rPr>
        <w:t>.</w:t>
      </w:r>
      <w:r w:rsidRPr="00AC71C2">
        <w:rPr>
          <w:rFonts w:cs="Arial"/>
          <w:spacing w:val="-2"/>
          <w:sz w:val="22"/>
          <w:szCs w:val="22"/>
          <w:lang w:val="es-ES"/>
        </w:rPr>
        <w:t>5</w:t>
      </w:r>
      <w:r w:rsidRPr="00AC71C2">
        <w:rPr>
          <w:rFonts w:cs="Arial"/>
          <w:spacing w:val="1"/>
          <w:sz w:val="22"/>
          <w:szCs w:val="22"/>
          <w:lang w:val="es-ES"/>
        </w:rPr>
        <w:t>0</w:t>
      </w:r>
      <w:r w:rsidRPr="00AC71C2">
        <w:rPr>
          <w:rFonts w:cs="Arial"/>
          <w:sz w:val="22"/>
          <w:szCs w:val="22"/>
          <w:lang w:val="es-ES"/>
        </w:rPr>
        <w:t>0k</w:t>
      </w:r>
      <w:r w:rsidRPr="00AC71C2">
        <w:rPr>
          <w:rFonts w:cs="Arial"/>
          <w:spacing w:val="-2"/>
          <w:sz w:val="22"/>
          <w:szCs w:val="22"/>
          <w:lang w:val="es-ES"/>
        </w:rPr>
        <w:t>g</w:t>
      </w:r>
      <w:r w:rsidRPr="00AC71C2">
        <w:rPr>
          <w:rFonts w:cs="Arial"/>
          <w:sz w:val="22"/>
          <w:szCs w:val="22"/>
          <w:lang w:val="es-ES"/>
        </w:rPr>
        <w:t xml:space="preserve">. </w:t>
      </w:r>
      <w:r w:rsidRPr="00AC71C2">
        <w:rPr>
          <w:rFonts w:cs="Arial"/>
          <w:spacing w:val="-1"/>
          <w:sz w:val="22"/>
          <w:szCs w:val="22"/>
          <w:lang w:val="es-ES"/>
        </w:rPr>
        <w:t>U.</w:t>
      </w:r>
      <w:r w:rsidRPr="00AC71C2">
        <w:rPr>
          <w:rFonts w:cs="Arial"/>
          <w:sz w:val="22"/>
          <w:szCs w:val="22"/>
          <w:lang w:val="es-ES"/>
        </w:rPr>
        <w:t>T. 90.</w:t>
      </w:r>
    </w:p>
    <w:p w:rsidR="00AC71C2" w:rsidRPr="00AC71C2" w:rsidRDefault="00AC71C2" w:rsidP="00CC5191">
      <w:pPr>
        <w:pStyle w:val="Prrafodelista1"/>
        <w:numPr>
          <w:ilvl w:val="0"/>
          <w:numId w:val="49"/>
        </w:numPr>
        <w:autoSpaceDE w:val="0"/>
        <w:autoSpaceDN w:val="0"/>
        <w:adjustRightInd w:val="0"/>
        <w:ind w:left="1168" w:right="176" w:hanging="425"/>
        <w:jc w:val="both"/>
        <w:rPr>
          <w:rFonts w:cs="Arial"/>
          <w:sz w:val="22"/>
          <w:szCs w:val="22"/>
          <w:lang w:val="es-ES"/>
        </w:rPr>
      </w:pPr>
      <w:r w:rsidRPr="00AC71C2">
        <w:rPr>
          <w:rFonts w:cs="Arial"/>
          <w:spacing w:val="2"/>
          <w:sz w:val="22"/>
          <w:szCs w:val="22"/>
          <w:lang w:val="es-ES"/>
        </w:rPr>
        <w:t>Vehículos</w:t>
      </w:r>
      <w:r w:rsidRPr="00AC71C2">
        <w:rPr>
          <w:rFonts w:cs="Arial"/>
          <w:sz w:val="22"/>
          <w:szCs w:val="22"/>
          <w:lang w:val="es-ES"/>
        </w:rPr>
        <w:t xml:space="preserve"> </w:t>
      </w:r>
      <w:r w:rsidRPr="00AC71C2">
        <w:rPr>
          <w:rFonts w:cs="Arial"/>
          <w:spacing w:val="-2"/>
          <w:sz w:val="22"/>
          <w:szCs w:val="22"/>
          <w:lang w:val="es-ES"/>
        </w:rPr>
        <w:t>a</w:t>
      </w:r>
      <w:r w:rsidRPr="00AC71C2">
        <w:rPr>
          <w:rFonts w:cs="Arial"/>
          <w:spacing w:val="1"/>
          <w:sz w:val="22"/>
          <w:szCs w:val="22"/>
          <w:lang w:val="es-ES"/>
        </w:rPr>
        <w:t>u</w:t>
      </w:r>
      <w:r w:rsidRPr="00AC71C2">
        <w:rPr>
          <w:rFonts w:cs="Arial"/>
          <w:sz w:val="22"/>
          <w:szCs w:val="22"/>
          <w:lang w:val="es-ES"/>
        </w:rPr>
        <w:t>t</w:t>
      </w:r>
      <w:r w:rsidRPr="00AC71C2">
        <w:rPr>
          <w:rFonts w:cs="Arial"/>
          <w:spacing w:val="-2"/>
          <w:sz w:val="22"/>
          <w:szCs w:val="22"/>
          <w:lang w:val="es-ES"/>
        </w:rPr>
        <w:t>o</w:t>
      </w:r>
      <w:r w:rsidRPr="00AC71C2">
        <w:rPr>
          <w:rFonts w:cs="Arial"/>
          <w:spacing w:val="2"/>
          <w:sz w:val="22"/>
          <w:szCs w:val="22"/>
          <w:lang w:val="es-ES"/>
        </w:rPr>
        <w:t>m</w:t>
      </w:r>
      <w:r w:rsidRPr="00AC71C2">
        <w:rPr>
          <w:rFonts w:cs="Arial"/>
          <w:spacing w:val="-2"/>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 xml:space="preserve">e 4 o </w:t>
      </w:r>
      <w:r w:rsidRPr="00AC71C2">
        <w:rPr>
          <w:rFonts w:cs="Arial"/>
          <w:spacing w:val="2"/>
          <w:sz w:val="22"/>
          <w:szCs w:val="22"/>
          <w:lang w:val="es-ES"/>
        </w:rPr>
        <w:t>m</w:t>
      </w:r>
      <w:r w:rsidRPr="00AC71C2">
        <w:rPr>
          <w:rFonts w:cs="Arial"/>
          <w:spacing w:val="1"/>
          <w:sz w:val="22"/>
          <w:szCs w:val="22"/>
          <w:lang w:val="es-ES"/>
        </w:rPr>
        <w:t>á</w:t>
      </w:r>
      <w:r w:rsidRPr="00AC71C2">
        <w:rPr>
          <w:rFonts w:cs="Arial"/>
          <w:sz w:val="22"/>
          <w:szCs w:val="22"/>
          <w:lang w:val="es-ES"/>
        </w:rPr>
        <w:t xml:space="preserve">s </w:t>
      </w:r>
      <w:r w:rsidRPr="00AC71C2">
        <w:rPr>
          <w:rFonts w:cs="Arial"/>
          <w:spacing w:val="-1"/>
          <w:sz w:val="22"/>
          <w:szCs w:val="22"/>
          <w:lang w:val="es-ES"/>
        </w:rPr>
        <w:t>r</w:t>
      </w:r>
      <w:r w:rsidRPr="00AC71C2">
        <w:rPr>
          <w:rFonts w:cs="Arial"/>
          <w:spacing w:val="1"/>
          <w:sz w:val="22"/>
          <w:szCs w:val="22"/>
          <w:lang w:val="es-ES"/>
        </w:rPr>
        <w:t>u</w:t>
      </w:r>
      <w:r w:rsidRPr="00AC71C2">
        <w:rPr>
          <w:rFonts w:cs="Arial"/>
          <w:spacing w:val="-2"/>
          <w:sz w:val="22"/>
          <w:szCs w:val="22"/>
          <w:lang w:val="es-ES"/>
        </w:rPr>
        <w:t>e</w:t>
      </w:r>
      <w:r w:rsidRPr="00AC71C2">
        <w:rPr>
          <w:rFonts w:cs="Arial"/>
          <w:spacing w:val="1"/>
          <w:sz w:val="22"/>
          <w:szCs w:val="22"/>
          <w:lang w:val="es-ES"/>
        </w:rPr>
        <w:t>da</w:t>
      </w:r>
      <w:r w:rsidRPr="00AC71C2">
        <w:rPr>
          <w:rFonts w:cs="Arial"/>
          <w:sz w:val="22"/>
          <w:szCs w:val="22"/>
          <w:lang w:val="es-ES"/>
        </w:rPr>
        <w:t xml:space="preserve">s </w:t>
      </w:r>
      <w:r w:rsidRPr="00AC71C2">
        <w:rPr>
          <w:rFonts w:cs="Arial"/>
          <w:spacing w:val="-2"/>
          <w:sz w:val="22"/>
          <w:szCs w:val="22"/>
          <w:lang w:val="es-ES"/>
        </w:rPr>
        <w:t>pa</w:t>
      </w:r>
      <w:r w:rsidRPr="00AC71C2">
        <w:rPr>
          <w:rFonts w:cs="Arial"/>
          <w:spacing w:val="-1"/>
          <w:sz w:val="22"/>
          <w:szCs w:val="22"/>
          <w:lang w:val="es-ES"/>
        </w:rPr>
        <w:t>r</w:t>
      </w:r>
      <w:r w:rsidRPr="00AC71C2">
        <w:rPr>
          <w:rFonts w:cs="Arial"/>
          <w:sz w:val="22"/>
          <w:szCs w:val="22"/>
          <w:lang w:val="es-ES"/>
        </w:rPr>
        <w:t xml:space="preserve">a </w:t>
      </w:r>
      <w:r w:rsidRPr="00AC71C2">
        <w:rPr>
          <w:rFonts w:cs="Arial"/>
          <w:spacing w:val="1"/>
          <w:sz w:val="22"/>
          <w:szCs w:val="22"/>
          <w:lang w:val="es-ES"/>
        </w:rPr>
        <w:t>e</w:t>
      </w:r>
      <w:r w:rsidRPr="00AC71C2">
        <w:rPr>
          <w:rFonts w:cs="Arial"/>
          <w:sz w:val="22"/>
          <w:szCs w:val="22"/>
          <w:lang w:val="es-ES"/>
        </w:rPr>
        <w:t>l t</w:t>
      </w:r>
      <w:r w:rsidRPr="00AC71C2">
        <w:rPr>
          <w:rFonts w:cs="Arial"/>
          <w:spacing w:val="-1"/>
          <w:sz w:val="22"/>
          <w:szCs w:val="22"/>
          <w:lang w:val="es-ES"/>
        </w:rPr>
        <w:t>r</w:t>
      </w:r>
      <w:r w:rsidRPr="00AC71C2">
        <w:rPr>
          <w:rFonts w:cs="Arial"/>
          <w:spacing w:val="1"/>
          <w:sz w:val="22"/>
          <w:szCs w:val="22"/>
          <w:lang w:val="es-ES"/>
        </w:rPr>
        <w:t>an</w:t>
      </w:r>
      <w:r w:rsidRPr="00AC71C2">
        <w:rPr>
          <w:rFonts w:cs="Arial"/>
          <w:sz w:val="22"/>
          <w:szCs w:val="22"/>
          <w:lang w:val="es-ES"/>
        </w:rPr>
        <w:t>s</w:t>
      </w:r>
      <w:r w:rsidRPr="00AC71C2">
        <w:rPr>
          <w:rFonts w:cs="Arial"/>
          <w:spacing w:val="-2"/>
          <w:sz w:val="22"/>
          <w:szCs w:val="22"/>
          <w:lang w:val="es-ES"/>
        </w:rPr>
        <w:t>p</w:t>
      </w:r>
      <w:r w:rsidRPr="00AC71C2">
        <w:rPr>
          <w:rFonts w:cs="Arial"/>
          <w:spacing w:val="1"/>
          <w:sz w:val="22"/>
          <w:szCs w:val="22"/>
          <w:lang w:val="es-ES"/>
        </w:rPr>
        <w:t>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pe</w:t>
      </w:r>
      <w:r w:rsidRPr="00AC71C2">
        <w:rPr>
          <w:rFonts w:cs="Arial"/>
          <w:spacing w:val="-1"/>
          <w:sz w:val="22"/>
          <w:szCs w:val="22"/>
          <w:lang w:val="es-ES"/>
        </w:rPr>
        <w:t>r</w:t>
      </w:r>
      <w:r w:rsidRPr="00AC71C2">
        <w:rPr>
          <w:rFonts w:cs="Arial"/>
          <w:sz w:val="22"/>
          <w:szCs w:val="22"/>
          <w:lang w:val="es-ES"/>
        </w:rPr>
        <w:t>s</w:t>
      </w:r>
      <w:r w:rsidRPr="00AC71C2">
        <w:rPr>
          <w:rFonts w:cs="Arial"/>
          <w:spacing w:val="-2"/>
          <w:sz w:val="22"/>
          <w:szCs w:val="22"/>
          <w:lang w:val="es-ES"/>
        </w:rPr>
        <w:t>o</w:t>
      </w:r>
      <w:r w:rsidRPr="00AC71C2">
        <w:rPr>
          <w:rFonts w:cs="Arial"/>
          <w:spacing w:val="1"/>
          <w:sz w:val="22"/>
          <w:szCs w:val="22"/>
          <w:lang w:val="es-ES"/>
        </w:rPr>
        <w:t>na</w:t>
      </w:r>
      <w:r w:rsidRPr="00AC71C2">
        <w:rPr>
          <w:rFonts w:cs="Arial"/>
          <w:sz w:val="22"/>
          <w:szCs w:val="22"/>
          <w:lang w:val="es-ES"/>
        </w:rPr>
        <w:t xml:space="preserve">s o </w:t>
      </w:r>
      <w:r w:rsidRPr="00AC71C2">
        <w:rPr>
          <w:rFonts w:cs="Arial"/>
          <w:spacing w:val="1"/>
          <w:sz w:val="22"/>
          <w:szCs w:val="22"/>
          <w:lang w:val="es-ES"/>
        </w:rPr>
        <w:t>d</w:t>
      </w:r>
      <w:r w:rsidRPr="00AC71C2">
        <w:rPr>
          <w:rFonts w:cs="Arial"/>
          <w:sz w:val="22"/>
          <w:szCs w:val="22"/>
          <w:lang w:val="es-ES"/>
        </w:rPr>
        <w:t>e 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q</w:t>
      </w:r>
      <w:r w:rsidRPr="00AC71C2">
        <w:rPr>
          <w:rFonts w:cs="Arial"/>
          <w:spacing w:val="1"/>
          <w:sz w:val="22"/>
          <w:szCs w:val="22"/>
          <w:lang w:val="es-ES"/>
        </w:rPr>
        <w:t>u</w:t>
      </w:r>
      <w:r w:rsidRPr="00AC71C2">
        <w:rPr>
          <w:rFonts w:cs="Arial"/>
          <w:sz w:val="22"/>
          <w:szCs w:val="22"/>
          <w:lang w:val="es-ES"/>
        </w:rPr>
        <w:t>e igualen o s</w:t>
      </w:r>
      <w:r w:rsidRPr="00AC71C2">
        <w:rPr>
          <w:rFonts w:cs="Arial"/>
          <w:spacing w:val="1"/>
          <w:sz w:val="22"/>
          <w:szCs w:val="22"/>
          <w:lang w:val="es-ES"/>
        </w:rPr>
        <w:t>u</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e</w:t>
      </w:r>
      <w:r w:rsidRPr="00AC71C2">
        <w:rPr>
          <w:rFonts w:cs="Arial"/>
          <w:sz w:val="22"/>
          <w:szCs w:val="22"/>
          <w:lang w:val="es-ES"/>
        </w:rPr>
        <w:t xml:space="preserve">n </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2"/>
          <w:sz w:val="22"/>
          <w:szCs w:val="22"/>
          <w:lang w:val="es-ES"/>
        </w:rPr>
        <w:t>3</w:t>
      </w:r>
      <w:r w:rsidRPr="00AC71C2">
        <w:rPr>
          <w:rFonts w:cs="Arial"/>
          <w:sz w:val="22"/>
          <w:szCs w:val="22"/>
          <w:lang w:val="es-ES"/>
        </w:rPr>
        <w:t>.</w:t>
      </w:r>
      <w:r w:rsidRPr="00AC71C2">
        <w:rPr>
          <w:rFonts w:cs="Arial"/>
          <w:spacing w:val="1"/>
          <w:sz w:val="22"/>
          <w:szCs w:val="22"/>
          <w:lang w:val="es-ES"/>
        </w:rPr>
        <w:t>5</w:t>
      </w:r>
      <w:r w:rsidRPr="00AC71C2">
        <w:rPr>
          <w:rFonts w:cs="Arial"/>
          <w:spacing w:val="-2"/>
          <w:sz w:val="22"/>
          <w:szCs w:val="22"/>
          <w:lang w:val="es-ES"/>
        </w:rPr>
        <w:t>0</w:t>
      </w:r>
      <w:r w:rsidRPr="00AC71C2">
        <w:rPr>
          <w:rFonts w:cs="Arial"/>
          <w:sz w:val="22"/>
          <w:szCs w:val="22"/>
          <w:lang w:val="es-ES"/>
        </w:rPr>
        <w:t>0k</w:t>
      </w:r>
      <w:r w:rsidRPr="00AC71C2">
        <w:rPr>
          <w:rFonts w:cs="Arial"/>
          <w:spacing w:val="-2"/>
          <w:sz w:val="22"/>
          <w:szCs w:val="22"/>
          <w:lang w:val="es-ES"/>
        </w:rPr>
        <w:t>g</w:t>
      </w:r>
      <w:r w:rsidRPr="00AC71C2">
        <w:rPr>
          <w:rFonts w:cs="Arial"/>
          <w:sz w:val="22"/>
          <w:szCs w:val="22"/>
          <w:lang w:val="es-ES"/>
        </w:rPr>
        <w:t xml:space="preserve">.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120.</w:t>
      </w:r>
    </w:p>
    <w:p w:rsidR="00AC71C2" w:rsidRPr="00AC71C2" w:rsidRDefault="00AC71C2" w:rsidP="00CC5191">
      <w:pPr>
        <w:pStyle w:val="Prrafodelista1"/>
        <w:numPr>
          <w:ilvl w:val="0"/>
          <w:numId w:val="50"/>
        </w:numPr>
        <w:autoSpaceDE w:val="0"/>
        <w:autoSpaceDN w:val="0"/>
        <w:adjustRightInd w:val="0"/>
        <w:ind w:right="176"/>
        <w:jc w:val="both"/>
        <w:rPr>
          <w:rStyle w:val="apple-style-span"/>
          <w:rFonts w:cs="Arial"/>
          <w:sz w:val="22"/>
          <w:szCs w:val="22"/>
          <w:lang w:val="es-ES"/>
        </w:rPr>
      </w:pPr>
      <w:r w:rsidRPr="00AC71C2">
        <w:rPr>
          <w:rFonts w:cs="Arial"/>
          <w:spacing w:val="-2"/>
          <w:sz w:val="22"/>
          <w:szCs w:val="22"/>
          <w:lang w:val="es-ES"/>
        </w:rPr>
        <w:t>Vehículos usados desde el 01 de enero de 2000 hasta la fecha:</w:t>
      </w:r>
    </w:p>
    <w:p w:rsidR="00AC71C2" w:rsidRPr="00AC71C2" w:rsidRDefault="00AC71C2" w:rsidP="00CC5191">
      <w:pPr>
        <w:pStyle w:val="Prrafodelista1"/>
        <w:widowControl/>
        <w:numPr>
          <w:ilvl w:val="0"/>
          <w:numId w:val="51"/>
        </w:numPr>
        <w:jc w:val="both"/>
        <w:rPr>
          <w:rFonts w:cs="Arial"/>
          <w:sz w:val="22"/>
          <w:szCs w:val="22"/>
          <w:lang w:val="es-ES"/>
        </w:rPr>
      </w:pPr>
      <w:r w:rsidRPr="00AC71C2">
        <w:rPr>
          <w:rStyle w:val="apple-style-span"/>
          <w:rFonts w:cs="Arial"/>
          <w:sz w:val="22"/>
          <w:szCs w:val="22"/>
          <w:lang w:val="es-ES"/>
        </w:rPr>
        <w:t xml:space="preserve">Motos, motonetas, </w:t>
      </w:r>
      <w:proofErr w:type="spellStart"/>
      <w:r w:rsidRPr="00AC71C2">
        <w:rPr>
          <w:rStyle w:val="apple-style-span"/>
          <w:rFonts w:cs="Arial"/>
          <w:sz w:val="22"/>
          <w:szCs w:val="22"/>
          <w:lang w:val="es-ES"/>
        </w:rPr>
        <w:t>motocargas</w:t>
      </w:r>
      <w:proofErr w:type="spellEnd"/>
      <w:r w:rsidRPr="00AC71C2">
        <w:rPr>
          <w:rStyle w:val="apple-style-span"/>
          <w:rFonts w:cs="Arial"/>
          <w:sz w:val="22"/>
          <w:szCs w:val="22"/>
          <w:lang w:val="es-ES"/>
        </w:rPr>
        <w:t xml:space="preserve"> y/o triciclos, cuatriciclos motorizados, hasta 150 c.c.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2"/>
          <w:sz w:val="22"/>
          <w:szCs w:val="22"/>
          <w:lang w:val="es-ES"/>
        </w:rPr>
        <w:t>36</w:t>
      </w:r>
      <w:r w:rsidRPr="00AC71C2">
        <w:rPr>
          <w:rFonts w:cs="Arial"/>
          <w:sz w:val="22"/>
          <w:szCs w:val="22"/>
          <w:lang w:val="es-ES"/>
        </w:rPr>
        <w:t>.</w:t>
      </w:r>
    </w:p>
    <w:p w:rsidR="00AC71C2" w:rsidRPr="00AC71C2" w:rsidRDefault="00AC71C2" w:rsidP="00CC5191">
      <w:pPr>
        <w:pStyle w:val="Prrafodelista1"/>
        <w:widowControl/>
        <w:numPr>
          <w:ilvl w:val="0"/>
          <w:numId w:val="51"/>
        </w:numPr>
        <w:jc w:val="both"/>
        <w:rPr>
          <w:rFonts w:cs="Arial"/>
          <w:sz w:val="22"/>
          <w:szCs w:val="22"/>
          <w:lang w:val="es-ES"/>
        </w:rPr>
      </w:pPr>
      <w:r w:rsidRPr="00AC71C2">
        <w:rPr>
          <w:rStyle w:val="apple-style-span"/>
          <w:rFonts w:cs="Arial"/>
          <w:sz w:val="22"/>
          <w:szCs w:val="22"/>
          <w:lang w:val="es-ES"/>
        </w:rPr>
        <w:t xml:space="preserve">Motos, motonetas, </w:t>
      </w:r>
      <w:proofErr w:type="spellStart"/>
      <w:r w:rsidRPr="00AC71C2">
        <w:rPr>
          <w:rStyle w:val="apple-style-span"/>
          <w:rFonts w:cs="Arial"/>
          <w:sz w:val="22"/>
          <w:szCs w:val="22"/>
          <w:lang w:val="es-ES"/>
        </w:rPr>
        <w:t>motocargas</w:t>
      </w:r>
      <w:proofErr w:type="spellEnd"/>
      <w:r w:rsidRPr="00AC71C2">
        <w:rPr>
          <w:rStyle w:val="apple-style-span"/>
          <w:rFonts w:cs="Arial"/>
          <w:sz w:val="22"/>
          <w:szCs w:val="22"/>
          <w:lang w:val="es-ES"/>
        </w:rPr>
        <w:t xml:space="preserve"> y/o triciclos, cuatriciclos motorizados, desde 151 c.c. hasta 500 c.c.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2"/>
          <w:sz w:val="22"/>
          <w:szCs w:val="22"/>
          <w:lang w:val="es-ES"/>
        </w:rPr>
        <w:t>6</w:t>
      </w:r>
      <w:r w:rsidRPr="00AC71C2">
        <w:rPr>
          <w:rFonts w:cs="Arial"/>
          <w:sz w:val="22"/>
          <w:szCs w:val="22"/>
          <w:lang w:val="es-ES"/>
        </w:rPr>
        <w:t xml:space="preserve">0. </w:t>
      </w:r>
    </w:p>
    <w:p w:rsidR="00AC71C2" w:rsidRPr="00AC71C2" w:rsidRDefault="00AC71C2" w:rsidP="00CC5191">
      <w:pPr>
        <w:pStyle w:val="Prrafodelista1"/>
        <w:widowControl/>
        <w:numPr>
          <w:ilvl w:val="0"/>
          <w:numId w:val="51"/>
        </w:numPr>
        <w:jc w:val="both"/>
        <w:rPr>
          <w:rFonts w:cs="Arial"/>
          <w:sz w:val="22"/>
          <w:szCs w:val="22"/>
          <w:lang w:val="es-ES"/>
        </w:rPr>
      </w:pPr>
      <w:r w:rsidRPr="00AC71C2">
        <w:rPr>
          <w:rStyle w:val="apple-style-span"/>
          <w:rFonts w:cs="Arial"/>
          <w:sz w:val="22"/>
          <w:szCs w:val="22"/>
          <w:lang w:val="es-ES"/>
        </w:rPr>
        <w:t xml:space="preserve">Motos, motonetas, </w:t>
      </w:r>
      <w:proofErr w:type="spellStart"/>
      <w:r w:rsidRPr="00AC71C2">
        <w:rPr>
          <w:rStyle w:val="apple-style-span"/>
          <w:rFonts w:cs="Arial"/>
          <w:sz w:val="22"/>
          <w:szCs w:val="22"/>
          <w:lang w:val="es-ES"/>
        </w:rPr>
        <w:t>motocargas</w:t>
      </w:r>
      <w:proofErr w:type="spellEnd"/>
      <w:r w:rsidRPr="00AC71C2">
        <w:rPr>
          <w:rStyle w:val="apple-style-span"/>
          <w:rFonts w:cs="Arial"/>
          <w:sz w:val="22"/>
          <w:szCs w:val="22"/>
          <w:lang w:val="es-ES"/>
        </w:rPr>
        <w:t xml:space="preserve"> y/o triciclos, cuatriciclos motorizados, desde 501 c.c.</w:t>
      </w:r>
      <w:r w:rsidRPr="00AC71C2">
        <w:rPr>
          <w:rStyle w:val="apple-converted-space"/>
          <w:rFonts w:cs="Arial"/>
          <w:sz w:val="22"/>
          <w:szCs w:val="22"/>
          <w:lang w:val="es-ES"/>
        </w:rPr>
        <w:t xml:space="preserve"> en adelante  </w:t>
      </w:r>
      <w:r w:rsidRPr="00AC71C2">
        <w:rPr>
          <w:rFonts w:cs="Arial"/>
          <w:spacing w:val="-1"/>
          <w:sz w:val="22"/>
          <w:szCs w:val="22"/>
          <w:lang w:val="es-ES"/>
        </w:rPr>
        <w:t>U.</w:t>
      </w:r>
      <w:r w:rsidRPr="00AC71C2">
        <w:rPr>
          <w:rFonts w:cs="Arial"/>
          <w:sz w:val="22"/>
          <w:szCs w:val="22"/>
          <w:lang w:val="es-ES"/>
        </w:rPr>
        <w:t xml:space="preserve">T. 72. </w:t>
      </w:r>
    </w:p>
    <w:p w:rsidR="00AC71C2" w:rsidRPr="00AC71C2" w:rsidRDefault="00AC71C2" w:rsidP="00CC5191">
      <w:pPr>
        <w:pStyle w:val="Prrafodelista1"/>
        <w:widowControl/>
        <w:numPr>
          <w:ilvl w:val="0"/>
          <w:numId w:val="51"/>
        </w:numPr>
        <w:jc w:val="both"/>
        <w:rPr>
          <w:rStyle w:val="apple-style-span"/>
          <w:rFonts w:cs="Arial"/>
          <w:sz w:val="22"/>
          <w:szCs w:val="22"/>
          <w:lang w:val="es-ES"/>
        </w:rPr>
      </w:pPr>
      <w:r w:rsidRPr="00AC71C2">
        <w:rPr>
          <w:rStyle w:val="apple-style-span"/>
          <w:rFonts w:cs="Arial"/>
          <w:sz w:val="22"/>
          <w:szCs w:val="22"/>
          <w:lang w:val="es-ES"/>
        </w:rPr>
        <w:t xml:space="preserve">Vehículos automotores de 4 o más ruedas de uso particular o para el uso de transporte de personas o de carga, que no superen los </w:t>
      </w:r>
      <w:smartTag w:uri="urn:schemas-microsoft-com:office:smarttags" w:element="metricconverter">
        <w:smartTagPr>
          <w:attr w:name="ProductID" w:val="3.500 Kg"/>
        </w:smartTagPr>
        <w:r w:rsidRPr="00AC71C2">
          <w:rPr>
            <w:rStyle w:val="apple-style-span"/>
            <w:rFonts w:cs="Arial"/>
            <w:sz w:val="22"/>
            <w:szCs w:val="22"/>
            <w:lang w:val="es-ES"/>
          </w:rPr>
          <w:t>3.500 Kg</w:t>
        </w:r>
      </w:smartTag>
      <w:r w:rsidRPr="00AC71C2">
        <w:rPr>
          <w:rStyle w:val="apple-style-span"/>
          <w:rFonts w:cs="Arial"/>
          <w:sz w:val="22"/>
          <w:szCs w:val="22"/>
          <w:lang w:val="es-ES"/>
        </w:rPr>
        <w:t xml:space="preserve">. </w:t>
      </w:r>
      <w:r w:rsidRPr="00AC71C2">
        <w:rPr>
          <w:rFonts w:cs="Arial"/>
          <w:spacing w:val="-1"/>
          <w:sz w:val="22"/>
          <w:szCs w:val="22"/>
          <w:lang w:val="es-ES"/>
        </w:rPr>
        <w:t>U.</w:t>
      </w:r>
      <w:r w:rsidRPr="00AC71C2">
        <w:rPr>
          <w:rFonts w:cs="Arial"/>
          <w:sz w:val="22"/>
          <w:szCs w:val="22"/>
          <w:lang w:val="es-ES"/>
        </w:rPr>
        <w:t>T. 120.</w:t>
      </w:r>
    </w:p>
    <w:p w:rsidR="00AC71C2" w:rsidRPr="00AC71C2" w:rsidRDefault="00AC71C2" w:rsidP="00CC5191">
      <w:pPr>
        <w:pStyle w:val="Prrafodelista1"/>
        <w:widowControl/>
        <w:numPr>
          <w:ilvl w:val="0"/>
          <w:numId w:val="51"/>
        </w:numPr>
        <w:jc w:val="both"/>
        <w:rPr>
          <w:rFonts w:cs="Arial"/>
          <w:sz w:val="22"/>
          <w:szCs w:val="22"/>
          <w:lang w:val="es-ES"/>
        </w:rPr>
      </w:pPr>
      <w:r w:rsidRPr="00AC71C2">
        <w:rPr>
          <w:rStyle w:val="apple-style-span"/>
          <w:rFonts w:cs="Arial"/>
          <w:sz w:val="22"/>
          <w:szCs w:val="22"/>
          <w:lang w:val="es-ES"/>
        </w:rPr>
        <w:t xml:space="preserve">Vehículos automotores de 4 o más ruedas de transporte de personas o de carga, que igualen o superen los </w:t>
      </w:r>
      <w:smartTag w:uri="urn:schemas-microsoft-com:office:smarttags" w:element="metricconverter">
        <w:smartTagPr>
          <w:attr w:name="ProductID" w:val="3.500 Kg"/>
        </w:smartTagPr>
        <w:r w:rsidRPr="00AC71C2">
          <w:rPr>
            <w:rStyle w:val="apple-style-span"/>
            <w:rFonts w:cs="Arial"/>
            <w:sz w:val="22"/>
            <w:szCs w:val="22"/>
            <w:lang w:val="es-ES"/>
          </w:rPr>
          <w:t>3.500 Kg</w:t>
        </w:r>
      </w:smartTag>
      <w:r w:rsidRPr="00AC71C2">
        <w:rPr>
          <w:rStyle w:val="apple-style-span"/>
          <w:rFonts w:cs="Arial"/>
          <w:sz w:val="22"/>
          <w:szCs w:val="22"/>
          <w:lang w:val="es-ES"/>
        </w:rPr>
        <w:t xml:space="preserve">. </w:t>
      </w:r>
      <w:r w:rsidRPr="00AC71C2">
        <w:rPr>
          <w:rFonts w:cs="Arial"/>
          <w:spacing w:val="-1"/>
          <w:sz w:val="22"/>
          <w:szCs w:val="22"/>
          <w:lang w:val="es-ES"/>
        </w:rPr>
        <w:t>U.</w:t>
      </w:r>
      <w:r w:rsidRPr="00AC71C2">
        <w:rPr>
          <w:rFonts w:cs="Arial"/>
          <w:sz w:val="22"/>
          <w:szCs w:val="22"/>
          <w:lang w:val="es-ES"/>
        </w:rPr>
        <w:t xml:space="preserve">T. 144. </w:t>
      </w:r>
    </w:p>
    <w:p w:rsidR="00AC71C2" w:rsidRPr="00AC71C2" w:rsidRDefault="00AC71C2" w:rsidP="00AC71C2">
      <w:pPr>
        <w:pStyle w:val="Prrafodelista1"/>
        <w:widowControl/>
        <w:ind w:left="1068"/>
        <w:jc w:val="both"/>
        <w:rPr>
          <w:rFonts w:cs="Arial"/>
          <w:sz w:val="22"/>
          <w:szCs w:val="22"/>
          <w:lang w:val="es-ES"/>
        </w:rPr>
      </w:pPr>
    </w:p>
    <w:p w:rsidR="00AC71C2" w:rsidRPr="00AC71C2" w:rsidRDefault="00AC71C2" w:rsidP="00AC71C2">
      <w:pPr>
        <w:widowControl w:val="0"/>
        <w:autoSpaceDE w:val="0"/>
        <w:autoSpaceDN w:val="0"/>
        <w:adjustRightInd w:val="0"/>
        <w:ind w:left="1276" w:right="176" w:hanging="1243"/>
        <w:jc w:val="both"/>
        <w:rPr>
          <w:rFonts w:cs="Arial"/>
          <w:sz w:val="22"/>
          <w:szCs w:val="22"/>
        </w:rPr>
      </w:pPr>
      <w:r w:rsidRPr="00AC71C2">
        <w:rPr>
          <w:rFonts w:cs="Arial"/>
          <w:sz w:val="22"/>
          <w:szCs w:val="22"/>
        </w:rPr>
        <w:t>I</w:t>
      </w:r>
      <w:r w:rsidRPr="00AC71C2">
        <w:rPr>
          <w:rFonts w:cs="Arial"/>
          <w:spacing w:val="1"/>
          <w:sz w:val="22"/>
          <w:szCs w:val="22"/>
        </w:rPr>
        <w:t>n</w:t>
      </w:r>
      <w:r w:rsidRPr="00AC71C2">
        <w:rPr>
          <w:rFonts w:cs="Arial"/>
          <w:sz w:val="22"/>
          <w:szCs w:val="22"/>
        </w:rPr>
        <w:t>c</w:t>
      </w:r>
      <w:r w:rsidRPr="00AC71C2">
        <w:rPr>
          <w:rFonts w:cs="Arial"/>
          <w:spacing w:val="-1"/>
          <w:sz w:val="22"/>
          <w:szCs w:val="22"/>
        </w:rPr>
        <w:t>i</w:t>
      </w:r>
      <w:r w:rsidRPr="00AC71C2">
        <w:rPr>
          <w:rFonts w:cs="Arial"/>
          <w:sz w:val="22"/>
          <w:szCs w:val="22"/>
        </w:rPr>
        <w:t xml:space="preserve">so G: </w:t>
      </w:r>
      <w:r w:rsidRPr="00AC71C2">
        <w:rPr>
          <w:rFonts w:cs="Arial"/>
          <w:spacing w:val="1"/>
          <w:sz w:val="22"/>
          <w:szCs w:val="22"/>
        </w:rPr>
        <w:t>Po</w:t>
      </w:r>
      <w:r w:rsidRPr="00AC71C2">
        <w:rPr>
          <w:rFonts w:cs="Arial"/>
          <w:sz w:val="22"/>
          <w:szCs w:val="22"/>
        </w:rPr>
        <w:t>r c</w:t>
      </w:r>
      <w:r w:rsidRPr="00AC71C2">
        <w:rPr>
          <w:rFonts w:cs="Arial"/>
          <w:spacing w:val="1"/>
          <w:sz w:val="22"/>
          <w:szCs w:val="22"/>
        </w:rPr>
        <w:t>e</w:t>
      </w:r>
      <w:r w:rsidRPr="00AC71C2">
        <w:rPr>
          <w:rFonts w:cs="Arial"/>
          <w:spacing w:val="-1"/>
          <w:sz w:val="22"/>
          <w:szCs w:val="22"/>
        </w:rPr>
        <w:t>r</w:t>
      </w:r>
      <w:r w:rsidRPr="00AC71C2">
        <w:rPr>
          <w:rFonts w:cs="Arial"/>
          <w:sz w:val="22"/>
          <w:szCs w:val="22"/>
        </w:rPr>
        <w:t>t</w:t>
      </w:r>
      <w:r w:rsidRPr="00AC71C2">
        <w:rPr>
          <w:rFonts w:cs="Arial"/>
          <w:spacing w:val="-3"/>
          <w:sz w:val="22"/>
          <w:szCs w:val="22"/>
        </w:rPr>
        <w:t>i</w:t>
      </w:r>
      <w:r w:rsidRPr="00AC71C2">
        <w:rPr>
          <w:rFonts w:cs="Arial"/>
          <w:spacing w:val="3"/>
          <w:sz w:val="22"/>
          <w:szCs w:val="22"/>
        </w:rPr>
        <w:t>f</w:t>
      </w:r>
      <w:r w:rsidRPr="00AC71C2">
        <w:rPr>
          <w:rFonts w:cs="Arial"/>
          <w:spacing w:val="-1"/>
          <w:sz w:val="22"/>
          <w:szCs w:val="22"/>
        </w:rPr>
        <w:t>i</w:t>
      </w:r>
      <w:r w:rsidRPr="00AC71C2">
        <w:rPr>
          <w:rFonts w:cs="Arial"/>
          <w:sz w:val="22"/>
          <w:szCs w:val="22"/>
        </w:rPr>
        <w:t>c</w:t>
      </w:r>
      <w:r w:rsidRPr="00AC71C2">
        <w:rPr>
          <w:rFonts w:cs="Arial"/>
          <w:spacing w:val="1"/>
          <w:sz w:val="22"/>
          <w:szCs w:val="22"/>
        </w:rPr>
        <w:t>a</w:t>
      </w:r>
      <w:r w:rsidRPr="00AC71C2">
        <w:rPr>
          <w:rFonts w:cs="Arial"/>
          <w:spacing w:val="-2"/>
          <w:sz w:val="22"/>
          <w:szCs w:val="22"/>
        </w:rPr>
        <w:t>c</w:t>
      </w:r>
      <w:r w:rsidRPr="00AC71C2">
        <w:rPr>
          <w:rFonts w:cs="Arial"/>
          <w:spacing w:val="-1"/>
          <w:sz w:val="22"/>
          <w:szCs w:val="22"/>
        </w:rPr>
        <w:t>i</w:t>
      </w:r>
      <w:r w:rsidRPr="00AC71C2">
        <w:rPr>
          <w:rFonts w:cs="Arial"/>
          <w:spacing w:val="1"/>
          <w:sz w:val="22"/>
          <w:szCs w:val="22"/>
        </w:rPr>
        <w:t>ó</w:t>
      </w:r>
      <w:r w:rsidRPr="00AC71C2">
        <w:rPr>
          <w:rFonts w:cs="Arial"/>
          <w:sz w:val="22"/>
          <w:szCs w:val="22"/>
        </w:rPr>
        <w:t xml:space="preserve">n </w:t>
      </w:r>
      <w:r w:rsidRPr="00AC71C2">
        <w:rPr>
          <w:rFonts w:cs="Arial"/>
          <w:spacing w:val="1"/>
          <w:sz w:val="22"/>
          <w:szCs w:val="22"/>
        </w:rPr>
        <w:t>d</w:t>
      </w:r>
      <w:r w:rsidRPr="00AC71C2">
        <w:rPr>
          <w:rFonts w:cs="Arial"/>
          <w:sz w:val="22"/>
          <w:szCs w:val="22"/>
        </w:rPr>
        <w:t xml:space="preserve">e </w:t>
      </w:r>
      <w:r w:rsidRPr="00AC71C2">
        <w:rPr>
          <w:rFonts w:cs="Arial"/>
          <w:spacing w:val="1"/>
          <w:sz w:val="22"/>
          <w:szCs w:val="22"/>
        </w:rPr>
        <w:t>e</w:t>
      </w:r>
      <w:r w:rsidRPr="00AC71C2">
        <w:rPr>
          <w:rFonts w:cs="Arial"/>
          <w:spacing w:val="-2"/>
          <w:sz w:val="22"/>
          <w:szCs w:val="22"/>
        </w:rPr>
        <w:t>s</w:t>
      </w:r>
      <w:r w:rsidRPr="00AC71C2">
        <w:rPr>
          <w:rFonts w:cs="Arial"/>
          <w:sz w:val="22"/>
          <w:szCs w:val="22"/>
        </w:rPr>
        <w:t>t</w:t>
      </w:r>
      <w:r w:rsidRPr="00AC71C2">
        <w:rPr>
          <w:rFonts w:cs="Arial"/>
          <w:spacing w:val="1"/>
          <w:sz w:val="22"/>
          <w:szCs w:val="22"/>
        </w:rPr>
        <w:t>a</w:t>
      </w:r>
      <w:r w:rsidRPr="00AC71C2">
        <w:rPr>
          <w:rFonts w:cs="Arial"/>
          <w:spacing w:val="-2"/>
          <w:sz w:val="22"/>
          <w:szCs w:val="22"/>
        </w:rPr>
        <w:t>d</w:t>
      </w:r>
      <w:r w:rsidRPr="00AC71C2">
        <w:rPr>
          <w:rFonts w:cs="Arial"/>
          <w:sz w:val="22"/>
          <w:szCs w:val="22"/>
        </w:rPr>
        <w:t xml:space="preserve">o </w:t>
      </w:r>
      <w:r w:rsidRPr="00AC71C2">
        <w:rPr>
          <w:rFonts w:cs="Arial"/>
          <w:spacing w:val="1"/>
          <w:sz w:val="22"/>
          <w:szCs w:val="22"/>
        </w:rPr>
        <w:t>d</w:t>
      </w:r>
      <w:r w:rsidRPr="00AC71C2">
        <w:rPr>
          <w:rFonts w:cs="Arial"/>
          <w:sz w:val="22"/>
          <w:szCs w:val="22"/>
        </w:rPr>
        <w:t>e s</w:t>
      </w:r>
      <w:r w:rsidRPr="00AC71C2">
        <w:rPr>
          <w:rFonts w:cs="Arial"/>
          <w:spacing w:val="-1"/>
          <w:sz w:val="22"/>
          <w:szCs w:val="22"/>
        </w:rPr>
        <w:t>i</w:t>
      </w:r>
      <w:r w:rsidRPr="00AC71C2">
        <w:rPr>
          <w:rFonts w:cs="Arial"/>
          <w:sz w:val="22"/>
          <w:szCs w:val="22"/>
        </w:rPr>
        <w:t>t</w:t>
      </w:r>
      <w:r w:rsidRPr="00AC71C2">
        <w:rPr>
          <w:rFonts w:cs="Arial"/>
          <w:spacing w:val="-2"/>
          <w:sz w:val="22"/>
          <w:szCs w:val="22"/>
        </w:rPr>
        <w:t>ua</w:t>
      </w:r>
      <w:r w:rsidRPr="00AC71C2">
        <w:rPr>
          <w:rFonts w:cs="Arial"/>
          <w:sz w:val="22"/>
          <w:szCs w:val="22"/>
        </w:rPr>
        <w:t>c</w:t>
      </w:r>
      <w:r w:rsidRPr="00AC71C2">
        <w:rPr>
          <w:rFonts w:cs="Arial"/>
          <w:spacing w:val="-1"/>
          <w:sz w:val="22"/>
          <w:szCs w:val="22"/>
        </w:rPr>
        <w:t>i</w:t>
      </w:r>
      <w:r w:rsidRPr="00AC71C2">
        <w:rPr>
          <w:rFonts w:cs="Arial"/>
          <w:spacing w:val="1"/>
          <w:sz w:val="22"/>
          <w:szCs w:val="22"/>
        </w:rPr>
        <w:t>ó</w:t>
      </w:r>
      <w:r w:rsidRPr="00AC71C2">
        <w:rPr>
          <w:rFonts w:cs="Arial"/>
          <w:sz w:val="22"/>
          <w:szCs w:val="22"/>
        </w:rPr>
        <w:t xml:space="preserve">n o </w:t>
      </w:r>
      <w:r w:rsidRPr="00AC71C2">
        <w:rPr>
          <w:rFonts w:cs="Arial"/>
          <w:spacing w:val="1"/>
          <w:sz w:val="22"/>
          <w:szCs w:val="22"/>
        </w:rPr>
        <w:t>p</w:t>
      </w:r>
      <w:r w:rsidRPr="00AC71C2">
        <w:rPr>
          <w:rFonts w:cs="Arial"/>
          <w:spacing w:val="-2"/>
          <w:sz w:val="22"/>
          <w:szCs w:val="22"/>
        </w:rPr>
        <w:t>e</w:t>
      </w:r>
      <w:r w:rsidRPr="00AC71C2">
        <w:rPr>
          <w:rFonts w:cs="Arial"/>
          <w:spacing w:val="1"/>
          <w:sz w:val="22"/>
          <w:szCs w:val="22"/>
        </w:rPr>
        <w:t>d</w:t>
      </w:r>
      <w:r w:rsidRPr="00AC71C2">
        <w:rPr>
          <w:rFonts w:cs="Arial"/>
          <w:spacing w:val="-1"/>
          <w:sz w:val="22"/>
          <w:szCs w:val="22"/>
        </w:rPr>
        <w:t>i</w:t>
      </w:r>
      <w:r w:rsidRPr="00AC71C2">
        <w:rPr>
          <w:rFonts w:cs="Arial"/>
          <w:spacing w:val="1"/>
          <w:sz w:val="22"/>
          <w:szCs w:val="22"/>
        </w:rPr>
        <w:t>d</w:t>
      </w:r>
      <w:r w:rsidRPr="00AC71C2">
        <w:rPr>
          <w:rFonts w:cs="Arial"/>
          <w:sz w:val="22"/>
          <w:szCs w:val="22"/>
        </w:rPr>
        <w:t xml:space="preserve">o </w:t>
      </w:r>
      <w:r w:rsidRPr="00AC71C2">
        <w:rPr>
          <w:rFonts w:cs="Arial"/>
          <w:spacing w:val="-2"/>
          <w:sz w:val="22"/>
          <w:szCs w:val="22"/>
        </w:rPr>
        <w:t>d</w:t>
      </w:r>
      <w:r w:rsidRPr="00AC71C2">
        <w:rPr>
          <w:rFonts w:cs="Arial"/>
          <w:sz w:val="22"/>
          <w:szCs w:val="22"/>
        </w:rPr>
        <w:t xml:space="preserve">e </w:t>
      </w:r>
      <w:r w:rsidRPr="00AC71C2">
        <w:rPr>
          <w:rFonts w:cs="Arial"/>
          <w:spacing w:val="1"/>
          <w:sz w:val="22"/>
          <w:szCs w:val="22"/>
        </w:rPr>
        <w:t>ba</w:t>
      </w:r>
      <w:r w:rsidRPr="00AC71C2">
        <w:rPr>
          <w:rFonts w:cs="Arial"/>
          <w:spacing w:val="-3"/>
          <w:sz w:val="22"/>
          <w:szCs w:val="22"/>
        </w:rPr>
        <w:t>j</w:t>
      </w:r>
      <w:r w:rsidRPr="00AC71C2">
        <w:rPr>
          <w:rFonts w:cs="Arial"/>
          <w:sz w:val="22"/>
          <w:szCs w:val="22"/>
        </w:rPr>
        <w:t xml:space="preserve">a </w:t>
      </w:r>
      <w:r w:rsidRPr="00AC71C2">
        <w:rPr>
          <w:rFonts w:cs="Arial"/>
          <w:spacing w:val="1"/>
          <w:sz w:val="22"/>
          <w:szCs w:val="22"/>
        </w:rPr>
        <w:t>d</w:t>
      </w:r>
      <w:r w:rsidRPr="00AC71C2">
        <w:rPr>
          <w:rFonts w:cs="Arial"/>
          <w:sz w:val="22"/>
          <w:szCs w:val="22"/>
        </w:rPr>
        <w:t xml:space="preserve">e </w:t>
      </w:r>
      <w:r w:rsidRPr="00AC71C2">
        <w:rPr>
          <w:rFonts w:cs="Arial"/>
          <w:spacing w:val="-1"/>
          <w:sz w:val="22"/>
          <w:szCs w:val="22"/>
        </w:rPr>
        <w:t>m</w:t>
      </w:r>
      <w:r w:rsidRPr="00AC71C2">
        <w:rPr>
          <w:rFonts w:cs="Arial"/>
          <w:spacing w:val="1"/>
          <w:sz w:val="22"/>
          <w:szCs w:val="22"/>
        </w:rPr>
        <w:t>o</w:t>
      </w:r>
      <w:r w:rsidRPr="00AC71C2">
        <w:rPr>
          <w:rFonts w:cs="Arial"/>
          <w:sz w:val="22"/>
          <w:szCs w:val="22"/>
        </w:rPr>
        <w:t>t</w:t>
      </w:r>
      <w:r w:rsidRPr="00AC71C2">
        <w:rPr>
          <w:rFonts w:cs="Arial"/>
          <w:spacing w:val="1"/>
          <w:sz w:val="22"/>
          <w:szCs w:val="22"/>
        </w:rPr>
        <w:t>o</w:t>
      </w:r>
      <w:r w:rsidRPr="00AC71C2">
        <w:rPr>
          <w:rFonts w:cs="Arial"/>
          <w:sz w:val="22"/>
          <w:szCs w:val="22"/>
        </w:rPr>
        <w:t>c</w:t>
      </w:r>
      <w:r w:rsidRPr="00AC71C2">
        <w:rPr>
          <w:rFonts w:cs="Arial"/>
          <w:spacing w:val="-1"/>
          <w:sz w:val="22"/>
          <w:szCs w:val="22"/>
        </w:rPr>
        <w:t>i</w:t>
      </w:r>
      <w:r w:rsidRPr="00AC71C2">
        <w:rPr>
          <w:rFonts w:cs="Arial"/>
          <w:sz w:val="22"/>
          <w:szCs w:val="22"/>
        </w:rPr>
        <w:t>c</w:t>
      </w:r>
      <w:r w:rsidRPr="00AC71C2">
        <w:rPr>
          <w:rFonts w:cs="Arial"/>
          <w:spacing w:val="-1"/>
          <w:sz w:val="22"/>
          <w:szCs w:val="22"/>
        </w:rPr>
        <w:t>l</w:t>
      </w:r>
      <w:r w:rsidRPr="00AC71C2">
        <w:rPr>
          <w:rFonts w:cs="Arial"/>
          <w:spacing w:val="1"/>
          <w:sz w:val="22"/>
          <w:szCs w:val="22"/>
        </w:rPr>
        <w:t>e</w:t>
      </w:r>
      <w:r w:rsidRPr="00AC71C2">
        <w:rPr>
          <w:rFonts w:cs="Arial"/>
          <w:spacing w:val="-2"/>
          <w:sz w:val="22"/>
          <w:szCs w:val="22"/>
        </w:rPr>
        <w:t>ta</w:t>
      </w:r>
      <w:r w:rsidRPr="00AC71C2">
        <w:rPr>
          <w:rFonts w:cs="Arial"/>
          <w:sz w:val="22"/>
          <w:szCs w:val="22"/>
        </w:rPr>
        <w:t xml:space="preserve">s se </w:t>
      </w:r>
      <w:r w:rsidRPr="00AC71C2">
        <w:rPr>
          <w:rFonts w:cs="Arial"/>
          <w:spacing w:val="1"/>
          <w:sz w:val="22"/>
          <w:szCs w:val="22"/>
        </w:rPr>
        <w:t>a</w:t>
      </w:r>
      <w:r w:rsidRPr="00AC71C2">
        <w:rPr>
          <w:rFonts w:cs="Arial"/>
          <w:spacing w:val="-2"/>
          <w:sz w:val="22"/>
          <w:szCs w:val="22"/>
        </w:rPr>
        <w:t>b</w:t>
      </w:r>
      <w:r w:rsidRPr="00AC71C2">
        <w:rPr>
          <w:rFonts w:cs="Arial"/>
          <w:spacing w:val="1"/>
          <w:sz w:val="22"/>
          <w:szCs w:val="22"/>
        </w:rPr>
        <w:t>ona</w:t>
      </w:r>
      <w:r w:rsidRPr="00AC71C2">
        <w:rPr>
          <w:rFonts w:cs="Arial"/>
          <w:spacing w:val="-3"/>
          <w:sz w:val="22"/>
          <w:szCs w:val="22"/>
        </w:rPr>
        <w:t>r</w:t>
      </w:r>
      <w:r w:rsidRPr="00AC71C2">
        <w:rPr>
          <w:rFonts w:cs="Arial"/>
          <w:sz w:val="22"/>
          <w:szCs w:val="22"/>
        </w:rPr>
        <w:t xml:space="preserve">á: </w:t>
      </w:r>
      <w:r w:rsidRPr="00AC71C2">
        <w:rPr>
          <w:rFonts w:cs="Arial"/>
          <w:spacing w:val="-1"/>
          <w:sz w:val="22"/>
          <w:szCs w:val="22"/>
        </w:rPr>
        <w:t>U.</w:t>
      </w:r>
      <w:r w:rsidRPr="00AC71C2">
        <w:rPr>
          <w:rFonts w:cs="Arial"/>
          <w:sz w:val="22"/>
          <w:szCs w:val="22"/>
        </w:rPr>
        <w:t xml:space="preserve">T. </w:t>
      </w:r>
      <w:r w:rsidRPr="00AC71C2">
        <w:rPr>
          <w:rFonts w:cs="Arial"/>
          <w:spacing w:val="-2"/>
          <w:sz w:val="22"/>
          <w:szCs w:val="22"/>
        </w:rPr>
        <w:t>36</w:t>
      </w:r>
      <w:r w:rsidRPr="00AC71C2">
        <w:rPr>
          <w:rFonts w:cs="Arial"/>
          <w:sz w:val="22"/>
          <w:szCs w:val="22"/>
        </w:rPr>
        <w:t>.</w:t>
      </w:r>
    </w:p>
    <w:p w:rsidR="00AC71C2" w:rsidRPr="00AC71C2" w:rsidRDefault="00AC71C2" w:rsidP="00AC71C2">
      <w:pPr>
        <w:widowControl w:val="0"/>
        <w:autoSpaceDE w:val="0"/>
        <w:autoSpaceDN w:val="0"/>
        <w:adjustRightInd w:val="0"/>
        <w:ind w:left="1276" w:right="176" w:hanging="1243"/>
        <w:jc w:val="both"/>
        <w:rPr>
          <w:rFonts w:cs="Arial"/>
          <w:sz w:val="22"/>
          <w:szCs w:val="22"/>
        </w:rPr>
      </w:pPr>
    </w:p>
    <w:p w:rsidR="00AC71C2" w:rsidRPr="00AC71C2" w:rsidRDefault="00AC71C2" w:rsidP="00AC71C2">
      <w:pPr>
        <w:ind w:left="993" w:hanging="993"/>
        <w:jc w:val="both"/>
        <w:rPr>
          <w:rStyle w:val="apple-style-span"/>
          <w:rFonts w:cs="Arial"/>
          <w:sz w:val="22"/>
          <w:szCs w:val="22"/>
        </w:rPr>
      </w:pPr>
      <w:r w:rsidRPr="00AC71C2">
        <w:rPr>
          <w:rStyle w:val="apple-style-span"/>
          <w:rFonts w:cs="Arial"/>
          <w:sz w:val="22"/>
          <w:szCs w:val="22"/>
        </w:rPr>
        <w:t>Inciso H: Por el otorgamiento de las siguientes certificaciones y autorizaciones se abonará:</w:t>
      </w:r>
    </w:p>
    <w:p w:rsidR="00AC71C2" w:rsidRPr="00AC71C2" w:rsidRDefault="00AC71C2" w:rsidP="00CC5191">
      <w:pPr>
        <w:pStyle w:val="Prrafodelista1"/>
        <w:widowControl/>
        <w:numPr>
          <w:ilvl w:val="0"/>
          <w:numId w:val="35"/>
        </w:numPr>
        <w:jc w:val="both"/>
        <w:rPr>
          <w:rStyle w:val="apple-style-span"/>
          <w:rFonts w:cs="Arial"/>
          <w:sz w:val="22"/>
          <w:szCs w:val="22"/>
          <w:lang w:val="es-ES"/>
        </w:rPr>
      </w:pPr>
      <w:r w:rsidRPr="00AC71C2">
        <w:rPr>
          <w:rStyle w:val="apple-style-span"/>
          <w:rFonts w:cs="Arial"/>
          <w:sz w:val="22"/>
          <w:szCs w:val="22"/>
          <w:lang w:val="es-ES"/>
        </w:rPr>
        <w:t xml:space="preserve">Certificaciones de antecedentes de Licencias de conducir y de propiedad de vehículos, y de Licencias y cualquier otra certificación no contemplada en otros incisos UT 60 </w:t>
      </w:r>
    </w:p>
    <w:p w:rsidR="00AC71C2" w:rsidRPr="00AC71C2" w:rsidRDefault="00AC71C2" w:rsidP="00CC5191">
      <w:pPr>
        <w:pStyle w:val="Prrafodelista1"/>
        <w:widowControl/>
        <w:numPr>
          <w:ilvl w:val="0"/>
          <w:numId w:val="35"/>
        </w:numPr>
        <w:jc w:val="both"/>
        <w:rPr>
          <w:rStyle w:val="apple-style-span"/>
          <w:rFonts w:cs="Arial"/>
          <w:sz w:val="22"/>
          <w:szCs w:val="22"/>
          <w:lang w:val="es-ES"/>
        </w:rPr>
      </w:pPr>
      <w:r w:rsidRPr="00AC71C2">
        <w:rPr>
          <w:rStyle w:val="apple-style-span"/>
          <w:rFonts w:cs="Arial"/>
          <w:sz w:val="22"/>
          <w:szCs w:val="22"/>
          <w:lang w:val="es-ES"/>
        </w:rPr>
        <w:t>Autorizaciones de corte de tránsito por ejecución de obras o colocación de Carteles, por Actos Civiles  o Religiosos, por día de corte UT 39</w:t>
      </w:r>
    </w:p>
    <w:p w:rsidR="00AC71C2" w:rsidRPr="00AC71C2" w:rsidRDefault="00AC71C2" w:rsidP="00CC5191">
      <w:pPr>
        <w:pStyle w:val="Prrafodelista1"/>
        <w:widowControl/>
        <w:numPr>
          <w:ilvl w:val="0"/>
          <w:numId w:val="35"/>
        </w:numPr>
        <w:jc w:val="both"/>
        <w:rPr>
          <w:rStyle w:val="apple-style-span"/>
          <w:rFonts w:cs="Arial"/>
          <w:sz w:val="22"/>
          <w:szCs w:val="22"/>
          <w:lang w:val="es-ES"/>
        </w:rPr>
      </w:pPr>
      <w:r w:rsidRPr="00AC71C2">
        <w:rPr>
          <w:rStyle w:val="apple-style-span"/>
          <w:rFonts w:cs="Arial"/>
          <w:sz w:val="22"/>
          <w:szCs w:val="22"/>
          <w:lang w:val="es-ES"/>
        </w:rPr>
        <w:t>Autorizaciones de corte de tránsito para Competencias o Eventos deportivos por día de corte UT 60</w:t>
      </w:r>
    </w:p>
    <w:p w:rsidR="00AC71C2" w:rsidRPr="00AC71C2" w:rsidRDefault="00AC71C2" w:rsidP="00CC5191">
      <w:pPr>
        <w:pStyle w:val="Prrafodelista1"/>
        <w:widowControl/>
        <w:numPr>
          <w:ilvl w:val="0"/>
          <w:numId w:val="35"/>
        </w:numPr>
        <w:jc w:val="both"/>
        <w:rPr>
          <w:rStyle w:val="apple-style-span"/>
          <w:rFonts w:cs="Arial"/>
          <w:sz w:val="22"/>
          <w:szCs w:val="22"/>
          <w:lang w:val="es-ES"/>
        </w:rPr>
      </w:pPr>
      <w:r w:rsidRPr="00AC71C2">
        <w:rPr>
          <w:rStyle w:val="apple-style-span"/>
          <w:rFonts w:cs="Arial"/>
          <w:sz w:val="22"/>
          <w:szCs w:val="22"/>
          <w:lang w:val="es-ES"/>
        </w:rPr>
        <w:t>Autorizaciones para carga y descarga fuera de los horarios establecidos, por día, por vehículo y por empresa UT 36</w:t>
      </w:r>
    </w:p>
    <w:p w:rsidR="00AC71C2" w:rsidRPr="00AC71C2" w:rsidRDefault="00AC71C2" w:rsidP="00CC5191">
      <w:pPr>
        <w:pStyle w:val="Prrafodelista1"/>
        <w:widowControl/>
        <w:numPr>
          <w:ilvl w:val="0"/>
          <w:numId w:val="35"/>
        </w:numPr>
        <w:jc w:val="both"/>
        <w:rPr>
          <w:rStyle w:val="apple-style-span"/>
          <w:rFonts w:cs="Arial"/>
          <w:sz w:val="22"/>
          <w:szCs w:val="22"/>
          <w:lang w:val="es-ES"/>
        </w:rPr>
      </w:pPr>
      <w:r w:rsidRPr="00AC71C2">
        <w:rPr>
          <w:rStyle w:val="apple-style-span"/>
          <w:rFonts w:cs="Arial"/>
          <w:sz w:val="22"/>
          <w:szCs w:val="22"/>
          <w:lang w:val="es-ES"/>
        </w:rPr>
        <w:t>Certificación de Copias de documentación a presentar en la Dirección:</w:t>
      </w:r>
    </w:p>
    <w:p w:rsidR="00AC71C2" w:rsidRPr="00AC71C2" w:rsidRDefault="00AC71C2" w:rsidP="00AC71C2">
      <w:pPr>
        <w:pStyle w:val="Prrafodelista1"/>
        <w:ind w:left="1276" w:firstLine="142"/>
        <w:jc w:val="both"/>
        <w:rPr>
          <w:rStyle w:val="apple-style-span"/>
          <w:rFonts w:cs="Arial"/>
          <w:sz w:val="22"/>
          <w:szCs w:val="22"/>
          <w:lang w:val="es-ES"/>
        </w:rPr>
      </w:pPr>
      <w:r w:rsidRPr="00AC71C2">
        <w:rPr>
          <w:rStyle w:val="apple-style-span"/>
          <w:rFonts w:cs="Arial"/>
          <w:sz w:val="22"/>
          <w:szCs w:val="22"/>
          <w:lang w:val="es-ES"/>
        </w:rPr>
        <w:t xml:space="preserve">a) Por hasta 50 folios   </w:t>
      </w:r>
      <w:r w:rsidRPr="00AC71C2">
        <w:rPr>
          <w:rStyle w:val="apple-style-span"/>
          <w:rFonts w:cs="Arial"/>
          <w:sz w:val="22"/>
          <w:szCs w:val="22"/>
          <w:lang w:val="es-ES"/>
        </w:rPr>
        <w:tab/>
        <w:t>UT 100</w:t>
      </w:r>
    </w:p>
    <w:p w:rsidR="00AC71C2" w:rsidRPr="00AC71C2" w:rsidRDefault="00AC71C2" w:rsidP="00AC71C2">
      <w:pPr>
        <w:pStyle w:val="Prrafodelista1"/>
        <w:ind w:left="1276" w:firstLine="142"/>
        <w:jc w:val="both"/>
        <w:rPr>
          <w:rStyle w:val="apple-style-span"/>
          <w:rFonts w:cs="Arial"/>
          <w:sz w:val="22"/>
          <w:szCs w:val="22"/>
          <w:lang w:val="es-ES"/>
        </w:rPr>
      </w:pPr>
      <w:r w:rsidRPr="00AC71C2">
        <w:rPr>
          <w:rStyle w:val="apple-style-span"/>
          <w:rFonts w:cs="Arial"/>
          <w:sz w:val="22"/>
          <w:szCs w:val="22"/>
          <w:lang w:val="es-ES"/>
        </w:rPr>
        <w:t>b) Por más de 50 folios</w:t>
      </w:r>
      <w:r w:rsidRPr="00AC71C2">
        <w:rPr>
          <w:rStyle w:val="apple-style-span"/>
          <w:rFonts w:cs="Arial"/>
          <w:sz w:val="22"/>
          <w:szCs w:val="22"/>
          <w:lang w:val="es-ES"/>
        </w:rPr>
        <w:tab/>
        <w:t>UT 150</w:t>
      </w:r>
    </w:p>
    <w:p w:rsidR="00AC71C2" w:rsidRPr="00AC71C2" w:rsidRDefault="00AC71C2" w:rsidP="00CC5191">
      <w:pPr>
        <w:pStyle w:val="Prrafodelista1"/>
        <w:widowControl/>
        <w:numPr>
          <w:ilvl w:val="0"/>
          <w:numId w:val="35"/>
        </w:numPr>
        <w:jc w:val="both"/>
        <w:rPr>
          <w:rStyle w:val="apple-style-span"/>
          <w:rFonts w:cs="Arial"/>
          <w:sz w:val="22"/>
          <w:szCs w:val="22"/>
          <w:lang w:val="es-ES"/>
        </w:rPr>
      </w:pPr>
      <w:r w:rsidRPr="00AC71C2">
        <w:rPr>
          <w:rStyle w:val="apple-style-span"/>
          <w:rFonts w:cs="Arial"/>
          <w:sz w:val="22"/>
          <w:szCs w:val="22"/>
          <w:lang w:val="es-ES"/>
        </w:rPr>
        <w:t>Autorizaciones de viajes especiales de servicio contratado y de turismo dentro de la provincia y por viaje UT 42</w:t>
      </w:r>
    </w:p>
    <w:p w:rsidR="00AC71C2" w:rsidRPr="00AC71C2" w:rsidRDefault="00AC71C2" w:rsidP="00CC5191">
      <w:pPr>
        <w:pStyle w:val="Prrafodelista1"/>
        <w:widowControl/>
        <w:numPr>
          <w:ilvl w:val="0"/>
          <w:numId w:val="35"/>
        </w:numPr>
        <w:jc w:val="both"/>
        <w:rPr>
          <w:rStyle w:val="apple-style-span"/>
          <w:rFonts w:cs="Arial"/>
          <w:sz w:val="22"/>
          <w:szCs w:val="22"/>
          <w:lang w:val="es-ES"/>
        </w:rPr>
      </w:pPr>
      <w:r w:rsidRPr="00AC71C2">
        <w:rPr>
          <w:rStyle w:val="apple-style-span"/>
          <w:rFonts w:cs="Arial"/>
          <w:sz w:val="22"/>
          <w:szCs w:val="22"/>
          <w:lang w:val="es-ES"/>
        </w:rPr>
        <w:t>Autorización mensual de transporte escolar UT 72</w:t>
      </w:r>
    </w:p>
    <w:p w:rsidR="00AC71C2" w:rsidRPr="00AC71C2" w:rsidRDefault="00AC71C2" w:rsidP="00CC5191">
      <w:pPr>
        <w:pStyle w:val="Prrafodelista1"/>
        <w:widowControl/>
        <w:numPr>
          <w:ilvl w:val="0"/>
          <w:numId w:val="35"/>
        </w:numPr>
        <w:jc w:val="both"/>
        <w:rPr>
          <w:rStyle w:val="apple-style-span"/>
          <w:rFonts w:cs="Arial"/>
          <w:sz w:val="22"/>
          <w:szCs w:val="22"/>
          <w:lang w:val="es-ES"/>
        </w:rPr>
      </w:pPr>
      <w:r w:rsidRPr="00AC71C2">
        <w:rPr>
          <w:rStyle w:val="apple-style-span"/>
          <w:rFonts w:cs="Arial"/>
          <w:sz w:val="22"/>
          <w:szCs w:val="22"/>
          <w:lang w:val="es-ES"/>
        </w:rPr>
        <w:t xml:space="preserve">Autorizaciones mensuales de transporte de servicios especiales por vehículo: </w:t>
      </w:r>
    </w:p>
    <w:p w:rsidR="00AC71C2" w:rsidRPr="00AC71C2" w:rsidRDefault="00AC71C2" w:rsidP="00CC5191">
      <w:pPr>
        <w:pStyle w:val="Prrafodelista1"/>
        <w:widowControl/>
        <w:numPr>
          <w:ilvl w:val="0"/>
          <w:numId w:val="37"/>
        </w:numPr>
        <w:ind w:left="1560" w:hanging="284"/>
        <w:jc w:val="both"/>
        <w:rPr>
          <w:rStyle w:val="apple-style-span"/>
          <w:rFonts w:cs="Arial"/>
          <w:sz w:val="22"/>
          <w:szCs w:val="22"/>
          <w:lang w:val="es-ES"/>
        </w:rPr>
      </w:pPr>
      <w:r w:rsidRPr="00AC71C2">
        <w:rPr>
          <w:rStyle w:val="apple-style-span"/>
          <w:rFonts w:cs="Arial"/>
          <w:sz w:val="22"/>
          <w:szCs w:val="22"/>
          <w:lang w:val="es-ES"/>
        </w:rPr>
        <w:t>Diferimientos</w:t>
      </w:r>
      <w:r w:rsidRPr="00AC71C2">
        <w:rPr>
          <w:rStyle w:val="apple-style-span"/>
          <w:rFonts w:cs="Arial"/>
          <w:sz w:val="22"/>
          <w:szCs w:val="22"/>
          <w:lang w:val="es-ES"/>
        </w:rPr>
        <w:tab/>
        <w:t xml:space="preserve"> </w:t>
      </w:r>
      <w:r w:rsidRPr="00AC71C2">
        <w:rPr>
          <w:rStyle w:val="apple-style-span"/>
          <w:rFonts w:cs="Arial"/>
          <w:sz w:val="22"/>
          <w:szCs w:val="22"/>
          <w:lang w:val="es-ES"/>
        </w:rPr>
        <w:tab/>
      </w:r>
      <w:r w:rsidRPr="00AC71C2">
        <w:rPr>
          <w:rStyle w:val="apple-style-span"/>
          <w:rFonts w:cs="Arial"/>
          <w:sz w:val="22"/>
          <w:szCs w:val="22"/>
          <w:lang w:val="es-ES"/>
        </w:rPr>
        <w:tab/>
      </w:r>
      <w:r w:rsidRPr="00AC71C2">
        <w:rPr>
          <w:rStyle w:val="apple-style-span"/>
          <w:rFonts w:cs="Arial"/>
          <w:sz w:val="22"/>
          <w:szCs w:val="22"/>
          <w:lang w:val="es-ES"/>
        </w:rPr>
        <w:tab/>
        <w:t xml:space="preserve">UT 320 </w:t>
      </w:r>
    </w:p>
    <w:p w:rsidR="00AC71C2" w:rsidRPr="00AC71C2" w:rsidRDefault="00AC71C2" w:rsidP="00CC5191">
      <w:pPr>
        <w:pStyle w:val="Prrafodelista1"/>
        <w:widowControl/>
        <w:numPr>
          <w:ilvl w:val="0"/>
          <w:numId w:val="37"/>
        </w:numPr>
        <w:ind w:left="1560" w:hanging="284"/>
        <w:jc w:val="both"/>
        <w:rPr>
          <w:rStyle w:val="apple-style-span"/>
          <w:rFonts w:cs="Arial"/>
          <w:sz w:val="22"/>
          <w:szCs w:val="22"/>
          <w:lang w:val="es-ES"/>
        </w:rPr>
      </w:pPr>
      <w:r w:rsidRPr="00AC71C2">
        <w:rPr>
          <w:rStyle w:val="apple-style-span"/>
          <w:rFonts w:cs="Arial"/>
          <w:sz w:val="22"/>
          <w:szCs w:val="22"/>
          <w:lang w:val="es-ES"/>
        </w:rPr>
        <w:t xml:space="preserve">Minería hasta </w:t>
      </w:r>
      <w:smartTag w:uri="urn:schemas-microsoft-com:office:smarttags" w:element="metricconverter">
        <w:smartTagPr>
          <w:attr w:name="ProductID" w:val="100 Km"/>
        </w:smartTagPr>
        <w:r w:rsidRPr="00AC71C2">
          <w:rPr>
            <w:rStyle w:val="apple-style-span"/>
            <w:rFonts w:cs="Arial"/>
            <w:sz w:val="22"/>
            <w:szCs w:val="22"/>
            <w:lang w:val="es-ES"/>
          </w:rPr>
          <w:t>100 Km</w:t>
        </w:r>
      </w:smartTag>
      <w:r w:rsidRPr="00AC71C2">
        <w:rPr>
          <w:rStyle w:val="apple-style-span"/>
          <w:rFonts w:cs="Arial"/>
          <w:sz w:val="22"/>
          <w:szCs w:val="22"/>
          <w:lang w:val="es-ES"/>
        </w:rPr>
        <w:t>.</w:t>
      </w:r>
      <w:r w:rsidRPr="00AC71C2">
        <w:rPr>
          <w:rStyle w:val="apple-style-span"/>
          <w:rFonts w:cs="Arial"/>
          <w:sz w:val="22"/>
          <w:szCs w:val="22"/>
          <w:lang w:val="es-ES"/>
        </w:rPr>
        <w:tab/>
      </w:r>
      <w:r w:rsidRPr="00AC71C2">
        <w:rPr>
          <w:rStyle w:val="apple-style-span"/>
          <w:rFonts w:cs="Arial"/>
          <w:sz w:val="22"/>
          <w:szCs w:val="22"/>
          <w:lang w:val="es-ES"/>
        </w:rPr>
        <w:tab/>
      </w:r>
      <w:r w:rsidRPr="00AC71C2">
        <w:rPr>
          <w:rStyle w:val="apple-style-span"/>
          <w:rFonts w:cs="Arial"/>
          <w:sz w:val="22"/>
          <w:szCs w:val="22"/>
          <w:lang w:val="es-ES"/>
        </w:rPr>
        <w:tab/>
        <w:t>UT 360</w:t>
      </w:r>
    </w:p>
    <w:p w:rsidR="00AC71C2" w:rsidRPr="00AC71C2" w:rsidRDefault="00AC71C2" w:rsidP="00CC5191">
      <w:pPr>
        <w:pStyle w:val="Prrafodelista1"/>
        <w:widowControl/>
        <w:numPr>
          <w:ilvl w:val="0"/>
          <w:numId w:val="37"/>
        </w:numPr>
        <w:ind w:left="1560" w:hanging="284"/>
        <w:jc w:val="both"/>
        <w:rPr>
          <w:rStyle w:val="apple-style-span"/>
          <w:rFonts w:cs="Arial"/>
          <w:sz w:val="22"/>
          <w:szCs w:val="22"/>
          <w:lang w:val="es-ES"/>
        </w:rPr>
      </w:pPr>
      <w:r w:rsidRPr="00AC71C2">
        <w:rPr>
          <w:rStyle w:val="apple-style-span"/>
          <w:rFonts w:cs="Arial"/>
          <w:sz w:val="22"/>
          <w:szCs w:val="22"/>
          <w:lang w:val="es-ES"/>
        </w:rPr>
        <w:t xml:space="preserve">Minería desde 101 hasta </w:t>
      </w:r>
      <w:smartTag w:uri="urn:schemas-microsoft-com:office:smarttags" w:element="metricconverter">
        <w:smartTagPr>
          <w:attr w:name="ProductID" w:val="200 Km"/>
        </w:smartTagPr>
        <w:r w:rsidRPr="00AC71C2">
          <w:rPr>
            <w:rStyle w:val="apple-style-span"/>
            <w:rFonts w:cs="Arial"/>
            <w:sz w:val="22"/>
            <w:szCs w:val="22"/>
            <w:lang w:val="es-ES"/>
          </w:rPr>
          <w:t>200 Km</w:t>
        </w:r>
      </w:smartTag>
      <w:r w:rsidRPr="00AC71C2">
        <w:rPr>
          <w:rStyle w:val="apple-style-span"/>
          <w:rFonts w:cs="Arial"/>
          <w:sz w:val="22"/>
          <w:szCs w:val="22"/>
          <w:lang w:val="es-ES"/>
        </w:rPr>
        <w:t xml:space="preserve">.    </w:t>
      </w:r>
      <w:r w:rsidRPr="00AC71C2">
        <w:rPr>
          <w:rStyle w:val="apple-style-span"/>
          <w:rFonts w:cs="Arial"/>
          <w:sz w:val="22"/>
          <w:szCs w:val="22"/>
          <w:lang w:val="es-ES"/>
        </w:rPr>
        <w:tab/>
        <w:t xml:space="preserve">UT 720 </w:t>
      </w:r>
    </w:p>
    <w:p w:rsidR="00AC71C2" w:rsidRPr="00AC71C2" w:rsidRDefault="00AC71C2" w:rsidP="00CC5191">
      <w:pPr>
        <w:pStyle w:val="Prrafodelista1"/>
        <w:widowControl/>
        <w:numPr>
          <w:ilvl w:val="0"/>
          <w:numId w:val="37"/>
        </w:numPr>
        <w:ind w:left="1560" w:hanging="284"/>
        <w:jc w:val="both"/>
        <w:rPr>
          <w:rStyle w:val="apple-style-span"/>
          <w:rFonts w:cs="Arial"/>
          <w:sz w:val="22"/>
          <w:szCs w:val="22"/>
          <w:lang w:val="es-ES"/>
        </w:rPr>
      </w:pPr>
      <w:r w:rsidRPr="00AC71C2">
        <w:rPr>
          <w:rStyle w:val="apple-style-span"/>
          <w:rFonts w:cs="Arial"/>
          <w:sz w:val="22"/>
          <w:szCs w:val="22"/>
          <w:lang w:val="es-ES"/>
        </w:rPr>
        <w:t xml:space="preserve">Minería desde </w:t>
      </w:r>
      <w:smartTag w:uri="urn:schemas-microsoft-com:office:smarttags" w:element="metricconverter">
        <w:smartTagPr>
          <w:attr w:name="ProductID" w:val="201 Km"/>
        </w:smartTagPr>
        <w:r w:rsidRPr="00AC71C2">
          <w:rPr>
            <w:rStyle w:val="apple-style-span"/>
            <w:rFonts w:cs="Arial"/>
            <w:sz w:val="22"/>
            <w:szCs w:val="22"/>
            <w:lang w:val="es-ES"/>
          </w:rPr>
          <w:t>201 Km</w:t>
        </w:r>
      </w:smartTag>
      <w:r w:rsidRPr="00AC71C2">
        <w:rPr>
          <w:rStyle w:val="apple-style-span"/>
          <w:rFonts w:cs="Arial"/>
          <w:sz w:val="22"/>
          <w:szCs w:val="22"/>
          <w:lang w:val="es-ES"/>
        </w:rPr>
        <w:t>.</w:t>
      </w:r>
      <w:r w:rsidRPr="00AC71C2">
        <w:rPr>
          <w:rStyle w:val="apple-style-span"/>
          <w:rFonts w:cs="Arial"/>
          <w:sz w:val="22"/>
          <w:szCs w:val="22"/>
          <w:lang w:val="es-ES"/>
        </w:rPr>
        <w:tab/>
      </w:r>
      <w:r w:rsidRPr="00AC71C2">
        <w:rPr>
          <w:rStyle w:val="apple-style-span"/>
          <w:rFonts w:cs="Arial"/>
          <w:sz w:val="22"/>
          <w:szCs w:val="22"/>
          <w:lang w:val="es-ES"/>
        </w:rPr>
        <w:tab/>
      </w:r>
      <w:r w:rsidRPr="00AC71C2">
        <w:rPr>
          <w:rStyle w:val="apple-style-span"/>
          <w:rFonts w:cs="Arial"/>
          <w:sz w:val="22"/>
          <w:szCs w:val="22"/>
          <w:lang w:val="es-ES"/>
        </w:rPr>
        <w:tab/>
        <w:t xml:space="preserve">UT 900 </w:t>
      </w:r>
    </w:p>
    <w:p w:rsidR="00AC71C2" w:rsidRPr="00AC71C2" w:rsidRDefault="00AC71C2" w:rsidP="00CC5191">
      <w:pPr>
        <w:pStyle w:val="Prrafodelista1"/>
        <w:widowControl/>
        <w:numPr>
          <w:ilvl w:val="0"/>
          <w:numId w:val="37"/>
        </w:numPr>
        <w:ind w:left="1560" w:hanging="284"/>
        <w:jc w:val="both"/>
        <w:rPr>
          <w:rStyle w:val="apple-style-span"/>
          <w:rFonts w:cs="Arial"/>
          <w:sz w:val="22"/>
          <w:szCs w:val="22"/>
          <w:lang w:val="es-ES"/>
        </w:rPr>
      </w:pPr>
      <w:r w:rsidRPr="00AC71C2">
        <w:rPr>
          <w:rStyle w:val="apple-style-span"/>
          <w:rFonts w:cs="Arial"/>
          <w:sz w:val="22"/>
          <w:szCs w:val="22"/>
          <w:lang w:val="es-ES"/>
        </w:rPr>
        <w:t>Servicio Contratado y turismo</w:t>
      </w:r>
      <w:r w:rsidRPr="00AC71C2">
        <w:rPr>
          <w:rStyle w:val="apple-style-span"/>
          <w:rFonts w:cs="Arial"/>
          <w:sz w:val="22"/>
          <w:szCs w:val="22"/>
          <w:lang w:val="es-ES"/>
        </w:rPr>
        <w:tab/>
      </w:r>
      <w:r w:rsidRPr="00AC71C2">
        <w:rPr>
          <w:rStyle w:val="apple-style-span"/>
          <w:rFonts w:cs="Arial"/>
          <w:sz w:val="22"/>
          <w:szCs w:val="22"/>
          <w:lang w:val="es-ES"/>
        </w:rPr>
        <w:tab/>
        <w:t xml:space="preserve">UT 250 </w:t>
      </w:r>
    </w:p>
    <w:p w:rsidR="00AC71C2" w:rsidRPr="00AC71C2" w:rsidRDefault="00AC71C2" w:rsidP="00CC5191">
      <w:pPr>
        <w:pStyle w:val="Prrafodelista1"/>
        <w:widowControl/>
        <w:numPr>
          <w:ilvl w:val="0"/>
          <w:numId w:val="37"/>
        </w:numPr>
        <w:ind w:left="1560" w:hanging="284"/>
        <w:jc w:val="both"/>
        <w:rPr>
          <w:rStyle w:val="apple-style-span"/>
          <w:rFonts w:cs="Arial"/>
          <w:sz w:val="22"/>
          <w:szCs w:val="22"/>
          <w:lang w:val="es-ES"/>
        </w:rPr>
      </w:pPr>
      <w:r w:rsidRPr="00AC71C2">
        <w:rPr>
          <w:rStyle w:val="apple-style-span"/>
          <w:rFonts w:cs="Arial"/>
          <w:sz w:val="22"/>
          <w:szCs w:val="22"/>
          <w:lang w:val="es-ES"/>
        </w:rPr>
        <w:t>Otros Servicios</w:t>
      </w:r>
      <w:r w:rsidRPr="00AC71C2">
        <w:rPr>
          <w:rStyle w:val="apple-style-span"/>
          <w:rFonts w:cs="Arial"/>
          <w:sz w:val="22"/>
          <w:szCs w:val="22"/>
          <w:lang w:val="es-ES"/>
        </w:rPr>
        <w:tab/>
      </w:r>
      <w:r w:rsidRPr="00AC71C2">
        <w:rPr>
          <w:rStyle w:val="apple-style-span"/>
          <w:rFonts w:cs="Arial"/>
          <w:sz w:val="22"/>
          <w:szCs w:val="22"/>
          <w:lang w:val="es-ES"/>
        </w:rPr>
        <w:tab/>
      </w:r>
      <w:r w:rsidRPr="00AC71C2">
        <w:rPr>
          <w:rStyle w:val="apple-style-span"/>
          <w:rFonts w:cs="Arial"/>
          <w:sz w:val="22"/>
          <w:szCs w:val="22"/>
          <w:lang w:val="es-ES"/>
        </w:rPr>
        <w:tab/>
      </w:r>
      <w:r w:rsidRPr="00AC71C2">
        <w:rPr>
          <w:rStyle w:val="apple-style-span"/>
          <w:rFonts w:cs="Arial"/>
          <w:sz w:val="22"/>
          <w:szCs w:val="22"/>
          <w:lang w:val="es-ES"/>
        </w:rPr>
        <w:tab/>
        <w:t>UT 250</w:t>
      </w:r>
    </w:p>
    <w:p w:rsidR="00AC71C2" w:rsidRPr="00AC71C2" w:rsidRDefault="00AC71C2" w:rsidP="00AC71C2">
      <w:pPr>
        <w:ind w:left="1134" w:hanging="426"/>
        <w:jc w:val="both"/>
        <w:rPr>
          <w:rStyle w:val="apple-style-span"/>
          <w:rFonts w:cs="Arial"/>
          <w:sz w:val="22"/>
          <w:szCs w:val="22"/>
        </w:rPr>
      </w:pPr>
      <w:r w:rsidRPr="00AC71C2">
        <w:rPr>
          <w:rStyle w:val="apple-style-span"/>
          <w:rFonts w:cs="Arial"/>
          <w:sz w:val="22"/>
          <w:szCs w:val="22"/>
        </w:rPr>
        <w:t xml:space="preserve">9- Autorizaciones de transporte de personas con capacidades especiales: </w:t>
      </w:r>
    </w:p>
    <w:p w:rsidR="00AC71C2" w:rsidRPr="00AC71C2" w:rsidRDefault="00AC71C2" w:rsidP="00AC71C2">
      <w:pPr>
        <w:ind w:left="360" w:firstLine="916"/>
        <w:jc w:val="both"/>
        <w:rPr>
          <w:rStyle w:val="apple-style-span"/>
          <w:rFonts w:cs="Arial"/>
          <w:sz w:val="22"/>
          <w:szCs w:val="22"/>
        </w:rPr>
      </w:pPr>
      <w:r w:rsidRPr="00AC71C2">
        <w:rPr>
          <w:rStyle w:val="apple-style-span"/>
          <w:rFonts w:cs="Arial"/>
          <w:sz w:val="22"/>
          <w:szCs w:val="22"/>
        </w:rPr>
        <w:t>a) Permiso mensual</w:t>
      </w:r>
      <w:r w:rsidRPr="00AC71C2">
        <w:rPr>
          <w:rStyle w:val="apple-style-span"/>
          <w:rFonts w:cs="Arial"/>
          <w:sz w:val="22"/>
          <w:szCs w:val="22"/>
        </w:rPr>
        <w:tab/>
      </w:r>
      <w:r w:rsidRPr="00AC71C2">
        <w:rPr>
          <w:rStyle w:val="apple-style-span"/>
          <w:rFonts w:cs="Arial"/>
          <w:sz w:val="22"/>
          <w:szCs w:val="22"/>
        </w:rPr>
        <w:tab/>
      </w:r>
      <w:r w:rsidRPr="00AC71C2">
        <w:rPr>
          <w:rStyle w:val="apple-style-span"/>
          <w:rFonts w:cs="Arial"/>
          <w:sz w:val="22"/>
          <w:szCs w:val="22"/>
        </w:rPr>
        <w:tab/>
      </w:r>
      <w:r w:rsidRPr="00AC71C2">
        <w:rPr>
          <w:rStyle w:val="apple-style-span"/>
          <w:rFonts w:cs="Arial"/>
          <w:sz w:val="22"/>
          <w:szCs w:val="22"/>
        </w:rPr>
        <w:tab/>
        <w:t xml:space="preserve">UT 72 </w:t>
      </w:r>
    </w:p>
    <w:p w:rsidR="00AC71C2" w:rsidRPr="00AC71C2" w:rsidRDefault="00AC71C2" w:rsidP="00AC71C2">
      <w:pPr>
        <w:ind w:left="360" w:firstLine="916"/>
        <w:jc w:val="both"/>
        <w:rPr>
          <w:rStyle w:val="apple-style-span"/>
          <w:rFonts w:cs="Arial"/>
          <w:sz w:val="22"/>
          <w:szCs w:val="22"/>
        </w:rPr>
      </w:pPr>
      <w:r w:rsidRPr="00AC71C2">
        <w:rPr>
          <w:rStyle w:val="apple-style-span"/>
          <w:rFonts w:cs="Arial"/>
          <w:sz w:val="22"/>
          <w:szCs w:val="22"/>
        </w:rPr>
        <w:t>b) Permiso por excursión</w:t>
      </w:r>
      <w:r w:rsidRPr="00AC71C2">
        <w:rPr>
          <w:rStyle w:val="apple-style-span"/>
          <w:rFonts w:cs="Arial"/>
          <w:sz w:val="22"/>
          <w:szCs w:val="22"/>
        </w:rPr>
        <w:tab/>
      </w:r>
      <w:r w:rsidRPr="00AC71C2">
        <w:rPr>
          <w:rStyle w:val="apple-style-span"/>
          <w:rFonts w:cs="Arial"/>
          <w:sz w:val="22"/>
          <w:szCs w:val="22"/>
        </w:rPr>
        <w:tab/>
      </w:r>
      <w:r w:rsidRPr="00AC71C2">
        <w:rPr>
          <w:rStyle w:val="apple-style-span"/>
          <w:rFonts w:cs="Arial"/>
          <w:sz w:val="22"/>
          <w:szCs w:val="22"/>
        </w:rPr>
        <w:tab/>
        <w:t>UT 36.</w:t>
      </w:r>
    </w:p>
    <w:p w:rsidR="00AC71C2" w:rsidRPr="00AC71C2" w:rsidRDefault="00AC71C2" w:rsidP="00AC71C2">
      <w:pPr>
        <w:widowControl w:val="0"/>
        <w:autoSpaceDE w:val="0"/>
        <w:autoSpaceDN w:val="0"/>
        <w:adjustRightInd w:val="0"/>
        <w:ind w:left="33" w:right="176"/>
        <w:jc w:val="both"/>
        <w:rPr>
          <w:rFonts w:cs="Arial"/>
          <w:sz w:val="22"/>
          <w:szCs w:val="22"/>
        </w:rPr>
      </w:pPr>
    </w:p>
    <w:p w:rsidR="00AC71C2" w:rsidRPr="00AC71C2" w:rsidRDefault="00AC71C2" w:rsidP="00AC71C2">
      <w:pPr>
        <w:widowControl w:val="0"/>
        <w:autoSpaceDE w:val="0"/>
        <w:autoSpaceDN w:val="0"/>
        <w:adjustRightInd w:val="0"/>
        <w:ind w:left="33" w:right="176"/>
        <w:jc w:val="both"/>
        <w:rPr>
          <w:rFonts w:cs="Arial"/>
          <w:sz w:val="22"/>
          <w:szCs w:val="22"/>
        </w:rPr>
      </w:pPr>
    </w:p>
    <w:p w:rsidR="00AC71C2" w:rsidRPr="00AC71C2" w:rsidRDefault="00AC71C2" w:rsidP="00AC71C2">
      <w:pPr>
        <w:widowControl w:val="0"/>
        <w:autoSpaceDE w:val="0"/>
        <w:autoSpaceDN w:val="0"/>
        <w:adjustRightInd w:val="0"/>
        <w:ind w:left="33" w:right="176"/>
        <w:jc w:val="both"/>
        <w:rPr>
          <w:rFonts w:cs="Arial"/>
          <w:sz w:val="22"/>
          <w:szCs w:val="22"/>
        </w:rPr>
      </w:pPr>
      <w:r w:rsidRPr="00AC71C2">
        <w:rPr>
          <w:rFonts w:cs="Arial"/>
          <w:sz w:val="22"/>
          <w:szCs w:val="22"/>
        </w:rPr>
        <w:t>I</w:t>
      </w:r>
      <w:r w:rsidRPr="00AC71C2">
        <w:rPr>
          <w:rFonts w:cs="Arial"/>
          <w:spacing w:val="1"/>
          <w:sz w:val="22"/>
          <w:szCs w:val="22"/>
        </w:rPr>
        <w:t>n</w:t>
      </w:r>
      <w:r w:rsidRPr="00AC71C2">
        <w:rPr>
          <w:rFonts w:cs="Arial"/>
          <w:sz w:val="22"/>
          <w:szCs w:val="22"/>
        </w:rPr>
        <w:t>c</w:t>
      </w:r>
      <w:r w:rsidRPr="00AC71C2">
        <w:rPr>
          <w:rFonts w:cs="Arial"/>
          <w:spacing w:val="-1"/>
          <w:sz w:val="22"/>
          <w:szCs w:val="22"/>
        </w:rPr>
        <w:t>i</w:t>
      </w:r>
      <w:r w:rsidRPr="00AC71C2">
        <w:rPr>
          <w:rFonts w:cs="Arial"/>
          <w:sz w:val="22"/>
          <w:szCs w:val="22"/>
        </w:rPr>
        <w:t xml:space="preserve">so I: </w:t>
      </w:r>
      <w:r w:rsidRPr="00AC71C2">
        <w:rPr>
          <w:rFonts w:cs="Arial"/>
          <w:spacing w:val="2"/>
          <w:sz w:val="22"/>
          <w:szCs w:val="22"/>
        </w:rPr>
        <w:t>T</w:t>
      </w:r>
      <w:r w:rsidRPr="00AC71C2">
        <w:rPr>
          <w:rFonts w:cs="Arial"/>
          <w:spacing w:val="-1"/>
          <w:sz w:val="22"/>
          <w:szCs w:val="22"/>
        </w:rPr>
        <w:t>r</w:t>
      </w:r>
      <w:r w:rsidRPr="00AC71C2">
        <w:rPr>
          <w:rFonts w:cs="Arial"/>
          <w:spacing w:val="1"/>
          <w:sz w:val="22"/>
          <w:szCs w:val="22"/>
        </w:rPr>
        <w:t>á</w:t>
      </w:r>
      <w:r w:rsidRPr="00AC71C2">
        <w:rPr>
          <w:rFonts w:cs="Arial"/>
          <w:spacing w:val="2"/>
          <w:sz w:val="22"/>
          <w:szCs w:val="22"/>
        </w:rPr>
        <w:t>m</w:t>
      </w:r>
      <w:r w:rsidRPr="00AC71C2">
        <w:rPr>
          <w:rFonts w:cs="Arial"/>
          <w:spacing w:val="-1"/>
          <w:sz w:val="22"/>
          <w:szCs w:val="22"/>
        </w:rPr>
        <w:t>i</w:t>
      </w:r>
      <w:r w:rsidRPr="00AC71C2">
        <w:rPr>
          <w:rFonts w:cs="Arial"/>
          <w:spacing w:val="-2"/>
          <w:sz w:val="22"/>
          <w:szCs w:val="22"/>
        </w:rPr>
        <w:t>t</w:t>
      </w:r>
      <w:r w:rsidRPr="00AC71C2">
        <w:rPr>
          <w:rFonts w:cs="Arial"/>
          <w:spacing w:val="1"/>
          <w:sz w:val="22"/>
          <w:szCs w:val="22"/>
        </w:rPr>
        <w:t>e</w:t>
      </w:r>
      <w:r w:rsidRPr="00AC71C2">
        <w:rPr>
          <w:rFonts w:cs="Arial"/>
          <w:sz w:val="22"/>
          <w:szCs w:val="22"/>
        </w:rPr>
        <w:t xml:space="preserve">s </w:t>
      </w:r>
      <w:r w:rsidRPr="00AC71C2">
        <w:rPr>
          <w:rFonts w:cs="Arial"/>
          <w:spacing w:val="-2"/>
          <w:sz w:val="22"/>
          <w:szCs w:val="22"/>
        </w:rPr>
        <w:t>d</w:t>
      </w:r>
      <w:r w:rsidRPr="00AC71C2">
        <w:rPr>
          <w:rFonts w:cs="Arial"/>
          <w:spacing w:val="1"/>
          <w:sz w:val="22"/>
          <w:szCs w:val="22"/>
        </w:rPr>
        <w:t>e</w:t>
      </w:r>
      <w:r w:rsidRPr="00AC71C2">
        <w:rPr>
          <w:rFonts w:cs="Arial"/>
          <w:sz w:val="22"/>
          <w:szCs w:val="22"/>
        </w:rPr>
        <w:t xml:space="preserve">l </w:t>
      </w:r>
      <w:r w:rsidRPr="00AC71C2">
        <w:rPr>
          <w:rFonts w:cs="Arial"/>
          <w:spacing w:val="-1"/>
          <w:sz w:val="22"/>
          <w:szCs w:val="22"/>
        </w:rPr>
        <w:t>R</w:t>
      </w:r>
      <w:r w:rsidRPr="00AC71C2">
        <w:rPr>
          <w:rFonts w:cs="Arial"/>
          <w:spacing w:val="1"/>
          <w:sz w:val="22"/>
          <w:szCs w:val="22"/>
        </w:rPr>
        <w:t>e</w:t>
      </w:r>
      <w:r w:rsidRPr="00AC71C2">
        <w:rPr>
          <w:rFonts w:cs="Arial"/>
          <w:spacing w:val="-2"/>
          <w:sz w:val="22"/>
          <w:szCs w:val="22"/>
        </w:rPr>
        <w:t>g</w:t>
      </w:r>
      <w:r w:rsidRPr="00AC71C2">
        <w:rPr>
          <w:rFonts w:cs="Arial"/>
          <w:spacing w:val="-1"/>
          <w:sz w:val="22"/>
          <w:szCs w:val="22"/>
        </w:rPr>
        <w:t>i</w:t>
      </w:r>
      <w:r w:rsidRPr="00AC71C2">
        <w:rPr>
          <w:rFonts w:cs="Arial"/>
          <w:sz w:val="22"/>
          <w:szCs w:val="22"/>
        </w:rPr>
        <w:t>st</w:t>
      </w:r>
      <w:r w:rsidRPr="00AC71C2">
        <w:rPr>
          <w:rFonts w:cs="Arial"/>
          <w:spacing w:val="-1"/>
          <w:sz w:val="22"/>
          <w:szCs w:val="22"/>
        </w:rPr>
        <w:t>r</w:t>
      </w:r>
      <w:r w:rsidRPr="00AC71C2">
        <w:rPr>
          <w:rFonts w:cs="Arial"/>
          <w:sz w:val="22"/>
          <w:szCs w:val="22"/>
        </w:rPr>
        <w:t xml:space="preserve">o </w:t>
      </w:r>
      <w:r w:rsidRPr="00AC71C2">
        <w:rPr>
          <w:rFonts w:cs="Arial"/>
          <w:spacing w:val="1"/>
          <w:sz w:val="22"/>
          <w:szCs w:val="22"/>
        </w:rPr>
        <w:t>d</w:t>
      </w:r>
      <w:r w:rsidRPr="00AC71C2">
        <w:rPr>
          <w:rFonts w:cs="Arial"/>
          <w:sz w:val="22"/>
          <w:szCs w:val="22"/>
        </w:rPr>
        <w:t xml:space="preserve">e </w:t>
      </w:r>
      <w:r w:rsidRPr="00AC71C2">
        <w:rPr>
          <w:rFonts w:cs="Arial"/>
          <w:spacing w:val="2"/>
          <w:sz w:val="22"/>
          <w:szCs w:val="22"/>
        </w:rPr>
        <w:t>T</w:t>
      </w:r>
      <w:r w:rsidRPr="00AC71C2">
        <w:rPr>
          <w:rFonts w:cs="Arial"/>
          <w:spacing w:val="-1"/>
          <w:sz w:val="22"/>
          <w:szCs w:val="22"/>
        </w:rPr>
        <w:t>r</w:t>
      </w:r>
      <w:r w:rsidRPr="00AC71C2">
        <w:rPr>
          <w:rFonts w:cs="Arial"/>
          <w:spacing w:val="1"/>
          <w:sz w:val="22"/>
          <w:szCs w:val="22"/>
        </w:rPr>
        <w:t>an</w:t>
      </w:r>
      <w:r w:rsidRPr="00AC71C2">
        <w:rPr>
          <w:rFonts w:cs="Arial"/>
          <w:spacing w:val="-2"/>
          <w:sz w:val="22"/>
          <w:szCs w:val="22"/>
        </w:rPr>
        <w:t>s</w:t>
      </w:r>
      <w:r w:rsidRPr="00AC71C2">
        <w:rPr>
          <w:rFonts w:cs="Arial"/>
          <w:spacing w:val="1"/>
          <w:sz w:val="22"/>
          <w:szCs w:val="22"/>
        </w:rPr>
        <w:t>po</w:t>
      </w:r>
      <w:r w:rsidRPr="00AC71C2">
        <w:rPr>
          <w:rFonts w:cs="Arial"/>
          <w:spacing w:val="-1"/>
          <w:sz w:val="22"/>
          <w:szCs w:val="22"/>
        </w:rPr>
        <w:t>r</w:t>
      </w:r>
      <w:r w:rsidRPr="00AC71C2">
        <w:rPr>
          <w:rFonts w:cs="Arial"/>
          <w:sz w:val="22"/>
          <w:szCs w:val="22"/>
        </w:rPr>
        <w:t xml:space="preserve">te </w:t>
      </w:r>
      <w:r w:rsidRPr="00AC71C2">
        <w:rPr>
          <w:rFonts w:cs="Arial"/>
          <w:spacing w:val="1"/>
          <w:sz w:val="22"/>
          <w:szCs w:val="22"/>
        </w:rPr>
        <w:t>d</w:t>
      </w:r>
      <w:r w:rsidRPr="00AC71C2">
        <w:rPr>
          <w:rFonts w:cs="Arial"/>
          <w:sz w:val="22"/>
          <w:szCs w:val="22"/>
        </w:rPr>
        <w:t xml:space="preserve">e </w:t>
      </w:r>
      <w:r w:rsidRPr="00AC71C2">
        <w:rPr>
          <w:rFonts w:cs="Arial"/>
          <w:spacing w:val="-1"/>
          <w:sz w:val="22"/>
          <w:szCs w:val="22"/>
        </w:rPr>
        <w:t>C</w:t>
      </w:r>
      <w:r w:rsidRPr="00AC71C2">
        <w:rPr>
          <w:rFonts w:cs="Arial"/>
          <w:spacing w:val="1"/>
          <w:sz w:val="22"/>
          <w:szCs w:val="22"/>
        </w:rPr>
        <w:t>a</w:t>
      </w:r>
      <w:r w:rsidRPr="00AC71C2">
        <w:rPr>
          <w:rFonts w:cs="Arial"/>
          <w:spacing w:val="-1"/>
          <w:sz w:val="22"/>
          <w:szCs w:val="22"/>
        </w:rPr>
        <w:t>r</w:t>
      </w:r>
      <w:r w:rsidRPr="00AC71C2">
        <w:rPr>
          <w:rFonts w:cs="Arial"/>
          <w:spacing w:val="-2"/>
          <w:sz w:val="22"/>
          <w:szCs w:val="22"/>
        </w:rPr>
        <w:t>g</w:t>
      </w:r>
      <w:r w:rsidRPr="00AC71C2">
        <w:rPr>
          <w:rFonts w:cs="Arial"/>
          <w:spacing w:val="1"/>
          <w:sz w:val="22"/>
          <w:szCs w:val="22"/>
        </w:rPr>
        <w:t>a</w:t>
      </w:r>
      <w:r w:rsidRPr="00AC71C2">
        <w:rPr>
          <w:rFonts w:cs="Arial"/>
          <w:sz w:val="22"/>
          <w:szCs w:val="22"/>
        </w:rPr>
        <w:t xml:space="preserve">s </w:t>
      </w:r>
      <w:r w:rsidRPr="00AC71C2">
        <w:rPr>
          <w:rFonts w:cs="Arial"/>
          <w:spacing w:val="-2"/>
          <w:sz w:val="22"/>
          <w:szCs w:val="22"/>
        </w:rPr>
        <w:t>d</w:t>
      </w:r>
      <w:r w:rsidRPr="00AC71C2">
        <w:rPr>
          <w:rFonts w:cs="Arial"/>
          <w:sz w:val="22"/>
          <w:szCs w:val="22"/>
        </w:rPr>
        <w:t xml:space="preserve">e </w:t>
      </w:r>
      <w:r w:rsidRPr="00AC71C2">
        <w:rPr>
          <w:rFonts w:cs="Arial"/>
          <w:spacing w:val="-1"/>
          <w:sz w:val="22"/>
          <w:szCs w:val="22"/>
        </w:rPr>
        <w:t>l</w:t>
      </w:r>
      <w:r w:rsidRPr="00AC71C2">
        <w:rPr>
          <w:rFonts w:cs="Arial"/>
          <w:sz w:val="22"/>
          <w:szCs w:val="22"/>
        </w:rPr>
        <w:t xml:space="preserve">a </w:t>
      </w:r>
      <w:r w:rsidRPr="00AC71C2">
        <w:rPr>
          <w:rFonts w:cs="Arial"/>
          <w:spacing w:val="1"/>
          <w:sz w:val="22"/>
          <w:szCs w:val="22"/>
        </w:rPr>
        <w:t>P</w:t>
      </w:r>
      <w:r w:rsidRPr="00AC71C2">
        <w:rPr>
          <w:rFonts w:cs="Arial"/>
          <w:spacing w:val="-3"/>
          <w:sz w:val="22"/>
          <w:szCs w:val="22"/>
        </w:rPr>
        <w:t>r</w:t>
      </w:r>
      <w:r w:rsidRPr="00AC71C2">
        <w:rPr>
          <w:rFonts w:cs="Arial"/>
          <w:spacing w:val="1"/>
          <w:sz w:val="22"/>
          <w:szCs w:val="22"/>
        </w:rPr>
        <w:t>o</w:t>
      </w:r>
      <w:r w:rsidRPr="00AC71C2">
        <w:rPr>
          <w:rFonts w:cs="Arial"/>
          <w:spacing w:val="-2"/>
          <w:sz w:val="22"/>
          <w:szCs w:val="22"/>
        </w:rPr>
        <w:t>v</w:t>
      </w:r>
      <w:r w:rsidRPr="00AC71C2">
        <w:rPr>
          <w:rFonts w:cs="Arial"/>
          <w:spacing w:val="-1"/>
          <w:sz w:val="22"/>
          <w:szCs w:val="22"/>
        </w:rPr>
        <w:t>i</w:t>
      </w:r>
      <w:r w:rsidRPr="00AC71C2">
        <w:rPr>
          <w:rFonts w:cs="Arial"/>
          <w:spacing w:val="1"/>
          <w:sz w:val="22"/>
          <w:szCs w:val="22"/>
        </w:rPr>
        <w:t>n</w:t>
      </w:r>
      <w:r w:rsidRPr="00AC71C2">
        <w:rPr>
          <w:rFonts w:cs="Arial"/>
          <w:sz w:val="22"/>
          <w:szCs w:val="22"/>
        </w:rPr>
        <w:t>c</w:t>
      </w:r>
      <w:r w:rsidRPr="00AC71C2">
        <w:rPr>
          <w:rFonts w:cs="Arial"/>
          <w:spacing w:val="-1"/>
          <w:sz w:val="22"/>
          <w:szCs w:val="22"/>
        </w:rPr>
        <w:t>i</w:t>
      </w:r>
      <w:r w:rsidRPr="00AC71C2">
        <w:rPr>
          <w:rFonts w:cs="Arial"/>
          <w:spacing w:val="1"/>
          <w:sz w:val="22"/>
          <w:szCs w:val="22"/>
        </w:rPr>
        <w:t>a</w:t>
      </w:r>
      <w:r w:rsidRPr="00AC71C2">
        <w:rPr>
          <w:rFonts w:cs="Arial"/>
          <w:sz w:val="22"/>
          <w:szCs w:val="22"/>
        </w:rPr>
        <w:t>:</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H</w:t>
      </w:r>
      <w:r w:rsidRPr="00AC71C2">
        <w:rPr>
          <w:rFonts w:cs="Arial"/>
          <w:spacing w:val="1"/>
          <w:sz w:val="22"/>
          <w:szCs w:val="22"/>
          <w:lang w:val="es-ES"/>
        </w:rPr>
        <w:t>ab</w:t>
      </w:r>
      <w:r w:rsidRPr="00AC71C2">
        <w:rPr>
          <w:rFonts w:cs="Arial"/>
          <w:spacing w:val="-1"/>
          <w:sz w:val="22"/>
          <w:szCs w:val="22"/>
          <w:lang w:val="es-ES"/>
        </w:rPr>
        <w:t>ili</w:t>
      </w:r>
      <w:r w:rsidRPr="00AC71C2">
        <w:rPr>
          <w:rFonts w:cs="Arial"/>
          <w:sz w:val="22"/>
          <w:szCs w:val="22"/>
          <w:lang w:val="es-ES"/>
        </w:rPr>
        <w:t>t</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1"/>
          <w:sz w:val="22"/>
          <w:szCs w:val="22"/>
          <w:lang w:val="es-ES"/>
        </w:rPr>
        <w:t>S</w:t>
      </w:r>
      <w:r w:rsidRPr="00AC71C2">
        <w:rPr>
          <w:rFonts w:cs="Arial"/>
          <w:spacing w:val="-2"/>
          <w:sz w:val="22"/>
          <w:szCs w:val="22"/>
          <w:lang w:val="es-ES"/>
        </w:rPr>
        <w:t>e</w:t>
      </w:r>
      <w:r w:rsidRPr="00AC71C2">
        <w:rPr>
          <w:rFonts w:cs="Arial"/>
          <w:spacing w:val="2"/>
          <w:sz w:val="22"/>
          <w:szCs w:val="22"/>
          <w:lang w:val="es-ES"/>
        </w:rPr>
        <w:t>m</w:t>
      </w:r>
      <w:r w:rsidRPr="00AC71C2">
        <w:rPr>
          <w:rFonts w:cs="Arial"/>
          <w:spacing w:val="1"/>
          <w:sz w:val="22"/>
          <w:szCs w:val="22"/>
          <w:lang w:val="es-ES"/>
        </w:rPr>
        <w:t>e</w:t>
      </w:r>
      <w:r w:rsidRPr="00AC71C2">
        <w:rPr>
          <w:rFonts w:cs="Arial"/>
          <w:sz w:val="22"/>
          <w:szCs w:val="22"/>
          <w:lang w:val="es-ES"/>
        </w:rPr>
        <w:t>st</w:t>
      </w:r>
      <w:r w:rsidRPr="00AC71C2">
        <w:rPr>
          <w:rFonts w:cs="Arial"/>
          <w:spacing w:val="-1"/>
          <w:sz w:val="22"/>
          <w:szCs w:val="22"/>
          <w:lang w:val="es-ES"/>
        </w:rPr>
        <w:t>r</w:t>
      </w:r>
      <w:r w:rsidRPr="00AC71C2">
        <w:rPr>
          <w:rFonts w:cs="Arial"/>
          <w:spacing w:val="1"/>
          <w:sz w:val="22"/>
          <w:szCs w:val="22"/>
          <w:lang w:val="es-ES"/>
        </w:rPr>
        <w:t>a</w:t>
      </w:r>
      <w:r w:rsidRPr="00AC71C2">
        <w:rPr>
          <w:rFonts w:cs="Arial"/>
          <w:sz w:val="22"/>
          <w:szCs w:val="22"/>
          <w:lang w:val="es-ES"/>
        </w:rPr>
        <w:t xml:space="preserve">l </w:t>
      </w: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2"/>
          <w:sz w:val="22"/>
          <w:szCs w:val="22"/>
          <w:lang w:val="es-ES"/>
        </w:rPr>
        <w:t>e</w:t>
      </w:r>
      <w:r w:rsidRPr="00AC71C2">
        <w:rPr>
          <w:rFonts w:cs="Arial"/>
          <w:spacing w:val="2"/>
          <w:sz w:val="22"/>
          <w:szCs w:val="22"/>
          <w:lang w:val="es-ES"/>
        </w:rPr>
        <w:t>m</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s</w:t>
      </w:r>
      <w:r w:rsidRPr="00AC71C2">
        <w:rPr>
          <w:rFonts w:cs="Arial"/>
          <w:sz w:val="22"/>
          <w:szCs w:val="22"/>
          <w:lang w:val="es-ES"/>
        </w:rPr>
        <w:t xml:space="preserve">a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w:t>
      </w:r>
      <w:r w:rsidRPr="00AC71C2">
        <w:rPr>
          <w:rFonts w:cs="Arial"/>
          <w:spacing w:val="-2"/>
          <w:sz w:val="22"/>
          <w:szCs w:val="22"/>
          <w:lang w:val="es-ES"/>
        </w:rPr>
        <w:t>t</w:t>
      </w:r>
      <w:r w:rsidRPr="00AC71C2">
        <w:rPr>
          <w:rFonts w:cs="Arial"/>
          <w:spacing w:val="1"/>
          <w:sz w:val="22"/>
          <w:szCs w:val="22"/>
          <w:lang w:val="es-ES"/>
        </w:rPr>
        <w:t>a</w:t>
      </w:r>
      <w:r w:rsidRPr="00AC71C2">
        <w:rPr>
          <w:rFonts w:cs="Arial"/>
          <w:sz w:val="22"/>
          <w:szCs w:val="22"/>
          <w:lang w:val="es-ES"/>
        </w:rPr>
        <w:t>t</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3"/>
          <w:sz w:val="22"/>
          <w:szCs w:val="22"/>
          <w:lang w:val="es-ES"/>
        </w:rPr>
        <w:t>i</w:t>
      </w:r>
      <w:r w:rsidRPr="00AC71C2">
        <w:rPr>
          <w:rFonts w:cs="Arial"/>
          <w:sz w:val="22"/>
          <w:szCs w:val="22"/>
          <w:lang w:val="es-ES"/>
        </w:rPr>
        <w:t xml:space="preserve">a </w:t>
      </w:r>
      <w:r w:rsidRPr="00AC71C2">
        <w:rPr>
          <w:rFonts w:cs="Arial"/>
          <w:spacing w:val="1"/>
          <w:sz w:val="22"/>
          <w:szCs w:val="22"/>
          <w:lang w:val="es-ES"/>
        </w:rPr>
        <w:t>de</w:t>
      </w:r>
      <w:r w:rsidRPr="00AC71C2">
        <w:rPr>
          <w:rFonts w:cs="Arial"/>
          <w:sz w:val="22"/>
          <w:szCs w:val="22"/>
          <w:lang w:val="es-ES"/>
        </w:rPr>
        <w:t xml:space="preserve">l </w:t>
      </w:r>
      <w:r w:rsidRPr="00AC71C2">
        <w:rPr>
          <w:rFonts w:cs="Arial"/>
          <w:spacing w:val="-2"/>
          <w:sz w:val="22"/>
          <w:szCs w:val="22"/>
          <w:lang w:val="es-ES"/>
        </w:rPr>
        <w:t>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T</w:t>
      </w:r>
      <w:r w:rsidRPr="00AC71C2">
        <w:rPr>
          <w:rFonts w:cs="Arial"/>
          <w:spacing w:val="-1"/>
          <w:sz w:val="22"/>
          <w:szCs w:val="22"/>
          <w:lang w:val="es-ES"/>
        </w:rPr>
        <w:t>r</w:t>
      </w:r>
      <w:r w:rsidRPr="00AC71C2">
        <w:rPr>
          <w:rFonts w:cs="Arial"/>
          <w:spacing w:val="1"/>
          <w:sz w:val="22"/>
          <w:szCs w:val="22"/>
          <w:lang w:val="es-ES"/>
        </w:rPr>
        <w:t>an</w:t>
      </w:r>
      <w:r w:rsidRPr="00AC71C2">
        <w:rPr>
          <w:rFonts w:cs="Arial"/>
          <w:spacing w:val="-2"/>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1"/>
          <w:sz w:val="22"/>
          <w:szCs w:val="22"/>
          <w:lang w:val="es-ES"/>
        </w:rPr>
        <w:t>d</w:t>
      </w:r>
      <w:r w:rsidRPr="00AC71C2">
        <w:rPr>
          <w:rFonts w:cs="Arial"/>
          <w:sz w:val="22"/>
          <w:szCs w:val="22"/>
          <w:lang w:val="es-ES"/>
        </w:rPr>
        <w:t>e</w:t>
      </w:r>
      <w:r w:rsidRPr="00AC71C2">
        <w:rPr>
          <w:rFonts w:cs="Arial"/>
          <w:spacing w:val="-1"/>
          <w:sz w:val="22"/>
          <w:szCs w:val="22"/>
          <w:lang w:val="es-ES"/>
        </w:rPr>
        <w:t xml:space="preserve"> 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s G</w:t>
      </w:r>
      <w:r w:rsidRPr="00AC71C2">
        <w:rPr>
          <w:rFonts w:cs="Arial"/>
          <w:spacing w:val="-2"/>
          <w:sz w:val="22"/>
          <w:szCs w:val="22"/>
          <w:lang w:val="es-ES"/>
        </w:rPr>
        <w:t>e</w:t>
      </w:r>
      <w:r w:rsidRPr="00AC71C2">
        <w:rPr>
          <w:rFonts w:cs="Arial"/>
          <w:spacing w:val="1"/>
          <w:sz w:val="22"/>
          <w:szCs w:val="22"/>
          <w:lang w:val="es-ES"/>
        </w:rPr>
        <w:t>ne</w:t>
      </w:r>
      <w:r w:rsidRPr="00AC71C2">
        <w:rPr>
          <w:rFonts w:cs="Arial"/>
          <w:spacing w:val="-1"/>
          <w:sz w:val="22"/>
          <w:szCs w:val="22"/>
          <w:lang w:val="es-ES"/>
        </w:rPr>
        <w:t>r</w:t>
      </w:r>
      <w:r w:rsidRPr="00AC71C2">
        <w:rPr>
          <w:rFonts w:cs="Arial"/>
          <w:spacing w:val="1"/>
          <w:sz w:val="22"/>
          <w:szCs w:val="22"/>
          <w:lang w:val="es-ES"/>
        </w:rPr>
        <w:t>a</w:t>
      </w:r>
      <w:r w:rsidRPr="00AC71C2">
        <w:rPr>
          <w:rFonts w:cs="Arial"/>
          <w:spacing w:val="-1"/>
          <w:sz w:val="22"/>
          <w:szCs w:val="22"/>
          <w:lang w:val="es-ES"/>
        </w:rPr>
        <w:t>l</w:t>
      </w:r>
      <w:r w:rsidRPr="00AC71C2">
        <w:rPr>
          <w:rFonts w:cs="Arial"/>
          <w:sz w:val="22"/>
          <w:szCs w:val="22"/>
          <w:lang w:val="es-ES"/>
        </w:rPr>
        <w:t xml:space="preserve"> </w:t>
      </w:r>
      <w:r w:rsidRPr="00AC71C2">
        <w:rPr>
          <w:rFonts w:cs="Arial"/>
          <w:spacing w:val="-3"/>
          <w:sz w:val="22"/>
          <w:szCs w:val="22"/>
          <w:lang w:val="es-ES"/>
        </w:rPr>
        <w:t>U.</w:t>
      </w:r>
      <w:r w:rsidRPr="00AC71C2">
        <w:rPr>
          <w:rFonts w:cs="Arial"/>
          <w:sz w:val="22"/>
          <w:szCs w:val="22"/>
          <w:lang w:val="es-ES"/>
        </w:rPr>
        <w:t xml:space="preserve">T. </w:t>
      </w:r>
      <w:r w:rsidRPr="00AC71C2">
        <w:rPr>
          <w:rFonts w:cs="Arial"/>
          <w:spacing w:val="-2"/>
          <w:sz w:val="22"/>
          <w:szCs w:val="22"/>
          <w:lang w:val="es-ES"/>
        </w:rPr>
        <w:t>1.20</w:t>
      </w:r>
      <w:r w:rsidRPr="00AC71C2">
        <w:rPr>
          <w:rFonts w:cs="Arial"/>
          <w:spacing w:val="1"/>
          <w:sz w:val="22"/>
          <w:szCs w:val="22"/>
          <w:lang w:val="es-ES"/>
        </w:rPr>
        <w:t>0.</w:t>
      </w:r>
      <w:r w:rsidRPr="00AC71C2">
        <w:rPr>
          <w:rFonts w:cs="Arial"/>
          <w:sz w:val="22"/>
          <w:szCs w:val="22"/>
          <w:lang w:val="es-ES"/>
        </w:rPr>
        <w:t xml:space="preserve"> </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H</w:t>
      </w:r>
      <w:r w:rsidRPr="00AC71C2">
        <w:rPr>
          <w:rFonts w:cs="Arial"/>
          <w:spacing w:val="1"/>
          <w:sz w:val="22"/>
          <w:szCs w:val="22"/>
          <w:lang w:val="es-ES"/>
        </w:rPr>
        <w:t>ab</w:t>
      </w:r>
      <w:r w:rsidRPr="00AC71C2">
        <w:rPr>
          <w:rFonts w:cs="Arial"/>
          <w:spacing w:val="-1"/>
          <w:sz w:val="22"/>
          <w:szCs w:val="22"/>
          <w:lang w:val="es-ES"/>
        </w:rPr>
        <w:t>ili</w:t>
      </w:r>
      <w:r w:rsidRPr="00AC71C2">
        <w:rPr>
          <w:rFonts w:cs="Arial"/>
          <w:sz w:val="22"/>
          <w:szCs w:val="22"/>
          <w:lang w:val="es-ES"/>
        </w:rPr>
        <w:t>t</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1"/>
          <w:sz w:val="22"/>
          <w:szCs w:val="22"/>
          <w:lang w:val="es-ES"/>
        </w:rPr>
        <w:t>S</w:t>
      </w:r>
      <w:r w:rsidRPr="00AC71C2">
        <w:rPr>
          <w:rFonts w:cs="Arial"/>
          <w:spacing w:val="-2"/>
          <w:sz w:val="22"/>
          <w:szCs w:val="22"/>
          <w:lang w:val="es-ES"/>
        </w:rPr>
        <w:t>e</w:t>
      </w:r>
      <w:r w:rsidRPr="00AC71C2">
        <w:rPr>
          <w:rFonts w:cs="Arial"/>
          <w:spacing w:val="2"/>
          <w:sz w:val="22"/>
          <w:szCs w:val="22"/>
          <w:lang w:val="es-ES"/>
        </w:rPr>
        <w:t>m</w:t>
      </w:r>
      <w:r w:rsidRPr="00AC71C2">
        <w:rPr>
          <w:rFonts w:cs="Arial"/>
          <w:spacing w:val="1"/>
          <w:sz w:val="22"/>
          <w:szCs w:val="22"/>
          <w:lang w:val="es-ES"/>
        </w:rPr>
        <w:t>e</w:t>
      </w:r>
      <w:r w:rsidRPr="00AC71C2">
        <w:rPr>
          <w:rFonts w:cs="Arial"/>
          <w:sz w:val="22"/>
          <w:szCs w:val="22"/>
          <w:lang w:val="es-ES"/>
        </w:rPr>
        <w:t>st</w:t>
      </w:r>
      <w:r w:rsidRPr="00AC71C2">
        <w:rPr>
          <w:rFonts w:cs="Arial"/>
          <w:spacing w:val="-1"/>
          <w:sz w:val="22"/>
          <w:szCs w:val="22"/>
          <w:lang w:val="es-ES"/>
        </w:rPr>
        <w:t>r</w:t>
      </w:r>
      <w:r w:rsidRPr="00AC71C2">
        <w:rPr>
          <w:rFonts w:cs="Arial"/>
          <w:spacing w:val="1"/>
          <w:sz w:val="22"/>
          <w:szCs w:val="22"/>
          <w:lang w:val="es-ES"/>
        </w:rPr>
        <w:t>a</w:t>
      </w:r>
      <w:r w:rsidRPr="00AC71C2">
        <w:rPr>
          <w:rFonts w:cs="Arial"/>
          <w:sz w:val="22"/>
          <w:szCs w:val="22"/>
          <w:lang w:val="es-ES"/>
        </w:rPr>
        <w:t xml:space="preserve">l </w:t>
      </w: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2"/>
          <w:sz w:val="22"/>
          <w:szCs w:val="22"/>
          <w:lang w:val="es-ES"/>
        </w:rPr>
        <w:t>v</w:t>
      </w:r>
      <w:r w:rsidRPr="00AC71C2">
        <w:rPr>
          <w:rFonts w:cs="Arial"/>
          <w:spacing w:val="1"/>
          <w:sz w:val="22"/>
          <w:szCs w:val="22"/>
          <w:lang w:val="es-ES"/>
        </w:rPr>
        <w:t>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z w:val="22"/>
          <w:szCs w:val="22"/>
          <w:lang w:val="es-ES"/>
        </w:rPr>
        <w:t xml:space="preserve">o </w:t>
      </w:r>
      <w:r w:rsidRPr="00AC71C2">
        <w:rPr>
          <w:rFonts w:cs="Arial"/>
          <w:spacing w:val="1"/>
          <w:sz w:val="22"/>
          <w:szCs w:val="22"/>
          <w:lang w:val="es-ES"/>
        </w:rPr>
        <w:t>au</w:t>
      </w:r>
      <w:r w:rsidRPr="00AC71C2">
        <w:rPr>
          <w:rFonts w:cs="Arial"/>
          <w:spacing w:val="-2"/>
          <w:sz w:val="22"/>
          <w:szCs w:val="22"/>
          <w:lang w:val="es-ES"/>
        </w:rPr>
        <w:t>t</w:t>
      </w:r>
      <w:r w:rsidRPr="00AC71C2">
        <w:rPr>
          <w:rFonts w:cs="Arial"/>
          <w:spacing w:val="1"/>
          <w:sz w:val="22"/>
          <w:szCs w:val="22"/>
          <w:lang w:val="es-ES"/>
        </w:rPr>
        <w:t>o</w:t>
      </w:r>
      <w:r w:rsidRPr="00AC71C2">
        <w:rPr>
          <w:rFonts w:cs="Arial"/>
          <w:spacing w:val="-1"/>
          <w:sz w:val="22"/>
          <w:szCs w:val="22"/>
          <w:lang w:val="es-ES"/>
        </w:rPr>
        <w:t>m</w:t>
      </w:r>
      <w:r w:rsidRPr="00AC71C2">
        <w:rPr>
          <w:rFonts w:cs="Arial"/>
          <w:spacing w:val="1"/>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z w:val="22"/>
          <w:szCs w:val="22"/>
          <w:lang w:val="es-ES"/>
        </w:rPr>
        <w:t xml:space="preserve">r </w:t>
      </w:r>
      <w:r w:rsidRPr="00AC71C2">
        <w:rPr>
          <w:rFonts w:cs="Arial"/>
          <w:spacing w:val="1"/>
          <w:sz w:val="22"/>
          <w:szCs w:val="22"/>
          <w:lang w:val="es-ES"/>
        </w:rPr>
        <w:t>u</w:t>
      </w:r>
      <w:r w:rsidRPr="00AC71C2">
        <w:rPr>
          <w:rFonts w:cs="Arial"/>
          <w:sz w:val="22"/>
          <w:szCs w:val="22"/>
          <w:lang w:val="es-ES"/>
        </w:rPr>
        <w:t>t</w:t>
      </w:r>
      <w:r w:rsidRPr="00AC71C2">
        <w:rPr>
          <w:rFonts w:cs="Arial"/>
          <w:spacing w:val="-1"/>
          <w:sz w:val="22"/>
          <w:szCs w:val="22"/>
          <w:lang w:val="es-ES"/>
        </w:rPr>
        <w:t>ili</w:t>
      </w:r>
      <w:r w:rsidRPr="00AC71C2">
        <w:rPr>
          <w:rFonts w:cs="Arial"/>
          <w:spacing w:val="-2"/>
          <w:sz w:val="22"/>
          <w:szCs w:val="22"/>
          <w:lang w:val="es-ES"/>
        </w:rPr>
        <w:t>z</w:t>
      </w:r>
      <w:r w:rsidRPr="00AC71C2">
        <w:rPr>
          <w:rFonts w:cs="Arial"/>
          <w:spacing w:val="1"/>
          <w:sz w:val="22"/>
          <w:szCs w:val="22"/>
          <w:lang w:val="es-ES"/>
        </w:rPr>
        <w:t>ad</w:t>
      </w:r>
      <w:r w:rsidRPr="00AC71C2">
        <w:rPr>
          <w:rFonts w:cs="Arial"/>
          <w:sz w:val="22"/>
          <w:szCs w:val="22"/>
          <w:lang w:val="es-ES"/>
        </w:rPr>
        <w:t xml:space="preserve">o </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1"/>
          <w:sz w:val="22"/>
          <w:szCs w:val="22"/>
          <w:lang w:val="es-ES"/>
        </w:rPr>
        <w:t>e</w:t>
      </w:r>
      <w:r w:rsidRPr="00AC71C2">
        <w:rPr>
          <w:rFonts w:cs="Arial"/>
          <w:sz w:val="22"/>
          <w:szCs w:val="22"/>
          <w:lang w:val="es-ES"/>
        </w:rPr>
        <w:t xml:space="preserve">l </w:t>
      </w:r>
      <w:r w:rsidRPr="00AC71C2">
        <w:rPr>
          <w:rFonts w:cs="Arial"/>
          <w:spacing w:val="2"/>
          <w:sz w:val="22"/>
          <w:szCs w:val="22"/>
          <w:lang w:val="es-ES"/>
        </w:rPr>
        <w:t>T</w:t>
      </w:r>
      <w:r w:rsidRPr="00AC71C2">
        <w:rPr>
          <w:rFonts w:cs="Arial"/>
          <w:spacing w:val="-1"/>
          <w:sz w:val="22"/>
          <w:szCs w:val="22"/>
          <w:lang w:val="es-ES"/>
        </w:rPr>
        <w:t>r</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1"/>
          <w:sz w:val="22"/>
          <w:szCs w:val="22"/>
          <w:lang w:val="es-ES"/>
        </w:rPr>
        <w:t>C</w:t>
      </w:r>
      <w:r w:rsidRPr="00AC71C2">
        <w:rPr>
          <w:rFonts w:cs="Arial"/>
          <w:spacing w:val="-2"/>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s G</w:t>
      </w:r>
      <w:r w:rsidRPr="00AC71C2">
        <w:rPr>
          <w:rFonts w:cs="Arial"/>
          <w:spacing w:val="-2"/>
          <w:sz w:val="22"/>
          <w:szCs w:val="22"/>
          <w:lang w:val="es-ES"/>
        </w:rPr>
        <w:t>e</w:t>
      </w:r>
      <w:r w:rsidRPr="00AC71C2">
        <w:rPr>
          <w:rFonts w:cs="Arial"/>
          <w:spacing w:val="1"/>
          <w:sz w:val="22"/>
          <w:szCs w:val="22"/>
          <w:lang w:val="es-ES"/>
        </w:rPr>
        <w:t>ne</w:t>
      </w:r>
      <w:r w:rsidRPr="00AC71C2">
        <w:rPr>
          <w:rFonts w:cs="Arial"/>
          <w:spacing w:val="-1"/>
          <w:sz w:val="22"/>
          <w:szCs w:val="22"/>
          <w:lang w:val="es-ES"/>
        </w:rPr>
        <w:t>r</w:t>
      </w:r>
      <w:r w:rsidRPr="00AC71C2">
        <w:rPr>
          <w:rFonts w:cs="Arial"/>
          <w:spacing w:val="1"/>
          <w:sz w:val="22"/>
          <w:szCs w:val="22"/>
          <w:lang w:val="es-ES"/>
        </w:rPr>
        <w:t>a</w:t>
      </w:r>
      <w:r w:rsidRPr="00AC71C2">
        <w:rPr>
          <w:rFonts w:cs="Arial"/>
          <w:sz w:val="22"/>
          <w:szCs w:val="22"/>
          <w:lang w:val="es-ES"/>
        </w:rPr>
        <w:t>l</w:t>
      </w:r>
      <w:r w:rsidRPr="00AC71C2">
        <w:rPr>
          <w:rFonts w:cs="Arial"/>
          <w:spacing w:val="34"/>
          <w:sz w:val="22"/>
          <w:szCs w:val="22"/>
          <w:lang w:val="es-ES"/>
        </w:rPr>
        <w:t xml:space="preserve"> </w:t>
      </w:r>
      <w:r w:rsidRPr="00AC71C2">
        <w:rPr>
          <w:rFonts w:cs="Arial"/>
          <w:spacing w:val="-3"/>
          <w:sz w:val="22"/>
          <w:szCs w:val="22"/>
          <w:lang w:val="es-ES"/>
        </w:rPr>
        <w:t>U.</w:t>
      </w:r>
      <w:r w:rsidRPr="00AC71C2">
        <w:rPr>
          <w:rFonts w:cs="Arial"/>
          <w:sz w:val="22"/>
          <w:szCs w:val="22"/>
          <w:lang w:val="es-ES"/>
        </w:rPr>
        <w:t xml:space="preserve">T. </w:t>
      </w:r>
      <w:r w:rsidRPr="00AC71C2">
        <w:rPr>
          <w:rFonts w:cs="Arial"/>
          <w:spacing w:val="1"/>
          <w:sz w:val="22"/>
          <w:szCs w:val="22"/>
          <w:lang w:val="es-ES"/>
        </w:rPr>
        <w:t xml:space="preserve">300. </w:t>
      </w:r>
    </w:p>
    <w:p w:rsidR="00AC71C2" w:rsidRPr="00AC71C2" w:rsidRDefault="00AC71C2" w:rsidP="00AC71C2">
      <w:pPr>
        <w:pStyle w:val="Prrafodelista1"/>
        <w:autoSpaceDE w:val="0"/>
        <w:autoSpaceDN w:val="0"/>
        <w:adjustRightInd w:val="0"/>
        <w:ind w:left="1026"/>
        <w:jc w:val="both"/>
        <w:rPr>
          <w:rFonts w:cs="Arial"/>
          <w:sz w:val="22"/>
          <w:szCs w:val="22"/>
          <w:lang w:val="es-ES"/>
        </w:rPr>
      </w:pPr>
      <w:r w:rsidRPr="00AC71C2">
        <w:rPr>
          <w:rFonts w:cs="Arial"/>
          <w:sz w:val="22"/>
          <w:szCs w:val="22"/>
          <w:lang w:val="es-ES"/>
        </w:rPr>
        <w:lastRenderedPageBreak/>
        <w:t>La Habilitación Semestral se dará en el caso de que la empresa haya cumplido con la documentación solicitada.</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z w:val="22"/>
          <w:szCs w:val="22"/>
          <w:lang w:val="es-ES"/>
        </w:rPr>
        <w:t xml:space="preserve">Autorizaciones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o</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s</w:t>
      </w:r>
      <w:r w:rsidRPr="00AC71C2">
        <w:rPr>
          <w:rFonts w:cs="Arial"/>
          <w:spacing w:val="1"/>
          <w:sz w:val="22"/>
          <w:szCs w:val="22"/>
          <w:lang w:val="es-ES"/>
        </w:rPr>
        <w:t>o</w:t>
      </w:r>
      <w:r w:rsidRPr="00AC71C2">
        <w:rPr>
          <w:rFonts w:cs="Arial"/>
          <w:spacing w:val="-1"/>
          <w:sz w:val="22"/>
          <w:szCs w:val="22"/>
          <w:lang w:val="es-ES"/>
        </w:rPr>
        <w:t>ri</w:t>
      </w:r>
      <w:r w:rsidRPr="00AC71C2">
        <w:rPr>
          <w:rFonts w:cs="Arial"/>
          <w:spacing w:val="1"/>
          <w:sz w:val="22"/>
          <w:szCs w:val="22"/>
          <w:lang w:val="es-ES"/>
        </w:rPr>
        <w:t>a</w:t>
      </w:r>
      <w:r w:rsidRPr="00AC71C2">
        <w:rPr>
          <w:rFonts w:cs="Arial"/>
          <w:sz w:val="22"/>
          <w:szCs w:val="22"/>
          <w:lang w:val="es-ES"/>
        </w:rPr>
        <w:t xml:space="preserve">s a </w:t>
      </w:r>
      <w:r w:rsidRPr="00AC71C2">
        <w:rPr>
          <w:rFonts w:cs="Arial"/>
          <w:spacing w:val="-2"/>
          <w:sz w:val="22"/>
          <w:szCs w:val="22"/>
          <w:lang w:val="es-ES"/>
        </w:rPr>
        <w:t>e</w:t>
      </w:r>
      <w:r w:rsidRPr="00AC71C2">
        <w:rPr>
          <w:rFonts w:cs="Arial"/>
          <w:spacing w:val="2"/>
          <w:sz w:val="22"/>
          <w:szCs w:val="22"/>
          <w:lang w:val="es-ES"/>
        </w:rPr>
        <w:t>m</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s</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w:t>
      </w:r>
      <w:r w:rsidRPr="00AC71C2">
        <w:rPr>
          <w:rFonts w:cs="Arial"/>
          <w:spacing w:val="-2"/>
          <w:sz w:val="22"/>
          <w:szCs w:val="22"/>
          <w:lang w:val="es-ES"/>
        </w:rPr>
        <w:t>ta</w:t>
      </w:r>
      <w:r w:rsidRPr="00AC71C2">
        <w:rPr>
          <w:rFonts w:cs="Arial"/>
          <w:sz w:val="22"/>
          <w:szCs w:val="22"/>
          <w:lang w:val="es-ES"/>
        </w:rPr>
        <w:t>t</w:t>
      </w:r>
      <w:r w:rsidRPr="00AC71C2">
        <w:rPr>
          <w:rFonts w:cs="Arial"/>
          <w:spacing w:val="1"/>
          <w:sz w:val="22"/>
          <w:szCs w:val="22"/>
          <w:lang w:val="es-ES"/>
        </w:rPr>
        <w:t>a</w:t>
      </w:r>
      <w:r w:rsidRPr="00AC71C2">
        <w:rPr>
          <w:rFonts w:cs="Arial"/>
          <w:spacing w:val="-1"/>
          <w:sz w:val="22"/>
          <w:szCs w:val="22"/>
          <w:lang w:val="es-ES"/>
        </w:rPr>
        <w:t>ri</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T</w:t>
      </w:r>
      <w:r w:rsidRPr="00AC71C2">
        <w:rPr>
          <w:rFonts w:cs="Arial"/>
          <w:spacing w:val="-1"/>
          <w:sz w:val="22"/>
          <w:szCs w:val="22"/>
          <w:lang w:val="es-ES"/>
        </w:rPr>
        <w:t>r</w:t>
      </w:r>
      <w:r w:rsidRPr="00AC71C2">
        <w:rPr>
          <w:rFonts w:cs="Arial"/>
          <w:spacing w:val="1"/>
          <w:sz w:val="22"/>
          <w:szCs w:val="22"/>
          <w:lang w:val="es-ES"/>
        </w:rPr>
        <w:t>an</w:t>
      </w:r>
      <w:r w:rsidRPr="00AC71C2">
        <w:rPr>
          <w:rFonts w:cs="Arial"/>
          <w:spacing w:val="-2"/>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1"/>
          <w:sz w:val="22"/>
          <w:szCs w:val="22"/>
          <w:lang w:val="es-ES"/>
        </w:rPr>
        <w:t>d</w:t>
      </w:r>
      <w:r w:rsidRPr="00AC71C2">
        <w:rPr>
          <w:rFonts w:cs="Arial"/>
          <w:sz w:val="22"/>
          <w:szCs w:val="22"/>
          <w:lang w:val="es-ES"/>
        </w:rPr>
        <w:t>e</w:t>
      </w:r>
      <w:r w:rsidRPr="00AC71C2">
        <w:rPr>
          <w:rFonts w:cs="Arial"/>
          <w:spacing w:val="-1"/>
          <w:sz w:val="22"/>
          <w:szCs w:val="22"/>
          <w:lang w:val="es-ES"/>
        </w:rPr>
        <w:t xml:space="preserve"> 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G</w:t>
      </w:r>
      <w:r w:rsidRPr="00AC71C2">
        <w:rPr>
          <w:rFonts w:cs="Arial"/>
          <w:spacing w:val="1"/>
          <w:sz w:val="22"/>
          <w:szCs w:val="22"/>
          <w:lang w:val="es-ES"/>
        </w:rPr>
        <w:t>ene</w:t>
      </w:r>
      <w:r w:rsidRPr="00AC71C2">
        <w:rPr>
          <w:rFonts w:cs="Arial"/>
          <w:spacing w:val="-1"/>
          <w:sz w:val="22"/>
          <w:szCs w:val="22"/>
          <w:lang w:val="es-ES"/>
        </w:rPr>
        <w:t>r</w:t>
      </w:r>
      <w:r w:rsidRPr="00AC71C2">
        <w:rPr>
          <w:rFonts w:cs="Arial"/>
          <w:spacing w:val="1"/>
          <w:sz w:val="22"/>
          <w:szCs w:val="22"/>
          <w:lang w:val="es-ES"/>
        </w:rPr>
        <w:t>a</w:t>
      </w:r>
      <w:r w:rsidRPr="00AC71C2">
        <w:rPr>
          <w:rFonts w:cs="Arial"/>
          <w:sz w:val="22"/>
          <w:szCs w:val="22"/>
          <w:lang w:val="es-ES"/>
        </w:rPr>
        <w:t xml:space="preserve">l </w:t>
      </w:r>
      <w:r w:rsidRPr="00AC71C2">
        <w:rPr>
          <w:rFonts w:cs="Arial"/>
          <w:spacing w:val="1"/>
          <w:sz w:val="22"/>
          <w:szCs w:val="22"/>
          <w:lang w:val="es-ES"/>
        </w:rPr>
        <w:t>h</w:t>
      </w:r>
      <w:r w:rsidRPr="00AC71C2">
        <w:rPr>
          <w:rFonts w:cs="Arial"/>
          <w:spacing w:val="-2"/>
          <w:sz w:val="22"/>
          <w:szCs w:val="22"/>
          <w:lang w:val="es-ES"/>
        </w:rPr>
        <w:t>a</w:t>
      </w:r>
      <w:r w:rsidRPr="00AC71C2">
        <w:rPr>
          <w:rFonts w:cs="Arial"/>
          <w:spacing w:val="1"/>
          <w:sz w:val="22"/>
          <w:szCs w:val="22"/>
          <w:lang w:val="es-ES"/>
        </w:rPr>
        <w:t>b</w:t>
      </w:r>
      <w:r w:rsidRPr="00AC71C2">
        <w:rPr>
          <w:rFonts w:cs="Arial"/>
          <w:spacing w:val="-1"/>
          <w:sz w:val="22"/>
          <w:szCs w:val="22"/>
          <w:lang w:val="es-ES"/>
        </w:rPr>
        <w:t>ili</w:t>
      </w:r>
      <w:r w:rsidRPr="00AC71C2">
        <w:rPr>
          <w:rFonts w:cs="Arial"/>
          <w:sz w:val="22"/>
          <w:szCs w:val="22"/>
          <w:lang w:val="es-ES"/>
        </w:rPr>
        <w:t>t</w:t>
      </w:r>
      <w:r w:rsidRPr="00AC71C2">
        <w:rPr>
          <w:rFonts w:cs="Arial"/>
          <w:spacing w:val="1"/>
          <w:sz w:val="22"/>
          <w:szCs w:val="22"/>
          <w:lang w:val="es-ES"/>
        </w:rPr>
        <w:t>ada</w:t>
      </w:r>
      <w:r w:rsidRPr="00AC71C2">
        <w:rPr>
          <w:rFonts w:cs="Arial"/>
          <w:spacing w:val="-2"/>
          <w:sz w:val="22"/>
          <w:szCs w:val="22"/>
          <w:lang w:val="es-ES"/>
        </w:rPr>
        <w:t>s</w:t>
      </w:r>
      <w:r w:rsidRPr="00AC71C2">
        <w:rPr>
          <w:rFonts w:cs="Arial"/>
          <w:sz w:val="22"/>
          <w:szCs w:val="22"/>
          <w:lang w:val="es-ES"/>
        </w:rPr>
        <w:t>,</w:t>
      </w:r>
      <w:r w:rsidRPr="00AC71C2">
        <w:rPr>
          <w:rFonts w:cs="Arial"/>
          <w:spacing w:val="1"/>
          <w:sz w:val="22"/>
          <w:szCs w:val="22"/>
          <w:lang w:val="es-ES"/>
        </w:rPr>
        <w:t xml:space="preserve"> po</w:t>
      </w:r>
      <w:r w:rsidRPr="00AC71C2">
        <w:rPr>
          <w:rFonts w:cs="Arial"/>
          <w:sz w:val="22"/>
          <w:szCs w:val="22"/>
          <w:lang w:val="es-ES"/>
        </w:rPr>
        <w:t xml:space="preserve">r </w:t>
      </w:r>
      <w:r w:rsidRPr="00AC71C2">
        <w:rPr>
          <w:rFonts w:cs="Arial"/>
          <w:spacing w:val="-2"/>
          <w:sz w:val="22"/>
          <w:szCs w:val="22"/>
          <w:lang w:val="es-ES"/>
        </w:rPr>
        <w:t>v</w:t>
      </w:r>
      <w:r w:rsidRPr="00AC71C2">
        <w:rPr>
          <w:rFonts w:cs="Arial"/>
          <w:spacing w:val="1"/>
          <w:sz w:val="22"/>
          <w:szCs w:val="22"/>
          <w:lang w:val="es-ES"/>
        </w:rPr>
        <w:t>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z w:val="22"/>
          <w:szCs w:val="22"/>
          <w:lang w:val="es-ES"/>
        </w:rPr>
        <w:t xml:space="preserve">o </w:t>
      </w:r>
      <w:r w:rsidRPr="00AC71C2">
        <w:rPr>
          <w:rFonts w:cs="Arial"/>
          <w:spacing w:val="1"/>
          <w:sz w:val="22"/>
          <w:szCs w:val="22"/>
          <w:lang w:val="es-ES"/>
        </w:rPr>
        <w:t>ha</w:t>
      </w:r>
      <w:r w:rsidRPr="00AC71C2">
        <w:rPr>
          <w:rFonts w:cs="Arial"/>
          <w:sz w:val="22"/>
          <w:szCs w:val="22"/>
          <w:lang w:val="es-ES"/>
        </w:rPr>
        <w:t xml:space="preserve">sta </w:t>
      </w:r>
      <w:r w:rsidRPr="00AC71C2">
        <w:rPr>
          <w:rFonts w:cs="Arial"/>
          <w:spacing w:val="1"/>
          <w:sz w:val="22"/>
          <w:szCs w:val="22"/>
          <w:lang w:val="es-ES"/>
        </w:rPr>
        <w:t>u</w:t>
      </w:r>
      <w:r w:rsidRPr="00AC71C2">
        <w:rPr>
          <w:rFonts w:cs="Arial"/>
          <w:sz w:val="22"/>
          <w:szCs w:val="22"/>
          <w:lang w:val="es-ES"/>
        </w:rPr>
        <w:t xml:space="preserve">n </w:t>
      </w:r>
      <w:r w:rsidRPr="00AC71C2">
        <w:rPr>
          <w:rFonts w:cs="Arial"/>
          <w:spacing w:val="1"/>
          <w:sz w:val="22"/>
          <w:szCs w:val="22"/>
          <w:lang w:val="es-ES"/>
        </w:rPr>
        <w:t>p</w:t>
      </w:r>
      <w:r w:rsidRPr="00AC71C2">
        <w:rPr>
          <w:rFonts w:cs="Arial"/>
          <w:spacing w:val="-1"/>
          <w:sz w:val="22"/>
          <w:szCs w:val="22"/>
          <w:lang w:val="es-ES"/>
        </w:rPr>
        <w:t>l</w:t>
      </w:r>
      <w:r w:rsidRPr="00AC71C2">
        <w:rPr>
          <w:rFonts w:cs="Arial"/>
          <w:spacing w:val="1"/>
          <w:sz w:val="22"/>
          <w:szCs w:val="22"/>
          <w:lang w:val="es-ES"/>
        </w:rPr>
        <w:t>a</w:t>
      </w:r>
      <w:r w:rsidRPr="00AC71C2">
        <w:rPr>
          <w:rFonts w:cs="Arial"/>
          <w:spacing w:val="-2"/>
          <w:sz w:val="22"/>
          <w:szCs w:val="22"/>
          <w:lang w:val="es-ES"/>
        </w:rPr>
        <w:t>z</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3</w:t>
      </w:r>
      <w:r w:rsidRPr="00AC71C2">
        <w:rPr>
          <w:rFonts w:cs="Arial"/>
          <w:sz w:val="22"/>
          <w:szCs w:val="22"/>
          <w:lang w:val="es-ES"/>
        </w:rPr>
        <w:t xml:space="preserve">0 </w:t>
      </w:r>
      <w:r w:rsidRPr="00AC71C2">
        <w:rPr>
          <w:rFonts w:cs="Arial"/>
          <w:spacing w:val="1"/>
          <w:sz w:val="22"/>
          <w:szCs w:val="22"/>
          <w:lang w:val="es-ES"/>
        </w:rPr>
        <w:t>d</w:t>
      </w:r>
      <w:r w:rsidRPr="00AC71C2">
        <w:rPr>
          <w:rFonts w:cs="Arial"/>
          <w:spacing w:val="-2"/>
          <w:sz w:val="22"/>
          <w:szCs w:val="22"/>
          <w:lang w:val="es-ES"/>
        </w:rPr>
        <w:t>í</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24</w:t>
      </w:r>
      <w:r w:rsidRPr="00AC71C2">
        <w:rPr>
          <w:rFonts w:cs="Arial"/>
          <w:spacing w:val="-2"/>
          <w:sz w:val="22"/>
          <w:szCs w:val="22"/>
          <w:lang w:val="es-ES"/>
        </w:rPr>
        <w:t>0</w:t>
      </w:r>
      <w:r w:rsidRPr="00AC71C2">
        <w:rPr>
          <w:rFonts w:cs="Arial"/>
          <w:sz w:val="22"/>
          <w:szCs w:val="22"/>
          <w:lang w:val="es-ES"/>
        </w:rPr>
        <w:t>.</w:t>
      </w:r>
    </w:p>
    <w:p w:rsidR="00AC71C2" w:rsidRPr="00AC71C2" w:rsidRDefault="00AC71C2" w:rsidP="00AC71C2">
      <w:pPr>
        <w:pStyle w:val="Prrafodelista1"/>
        <w:autoSpaceDE w:val="0"/>
        <w:autoSpaceDN w:val="0"/>
        <w:adjustRightInd w:val="0"/>
        <w:ind w:left="1026"/>
        <w:jc w:val="both"/>
        <w:rPr>
          <w:rFonts w:cs="Arial"/>
          <w:sz w:val="22"/>
          <w:szCs w:val="22"/>
          <w:lang w:val="es-ES"/>
        </w:rPr>
      </w:pPr>
      <w:r w:rsidRPr="00AC71C2">
        <w:rPr>
          <w:rFonts w:cs="Arial"/>
          <w:sz w:val="22"/>
          <w:szCs w:val="22"/>
          <w:lang w:val="es-ES"/>
        </w:rPr>
        <w:t>La Autorización provisoria por 30 días se otorgará cuando no haya cumplido con la documentación solicitada.</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s</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2"/>
          <w:sz w:val="22"/>
          <w:szCs w:val="22"/>
          <w:lang w:val="es-ES"/>
        </w:rPr>
        <w:t>v</w:t>
      </w:r>
      <w:r w:rsidRPr="00AC71C2">
        <w:rPr>
          <w:rFonts w:cs="Arial"/>
          <w:spacing w:val="1"/>
          <w:sz w:val="22"/>
          <w:szCs w:val="22"/>
          <w:lang w:val="es-ES"/>
        </w:rPr>
        <w:t>eh</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a</w:t>
      </w:r>
      <w:r w:rsidRPr="00AC71C2">
        <w:rPr>
          <w:rFonts w:cs="Arial"/>
          <w:sz w:val="22"/>
          <w:szCs w:val="22"/>
          <w:lang w:val="es-ES"/>
        </w:rPr>
        <w:t xml:space="preserve">r </w:t>
      </w: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un</w:t>
      </w:r>
      <w:r w:rsidRPr="00AC71C2">
        <w:rPr>
          <w:rFonts w:cs="Arial"/>
          <w:spacing w:val="-1"/>
          <w:sz w:val="22"/>
          <w:szCs w:val="22"/>
          <w:lang w:val="es-ES"/>
        </w:rPr>
        <w:t>i</w:t>
      </w:r>
      <w:r w:rsidRPr="00AC71C2">
        <w:rPr>
          <w:rFonts w:cs="Arial"/>
          <w:spacing w:val="1"/>
          <w:sz w:val="22"/>
          <w:szCs w:val="22"/>
          <w:lang w:val="es-ES"/>
        </w:rPr>
        <w:t>d</w:t>
      </w:r>
      <w:r w:rsidRPr="00AC71C2">
        <w:rPr>
          <w:rFonts w:cs="Arial"/>
          <w:spacing w:val="-2"/>
          <w:sz w:val="22"/>
          <w:szCs w:val="22"/>
          <w:lang w:val="es-ES"/>
        </w:rPr>
        <w:t>a</w:t>
      </w:r>
      <w:r w:rsidRPr="00AC71C2">
        <w:rPr>
          <w:rFonts w:cs="Arial"/>
          <w:sz w:val="22"/>
          <w:szCs w:val="22"/>
          <w:lang w:val="es-ES"/>
        </w:rPr>
        <w:t xml:space="preserve">d </w:t>
      </w:r>
      <w:r w:rsidRPr="00AC71C2">
        <w:rPr>
          <w:rFonts w:cs="Arial"/>
          <w:spacing w:val="-2"/>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2"/>
          <w:sz w:val="22"/>
          <w:szCs w:val="22"/>
          <w:lang w:val="es-ES"/>
        </w:rPr>
        <w:t>d</w:t>
      </w:r>
      <w:r w:rsidRPr="00AC71C2">
        <w:rPr>
          <w:rFonts w:cs="Arial"/>
          <w:sz w:val="22"/>
          <w:szCs w:val="22"/>
          <w:lang w:val="es-ES"/>
        </w:rPr>
        <w:t>e 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 xml:space="preserve">s U.T. </w:t>
      </w:r>
      <w:r w:rsidRPr="00AC71C2">
        <w:rPr>
          <w:rFonts w:cs="Arial"/>
          <w:spacing w:val="1"/>
          <w:sz w:val="22"/>
          <w:szCs w:val="22"/>
          <w:lang w:val="es-ES"/>
        </w:rPr>
        <w:t>1</w:t>
      </w:r>
      <w:r w:rsidRPr="00AC71C2">
        <w:rPr>
          <w:rFonts w:cs="Arial"/>
          <w:spacing w:val="-2"/>
          <w:sz w:val="22"/>
          <w:szCs w:val="22"/>
          <w:lang w:val="es-ES"/>
        </w:rPr>
        <w:t>44</w:t>
      </w:r>
      <w:r w:rsidRPr="00AC71C2">
        <w:rPr>
          <w:rFonts w:cs="Arial"/>
          <w:sz w:val="22"/>
          <w:szCs w:val="22"/>
          <w:lang w:val="es-ES"/>
        </w:rPr>
        <w:t>.</w:t>
      </w:r>
    </w:p>
    <w:p w:rsidR="00AC71C2" w:rsidRPr="00AC71C2" w:rsidRDefault="00AC71C2" w:rsidP="00AC71C2">
      <w:pPr>
        <w:pStyle w:val="Prrafodelista1"/>
        <w:autoSpaceDE w:val="0"/>
        <w:autoSpaceDN w:val="0"/>
        <w:adjustRightInd w:val="0"/>
        <w:ind w:left="1026" w:right="99"/>
        <w:jc w:val="both"/>
        <w:rPr>
          <w:rFonts w:cs="Arial"/>
          <w:sz w:val="22"/>
          <w:szCs w:val="22"/>
          <w:lang w:val="es-ES"/>
        </w:rPr>
      </w:pPr>
      <w:r w:rsidRPr="00AC71C2">
        <w:rPr>
          <w:rFonts w:cs="Arial"/>
          <w:spacing w:val="-1"/>
          <w:sz w:val="22"/>
          <w:szCs w:val="22"/>
          <w:lang w:val="es-ES"/>
        </w:rPr>
        <w:t>C</w:t>
      </w:r>
      <w:r w:rsidRPr="00AC71C2">
        <w:rPr>
          <w:rFonts w:cs="Arial"/>
          <w:spacing w:val="1"/>
          <w:sz w:val="22"/>
          <w:szCs w:val="22"/>
          <w:lang w:val="es-ES"/>
        </w:rPr>
        <w:t>uan</w:t>
      </w:r>
      <w:r w:rsidRPr="00AC71C2">
        <w:rPr>
          <w:rFonts w:cs="Arial"/>
          <w:spacing w:val="-2"/>
          <w:sz w:val="22"/>
          <w:szCs w:val="22"/>
          <w:lang w:val="es-ES"/>
        </w:rPr>
        <w:t>d</w:t>
      </w:r>
      <w:r w:rsidRPr="00AC71C2">
        <w:rPr>
          <w:rFonts w:cs="Arial"/>
          <w:sz w:val="22"/>
          <w:szCs w:val="22"/>
          <w:lang w:val="es-ES"/>
        </w:rPr>
        <w:t xml:space="preserve">o </w:t>
      </w:r>
      <w:r w:rsidRPr="00AC71C2">
        <w:rPr>
          <w:rFonts w:cs="Arial"/>
          <w:spacing w:val="-1"/>
          <w:sz w:val="22"/>
          <w:szCs w:val="22"/>
          <w:lang w:val="es-ES"/>
        </w:rPr>
        <w:t>l</w:t>
      </w:r>
      <w:r w:rsidRPr="00AC71C2">
        <w:rPr>
          <w:rFonts w:cs="Arial"/>
          <w:sz w:val="22"/>
          <w:szCs w:val="22"/>
          <w:lang w:val="es-ES"/>
        </w:rPr>
        <w:t xml:space="preserve">a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s</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1"/>
          <w:sz w:val="22"/>
          <w:szCs w:val="22"/>
          <w:lang w:val="es-ES"/>
        </w:rPr>
        <w:t>deb</w:t>
      </w:r>
      <w:r w:rsidRPr="00AC71C2">
        <w:rPr>
          <w:rFonts w:cs="Arial"/>
          <w:sz w:val="22"/>
          <w:szCs w:val="22"/>
          <w:lang w:val="es-ES"/>
        </w:rPr>
        <w:t xml:space="preserve">a </w:t>
      </w:r>
      <w:r w:rsidRPr="00AC71C2">
        <w:rPr>
          <w:rFonts w:cs="Arial"/>
          <w:spacing w:val="-2"/>
          <w:sz w:val="22"/>
          <w:szCs w:val="22"/>
          <w:lang w:val="es-ES"/>
        </w:rPr>
        <w:t>e</w:t>
      </w:r>
      <w:r w:rsidRPr="00AC71C2">
        <w:rPr>
          <w:rFonts w:cs="Arial"/>
          <w:spacing w:val="3"/>
          <w:sz w:val="22"/>
          <w:szCs w:val="22"/>
          <w:lang w:val="es-ES"/>
        </w:rPr>
        <w:t>f</w:t>
      </w:r>
      <w:r w:rsidRPr="00AC71C2">
        <w:rPr>
          <w:rFonts w:cs="Arial"/>
          <w:spacing w:val="1"/>
          <w:sz w:val="22"/>
          <w:szCs w:val="22"/>
          <w:lang w:val="es-ES"/>
        </w:rPr>
        <w:t>e</w:t>
      </w:r>
      <w:r w:rsidRPr="00AC71C2">
        <w:rPr>
          <w:rFonts w:cs="Arial"/>
          <w:spacing w:val="-2"/>
          <w:sz w:val="22"/>
          <w:szCs w:val="22"/>
          <w:lang w:val="es-ES"/>
        </w:rPr>
        <w:t>c</w:t>
      </w:r>
      <w:r w:rsidRPr="00AC71C2">
        <w:rPr>
          <w:rFonts w:cs="Arial"/>
          <w:sz w:val="22"/>
          <w:szCs w:val="22"/>
          <w:lang w:val="es-ES"/>
        </w:rPr>
        <w:t>t</w:t>
      </w:r>
      <w:r w:rsidRPr="00AC71C2">
        <w:rPr>
          <w:rFonts w:cs="Arial"/>
          <w:spacing w:val="1"/>
          <w:sz w:val="22"/>
          <w:szCs w:val="22"/>
          <w:lang w:val="es-ES"/>
        </w:rPr>
        <w:t>ua</w:t>
      </w:r>
      <w:r w:rsidRPr="00AC71C2">
        <w:rPr>
          <w:rFonts w:cs="Arial"/>
          <w:spacing w:val="-1"/>
          <w:sz w:val="22"/>
          <w:szCs w:val="22"/>
          <w:lang w:val="es-ES"/>
        </w:rPr>
        <w:t>r</w:t>
      </w:r>
      <w:r w:rsidRPr="00AC71C2">
        <w:rPr>
          <w:rFonts w:cs="Arial"/>
          <w:sz w:val="22"/>
          <w:szCs w:val="22"/>
          <w:lang w:val="es-ES"/>
        </w:rPr>
        <w:t>se f</w:t>
      </w:r>
      <w:r w:rsidRPr="00AC71C2">
        <w:rPr>
          <w:rFonts w:cs="Arial"/>
          <w:spacing w:val="1"/>
          <w:sz w:val="22"/>
          <w:szCs w:val="22"/>
          <w:lang w:val="es-ES"/>
        </w:rPr>
        <w:t>ue</w:t>
      </w:r>
      <w:r w:rsidRPr="00AC71C2">
        <w:rPr>
          <w:rFonts w:cs="Arial"/>
          <w:spacing w:val="-1"/>
          <w:sz w:val="22"/>
          <w:szCs w:val="22"/>
          <w:lang w:val="es-ES"/>
        </w:rPr>
        <w:t>r</w:t>
      </w:r>
      <w:r w:rsidRPr="00AC71C2">
        <w:rPr>
          <w:rFonts w:cs="Arial"/>
          <w:sz w:val="22"/>
          <w:szCs w:val="22"/>
          <w:lang w:val="es-ES"/>
        </w:rPr>
        <w:t xml:space="preserve">a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l</w:t>
      </w:r>
      <w:r w:rsidRPr="00AC71C2">
        <w:rPr>
          <w:rFonts w:cs="Arial"/>
          <w:spacing w:val="1"/>
          <w:sz w:val="22"/>
          <w:szCs w:val="22"/>
          <w:lang w:val="es-ES"/>
        </w:rPr>
        <w:t>u</w:t>
      </w:r>
      <w:r w:rsidRPr="00AC71C2">
        <w:rPr>
          <w:rFonts w:cs="Arial"/>
          <w:spacing w:val="-2"/>
          <w:sz w:val="22"/>
          <w:szCs w:val="22"/>
          <w:lang w:val="es-ES"/>
        </w:rPr>
        <w:t>g</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1"/>
          <w:sz w:val="22"/>
          <w:szCs w:val="22"/>
          <w:lang w:val="es-ES"/>
        </w:rPr>
        <w:t>a</w:t>
      </w:r>
      <w:r w:rsidRPr="00AC71C2">
        <w:rPr>
          <w:rFonts w:cs="Arial"/>
          <w:sz w:val="22"/>
          <w:szCs w:val="22"/>
          <w:lang w:val="es-ES"/>
        </w:rPr>
        <w:t>s</w:t>
      </w:r>
      <w:r w:rsidRPr="00AC71C2">
        <w:rPr>
          <w:rFonts w:cs="Arial"/>
          <w:spacing w:val="-1"/>
          <w:sz w:val="22"/>
          <w:szCs w:val="22"/>
          <w:lang w:val="es-ES"/>
        </w:rPr>
        <w:t>i</w:t>
      </w:r>
      <w:r w:rsidRPr="00AC71C2">
        <w:rPr>
          <w:rFonts w:cs="Arial"/>
          <w:spacing w:val="-2"/>
          <w:sz w:val="22"/>
          <w:szCs w:val="22"/>
          <w:lang w:val="es-ES"/>
        </w:rPr>
        <w:t>g</w:t>
      </w:r>
      <w:r w:rsidRPr="00AC71C2">
        <w:rPr>
          <w:rFonts w:cs="Arial"/>
          <w:spacing w:val="1"/>
          <w:sz w:val="22"/>
          <w:szCs w:val="22"/>
          <w:lang w:val="es-ES"/>
        </w:rPr>
        <w:t>nado</w:t>
      </w:r>
      <w:r w:rsidRPr="00AC71C2">
        <w:rPr>
          <w:rFonts w:cs="Arial"/>
          <w:sz w:val="22"/>
          <w:szCs w:val="22"/>
          <w:lang w:val="es-ES"/>
        </w:rPr>
        <w:t xml:space="preserve">s </w:t>
      </w:r>
      <w:r w:rsidRPr="00AC71C2">
        <w:rPr>
          <w:rFonts w:cs="Arial"/>
          <w:spacing w:val="-2"/>
          <w:sz w:val="22"/>
          <w:szCs w:val="22"/>
          <w:lang w:val="es-ES"/>
        </w:rPr>
        <w:t>p</w:t>
      </w:r>
      <w:r w:rsidRPr="00AC71C2">
        <w:rPr>
          <w:rFonts w:cs="Arial"/>
          <w:spacing w:val="1"/>
          <w:sz w:val="22"/>
          <w:szCs w:val="22"/>
          <w:lang w:val="es-ES"/>
        </w:rPr>
        <w:t>o</w:t>
      </w:r>
      <w:r w:rsidRPr="00AC71C2">
        <w:rPr>
          <w:rFonts w:cs="Arial"/>
          <w:sz w:val="22"/>
          <w:szCs w:val="22"/>
          <w:lang w:val="es-ES"/>
        </w:rPr>
        <w:t xml:space="preserve">r </w:t>
      </w:r>
      <w:r w:rsidRPr="00AC71C2">
        <w:rPr>
          <w:rFonts w:cs="Arial"/>
          <w:spacing w:val="-1"/>
          <w:sz w:val="22"/>
          <w:szCs w:val="22"/>
          <w:lang w:val="es-ES"/>
        </w:rPr>
        <w:t>l</w:t>
      </w:r>
      <w:r w:rsidRPr="00AC71C2">
        <w:rPr>
          <w:rFonts w:cs="Arial"/>
          <w:sz w:val="22"/>
          <w:szCs w:val="22"/>
          <w:lang w:val="es-ES"/>
        </w:rPr>
        <w:t xml:space="preserve">a </w:t>
      </w:r>
      <w:r w:rsidRPr="00AC71C2">
        <w:rPr>
          <w:rFonts w:cs="Arial"/>
          <w:spacing w:val="-1"/>
          <w:sz w:val="22"/>
          <w:szCs w:val="22"/>
          <w:lang w:val="es-ES"/>
        </w:rPr>
        <w:t>Dir</w:t>
      </w:r>
      <w:r w:rsidRPr="00AC71C2">
        <w:rPr>
          <w:rFonts w:cs="Arial"/>
          <w:spacing w:val="1"/>
          <w:sz w:val="22"/>
          <w:szCs w:val="22"/>
          <w:lang w:val="es-ES"/>
        </w:rPr>
        <w:t>e</w:t>
      </w:r>
      <w:r w:rsidRPr="00AC71C2">
        <w:rPr>
          <w:rFonts w:cs="Arial"/>
          <w:sz w:val="22"/>
          <w:szCs w:val="22"/>
          <w:lang w:val="es-ES"/>
        </w:rPr>
        <w:t>cc</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T</w:t>
      </w:r>
      <w:r w:rsidRPr="00AC71C2">
        <w:rPr>
          <w:rFonts w:cs="Arial"/>
          <w:spacing w:val="-1"/>
          <w:sz w:val="22"/>
          <w:szCs w:val="22"/>
          <w:lang w:val="es-ES"/>
        </w:rPr>
        <w:t>r</w:t>
      </w:r>
      <w:r w:rsidRPr="00AC71C2">
        <w:rPr>
          <w:rFonts w:cs="Arial"/>
          <w:spacing w:val="1"/>
          <w:sz w:val="22"/>
          <w:szCs w:val="22"/>
          <w:lang w:val="es-ES"/>
        </w:rPr>
        <w:t>án</w:t>
      </w:r>
      <w:r w:rsidRPr="00AC71C2">
        <w:rPr>
          <w:rFonts w:cs="Arial"/>
          <w:sz w:val="22"/>
          <w:szCs w:val="22"/>
          <w:lang w:val="es-ES"/>
        </w:rPr>
        <w:t>s</w:t>
      </w:r>
      <w:r w:rsidRPr="00AC71C2">
        <w:rPr>
          <w:rFonts w:cs="Arial"/>
          <w:spacing w:val="-1"/>
          <w:sz w:val="22"/>
          <w:szCs w:val="22"/>
          <w:lang w:val="es-ES"/>
        </w:rPr>
        <w:t>i</w:t>
      </w:r>
      <w:r w:rsidRPr="00AC71C2">
        <w:rPr>
          <w:rFonts w:cs="Arial"/>
          <w:spacing w:val="-2"/>
          <w:sz w:val="22"/>
          <w:szCs w:val="22"/>
          <w:lang w:val="es-ES"/>
        </w:rPr>
        <w:t>t</w:t>
      </w:r>
      <w:r w:rsidRPr="00AC71C2">
        <w:rPr>
          <w:rFonts w:cs="Arial"/>
          <w:sz w:val="22"/>
          <w:szCs w:val="22"/>
          <w:lang w:val="es-ES"/>
        </w:rPr>
        <w:t xml:space="preserve">o y </w:t>
      </w:r>
      <w:r w:rsidRPr="00AC71C2">
        <w:rPr>
          <w:rFonts w:cs="Arial"/>
          <w:spacing w:val="2"/>
          <w:sz w:val="22"/>
          <w:szCs w:val="22"/>
          <w:lang w:val="es-ES"/>
        </w:rPr>
        <w:t>T</w:t>
      </w:r>
      <w:r w:rsidRPr="00AC71C2">
        <w:rPr>
          <w:rFonts w:cs="Arial"/>
          <w:spacing w:val="-1"/>
          <w:sz w:val="22"/>
          <w:szCs w:val="22"/>
          <w:lang w:val="es-ES"/>
        </w:rPr>
        <w:t>r</w:t>
      </w:r>
      <w:r w:rsidRPr="00AC71C2">
        <w:rPr>
          <w:rFonts w:cs="Arial"/>
          <w:spacing w:val="1"/>
          <w:sz w:val="22"/>
          <w:szCs w:val="22"/>
          <w:lang w:val="es-ES"/>
        </w:rPr>
        <w:t>an</w:t>
      </w:r>
      <w:r w:rsidRPr="00AC71C2">
        <w:rPr>
          <w:rFonts w:cs="Arial"/>
          <w:sz w:val="22"/>
          <w:szCs w:val="22"/>
          <w:lang w:val="es-ES"/>
        </w:rPr>
        <w:t>s</w:t>
      </w:r>
      <w:r w:rsidRPr="00AC71C2">
        <w:rPr>
          <w:rFonts w:cs="Arial"/>
          <w:spacing w:val="-2"/>
          <w:sz w:val="22"/>
          <w:szCs w:val="22"/>
          <w:lang w:val="es-ES"/>
        </w:rPr>
        <w:t>p</w:t>
      </w:r>
      <w:r w:rsidRPr="00AC71C2">
        <w:rPr>
          <w:rFonts w:cs="Arial"/>
          <w:spacing w:val="1"/>
          <w:sz w:val="22"/>
          <w:szCs w:val="22"/>
          <w:lang w:val="es-ES"/>
        </w:rPr>
        <w:t>o</w:t>
      </w:r>
      <w:r w:rsidRPr="00AC71C2">
        <w:rPr>
          <w:rFonts w:cs="Arial"/>
          <w:spacing w:val="-1"/>
          <w:sz w:val="22"/>
          <w:szCs w:val="22"/>
          <w:lang w:val="es-ES"/>
        </w:rPr>
        <w:t>r</w:t>
      </w:r>
      <w:r w:rsidRPr="00AC71C2">
        <w:rPr>
          <w:rFonts w:cs="Arial"/>
          <w:sz w:val="22"/>
          <w:szCs w:val="22"/>
          <w:lang w:val="es-ES"/>
        </w:rPr>
        <w:t>t</w:t>
      </w:r>
      <w:r w:rsidRPr="00AC71C2">
        <w:rPr>
          <w:rFonts w:cs="Arial"/>
          <w:spacing w:val="1"/>
          <w:sz w:val="22"/>
          <w:szCs w:val="22"/>
          <w:lang w:val="es-ES"/>
        </w:rPr>
        <w:t>e</w:t>
      </w:r>
      <w:r w:rsidRPr="00AC71C2">
        <w:rPr>
          <w:rFonts w:cs="Arial"/>
          <w:sz w:val="22"/>
          <w:szCs w:val="22"/>
          <w:lang w:val="es-ES"/>
        </w:rPr>
        <w:t xml:space="preserve">, se </w:t>
      </w:r>
      <w:r w:rsidRPr="00AC71C2">
        <w:rPr>
          <w:rFonts w:cs="Arial"/>
          <w:spacing w:val="-1"/>
          <w:sz w:val="22"/>
          <w:szCs w:val="22"/>
          <w:lang w:val="es-ES"/>
        </w:rPr>
        <w:t>i</w:t>
      </w:r>
      <w:r w:rsidRPr="00AC71C2">
        <w:rPr>
          <w:rFonts w:cs="Arial"/>
          <w:spacing w:val="1"/>
          <w:sz w:val="22"/>
          <w:szCs w:val="22"/>
          <w:lang w:val="es-ES"/>
        </w:rPr>
        <w:t>n</w:t>
      </w:r>
      <w:r w:rsidRPr="00AC71C2">
        <w:rPr>
          <w:rFonts w:cs="Arial"/>
          <w:sz w:val="22"/>
          <w:szCs w:val="22"/>
          <w:lang w:val="es-ES"/>
        </w:rPr>
        <w:t>c</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m</w:t>
      </w:r>
      <w:r w:rsidRPr="00AC71C2">
        <w:rPr>
          <w:rFonts w:cs="Arial"/>
          <w:spacing w:val="-2"/>
          <w:sz w:val="22"/>
          <w:szCs w:val="22"/>
          <w:lang w:val="es-ES"/>
        </w:rPr>
        <w:t>e</w:t>
      </w:r>
      <w:r w:rsidRPr="00AC71C2">
        <w:rPr>
          <w:rFonts w:cs="Arial"/>
          <w:spacing w:val="1"/>
          <w:sz w:val="22"/>
          <w:szCs w:val="22"/>
          <w:lang w:val="es-ES"/>
        </w:rPr>
        <w:t>n</w:t>
      </w:r>
      <w:r w:rsidRPr="00AC71C2">
        <w:rPr>
          <w:rFonts w:cs="Arial"/>
          <w:sz w:val="22"/>
          <w:szCs w:val="22"/>
          <w:lang w:val="es-ES"/>
        </w:rPr>
        <w:t>t</w:t>
      </w:r>
      <w:r w:rsidRPr="00AC71C2">
        <w:rPr>
          <w:rFonts w:cs="Arial"/>
          <w:spacing w:val="1"/>
          <w:sz w:val="22"/>
          <w:szCs w:val="22"/>
          <w:lang w:val="es-ES"/>
        </w:rPr>
        <w:t>a</w:t>
      </w:r>
      <w:r w:rsidRPr="00AC71C2">
        <w:rPr>
          <w:rFonts w:cs="Arial"/>
          <w:spacing w:val="-1"/>
          <w:sz w:val="22"/>
          <w:szCs w:val="22"/>
          <w:lang w:val="es-ES"/>
        </w:rPr>
        <w:t>r</w:t>
      </w:r>
      <w:r w:rsidRPr="00AC71C2">
        <w:rPr>
          <w:rFonts w:cs="Arial"/>
          <w:sz w:val="22"/>
          <w:szCs w:val="22"/>
          <w:lang w:val="es-ES"/>
        </w:rPr>
        <w:t xml:space="preserve">á </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1"/>
          <w:sz w:val="22"/>
          <w:szCs w:val="22"/>
          <w:lang w:val="es-ES"/>
        </w:rPr>
        <w:t>u</w:t>
      </w:r>
      <w:r w:rsidRPr="00AC71C2">
        <w:rPr>
          <w:rFonts w:cs="Arial"/>
          <w:sz w:val="22"/>
          <w:szCs w:val="22"/>
          <w:lang w:val="es-ES"/>
        </w:rPr>
        <w:t xml:space="preserve">n </w:t>
      </w:r>
      <w:r w:rsidRPr="00AC71C2">
        <w:rPr>
          <w:rFonts w:cs="Arial"/>
          <w:spacing w:val="1"/>
          <w:sz w:val="22"/>
          <w:szCs w:val="22"/>
          <w:lang w:val="es-ES"/>
        </w:rPr>
        <w:t>1</w:t>
      </w:r>
      <w:r w:rsidRPr="00AC71C2">
        <w:rPr>
          <w:rFonts w:cs="Arial"/>
          <w:spacing w:val="-2"/>
          <w:sz w:val="22"/>
          <w:szCs w:val="22"/>
          <w:lang w:val="es-ES"/>
        </w:rPr>
        <w:t>0</w:t>
      </w:r>
      <w:r w:rsidRPr="00AC71C2">
        <w:rPr>
          <w:rFonts w:cs="Arial"/>
          <w:spacing w:val="1"/>
          <w:sz w:val="22"/>
          <w:szCs w:val="22"/>
          <w:lang w:val="es-ES"/>
        </w:rPr>
        <w:t>0</w:t>
      </w:r>
      <w:r w:rsidRPr="00AC71C2">
        <w:rPr>
          <w:rFonts w:cs="Arial"/>
          <w:sz w:val="22"/>
          <w:szCs w:val="22"/>
          <w:lang w:val="es-ES"/>
        </w:rPr>
        <w:t xml:space="preserve">% </w:t>
      </w:r>
      <w:r w:rsidRPr="00AC71C2">
        <w:rPr>
          <w:rFonts w:cs="Arial"/>
          <w:spacing w:val="-1"/>
          <w:sz w:val="22"/>
          <w:szCs w:val="22"/>
          <w:lang w:val="es-ES"/>
        </w:rPr>
        <w:t>(</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en</w:t>
      </w:r>
      <w:r w:rsidRPr="00AC71C2">
        <w:rPr>
          <w:rFonts w:cs="Arial"/>
          <w:spacing w:val="-2"/>
          <w:sz w:val="22"/>
          <w:szCs w:val="22"/>
          <w:lang w:val="es-ES"/>
        </w:rPr>
        <w:t>t</w:t>
      </w:r>
      <w:r w:rsidRPr="00AC71C2">
        <w:rPr>
          <w:rFonts w:cs="Arial"/>
          <w:sz w:val="22"/>
          <w:szCs w:val="22"/>
          <w:lang w:val="es-ES"/>
        </w:rPr>
        <w:t xml:space="preserve">o </w:t>
      </w:r>
      <w:r w:rsidRPr="00AC71C2">
        <w:rPr>
          <w:rFonts w:cs="Arial"/>
          <w:spacing w:val="1"/>
          <w:sz w:val="22"/>
          <w:szCs w:val="22"/>
          <w:lang w:val="es-ES"/>
        </w:rPr>
        <w:t>po</w:t>
      </w:r>
      <w:r w:rsidRPr="00AC71C2">
        <w:rPr>
          <w:rFonts w:cs="Arial"/>
          <w:sz w:val="22"/>
          <w:szCs w:val="22"/>
          <w:lang w:val="es-ES"/>
        </w:rPr>
        <w:t>r c</w:t>
      </w:r>
      <w:r w:rsidRPr="00AC71C2">
        <w:rPr>
          <w:rFonts w:cs="Arial"/>
          <w:spacing w:val="-3"/>
          <w:sz w:val="22"/>
          <w:szCs w:val="22"/>
          <w:lang w:val="es-ES"/>
        </w:rPr>
        <w:t>i</w:t>
      </w:r>
      <w:r w:rsidRPr="00AC71C2">
        <w:rPr>
          <w:rFonts w:cs="Arial"/>
          <w:spacing w:val="1"/>
          <w:sz w:val="22"/>
          <w:szCs w:val="22"/>
          <w:lang w:val="es-ES"/>
        </w:rPr>
        <w:t>en</w:t>
      </w:r>
      <w:r w:rsidRPr="00AC71C2">
        <w:rPr>
          <w:rFonts w:cs="Arial"/>
          <w:spacing w:val="-2"/>
          <w:sz w:val="22"/>
          <w:szCs w:val="22"/>
          <w:lang w:val="es-ES"/>
        </w:rPr>
        <w:t>t</w:t>
      </w:r>
      <w:r w:rsidRPr="00AC71C2">
        <w:rPr>
          <w:rFonts w:cs="Arial"/>
          <w:spacing w:val="1"/>
          <w:sz w:val="22"/>
          <w:szCs w:val="22"/>
          <w:lang w:val="es-ES"/>
        </w:rPr>
        <w:t>o</w:t>
      </w:r>
      <w:r w:rsidRPr="00AC71C2">
        <w:rPr>
          <w:rFonts w:cs="Arial"/>
          <w:spacing w:val="-1"/>
          <w:sz w:val="22"/>
          <w:szCs w:val="22"/>
          <w:lang w:val="es-ES"/>
        </w:rPr>
        <w:t>)</w:t>
      </w:r>
      <w:r w:rsidRPr="00AC71C2">
        <w:rPr>
          <w:rFonts w:cs="Arial"/>
          <w:sz w:val="22"/>
          <w:szCs w:val="22"/>
          <w:lang w:val="es-ES"/>
        </w:rPr>
        <w:t>.</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h</w:t>
      </w:r>
      <w:r w:rsidRPr="00AC71C2">
        <w:rPr>
          <w:rFonts w:cs="Arial"/>
          <w:spacing w:val="-2"/>
          <w:sz w:val="22"/>
          <w:szCs w:val="22"/>
          <w:lang w:val="es-ES"/>
        </w:rPr>
        <w:t>a</w:t>
      </w:r>
      <w:r w:rsidRPr="00AC71C2">
        <w:rPr>
          <w:rFonts w:cs="Arial"/>
          <w:spacing w:val="1"/>
          <w:sz w:val="22"/>
          <w:szCs w:val="22"/>
          <w:lang w:val="es-ES"/>
        </w:rPr>
        <w:t>b</w:t>
      </w:r>
      <w:r w:rsidRPr="00AC71C2">
        <w:rPr>
          <w:rFonts w:cs="Arial"/>
          <w:spacing w:val="-1"/>
          <w:sz w:val="22"/>
          <w:szCs w:val="22"/>
          <w:lang w:val="es-ES"/>
        </w:rPr>
        <w:t>ili</w:t>
      </w:r>
      <w:r w:rsidRPr="00AC71C2">
        <w:rPr>
          <w:rFonts w:cs="Arial"/>
          <w:sz w:val="22"/>
          <w:szCs w:val="22"/>
          <w:lang w:val="es-ES"/>
        </w:rPr>
        <w:t>t</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2"/>
          <w:sz w:val="22"/>
          <w:szCs w:val="22"/>
          <w:lang w:val="es-ES"/>
        </w:rPr>
        <w:t>s</w:t>
      </w:r>
      <w:r w:rsidRPr="00AC71C2">
        <w:rPr>
          <w:rFonts w:cs="Arial"/>
          <w:spacing w:val="1"/>
          <w:sz w:val="22"/>
          <w:szCs w:val="22"/>
          <w:lang w:val="es-ES"/>
        </w:rPr>
        <w:t>e</w:t>
      </w:r>
      <w:r w:rsidRPr="00AC71C2">
        <w:rPr>
          <w:rFonts w:cs="Arial"/>
          <w:spacing w:val="-1"/>
          <w:sz w:val="22"/>
          <w:szCs w:val="22"/>
          <w:lang w:val="es-ES"/>
        </w:rPr>
        <w:t>m</w:t>
      </w:r>
      <w:r w:rsidRPr="00AC71C2">
        <w:rPr>
          <w:rFonts w:cs="Arial"/>
          <w:spacing w:val="1"/>
          <w:sz w:val="22"/>
          <w:szCs w:val="22"/>
          <w:lang w:val="es-ES"/>
        </w:rPr>
        <w:t>e</w:t>
      </w:r>
      <w:r w:rsidRPr="00AC71C2">
        <w:rPr>
          <w:rFonts w:cs="Arial"/>
          <w:spacing w:val="-2"/>
          <w:sz w:val="22"/>
          <w:szCs w:val="22"/>
          <w:lang w:val="es-ES"/>
        </w:rPr>
        <w:t>s</w:t>
      </w:r>
      <w:r w:rsidRPr="00AC71C2">
        <w:rPr>
          <w:rFonts w:cs="Arial"/>
          <w:sz w:val="22"/>
          <w:szCs w:val="22"/>
          <w:lang w:val="es-ES"/>
        </w:rPr>
        <w:t>t</w:t>
      </w:r>
      <w:r w:rsidRPr="00AC71C2">
        <w:rPr>
          <w:rFonts w:cs="Arial"/>
          <w:spacing w:val="-1"/>
          <w:sz w:val="22"/>
          <w:szCs w:val="22"/>
          <w:lang w:val="es-ES"/>
        </w:rPr>
        <w:t>r</w:t>
      </w:r>
      <w:r w:rsidRPr="00AC71C2">
        <w:rPr>
          <w:rFonts w:cs="Arial"/>
          <w:spacing w:val="1"/>
          <w:sz w:val="22"/>
          <w:szCs w:val="22"/>
          <w:lang w:val="es-ES"/>
        </w:rPr>
        <w:t>a</w:t>
      </w:r>
      <w:r w:rsidRPr="00AC71C2">
        <w:rPr>
          <w:rFonts w:cs="Arial"/>
          <w:sz w:val="22"/>
          <w:szCs w:val="22"/>
          <w:lang w:val="es-ES"/>
        </w:rPr>
        <w:t xml:space="preserve">l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A</w:t>
      </w:r>
      <w:r w:rsidRPr="00AC71C2">
        <w:rPr>
          <w:rFonts w:cs="Arial"/>
          <w:spacing w:val="-2"/>
          <w:sz w:val="22"/>
          <w:szCs w:val="22"/>
          <w:lang w:val="es-ES"/>
        </w:rPr>
        <w:t>g</w:t>
      </w:r>
      <w:r w:rsidRPr="00AC71C2">
        <w:rPr>
          <w:rFonts w:cs="Arial"/>
          <w:spacing w:val="1"/>
          <w:sz w:val="22"/>
          <w:szCs w:val="22"/>
          <w:lang w:val="es-ES"/>
        </w:rPr>
        <w:t>en</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a </w:t>
      </w:r>
      <w:r w:rsidRPr="00AC71C2">
        <w:rPr>
          <w:rFonts w:cs="Arial"/>
          <w:spacing w:val="-2"/>
          <w:sz w:val="22"/>
          <w:szCs w:val="22"/>
          <w:lang w:val="es-ES"/>
        </w:rPr>
        <w:t>d</w:t>
      </w:r>
      <w:r w:rsidRPr="00AC71C2">
        <w:rPr>
          <w:rFonts w:cs="Arial"/>
          <w:sz w:val="22"/>
          <w:szCs w:val="22"/>
          <w:lang w:val="es-ES"/>
        </w:rPr>
        <w:t>e F</w:t>
      </w:r>
      <w:r w:rsidRPr="00AC71C2">
        <w:rPr>
          <w:rFonts w:cs="Arial"/>
          <w:spacing w:val="-1"/>
          <w:sz w:val="22"/>
          <w:szCs w:val="22"/>
          <w:lang w:val="es-ES"/>
        </w:rPr>
        <w:t>l</w:t>
      </w:r>
      <w:r w:rsidRPr="00AC71C2">
        <w:rPr>
          <w:rFonts w:cs="Arial"/>
          <w:spacing w:val="1"/>
          <w:sz w:val="22"/>
          <w:szCs w:val="22"/>
          <w:lang w:val="es-ES"/>
        </w:rPr>
        <w:t>e</w:t>
      </w:r>
      <w:r w:rsidRPr="00AC71C2">
        <w:rPr>
          <w:rFonts w:cs="Arial"/>
          <w:spacing w:val="-2"/>
          <w:sz w:val="22"/>
          <w:szCs w:val="22"/>
          <w:lang w:val="es-ES"/>
        </w:rPr>
        <w:t>t</w:t>
      </w:r>
      <w:r w:rsidRPr="00AC71C2">
        <w:rPr>
          <w:rFonts w:cs="Arial"/>
          <w:spacing w:val="1"/>
          <w:sz w:val="22"/>
          <w:szCs w:val="22"/>
          <w:lang w:val="es-ES"/>
        </w:rPr>
        <w:t>e</w:t>
      </w:r>
      <w:r w:rsidRPr="00AC71C2">
        <w:rPr>
          <w:rFonts w:cs="Arial"/>
          <w:sz w:val="22"/>
          <w:szCs w:val="22"/>
          <w:lang w:val="es-ES"/>
        </w:rPr>
        <w:t>s y 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 xml:space="preserve">s U.T. </w:t>
      </w:r>
      <w:r w:rsidRPr="00AC71C2">
        <w:rPr>
          <w:rFonts w:cs="Arial"/>
          <w:spacing w:val="1"/>
          <w:sz w:val="22"/>
          <w:szCs w:val="22"/>
          <w:lang w:val="es-ES"/>
        </w:rPr>
        <w:t>1.2</w:t>
      </w:r>
      <w:r w:rsidRPr="00AC71C2">
        <w:rPr>
          <w:rFonts w:cs="Arial"/>
          <w:spacing w:val="-2"/>
          <w:sz w:val="22"/>
          <w:szCs w:val="22"/>
          <w:lang w:val="es-ES"/>
        </w:rPr>
        <w:t>0</w:t>
      </w:r>
      <w:r w:rsidRPr="00AC71C2">
        <w:rPr>
          <w:rFonts w:cs="Arial"/>
          <w:sz w:val="22"/>
          <w:szCs w:val="22"/>
          <w:lang w:val="es-ES"/>
        </w:rPr>
        <w:t>0.</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l</w:t>
      </w:r>
      <w:r w:rsidRPr="00AC71C2">
        <w:rPr>
          <w:rFonts w:cs="Arial"/>
          <w:sz w:val="22"/>
          <w:szCs w:val="22"/>
          <w:lang w:val="es-ES"/>
        </w:rPr>
        <w:t xml:space="preserve">a </w:t>
      </w:r>
      <w:proofErr w:type="spellStart"/>
      <w:r w:rsidRPr="00AC71C2">
        <w:rPr>
          <w:rFonts w:cs="Arial"/>
          <w:spacing w:val="-1"/>
          <w:sz w:val="22"/>
          <w:szCs w:val="22"/>
          <w:lang w:val="es-ES"/>
        </w:rPr>
        <w:t>r</w:t>
      </w:r>
      <w:r w:rsidRPr="00AC71C2">
        <w:rPr>
          <w:rFonts w:cs="Arial"/>
          <w:spacing w:val="1"/>
          <w:sz w:val="22"/>
          <w:szCs w:val="22"/>
          <w:lang w:val="es-ES"/>
        </w:rPr>
        <w:t>ub</w:t>
      </w:r>
      <w:r w:rsidRPr="00AC71C2">
        <w:rPr>
          <w:rFonts w:cs="Arial"/>
          <w:spacing w:val="-1"/>
          <w:sz w:val="22"/>
          <w:szCs w:val="22"/>
          <w:lang w:val="es-ES"/>
        </w:rPr>
        <w:t>ri</w:t>
      </w:r>
      <w:r w:rsidRPr="00AC71C2">
        <w:rPr>
          <w:rFonts w:cs="Arial"/>
          <w:sz w:val="22"/>
          <w:szCs w:val="22"/>
          <w:lang w:val="es-ES"/>
        </w:rPr>
        <w:t>c</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2"/>
          <w:sz w:val="22"/>
          <w:szCs w:val="22"/>
          <w:lang w:val="es-ES"/>
        </w:rPr>
        <w:t>ó</w:t>
      </w:r>
      <w:r w:rsidRPr="00AC71C2">
        <w:rPr>
          <w:rFonts w:cs="Arial"/>
          <w:sz w:val="22"/>
          <w:szCs w:val="22"/>
          <w:lang w:val="es-ES"/>
        </w:rPr>
        <w:t>n</w:t>
      </w:r>
      <w:proofErr w:type="spellEnd"/>
      <w:r w:rsidRPr="00AC71C2">
        <w:rPr>
          <w:rFonts w:cs="Arial"/>
          <w:sz w:val="22"/>
          <w:szCs w:val="22"/>
          <w:lang w:val="es-ES"/>
        </w:rPr>
        <w:t xml:space="preserve"> y </w:t>
      </w:r>
      <w:r w:rsidRPr="00AC71C2">
        <w:rPr>
          <w:rFonts w:cs="Arial"/>
          <w:spacing w:val="1"/>
          <w:sz w:val="22"/>
          <w:szCs w:val="22"/>
          <w:lang w:val="es-ES"/>
        </w:rPr>
        <w:t>au</w:t>
      </w:r>
      <w:r w:rsidRPr="00AC71C2">
        <w:rPr>
          <w:rFonts w:cs="Arial"/>
          <w:spacing w:val="-2"/>
          <w:sz w:val="22"/>
          <w:szCs w:val="22"/>
          <w:lang w:val="es-ES"/>
        </w:rPr>
        <w:t>t</w:t>
      </w:r>
      <w:r w:rsidRPr="00AC71C2">
        <w:rPr>
          <w:rFonts w:cs="Arial"/>
          <w:spacing w:val="1"/>
          <w:sz w:val="22"/>
          <w:szCs w:val="22"/>
          <w:lang w:val="es-ES"/>
        </w:rPr>
        <w:t>o</w:t>
      </w:r>
      <w:r w:rsidRPr="00AC71C2">
        <w:rPr>
          <w:rFonts w:cs="Arial"/>
          <w:spacing w:val="-1"/>
          <w:sz w:val="22"/>
          <w:szCs w:val="22"/>
          <w:lang w:val="es-ES"/>
        </w:rPr>
        <w:t>ri</w:t>
      </w:r>
      <w:r w:rsidRPr="00AC71C2">
        <w:rPr>
          <w:rFonts w:cs="Arial"/>
          <w:spacing w:val="-2"/>
          <w:sz w:val="22"/>
          <w:szCs w:val="22"/>
          <w:lang w:val="es-ES"/>
        </w:rPr>
        <w:t>z</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1"/>
          <w:sz w:val="22"/>
          <w:szCs w:val="22"/>
          <w:lang w:val="es-ES"/>
        </w:rPr>
        <w:t>de</w:t>
      </w:r>
      <w:r w:rsidRPr="00AC71C2">
        <w:rPr>
          <w:rFonts w:cs="Arial"/>
          <w:sz w:val="22"/>
          <w:szCs w:val="22"/>
          <w:lang w:val="es-ES"/>
        </w:rPr>
        <w:t xml:space="preserve">l </w:t>
      </w:r>
      <w:r w:rsidRPr="00AC71C2">
        <w:rPr>
          <w:rFonts w:cs="Arial"/>
          <w:spacing w:val="1"/>
          <w:sz w:val="22"/>
          <w:szCs w:val="22"/>
          <w:lang w:val="es-ES"/>
        </w:rPr>
        <w:t>L</w:t>
      </w:r>
      <w:r w:rsidRPr="00AC71C2">
        <w:rPr>
          <w:rFonts w:cs="Arial"/>
          <w:spacing w:val="-1"/>
          <w:sz w:val="22"/>
          <w:szCs w:val="22"/>
          <w:lang w:val="es-ES"/>
        </w:rPr>
        <w:t>i</w:t>
      </w:r>
      <w:r w:rsidRPr="00AC71C2">
        <w:rPr>
          <w:rFonts w:cs="Arial"/>
          <w:spacing w:val="1"/>
          <w:sz w:val="22"/>
          <w:szCs w:val="22"/>
          <w:lang w:val="es-ES"/>
        </w:rPr>
        <w:t>b</w:t>
      </w:r>
      <w:r w:rsidRPr="00AC71C2">
        <w:rPr>
          <w:rFonts w:cs="Arial"/>
          <w:spacing w:val="-1"/>
          <w:sz w:val="22"/>
          <w:szCs w:val="22"/>
          <w:lang w:val="es-ES"/>
        </w:rPr>
        <w:t>r</w:t>
      </w:r>
      <w:r w:rsidRPr="00AC71C2">
        <w:rPr>
          <w:rFonts w:cs="Arial"/>
          <w:sz w:val="22"/>
          <w:szCs w:val="22"/>
          <w:lang w:val="es-ES"/>
        </w:rPr>
        <w:t>o</w:t>
      </w:r>
      <w:r w:rsidRPr="00AC71C2">
        <w:rPr>
          <w:rFonts w:cs="Arial"/>
          <w:spacing w:val="-1"/>
          <w:sz w:val="22"/>
          <w:szCs w:val="22"/>
          <w:lang w:val="es-ES"/>
        </w:rPr>
        <w:t xml:space="preserve"> R</w:t>
      </w:r>
      <w:r w:rsidRPr="00AC71C2">
        <w:rPr>
          <w:rFonts w:cs="Arial"/>
          <w:spacing w:val="1"/>
          <w:sz w:val="22"/>
          <w:szCs w:val="22"/>
          <w:lang w:val="es-ES"/>
        </w:rPr>
        <w:t>e</w:t>
      </w:r>
      <w:r w:rsidRPr="00AC71C2">
        <w:rPr>
          <w:rFonts w:cs="Arial"/>
          <w:spacing w:val="-2"/>
          <w:sz w:val="22"/>
          <w:szCs w:val="22"/>
          <w:lang w:val="es-ES"/>
        </w:rPr>
        <w:t>g</w:t>
      </w:r>
      <w:r w:rsidRPr="00AC71C2">
        <w:rPr>
          <w:rFonts w:cs="Arial"/>
          <w:spacing w:val="-1"/>
          <w:sz w:val="22"/>
          <w:szCs w:val="22"/>
          <w:lang w:val="es-ES"/>
        </w:rPr>
        <w:t>i</w:t>
      </w:r>
      <w:r w:rsidRPr="00AC71C2">
        <w:rPr>
          <w:rFonts w:cs="Arial"/>
          <w:sz w:val="22"/>
          <w:szCs w:val="22"/>
          <w:lang w:val="es-ES"/>
        </w:rPr>
        <w:t>st</w:t>
      </w:r>
      <w:r w:rsidRPr="00AC71C2">
        <w:rPr>
          <w:rFonts w:cs="Arial"/>
          <w:spacing w:val="-1"/>
          <w:sz w:val="22"/>
          <w:szCs w:val="22"/>
          <w:lang w:val="es-ES"/>
        </w:rPr>
        <w:t>r</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e O</w:t>
      </w:r>
      <w:r w:rsidRPr="00AC71C2">
        <w:rPr>
          <w:rFonts w:cs="Arial"/>
          <w:spacing w:val="1"/>
          <w:sz w:val="22"/>
          <w:szCs w:val="22"/>
          <w:lang w:val="es-ES"/>
        </w:rPr>
        <w:t>pe</w:t>
      </w:r>
      <w:r w:rsidRPr="00AC71C2">
        <w:rPr>
          <w:rFonts w:cs="Arial"/>
          <w:spacing w:val="-1"/>
          <w:sz w:val="22"/>
          <w:szCs w:val="22"/>
          <w:lang w:val="es-ES"/>
        </w:rPr>
        <w:t>r</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2"/>
          <w:sz w:val="22"/>
          <w:szCs w:val="22"/>
          <w:lang w:val="es-ES"/>
        </w:rPr>
        <w:t>o</w:t>
      </w:r>
      <w:r w:rsidRPr="00AC71C2">
        <w:rPr>
          <w:rFonts w:cs="Arial"/>
          <w:spacing w:val="1"/>
          <w:sz w:val="22"/>
          <w:szCs w:val="22"/>
          <w:lang w:val="es-ES"/>
        </w:rPr>
        <w:t>ne</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A</w:t>
      </w:r>
      <w:r w:rsidRPr="00AC71C2">
        <w:rPr>
          <w:rFonts w:cs="Arial"/>
          <w:spacing w:val="-2"/>
          <w:sz w:val="22"/>
          <w:szCs w:val="22"/>
          <w:lang w:val="es-ES"/>
        </w:rPr>
        <w:t>ge</w:t>
      </w:r>
      <w:r w:rsidRPr="00AC71C2">
        <w:rPr>
          <w:rFonts w:cs="Arial"/>
          <w:spacing w:val="1"/>
          <w:sz w:val="22"/>
          <w:szCs w:val="22"/>
          <w:lang w:val="es-ES"/>
        </w:rPr>
        <w:t>n</w:t>
      </w:r>
      <w:r w:rsidRPr="00AC71C2">
        <w:rPr>
          <w:rFonts w:cs="Arial"/>
          <w:spacing w:val="-2"/>
          <w:sz w:val="22"/>
          <w:szCs w:val="22"/>
          <w:lang w:val="es-ES"/>
        </w:rPr>
        <w:t>c</w:t>
      </w:r>
      <w:r w:rsidRPr="00AC71C2">
        <w:rPr>
          <w:rFonts w:cs="Arial"/>
          <w:spacing w:val="-1"/>
          <w:sz w:val="22"/>
          <w:szCs w:val="22"/>
          <w:lang w:val="es-ES"/>
        </w:rPr>
        <w:t>i</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3"/>
          <w:sz w:val="22"/>
          <w:szCs w:val="22"/>
          <w:lang w:val="es-ES"/>
        </w:rPr>
        <w:t>f</w:t>
      </w:r>
      <w:r w:rsidRPr="00AC71C2">
        <w:rPr>
          <w:rFonts w:cs="Arial"/>
          <w:spacing w:val="-3"/>
          <w:sz w:val="22"/>
          <w:szCs w:val="22"/>
          <w:lang w:val="es-ES"/>
        </w:rPr>
        <w:t>l</w:t>
      </w:r>
      <w:r w:rsidRPr="00AC71C2">
        <w:rPr>
          <w:rFonts w:cs="Arial"/>
          <w:spacing w:val="1"/>
          <w:sz w:val="22"/>
          <w:szCs w:val="22"/>
          <w:lang w:val="es-ES"/>
        </w:rPr>
        <w:t>e</w:t>
      </w:r>
      <w:r w:rsidRPr="00AC71C2">
        <w:rPr>
          <w:rFonts w:cs="Arial"/>
          <w:sz w:val="22"/>
          <w:szCs w:val="22"/>
          <w:lang w:val="es-ES"/>
        </w:rPr>
        <w:t>t</w:t>
      </w:r>
      <w:r w:rsidRPr="00AC71C2">
        <w:rPr>
          <w:rFonts w:cs="Arial"/>
          <w:spacing w:val="1"/>
          <w:sz w:val="22"/>
          <w:szCs w:val="22"/>
          <w:lang w:val="es-ES"/>
        </w:rPr>
        <w:t>e</w:t>
      </w:r>
      <w:r w:rsidRPr="00AC71C2">
        <w:rPr>
          <w:rFonts w:cs="Arial"/>
          <w:sz w:val="22"/>
          <w:szCs w:val="22"/>
          <w:lang w:val="es-ES"/>
        </w:rPr>
        <w:t>s y 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3"/>
          <w:sz w:val="22"/>
          <w:szCs w:val="22"/>
          <w:lang w:val="es-ES"/>
        </w:rPr>
        <w:t>U.</w:t>
      </w:r>
      <w:r w:rsidRPr="00AC71C2">
        <w:rPr>
          <w:rFonts w:cs="Arial"/>
          <w:sz w:val="22"/>
          <w:szCs w:val="22"/>
          <w:lang w:val="es-ES"/>
        </w:rPr>
        <w:t xml:space="preserve">T. </w:t>
      </w:r>
      <w:r w:rsidRPr="00AC71C2">
        <w:rPr>
          <w:rFonts w:cs="Arial"/>
          <w:spacing w:val="3"/>
          <w:sz w:val="22"/>
          <w:szCs w:val="22"/>
          <w:lang w:val="es-ES"/>
        </w:rPr>
        <w:t>6</w:t>
      </w:r>
      <w:r w:rsidRPr="00AC71C2">
        <w:rPr>
          <w:rFonts w:cs="Arial"/>
          <w:sz w:val="22"/>
          <w:szCs w:val="22"/>
          <w:lang w:val="es-ES"/>
        </w:rPr>
        <w:t>0.</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Por</w:t>
      </w:r>
      <w:r w:rsidRPr="00AC71C2">
        <w:rPr>
          <w:rFonts w:cs="Arial"/>
          <w:sz w:val="22"/>
          <w:szCs w:val="22"/>
          <w:lang w:val="es-ES"/>
        </w:rPr>
        <w:t xml:space="preserve"> </w:t>
      </w:r>
      <w:r w:rsidRPr="00AC71C2">
        <w:rPr>
          <w:rFonts w:cs="Arial"/>
          <w:spacing w:val="-1"/>
          <w:sz w:val="22"/>
          <w:szCs w:val="22"/>
          <w:lang w:val="es-ES"/>
        </w:rPr>
        <w:t>l</w:t>
      </w:r>
      <w:r w:rsidRPr="00AC71C2">
        <w:rPr>
          <w:rFonts w:cs="Arial"/>
          <w:sz w:val="22"/>
          <w:szCs w:val="22"/>
          <w:lang w:val="es-ES"/>
        </w:rPr>
        <w:t xml:space="preserve">a </w:t>
      </w:r>
      <w:r w:rsidRPr="00AC71C2">
        <w:rPr>
          <w:rFonts w:cs="Arial"/>
          <w:spacing w:val="1"/>
          <w:sz w:val="22"/>
          <w:szCs w:val="22"/>
          <w:lang w:val="es-ES"/>
        </w:rPr>
        <w:t>fiscalización</w:t>
      </w:r>
      <w:r w:rsidRPr="00AC71C2">
        <w:rPr>
          <w:rFonts w:cs="Arial"/>
          <w:sz w:val="22"/>
          <w:szCs w:val="22"/>
          <w:lang w:val="es-ES"/>
        </w:rPr>
        <w:t xml:space="preserve"> </w:t>
      </w:r>
      <w:r w:rsidRPr="00AC71C2">
        <w:rPr>
          <w:rFonts w:cs="Arial"/>
          <w:spacing w:val="2"/>
          <w:sz w:val="22"/>
          <w:szCs w:val="22"/>
          <w:lang w:val="es-ES"/>
        </w:rPr>
        <w:t>m</w:t>
      </w:r>
      <w:r w:rsidRPr="00AC71C2">
        <w:rPr>
          <w:rFonts w:cs="Arial"/>
          <w:spacing w:val="-2"/>
          <w:sz w:val="22"/>
          <w:szCs w:val="22"/>
          <w:lang w:val="es-ES"/>
        </w:rPr>
        <w:t>e</w:t>
      </w:r>
      <w:r w:rsidRPr="00AC71C2">
        <w:rPr>
          <w:rFonts w:cs="Arial"/>
          <w:spacing w:val="1"/>
          <w:sz w:val="22"/>
          <w:szCs w:val="22"/>
          <w:lang w:val="es-ES"/>
        </w:rPr>
        <w:t>n</w:t>
      </w:r>
      <w:r w:rsidRPr="00AC71C2">
        <w:rPr>
          <w:rFonts w:cs="Arial"/>
          <w:sz w:val="22"/>
          <w:szCs w:val="22"/>
          <w:lang w:val="es-ES"/>
        </w:rPr>
        <w:t>s</w:t>
      </w:r>
      <w:r w:rsidRPr="00AC71C2">
        <w:rPr>
          <w:rFonts w:cs="Arial"/>
          <w:spacing w:val="1"/>
          <w:sz w:val="22"/>
          <w:szCs w:val="22"/>
          <w:lang w:val="es-ES"/>
        </w:rPr>
        <w:t>ua</w:t>
      </w:r>
      <w:r w:rsidRPr="00AC71C2">
        <w:rPr>
          <w:rFonts w:cs="Arial"/>
          <w:sz w:val="22"/>
          <w:szCs w:val="22"/>
          <w:lang w:val="es-ES"/>
        </w:rPr>
        <w:t xml:space="preserve">l </w:t>
      </w:r>
      <w:r w:rsidRPr="00AC71C2">
        <w:rPr>
          <w:rFonts w:cs="Arial"/>
          <w:spacing w:val="1"/>
          <w:sz w:val="22"/>
          <w:szCs w:val="22"/>
          <w:lang w:val="es-ES"/>
        </w:rPr>
        <w:t>de</w:t>
      </w:r>
      <w:r w:rsidRPr="00AC71C2">
        <w:rPr>
          <w:rFonts w:cs="Arial"/>
          <w:sz w:val="22"/>
          <w:szCs w:val="22"/>
          <w:lang w:val="es-ES"/>
        </w:rPr>
        <w:t xml:space="preserve">l </w:t>
      </w:r>
      <w:r w:rsidRPr="00AC71C2">
        <w:rPr>
          <w:rFonts w:cs="Arial"/>
          <w:spacing w:val="1"/>
          <w:sz w:val="22"/>
          <w:szCs w:val="22"/>
          <w:lang w:val="es-ES"/>
        </w:rPr>
        <w:t>L</w:t>
      </w:r>
      <w:r w:rsidRPr="00AC71C2">
        <w:rPr>
          <w:rFonts w:cs="Arial"/>
          <w:spacing w:val="-1"/>
          <w:sz w:val="22"/>
          <w:szCs w:val="22"/>
          <w:lang w:val="es-ES"/>
        </w:rPr>
        <w:t>i</w:t>
      </w:r>
      <w:r w:rsidRPr="00AC71C2">
        <w:rPr>
          <w:rFonts w:cs="Arial"/>
          <w:spacing w:val="1"/>
          <w:sz w:val="22"/>
          <w:szCs w:val="22"/>
          <w:lang w:val="es-ES"/>
        </w:rPr>
        <w:t>b</w:t>
      </w:r>
      <w:r w:rsidRPr="00AC71C2">
        <w:rPr>
          <w:rFonts w:cs="Arial"/>
          <w:spacing w:val="-3"/>
          <w:sz w:val="22"/>
          <w:szCs w:val="22"/>
          <w:lang w:val="es-ES"/>
        </w:rPr>
        <w:t>r</w:t>
      </w:r>
      <w:r w:rsidRPr="00AC71C2">
        <w:rPr>
          <w:rFonts w:cs="Arial"/>
          <w:sz w:val="22"/>
          <w:szCs w:val="22"/>
          <w:lang w:val="es-ES"/>
        </w:rPr>
        <w:t xml:space="preserve">o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g</w:t>
      </w:r>
      <w:r w:rsidRPr="00AC71C2">
        <w:rPr>
          <w:rFonts w:cs="Arial"/>
          <w:spacing w:val="-1"/>
          <w:sz w:val="22"/>
          <w:szCs w:val="22"/>
          <w:lang w:val="es-ES"/>
        </w:rPr>
        <w:t>i</w:t>
      </w:r>
      <w:r w:rsidRPr="00AC71C2">
        <w:rPr>
          <w:rFonts w:cs="Arial"/>
          <w:sz w:val="22"/>
          <w:szCs w:val="22"/>
          <w:lang w:val="es-ES"/>
        </w:rPr>
        <w:t>st</w:t>
      </w:r>
      <w:r w:rsidRPr="00AC71C2">
        <w:rPr>
          <w:rFonts w:cs="Arial"/>
          <w:spacing w:val="-1"/>
          <w:sz w:val="22"/>
          <w:szCs w:val="22"/>
          <w:lang w:val="es-ES"/>
        </w:rPr>
        <w:t>r</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e O</w:t>
      </w:r>
      <w:r w:rsidRPr="00AC71C2">
        <w:rPr>
          <w:rFonts w:cs="Arial"/>
          <w:spacing w:val="1"/>
          <w:sz w:val="22"/>
          <w:szCs w:val="22"/>
          <w:lang w:val="es-ES"/>
        </w:rPr>
        <w:t>pe</w:t>
      </w:r>
      <w:r w:rsidRPr="00AC71C2">
        <w:rPr>
          <w:rFonts w:cs="Arial"/>
          <w:spacing w:val="-1"/>
          <w:sz w:val="22"/>
          <w:szCs w:val="22"/>
          <w:lang w:val="es-ES"/>
        </w:rPr>
        <w:t>r</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2"/>
          <w:sz w:val="22"/>
          <w:szCs w:val="22"/>
          <w:lang w:val="es-ES"/>
        </w:rPr>
        <w:t>o</w:t>
      </w:r>
      <w:r w:rsidRPr="00AC71C2">
        <w:rPr>
          <w:rFonts w:cs="Arial"/>
          <w:spacing w:val="1"/>
          <w:sz w:val="22"/>
          <w:szCs w:val="22"/>
          <w:lang w:val="es-ES"/>
        </w:rPr>
        <w:t>ne</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1</w:t>
      </w:r>
      <w:r w:rsidRPr="00AC71C2">
        <w:rPr>
          <w:rFonts w:cs="Arial"/>
          <w:spacing w:val="-2"/>
          <w:sz w:val="22"/>
          <w:szCs w:val="22"/>
          <w:lang w:val="es-ES"/>
        </w:rPr>
        <w:t>20</w:t>
      </w:r>
      <w:r w:rsidRPr="00AC71C2">
        <w:rPr>
          <w:rFonts w:cs="Arial"/>
          <w:sz w:val="22"/>
          <w:szCs w:val="22"/>
          <w:lang w:val="es-ES"/>
        </w:rPr>
        <w:t>.</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Habilitación</w:t>
      </w:r>
      <w:r w:rsidRPr="00AC71C2">
        <w:rPr>
          <w:rFonts w:cs="Arial"/>
          <w:sz w:val="22"/>
          <w:szCs w:val="22"/>
          <w:lang w:val="es-ES"/>
        </w:rPr>
        <w:t xml:space="preserve"> </w:t>
      </w:r>
      <w:r w:rsidRPr="00AC71C2">
        <w:rPr>
          <w:rFonts w:cs="Arial"/>
          <w:spacing w:val="1"/>
          <w:sz w:val="22"/>
          <w:szCs w:val="22"/>
          <w:lang w:val="es-ES"/>
        </w:rPr>
        <w:t>S</w:t>
      </w:r>
      <w:r w:rsidRPr="00AC71C2">
        <w:rPr>
          <w:rFonts w:cs="Arial"/>
          <w:spacing w:val="-2"/>
          <w:sz w:val="22"/>
          <w:szCs w:val="22"/>
          <w:lang w:val="es-ES"/>
        </w:rPr>
        <w:t>e</w:t>
      </w:r>
      <w:r w:rsidRPr="00AC71C2">
        <w:rPr>
          <w:rFonts w:cs="Arial"/>
          <w:spacing w:val="2"/>
          <w:sz w:val="22"/>
          <w:szCs w:val="22"/>
          <w:lang w:val="es-ES"/>
        </w:rPr>
        <w:t>m</w:t>
      </w:r>
      <w:r w:rsidRPr="00AC71C2">
        <w:rPr>
          <w:rFonts w:cs="Arial"/>
          <w:spacing w:val="1"/>
          <w:sz w:val="22"/>
          <w:szCs w:val="22"/>
          <w:lang w:val="es-ES"/>
        </w:rPr>
        <w:t>e</w:t>
      </w:r>
      <w:r w:rsidRPr="00AC71C2">
        <w:rPr>
          <w:rFonts w:cs="Arial"/>
          <w:sz w:val="22"/>
          <w:szCs w:val="22"/>
          <w:lang w:val="es-ES"/>
        </w:rPr>
        <w:t>st</w:t>
      </w:r>
      <w:r w:rsidRPr="00AC71C2">
        <w:rPr>
          <w:rFonts w:cs="Arial"/>
          <w:spacing w:val="-1"/>
          <w:sz w:val="22"/>
          <w:szCs w:val="22"/>
          <w:lang w:val="es-ES"/>
        </w:rPr>
        <w:t>r</w:t>
      </w:r>
      <w:r w:rsidRPr="00AC71C2">
        <w:rPr>
          <w:rFonts w:cs="Arial"/>
          <w:spacing w:val="1"/>
          <w:sz w:val="22"/>
          <w:szCs w:val="22"/>
          <w:lang w:val="es-ES"/>
        </w:rPr>
        <w:t>a</w:t>
      </w:r>
      <w:r w:rsidRPr="00AC71C2">
        <w:rPr>
          <w:rFonts w:cs="Arial"/>
          <w:sz w:val="22"/>
          <w:szCs w:val="22"/>
          <w:lang w:val="es-ES"/>
        </w:rPr>
        <w:t xml:space="preserve">l </w:t>
      </w: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2"/>
          <w:sz w:val="22"/>
          <w:szCs w:val="22"/>
          <w:lang w:val="es-ES"/>
        </w:rPr>
        <w:t>e</w:t>
      </w:r>
      <w:r w:rsidRPr="00AC71C2">
        <w:rPr>
          <w:rFonts w:cs="Arial"/>
          <w:spacing w:val="2"/>
          <w:sz w:val="22"/>
          <w:szCs w:val="22"/>
          <w:lang w:val="es-ES"/>
        </w:rPr>
        <w:t>m</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s</w:t>
      </w:r>
      <w:r w:rsidRPr="00AC71C2">
        <w:rPr>
          <w:rFonts w:cs="Arial"/>
          <w:sz w:val="22"/>
          <w:szCs w:val="22"/>
          <w:lang w:val="es-ES"/>
        </w:rPr>
        <w:t xml:space="preserve">a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w:t>
      </w:r>
      <w:r w:rsidRPr="00AC71C2">
        <w:rPr>
          <w:rFonts w:cs="Arial"/>
          <w:spacing w:val="-2"/>
          <w:sz w:val="22"/>
          <w:szCs w:val="22"/>
          <w:lang w:val="es-ES"/>
        </w:rPr>
        <w:t>t</w:t>
      </w:r>
      <w:r w:rsidRPr="00AC71C2">
        <w:rPr>
          <w:rFonts w:cs="Arial"/>
          <w:spacing w:val="1"/>
          <w:sz w:val="22"/>
          <w:szCs w:val="22"/>
          <w:lang w:val="es-ES"/>
        </w:rPr>
        <w:t>a</w:t>
      </w:r>
      <w:r w:rsidRPr="00AC71C2">
        <w:rPr>
          <w:rFonts w:cs="Arial"/>
          <w:sz w:val="22"/>
          <w:szCs w:val="22"/>
          <w:lang w:val="es-ES"/>
        </w:rPr>
        <w:t>t</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3"/>
          <w:sz w:val="22"/>
          <w:szCs w:val="22"/>
          <w:lang w:val="es-ES"/>
        </w:rPr>
        <w:t>i</w:t>
      </w:r>
      <w:r w:rsidRPr="00AC71C2">
        <w:rPr>
          <w:rFonts w:cs="Arial"/>
          <w:sz w:val="22"/>
          <w:szCs w:val="22"/>
          <w:lang w:val="es-ES"/>
        </w:rPr>
        <w:t xml:space="preserve">a </w:t>
      </w:r>
      <w:r w:rsidRPr="00AC71C2">
        <w:rPr>
          <w:rFonts w:cs="Arial"/>
          <w:spacing w:val="1"/>
          <w:sz w:val="22"/>
          <w:szCs w:val="22"/>
          <w:lang w:val="es-ES"/>
        </w:rPr>
        <w:t>de</w:t>
      </w:r>
      <w:r w:rsidRPr="00AC71C2">
        <w:rPr>
          <w:rFonts w:cs="Arial"/>
          <w:sz w:val="22"/>
          <w:szCs w:val="22"/>
          <w:lang w:val="es-ES"/>
        </w:rPr>
        <w:t xml:space="preserve">l </w:t>
      </w:r>
      <w:r w:rsidRPr="00AC71C2">
        <w:rPr>
          <w:rFonts w:cs="Arial"/>
          <w:spacing w:val="-2"/>
          <w:sz w:val="22"/>
          <w:szCs w:val="22"/>
          <w:lang w:val="es-ES"/>
        </w:rPr>
        <w:t>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T</w:t>
      </w:r>
      <w:r w:rsidRPr="00AC71C2">
        <w:rPr>
          <w:rFonts w:cs="Arial"/>
          <w:spacing w:val="-1"/>
          <w:sz w:val="22"/>
          <w:szCs w:val="22"/>
          <w:lang w:val="es-ES"/>
        </w:rPr>
        <w:t>r</w:t>
      </w:r>
      <w:r w:rsidRPr="00AC71C2">
        <w:rPr>
          <w:rFonts w:cs="Arial"/>
          <w:spacing w:val="1"/>
          <w:sz w:val="22"/>
          <w:szCs w:val="22"/>
          <w:lang w:val="es-ES"/>
        </w:rPr>
        <w:t>an</w:t>
      </w:r>
      <w:r w:rsidRPr="00AC71C2">
        <w:rPr>
          <w:rFonts w:cs="Arial"/>
          <w:spacing w:val="-2"/>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1"/>
          <w:sz w:val="22"/>
          <w:szCs w:val="22"/>
          <w:lang w:val="es-ES"/>
        </w:rPr>
        <w:t>d</w:t>
      </w:r>
      <w:r w:rsidRPr="00AC71C2">
        <w:rPr>
          <w:rFonts w:cs="Arial"/>
          <w:sz w:val="22"/>
          <w:szCs w:val="22"/>
          <w:lang w:val="es-ES"/>
        </w:rPr>
        <w:t>e</w:t>
      </w:r>
      <w:r w:rsidRPr="00AC71C2">
        <w:rPr>
          <w:rFonts w:cs="Arial"/>
          <w:spacing w:val="-1"/>
          <w:sz w:val="22"/>
          <w:szCs w:val="22"/>
          <w:lang w:val="es-ES"/>
        </w:rPr>
        <w:t xml:space="preserve"> m</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c</w:t>
      </w:r>
      <w:r w:rsidRPr="00AC71C2">
        <w:rPr>
          <w:rFonts w:cs="Arial"/>
          <w:spacing w:val="1"/>
          <w:sz w:val="22"/>
          <w:szCs w:val="22"/>
          <w:lang w:val="es-ES"/>
        </w:rPr>
        <w:t>an</w:t>
      </w:r>
      <w:r w:rsidRPr="00AC71C2">
        <w:rPr>
          <w:rFonts w:cs="Arial"/>
          <w:sz w:val="22"/>
          <w:szCs w:val="22"/>
          <w:lang w:val="es-ES"/>
        </w:rPr>
        <w:t>c</w:t>
      </w:r>
      <w:r w:rsidRPr="00AC71C2">
        <w:rPr>
          <w:rFonts w:cs="Arial"/>
          <w:spacing w:val="-2"/>
          <w:sz w:val="22"/>
          <w:szCs w:val="22"/>
          <w:lang w:val="es-ES"/>
        </w:rPr>
        <w:t>í</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y</w:t>
      </w:r>
      <w:r w:rsidRPr="00AC71C2">
        <w:rPr>
          <w:rFonts w:cs="Arial"/>
          <w:sz w:val="22"/>
          <w:szCs w:val="22"/>
          <w:lang w:val="es-ES"/>
        </w:rPr>
        <w:t xml:space="preserve">/o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i</w:t>
      </w:r>
      <w:r w:rsidRPr="00AC71C2">
        <w:rPr>
          <w:rFonts w:cs="Arial"/>
          <w:spacing w:val="1"/>
          <w:sz w:val="22"/>
          <w:szCs w:val="22"/>
          <w:lang w:val="es-ES"/>
        </w:rPr>
        <w:t>duo</w:t>
      </w:r>
      <w:r w:rsidRPr="00AC71C2">
        <w:rPr>
          <w:rFonts w:cs="Arial"/>
          <w:sz w:val="22"/>
          <w:szCs w:val="22"/>
          <w:lang w:val="es-ES"/>
        </w:rPr>
        <w:t xml:space="preserve">s </w:t>
      </w:r>
      <w:r w:rsidRPr="00AC71C2">
        <w:rPr>
          <w:rFonts w:cs="Arial"/>
          <w:spacing w:val="1"/>
          <w:sz w:val="22"/>
          <w:szCs w:val="22"/>
          <w:lang w:val="es-ES"/>
        </w:rPr>
        <w:t>pe</w:t>
      </w:r>
      <w:r w:rsidRPr="00AC71C2">
        <w:rPr>
          <w:rFonts w:cs="Arial"/>
          <w:spacing w:val="-1"/>
          <w:sz w:val="22"/>
          <w:szCs w:val="22"/>
          <w:lang w:val="es-ES"/>
        </w:rPr>
        <w:t>li</w:t>
      </w:r>
      <w:r w:rsidRPr="00AC71C2">
        <w:rPr>
          <w:rFonts w:cs="Arial"/>
          <w:spacing w:val="-2"/>
          <w:sz w:val="22"/>
          <w:szCs w:val="22"/>
          <w:lang w:val="es-ES"/>
        </w:rPr>
        <w:t>g</w:t>
      </w:r>
      <w:r w:rsidRPr="00AC71C2">
        <w:rPr>
          <w:rFonts w:cs="Arial"/>
          <w:spacing w:val="-1"/>
          <w:sz w:val="22"/>
          <w:szCs w:val="22"/>
          <w:lang w:val="es-ES"/>
        </w:rPr>
        <w:t>r</w:t>
      </w:r>
      <w:r w:rsidRPr="00AC71C2">
        <w:rPr>
          <w:rFonts w:cs="Arial"/>
          <w:spacing w:val="1"/>
          <w:sz w:val="22"/>
          <w:szCs w:val="22"/>
          <w:lang w:val="es-ES"/>
        </w:rPr>
        <w:t>o</w:t>
      </w:r>
      <w:r w:rsidRPr="00AC71C2">
        <w:rPr>
          <w:rFonts w:cs="Arial"/>
          <w:sz w:val="22"/>
          <w:szCs w:val="22"/>
          <w:lang w:val="es-ES"/>
        </w:rPr>
        <w:t>s</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2.40</w:t>
      </w:r>
      <w:r w:rsidRPr="00AC71C2">
        <w:rPr>
          <w:rFonts w:cs="Arial"/>
          <w:sz w:val="22"/>
          <w:szCs w:val="22"/>
          <w:lang w:val="es-ES"/>
        </w:rPr>
        <w:t>0.</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Habilitación</w:t>
      </w:r>
      <w:r w:rsidRPr="00AC71C2">
        <w:rPr>
          <w:rFonts w:cs="Arial"/>
          <w:sz w:val="22"/>
          <w:szCs w:val="22"/>
          <w:lang w:val="es-ES"/>
        </w:rPr>
        <w:t xml:space="preserve"> </w:t>
      </w:r>
      <w:r w:rsidRPr="00AC71C2">
        <w:rPr>
          <w:rFonts w:cs="Arial"/>
          <w:spacing w:val="1"/>
          <w:sz w:val="22"/>
          <w:szCs w:val="22"/>
          <w:lang w:val="es-ES"/>
        </w:rPr>
        <w:t>S</w:t>
      </w:r>
      <w:r w:rsidRPr="00AC71C2">
        <w:rPr>
          <w:rFonts w:cs="Arial"/>
          <w:spacing w:val="-2"/>
          <w:sz w:val="22"/>
          <w:szCs w:val="22"/>
          <w:lang w:val="es-ES"/>
        </w:rPr>
        <w:t>e</w:t>
      </w:r>
      <w:r w:rsidRPr="00AC71C2">
        <w:rPr>
          <w:rFonts w:cs="Arial"/>
          <w:spacing w:val="2"/>
          <w:sz w:val="22"/>
          <w:szCs w:val="22"/>
          <w:lang w:val="es-ES"/>
        </w:rPr>
        <w:t>m</w:t>
      </w:r>
      <w:r w:rsidRPr="00AC71C2">
        <w:rPr>
          <w:rFonts w:cs="Arial"/>
          <w:spacing w:val="1"/>
          <w:sz w:val="22"/>
          <w:szCs w:val="22"/>
          <w:lang w:val="es-ES"/>
        </w:rPr>
        <w:t>e</w:t>
      </w:r>
      <w:r w:rsidRPr="00AC71C2">
        <w:rPr>
          <w:rFonts w:cs="Arial"/>
          <w:sz w:val="22"/>
          <w:szCs w:val="22"/>
          <w:lang w:val="es-ES"/>
        </w:rPr>
        <w:t>st</w:t>
      </w:r>
      <w:r w:rsidRPr="00AC71C2">
        <w:rPr>
          <w:rFonts w:cs="Arial"/>
          <w:spacing w:val="-1"/>
          <w:sz w:val="22"/>
          <w:szCs w:val="22"/>
          <w:lang w:val="es-ES"/>
        </w:rPr>
        <w:t>r</w:t>
      </w:r>
      <w:r w:rsidRPr="00AC71C2">
        <w:rPr>
          <w:rFonts w:cs="Arial"/>
          <w:spacing w:val="1"/>
          <w:sz w:val="22"/>
          <w:szCs w:val="22"/>
          <w:lang w:val="es-ES"/>
        </w:rPr>
        <w:t>a</w:t>
      </w:r>
      <w:r w:rsidRPr="00AC71C2">
        <w:rPr>
          <w:rFonts w:cs="Arial"/>
          <w:sz w:val="22"/>
          <w:szCs w:val="22"/>
          <w:lang w:val="es-ES"/>
        </w:rPr>
        <w:t xml:space="preserve">l </w:t>
      </w: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2"/>
          <w:sz w:val="22"/>
          <w:szCs w:val="22"/>
          <w:lang w:val="es-ES"/>
        </w:rPr>
        <w:t>v</w:t>
      </w:r>
      <w:r w:rsidRPr="00AC71C2">
        <w:rPr>
          <w:rFonts w:cs="Arial"/>
          <w:spacing w:val="1"/>
          <w:sz w:val="22"/>
          <w:szCs w:val="22"/>
          <w:lang w:val="es-ES"/>
        </w:rPr>
        <w:t>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z w:val="22"/>
          <w:szCs w:val="22"/>
          <w:lang w:val="es-ES"/>
        </w:rPr>
        <w:t xml:space="preserve">o </w:t>
      </w:r>
      <w:r w:rsidRPr="00AC71C2">
        <w:rPr>
          <w:rFonts w:cs="Arial"/>
          <w:spacing w:val="1"/>
          <w:sz w:val="22"/>
          <w:szCs w:val="22"/>
          <w:lang w:val="es-ES"/>
        </w:rPr>
        <w:t>au</w:t>
      </w:r>
      <w:r w:rsidRPr="00AC71C2">
        <w:rPr>
          <w:rFonts w:cs="Arial"/>
          <w:spacing w:val="-2"/>
          <w:sz w:val="22"/>
          <w:szCs w:val="22"/>
          <w:lang w:val="es-ES"/>
        </w:rPr>
        <w:t>t</w:t>
      </w:r>
      <w:r w:rsidRPr="00AC71C2">
        <w:rPr>
          <w:rFonts w:cs="Arial"/>
          <w:spacing w:val="1"/>
          <w:sz w:val="22"/>
          <w:szCs w:val="22"/>
          <w:lang w:val="es-ES"/>
        </w:rPr>
        <w:t>o</w:t>
      </w:r>
      <w:r w:rsidRPr="00AC71C2">
        <w:rPr>
          <w:rFonts w:cs="Arial"/>
          <w:spacing w:val="-1"/>
          <w:sz w:val="22"/>
          <w:szCs w:val="22"/>
          <w:lang w:val="es-ES"/>
        </w:rPr>
        <w:t>m</w:t>
      </w:r>
      <w:r w:rsidRPr="00AC71C2">
        <w:rPr>
          <w:rFonts w:cs="Arial"/>
          <w:spacing w:val="1"/>
          <w:sz w:val="22"/>
          <w:szCs w:val="22"/>
          <w:lang w:val="es-ES"/>
        </w:rPr>
        <w:t>o</w:t>
      </w:r>
      <w:r w:rsidRPr="00AC71C2">
        <w:rPr>
          <w:rFonts w:cs="Arial"/>
          <w:sz w:val="22"/>
          <w:szCs w:val="22"/>
          <w:lang w:val="es-ES"/>
        </w:rPr>
        <w:t>t</w:t>
      </w:r>
      <w:r w:rsidRPr="00AC71C2">
        <w:rPr>
          <w:rFonts w:cs="Arial"/>
          <w:spacing w:val="1"/>
          <w:sz w:val="22"/>
          <w:szCs w:val="22"/>
          <w:lang w:val="es-ES"/>
        </w:rPr>
        <w:t>o</w:t>
      </w:r>
      <w:r w:rsidRPr="00AC71C2">
        <w:rPr>
          <w:rFonts w:cs="Arial"/>
          <w:sz w:val="22"/>
          <w:szCs w:val="22"/>
          <w:lang w:val="es-ES"/>
        </w:rPr>
        <w:t xml:space="preserve">r </w:t>
      </w:r>
      <w:r w:rsidRPr="00AC71C2">
        <w:rPr>
          <w:rFonts w:cs="Arial"/>
          <w:spacing w:val="1"/>
          <w:sz w:val="22"/>
          <w:szCs w:val="22"/>
          <w:lang w:val="es-ES"/>
        </w:rPr>
        <w:t>u</w:t>
      </w:r>
      <w:r w:rsidRPr="00AC71C2">
        <w:rPr>
          <w:rFonts w:cs="Arial"/>
          <w:sz w:val="22"/>
          <w:szCs w:val="22"/>
          <w:lang w:val="es-ES"/>
        </w:rPr>
        <w:t>t</w:t>
      </w:r>
      <w:r w:rsidRPr="00AC71C2">
        <w:rPr>
          <w:rFonts w:cs="Arial"/>
          <w:spacing w:val="-1"/>
          <w:sz w:val="22"/>
          <w:szCs w:val="22"/>
          <w:lang w:val="es-ES"/>
        </w:rPr>
        <w:t>ili</w:t>
      </w:r>
      <w:r w:rsidRPr="00AC71C2">
        <w:rPr>
          <w:rFonts w:cs="Arial"/>
          <w:spacing w:val="-2"/>
          <w:sz w:val="22"/>
          <w:szCs w:val="22"/>
          <w:lang w:val="es-ES"/>
        </w:rPr>
        <w:t>z</w:t>
      </w:r>
      <w:r w:rsidRPr="00AC71C2">
        <w:rPr>
          <w:rFonts w:cs="Arial"/>
          <w:spacing w:val="1"/>
          <w:sz w:val="22"/>
          <w:szCs w:val="22"/>
          <w:lang w:val="es-ES"/>
        </w:rPr>
        <w:t>ad</w:t>
      </w:r>
      <w:r w:rsidRPr="00AC71C2">
        <w:rPr>
          <w:rFonts w:cs="Arial"/>
          <w:sz w:val="22"/>
          <w:szCs w:val="22"/>
          <w:lang w:val="es-ES"/>
        </w:rPr>
        <w:t xml:space="preserve">o </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1"/>
          <w:sz w:val="22"/>
          <w:szCs w:val="22"/>
          <w:lang w:val="es-ES"/>
        </w:rPr>
        <w:t>e</w:t>
      </w:r>
      <w:r w:rsidRPr="00AC71C2">
        <w:rPr>
          <w:rFonts w:cs="Arial"/>
          <w:sz w:val="22"/>
          <w:szCs w:val="22"/>
          <w:lang w:val="es-ES"/>
        </w:rPr>
        <w:t xml:space="preserve">l </w:t>
      </w:r>
      <w:r w:rsidRPr="00AC71C2">
        <w:rPr>
          <w:rFonts w:cs="Arial"/>
          <w:spacing w:val="2"/>
          <w:sz w:val="22"/>
          <w:szCs w:val="22"/>
          <w:lang w:val="es-ES"/>
        </w:rPr>
        <w:t>T</w:t>
      </w:r>
      <w:r w:rsidRPr="00AC71C2">
        <w:rPr>
          <w:rFonts w:cs="Arial"/>
          <w:spacing w:val="-1"/>
          <w:sz w:val="22"/>
          <w:szCs w:val="22"/>
          <w:lang w:val="es-ES"/>
        </w:rPr>
        <w:t>r</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2"/>
          <w:sz w:val="22"/>
          <w:szCs w:val="22"/>
          <w:lang w:val="es-ES"/>
        </w:rPr>
        <w:t>d</w:t>
      </w:r>
      <w:r w:rsidRPr="00AC71C2">
        <w:rPr>
          <w:rFonts w:cs="Arial"/>
          <w:sz w:val="22"/>
          <w:szCs w:val="22"/>
          <w:lang w:val="es-ES"/>
        </w:rPr>
        <w:t>e</w:t>
      </w:r>
      <w:r w:rsidRPr="00AC71C2">
        <w:rPr>
          <w:rFonts w:cs="Arial"/>
          <w:spacing w:val="-1"/>
          <w:sz w:val="22"/>
          <w:szCs w:val="22"/>
          <w:lang w:val="es-ES"/>
        </w:rPr>
        <w:t xml:space="preserve"> m</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c</w:t>
      </w:r>
      <w:r w:rsidRPr="00AC71C2">
        <w:rPr>
          <w:rFonts w:cs="Arial"/>
          <w:spacing w:val="1"/>
          <w:sz w:val="22"/>
          <w:szCs w:val="22"/>
          <w:lang w:val="es-ES"/>
        </w:rPr>
        <w:t>an</w:t>
      </w:r>
      <w:r w:rsidRPr="00AC71C2">
        <w:rPr>
          <w:rFonts w:cs="Arial"/>
          <w:sz w:val="22"/>
          <w:szCs w:val="22"/>
          <w:lang w:val="es-ES"/>
        </w:rPr>
        <w:t>c</w:t>
      </w:r>
      <w:r w:rsidRPr="00AC71C2">
        <w:rPr>
          <w:rFonts w:cs="Arial"/>
          <w:spacing w:val="-2"/>
          <w:sz w:val="22"/>
          <w:szCs w:val="22"/>
          <w:lang w:val="es-ES"/>
        </w:rPr>
        <w:t>í</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y</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i</w:t>
      </w:r>
      <w:r w:rsidRPr="00AC71C2">
        <w:rPr>
          <w:rFonts w:cs="Arial"/>
          <w:spacing w:val="-2"/>
          <w:sz w:val="22"/>
          <w:szCs w:val="22"/>
          <w:lang w:val="es-ES"/>
        </w:rPr>
        <w:t>d</w:t>
      </w:r>
      <w:r w:rsidRPr="00AC71C2">
        <w:rPr>
          <w:rFonts w:cs="Arial"/>
          <w:spacing w:val="1"/>
          <w:sz w:val="22"/>
          <w:szCs w:val="22"/>
          <w:lang w:val="es-ES"/>
        </w:rPr>
        <w:t>uo</w:t>
      </w:r>
      <w:r w:rsidRPr="00AC71C2">
        <w:rPr>
          <w:rFonts w:cs="Arial"/>
          <w:sz w:val="22"/>
          <w:szCs w:val="22"/>
          <w:lang w:val="es-ES"/>
        </w:rPr>
        <w:t xml:space="preserve">s </w:t>
      </w:r>
      <w:r w:rsidRPr="00AC71C2">
        <w:rPr>
          <w:rFonts w:cs="Arial"/>
          <w:spacing w:val="1"/>
          <w:sz w:val="22"/>
          <w:szCs w:val="22"/>
          <w:lang w:val="es-ES"/>
        </w:rPr>
        <w:t>pe</w:t>
      </w:r>
      <w:r w:rsidRPr="00AC71C2">
        <w:rPr>
          <w:rFonts w:cs="Arial"/>
          <w:spacing w:val="-1"/>
          <w:sz w:val="22"/>
          <w:szCs w:val="22"/>
          <w:lang w:val="es-ES"/>
        </w:rPr>
        <w:t>li</w:t>
      </w:r>
      <w:r w:rsidRPr="00AC71C2">
        <w:rPr>
          <w:rFonts w:cs="Arial"/>
          <w:spacing w:val="-2"/>
          <w:sz w:val="22"/>
          <w:szCs w:val="22"/>
          <w:lang w:val="es-ES"/>
        </w:rPr>
        <w:t>g</w:t>
      </w:r>
      <w:r w:rsidRPr="00AC71C2">
        <w:rPr>
          <w:rFonts w:cs="Arial"/>
          <w:spacing w:val="-1"/>
          <w:sz w:val="22"/>
          <w:szCs w:val="22"/>
          <w:lang w:val="es-ES"/>
        </w:rPr>
        <w:t>r</w:t>
      </w:r>
      <w:r w:rsidRPr="00AC71C2">
        <w:rPr>
          <w:rFonts w:cs="Arial"/>
          <w:spacing w:val="1"/>
          <w:sz w:val="22"/>
          <w:szCs w:val="22"/>
          <w:lang w:val="es-ES"/>
        </w:rPr>
        <w:t>o</w:t>
      </w:r>
      <w:r w:rsidRPr="00AC71C2">
        <w:rPr>
          <w:rFonts w:cs="Arial"/>
          <w:sz w:val="22"/>
          <w:szCs w:val="22"/>
          <w:lang w:val="es-ES"/>
        </w:rPr>
        <w:t>s</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T. 6</w:t>
      </w:r>
      <w:r w:rsidRPr="00AC71C2">
        <w:rPr>
          <w:rFonts w:cs="Arial"/>
          <w:spacing w:val="-2"/>
          <w:sz w:val="22"/>
          <w:szCs w:val="22"/>
          <w:lang w:val="es-ES"/>
        </w:rPr>
        <w:t>0</w:t>
      </w:r>
      <w:r w:rsidRPr="00AC71C2">
        <w:rPr>
          <w:rFonts w:cs="Arial"/>
          <w:sz w:val="22"/>
          <w:szCs w:val="22"/>
          <w:lang w:val="es-ES"/>
        </w:rPr>
        <w:t xml:space="preserve">0. </w:t>
      </w:r>
    </w:p>
    <w:p w:rsidR="00AC71C2" w:rsidRPr="00AC71C2" w:rsidRDefault="00AC71C2" w:rsidP="00AC71C2">
      <w:pPr>
        <w:pStyle w:val="Prrafodelista1"/>
        <w:autoSpaceDE w:val="0"/>
        <w:autoSpaceDN w:val="0"/>
        <w:adjustRightInd w:val="0"/>
        <w:ind w:left="1026" w:right="123"/>
        <w:jc w:val="both"/>
        <w:rPr>
          <w:rFonts w:cs="Arial"/>
          <w:sz w:val="22"/>
          <w:szCs w:val="22"/>
          <w:lang w:val="es-ES"/>
        </w:rPr>
      </w:pPr>
      <w:r w:rsidRPr="00AC71C2">
        <w:rPr>
          <w:rFonts w:cs="Arial"/>
          <w:sz w:val="22"/>
          <w:szCs w:val="22"/>
          <w:lang w:val="es-ES"/>
        </w:rPr>
        <w:t>La Habilitación Semestral se dará en el caso de que la empresa haya cumplido con la documentación solicitada.</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Au</w:t>
      </w:r>
      <w:r w:rsidRPr="00AC71C2">
        <w:rPr>
          <w:rFonts w:cs="Arial"/>
          <w:sz w:val="22"/>
          <w:szCs w:val="22"/>
          <w:lang w:val="es-ES"/>
        </w:rPr>
        <w:t>t</w:t>
      </w:r>
      <w:r w:rsidRPr="00AC71C2">
        <w:rPr>
          <w:rFonts w:cs="Arial"/>
          <w:spacing w:val="1"/>
          <w:sz w:val="22"/>
          <w:szCs w:val="22"/>
          <w:lang w:val="es-ES"/>
        </w:rPr>
        <w:t>o</w:t>
      </w:r>
      <w:r w:rsidRPr="00AC71C2">
        <w:rPr>
          <w:rFonts w:cs="Arial"/>
          <w:spacing w:val="-1"/>
          <w:sz w:val="22"/>
          <w:szCs w:val="22"/>
          <w:lang w:val="es-ES"/>
        </w:rPr>
        <w:t>ri</w:t>
      </w:r>
      <w:r w:rsidRPr="00AC71C2">
        <w:rPr>
          <w:rFonts w:cs="Arial"/>
          <w:spacing w:val="-2"/>
          <w:sz w:val="22"/>
          <w:szCs w:val="22"/>
          <w:lang w:val="es-ES"/>
        </w:rPr>
        <w:t>z</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one</w:t>
      </w:r>
      <w:r w:rsidRPr="00AC71C2">
        <w:rPr>
          <w:rFonts w:cs="Arial"/>
          <w:sz w:val="22"/>
          <w:szCs w:val="22"/>
          <w:lang w:val="es-ES"/>
        </w:rPr>
        <w:t xml:space="preserve">s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o</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s</w:t>
      </w:r>
      <w:r w:rsidRPr="00AC71C2">
        <w:rPr>
          <w:rFonts w:cs="Arial"/>
          <w:spacing w:val="1"/>
          <w:sz w:val="22"/>
          <w:szCs w:val="22"/>
          <w:lang w:val="es-ES"/>
        </w:rPr>
        <w:t>o</w:t>
      </w:r>
      <w:r w:rsidRPr="00AC71C2">
        <w:rPr>
          <w:rFonts w:cs="Arial"/>
          <w:spacing w:val="-1"/>
          <w:sz w:val="22"/>
          <w:szCs w:val="22"/>
          <w:lang w:val="es-ES"/>
        </w:rPr>
        <w:t>ri</w:t>
      </w:r>
      <w:r w:rsidRPr="00AC71C2">
        <w:rPr>
          <w:rFonts w:cs="Arial"/>
          <w:spacing w:val="1"/>
          <w:sz w:val="22"/>
          <w:szCs w:val="22"/>
          <w:lang w:val="es-ES"/>
        </w:rPr>
        <w:t>a</w:t>
      </w:r>
      <w:r w:rsidRPr="00AC71C2">
        <w:rPr>
          <w:rFonts w:cs="Arial"/>
          <w:sz w:val="22"/>
          <w:szCs w:val="22"/>
          <w:lang w:val="es-ES"/>
        </w:rPr>
        <w:t xml:space="preserve">s a </w:t>
      </w:r>
      <w:r w:rsidRPr="00AC71C2">
        <w:rPr>
          <w:rFonts w:cs="Arial"/>
          <w:spacing w:val="-2"/>
          <w:sz w:val="22"/>
          <w:szCs w:val="22"/>
          <w:lang w:val="es-ES"/>
        </w:rPr>
        <w:t>e</w:t>
      </w:r>
      <w:r w:rsidRPr="00AC71C2">
        <w:rPr>
          <w:rFonts w:cs="Arial"/>
          <w:spacing w:val="2"/>
          <w:sz w:val="22"/>
          <w:szCs w:val="22"/>
          <w:lang w:val="es-ES"/>
        </w:rPr>
        <w:t>m</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s</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w:t>
      </w:r>
      <w:r w:rsidRPr="00AC71C2">
        <w:rPr>
          <w:rFonts w:cs="Arial"/>
          <w:spacing w:val="-2"/>
          <w:sz w:val="22"/>
          <w:szCs w:val="22"/>
          <w:lang w:val="es-ES"/>
        </w:rPr>
        <w:t>ta</w:t>
      </w:r>
      <w:r w:rsidRPr="00AC71C2">
        <w:rPr>
          <w:rFonts w:cs="Arial"/>
          <w:sz w:val="22"/>
          <w:szCs w:val="22"/>
          <w:lang w:val="es-ES"/>
        </w:rPr>
        <w:t>t</w:t>
      </w:r>
      <w:r w:rsidRPr="00AC71C2">
        <w:rPr>
          <w:rFonts w:cs="Arial"/>
          <w:spacing w:val="1"/>
          <w:sz w:val="22"/>
          <w:szCs w:val="22"/>
          <w:lang w:val="es-ES"/>
        </w:rPr>
        <w:t>a</w:t>
      </w:r>
      <w:r w:rsidRPr="00AC71C2">
        <w:rPr>
          <w:rFonts w:cs="Arial"/>
          <w:spacing w:val="-1"/>
          <w:sz w:val="22"/>
          <w:szCs w:val="22"/>
          <w:lang w:val="es-ES"/>
        </w:rPr>
        <w:t>ri</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de</w:t>
      </w:r>
      <w:r w:rsidRPr="00AC71C2">
        <w:rPr>
          <w:rFonts w:cs="Arial"/>
          <w:sz w:val="22"/>
          <w:szCs w:val="22"/>
          <w:lang w:val="es-ES"/>
        </w:rPr>
        <w:t xml:space="preserve">l servicio </w:t>
      </w:r>
      <w:r w:rsidRPr="00AC71C2">
        <w:rPr>
          <w:rFonts w:cs="Arial"/>
          <w:spacing w:val="1"/>
          <w:sz w:val="22"/>
          <w:szCs w:val="22"/>
          <w:lang w:val="es-ES"/>
        </w:rPr>
        <w:t>d</w:t>
      </w:r>
      <w:r w:rsidRPr="00AC71C2">
        <w:rPr>
          <w:rFonts w:cs="Arial"/>
          <w:sz w:val="22"/>
          <w:szCs w:val="22"/>
          <w:lang w:val="es-ES"/>
        </w:rPr>
        <w:t>e</w:t>
      </w:r>
      <w:r w:rsidRPr="00AC71C2">
        <w:rPr>
          <w:rFonts w:cs="Arial"/>
          <w:spacing w:val="2"/>
          <w:sz w:val="22"/>
          <w:szCs w:val="22"/>
          <w:lang w:val="es-ES"/>
        </w:rPr>
        <w:t xml:space="preserve"> T</w:t>
      </w:r>
      <w:r w:rsidRPr="00AC71C2">
        <w:rPr>
          <w:rFonts w:cs="Arial"/>
          <w:spacing w:val="-1"/>
          <w:sz w:val="22"/>
          <w:szCs w:val="22"/>
          <w:lang w:val="es-ES"/>
        </w:rPr>
        <w:t>r</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m</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c</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c</w:t>
      </w:r>
      <w:r w:rsidRPr="00AC71C2">
        <w:rPr>
          <w:rFonts w:cs="Arial"/>
          <w:spacing w:val="-2"/>
          <w:sz w:val="22"/>
          <w:szCs w:val="22"/>
          <w:lang w:val="es-ES"/>
        </w:rPr>
        <w:t>í</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y</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i</w:t>
      </w:r>
      <w:r w:rsidRPr="00AC71C2">
        <w:rPr>
          <w:rFonts w:cs="Arial"/>
          <w:spacing w:val="-2"/>
          <w:sz w:val="22"/>
          <w:szCs w:val="22"/>
          <w:lang w:val="es-ES"/>
        </w:rPr>
        <w:t>d</w:t>
      </w:r>
      <w:r w:rsidRPr="00AC71C2">
        <w:rPr>
          <w:rFonts w:cs="Arial"/>
          <w:spacing w:val="1"/>
          <w:sz w:val="22"/>
          <w:szCs w:val="22"/>
          <w:lang w:val="es-ES"/>
        </w:rPr>
        <w:t>uo</w:t>
      </w:r>
      <w:r w:rsidRPr="00AC71C2">
        <w:rPr>
          <w:rFonts w:cs="Arial"/>
          <w:sz w:val="22"/>
          <w:szCs w:val="22"/>
          <w:lang w:val="es-ES"/>
        </w:rPr>
        <w:t xml:space="preserve">s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li</w:t>
      </w:r>
      <w:r w:rsidRPr="00AC71C2">
        <w:rPr>
          <w:rFonts w:cs="Arial"/>
          <w:spacing w:val="-2"/>
          <w:sz w:val="22"/>
          <w:szCs w:val="22"/>
          <w:lang w:val="es-ES"/>
        </w:rPr>
        <w:t>g</w:t>
      </w:r>
      <w:r w:rsidRPr="00AC71C2">
        <w:rPr>
          <w:rFonts w:cs="Arial"/>
          <w:spacing w:val="-1"/>
          <w:sz w:val="22"/>
          <w:szCs w:val="22"/>
          <w:lang w:val="es-ES"/>
        </w:rPr>
        <w:t>r</w:t>
      </w:r>
      <w:r w:rsidRPr="00AC71C2">
        <w:rPr>
          <w:rFonts w:cs="Arial"/>
          <w:spacing w:val="1"/>
          <w:sz w:val="22"/>
          <w:szCs w:val="22"/>
          <w:lang w:val="es-ES"/>
        </w:rPr>
        <w:t>o</w:t>
      </w:r>
      <w:r w:rsidRPr="00AC71C2">
        <w:rPr>
          <w:rFonts w:cs="Arial"/>
          <w:sz w:val="22"/>
          <w:szCs w:val="22"/>
          <w:lang w:val="es-ES"/>
        </w:rPr>
        <w:t>s</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hab</w:t>
      </w:r>
      <w:r w:rsidRPr="00AC71C2">
        <w:rPr>
          <w:rFonts w:cs="Arial"/>
          <w:spacing w:val="-1"/>
          <w:sz w:val="22"/>
          <w:szCs w:val="22"/>
          <w:lang w:val="es-ES"/>
        </w:rPr>
        <w:t>ili</w:t>
      </w:r>
      <w:r w:rsidRPr="00AC71C2">
        <w:rPr>
          <w:rFonts w:cs="Arial"/>
          <w:sz w:val="22"/>
          <w:szCs w:val="22"/>
          <w:lang w:val="es-ES"/>
        </w:rPr>
        <w:t>t</w:t>
      </w:r>
      <w:r w:rsidRPr="00AC71C2">
        <w:rPr>
          <w:rFonts w:cs="Arial"/>
          <w:spacing w:val="-2"/>
          <w:sz w:val="22"/>
          <w:szCs w:val="22"/>
          <w:lang w:val="es-ES"/>
        </w:rPr>
        <w:t>a</w:t>
      </w:r>
      <w:r w:rsidRPr="00AC71C2">
        <w:rPr>
          <w:rFonts w:cs="Arial"/>
          <w:spacing w:val="1"/>
          <w:sz w:val="22"/>
          <w:szCs w:val="22"/>
          <w:lang w:val="es-ES"/>
        </w:rPr>
        <w:t>da</w:t>
      </w:r>
      <w:r w:rsidRPr="00AC71C2">
        <w:rPr>
          <w:rFonts w:cs="Arial"/>
          <w:sz w:val="22"/>
          <w:szCs w:val="22"/>
          <w:lang w:val="es-ES"/>
        </w:rPr>
        <w:t xml:space="preserve">s, </w:t>
      </w: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2"/>
          <w:sz w:val="22"/>
          <w:szCs w:val="22"/>
          <w:lang w:val="es-ES"/>
        </w:rPr>
        <w:t>v</w:t>
      </w:r>
      <w:r w:rsidRPr="00AC71C2">
        <w:rPr>
          <w:rFonts w:cs="Arial"/>
          <w:spacing w:val="1"/>
          <w:sz w:val="22"/>
          <w:szCs w:val="22"/>
          <w:lang w:val="es-ES"/>
        </w:rPr>
        <w:t>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z w:val="22"/>
          <w:szCs w:val="22"/>
          <w:lang w:val="es-ES"/>
        </w:rPr>
        <w:t xml:space="preserve">o </w:t>
      </w:r>
      <w:r w:rsidRPr="00AC71C2">
        <w:rPr>
          <w:rFonts w:cs="Arial"/>
          <w:spacing w:val="1"/>
          <w:sz w:val="22"/>
          <w:szCs w:val="22"/>
          <w:lang w:val="es-ES"/>
        </w:rPr>
        <w:t>ha</w:t>
      </w:r>
      <w:r w:rsidRPr="00AC71C2">
        <w:rPr>
          <w:rFonts w:cs="Arial"/>
          <w:sz w:val="22"/>
          <w:szCs w:val="22"/>
          <w:lang w:val="es-ES"/>
        </w:rPr>
        <w:t xml:space="preserve">sta </w:t>
      </w:r>
      <w:r w:rsidRPr="00AC71C2">
        <w:rPr>
          <w:rFonts w:cs="Arial"/>
          <w:spacing w:val="1"/>
          <w:sz w:val="22"/>
          <w:szCs w:val="22"/>
          <w:lang w:val="es-ES"/>
        </w:rPr>
        <w:t>u</w:t>
      </w:r>
      <w:r w:rsidRPr="00AC71C2">
        <w:rPr>
          <w:rFonts w:cs="Arial"/>
          <w:sz w:val="22"/>
          <w:szCs w:val="22"/>
          <w:lang w:val="es-ES"/>
        </w:rPr>
        <w:t xml:space="preserve">n </w:t>
      </w:r>
      <w:r w:rsidRPr="00AC71C2">
        <w:rPr>
          <w:rFonts w:cs="Arial"/>
          <w:spacing w:val="1"/>
          <w:sz w:val="22"/>
          <w:szCs w:val="22"/>
          <w:lang w:val="es-ES"/>
        </w:rPr>
        <w:t>p</w:t>
      </w:r>
      <w:r w:rsidRPr="00AC71C2">
        <w:rPr>
          <w:rFonts w:cs="Arial"/>
          <w:spacing w:val="-1"/>
          <w:sz w:val="22"/>
          <w:szCs w:val="22"/>
          <w:lang w:val="es-ES"/>
        </w:rPr>
        <w:t>l</w:t>
      </w:r>
      <w:r w:rsidRPr="00AC71C2">
        <w:rPr>
          <w:rFonts w:cs="Arial"/>
          <w:spacing w:val="1"/>
          <w:sz w:val="22"/>
          <w:szCs w:val="22"/>
          <w:lang w:val="es-ES"/>
        </w:rPr>
        <w:t>a</w:t>
      </w:r>
      <w:r w:rsidRPr="00AC71C2">
        <w:rPr>
          <w:rFonts w:cs="Arial"/>
          <w:spacing w:val="-2"/>
          <w:sz w:val="22"/>
          <w:szCs w:val="22"/>
          <w:lang w:val="es-ES"/>
        </w:rPr>
        <w:t>z</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3</w:t>
      </w:r>
      <w:r w:rsidRPr="00AC71C2">
        <w:rPr>
          <w:rFonts w:cs="Arial"/>
          <w:sz w:val="22"/>
          <w:szCs w:val="22"/>
          <w:lang w:val="es-ES"/>
        </w:rPr>
        <w:t xml:space="preserve">0 </w:t>
      </w:r>
      <w:r w:rsidRPr="00AC71C2">
        <w:rPr>
          <w:rFonts w:cs="Arial"/>
          <w:spacing w:val="1"/>
          <w:sz w:val="22"/>
          <w:szCs w:val="22"/>
          <w:lang w:val="es-ES"/>
        </w:rPr>
        <w:t>d</w:t>
      </w:r>
      <w:r w:rsidRPr="00AC71C2">
        <w:rPr>
          <w:rFonts w:cs="Arial"/>
          <w:spacing w:val="-2"/>
          <w:sz w:val="22"/>
          <w:szCs w:val="22"/>
          <w:lang w:val="es-ES"/>
        </w:rPr>
        <w:t>í</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4</w:t>
      </w:r>
      <w:r w:rsidRPr="00AC71C2">
        <w:rPr>
          <w:rFonts w:cs="Arial"/>
          <w:spacing w:val="-2"/>
          <w:sz w:val="22"/>
          <w:szCs w:val="22"/>
          <w:lang w:val="es-ES"/>
        </w:rPr>
        <w:t>8</w:t>
      </w:r>
      <w:r w:rsidRPr="00AC71C2">
        <w:rPr>
          <w:rFonts w:cs="Arial"/>
          <w:sz w:val="22"/>
          <w:szCs w:val="22"/>
          <w:lang w:val="es-ES"/>
        </w:rPr>
        <w:t>0.</w:t>
      </w:r>
    </w:p>
    <w:p w:rsidR="00AC71C2" w:rsidRPr="00AC71C2" w:rsidRDefault="00AC71C2" w:rsidP="00AC71C2">
      <w:pPr>
        <w:pStyle w:val="Prrafodelista1"/>
        <w:ind w:left="1026"/>
        <w:jc w:val="both"/>
        <w:rPr>
          <w:rFonts w:cs="Arial"/>
          <w:sz w:val="22"/>
          <w:szCs w:val="22"/>
          <w:lang w:val="es-ES"/>
        </w:rPr>
      </w:pPr>
      <w:r w:rsidRPr="00AC71C2">
        <w:rPr>
          <w:rFonts w:cs="Arial"/>
          <w:sz w:val="22"/>
          <w:szCs w:val="22"/>
          <w:lang w:val="es-ES"/>
        </w:rPr>
        <w:t>La Autorización provisoria por 30 días se otorgará cuando no haya cumplido con la documentación solicitada.</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s</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2"/>
          <w:sz w:val="22"/>
          <w:szCs w:val="22"/>
          <w:lang w:val="es-ES"/>
        </w:rPr>
        <w:t>v</w:t>
      </w:r>
      <w:r w:rsidRPr="00AC71C2">
        <w:rPr>
          <w:rFonts w:cs="Arial"/>
          <w:spacing w:val="1"/>
          <w:sz w:val="22"/>
          <w:szCs w:val="22"/>
          <w:lang w:val="es-ES"/>
        </w:rPr>
        <w:t>eh</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a</w:t>
      </w:r>
      <w:r w:rsidRPr="00AC71C2">
        <w:rPr>
          <w:rFonts w:cs="Arial"/>
          <w:sz w:val="22"/>
          <w:szCs w:val="22"/>
          <w:lang w:val="es-ES"/>
        </w:rPr>
        <w:t xml:space="preserve">r </w:t>
      </w: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un</w:t>
      </w:r>
      <w:r w:rsidRPr="00AC71C2">
        <w:rPr>
          <w:rFonts w:cs="Arial"/>
          <w:spacing w:val="-1"/>
          <w:sz w:val="22"/>
          <w:szCs w:val="22"/>
          <w:lang w:val="es-ES"/>
        </w:rPr>
        <w:t>i</w:t>
      </w:r>
      <w:r w:rsidRPr="00AC71C2">
        <w:rPr>
          <w:rFonts w:cs="Arial"/>
          <w:spacing w:val="1"/>
          <w:sz w:val="22"/>
          <w:szCs w:val="22"/>
          <w:lang w:val="es-ES"/>
        </w:rPr>
        <w:t>d</w:t>
      </w:r>
      <w:r w:rsidRPr="00AC71C2">
        <w:rPr>
          <w:rFonts w:cs="Arial"/>
          <w:spacing w:val="-2"/>
          <w:sz w:val="22"/>
          <w:szCs w:val="22"/>
          <w:lang w:val="es-ES"/>
        </w:rPr>
        <w:t>a</w:t>
      </w:r>
      <w:r w:rsidRPr="00AC71C2">
        <w:rPr>
          <w:rFonts w:cs="Arial"/>
          <w:sz w:val="22"/>
          <w:szCs w:val="22"/>
          <w:lang w:val="es-ES"/>
        </w:rPr>
        <w:t xml:space="preserve">d </w:t>
      </w:r>
      <w:r w:rsidRPr="00AC71C2">
        <w:rPr>
          <w:rFonts w:cs="Arial"/>
          <w:spacing w:val="-2"/>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1"/>
          <w:sz w:val="22"/>
          <w:szCs w:val="22"/>
          <w:lang w:val="es-ES"/>
        </w:rPr>
        <w:t>m</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c</w:t>
      </w:r>
      <w:r w:rsidRPr="00AC71C2">
        <w:rPr>
          <w:rFonts w:cs="Arial"/>
          <w:spacing w:val="1"/>
          <w:sz w:val="22"/>
          <w:szCs w:val="22"/>
          <w:lang w:val="es-ES"/>
        </w:rPr>
        <w:t>an</w:t>
      </w:r>
      <w:r w:rsidRPr="00AC71C2">
        <w:rPr>
          <w:rFonts w:cs="Arial"/>
          <w:sz w:val="22"/>
          <w:szCs w:val="22"/>
          <w:lang w:val="es-ES"/>
        </w:rPr>
        <w:t>c</w:t>
      </w:r>
      <w:r w:rsidRPr="00AC71C2">
        <w:rPr>
          <w:rFonts w:cs="Arial"/>
          <w:spacing w:val="-2"/>
          <w:sz w:val="22"/>
          <w:szCs w:val="22"/>
          <w:lang w:val="es-ES"/>
        </w:rPr>
        <w:t>í</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y</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e</w:t>
      </w:r>
      <w:r w:rsidRPr="00AC71C2">
        <w:rPr>
          <w:rFonts w:cs="Arial"/>
          <w:spacing w:val="-1"/>
          <w:sz w:val="22"/>
          <w:szCs w:val="22"/>
          <w:lang w:val="es-ES"/>
        </w:rPr>
        <w:t xml:space="preserve"> r</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i</w:t>
      </w:r>
      <w:r w:rsidRPr="00AC71C2">
        <w:rPr>
          <w:rFonts w:cs="Arial"/>
          <w:spacing w:val="1"/>
          <w:sz w:val="22"/>
          <w:szCs w:val="22"/>
          <w:lang w:val="es-ES"/>
        </w:rPr>
        <w:t>d</w:t>
      </w:r>
      <w:r w:rsidRPr="00AC71C2">
        <w:rPr>
          <w:rFonts w:cs="Arial"/>
          <w:spacing w:val="-2"/>
          <w:sz w:val="22"/>
          <w:szCs w:val="22"/>
          <w:lang w:val="es-ES"/>
        </w:rPr>
        <w:t>u</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li</w:t>
      </w:r>
      <w:r w:rsidRPr="00AC71C2">
        <w:rPr>
          <w:rFonts w:cs="Arial"/>
          <w:spacing w:val="-2"/>
          <w:sz w:val="22"/>
          <w:szCs w:val="22"/>
          <w:lang w:val="es-ES"/>
        </w:rPr>
        <w:t>g</w:t>
      </w:r>
      <w:r w:rsidRPr="00AC71C2">
        <w:rPr>
          <w:rFonts w:cs="Arial"/>
          <w:spacing w:val="-1"/>
          <w:sz w:val="22"/>
          <w:szCs w:val="22"/>
          <w:lang w:val="es-ES"/>
        </w:rPr>
        <w:t>r</w:t>
      </w:r>
      <w:r w:rsidRPr="00AC71C2">
        <w:rPr>
          <w:rFonts w:cs="Arial"/>
          <w:spacing w:val="1"/>
          <w:sz w:val="22"/>
          <w:szCs w:val="22"/>
          <w:lang w:val="es-ES"/>
        </w:rPr>
        <w:t>o</w:t>
      </w:r>
      <w:r w:rsidRPr="00AC71C2">
        <w:rPr>
          <w:rFonts w:cs="Arial"/>
          <w:sz w:val="22"/>
          <w:szCs w:val="22"/>
          <w:lang w:val="es-ES"/>
        </w:rPr>
        <w:t>s</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3"/>
          <w:sz w:val="22"/>
          <w:szCs w:val="22"/>
          <w:lang w:val="es-ES"/>
        </w:rPr>
        <w:t>24</w:t>
      </w:r>
      <w:r w:rsidRPr="00AC71C2">
        <w:rPr>
          <w:rFonts w:cs="Arial"/>
          <w:sz w:val="22"/>
          <w:szCs w:val="22"/>
          <w:lang w:val="es-ES"/>
        </w:rPr>
        <w:t>0.</w:t>
      </w:r>
    </w:p>
    <w:p w:rsidR="00AC71C2" w:rsidRPr="00AC71C2" w:rsidRDefault="00AC71C2" w:rsidP="00AC71C2">
      <w:pPr>
        <w:widowControl w:val="0"/>
        <w:autoSpaceDE w:val="0"/>
        <w:autoSpaceDN w:val="0"/>
        <w:adjustRightInd w:val="0"/>
        <w:ind w:left="1026" w:right="51"/>
        <w:jc w:val="both"/>
        <w:rPr>
          <w:rFonts w:cs="Arial"/>
          <w:sz w:val="22"/>
          <w:szCs w:val="22"/>
        </w:rPr>
      </w:pPr>
      <w:r w:rsidRPr="00AC71C2">
        <w:rPr>
          <w:rFonts w:cs="Arial"/>
          <w:spacing w:val="-1"/>
          <w:sz w:val="22"/>
          <w:szCs w:val="22"/>
        </w:rPr>
        <w:t>C</w:t>
      </w:r>
      <w:r w:rsidRPr="00AC71C2">
        <w:rPr>
          <w:rFonts w:cs="Arial"/>
          <w:spacing w:val="1"/>
          <w:sz w:val="22"/>
          <w:szCs w:val="22"/>
        </w:rPr>
        <w:t>uan</w:t>
      </w:r>
      <w:r w:rsidRPr="00AC71C2">
        <w:rPr>
          <w:rFonts w:cs="Arial"/>
          <w:spacing w:val="-2"/>
          <w:sz w:val="22"/>
          <w:szCs w:val="22"/>
        </w:rPr>
        <w:t>d</w:t>
      </w:r>
      <w:r w:rsidRPr="00AC71C2">
        <w:rPr>
          <w:rFonts w:cs="Arial"/>
          <w:sz w:val="22"/>
          <w:szCs w:val="22"/>
        </w:rPr>
        <w:t xml:space="preserve">o </w:t>
      </w:r>
      <w:r w:rsidRPr="00AC71C2">
        <w:rPr>
          <w:rFonts w:cs="Arial"/>
          <w:spacing w:val="-1"/>
          <w:sz w:val="22"/>
          <w:szCs w:val="22"/>
        </w:rPr>
        <w:t>l</w:t>
      </w:r>
      <w:r w:rsidRPr="00AC71C2">
        <w:rPr>
          <w:rFonts w:cs="Arial"/>
          <w:sz w:val="22"/>
          <w:szCs w:val="22"/>
        </w:rPr>
        <w:t xml:space="preserve">a </w:t>
      </w:r>
      <w:r w:rsidRPr="00AC71C2">
        <w:rPr>
          <w:rFonts w:cs="Arial"/>
          <w:spacing w:val="-1"/>
          <w:sz w:val="22"/>
          <w:szCs w:val="22"/>
        </w:rPr>
        <w:t>r</w:t>
      </w:r>
      <w:r w:rsidRPr="00AC71C2">
        <w:rPr>
          <w:rFonts w:cs="Arial"/>
          <w:spacing w:val="1"/>
          <w:sz w:val="22"/>
          <w:szCs w:val="22"/>
        </w:rPr>
        <w:t>e</w:t>
      </w:r>
      <w:r w:rsidRPr="00AC71C2">
        <w:rPr>
          <w:rFonts w:cs="Arial"/>
          <w:spacing w:val="-2"/>
          <w:sz w:val="22"/>
          <w:szCs w:val="22"/>
        </w:rPr>
        <w:t>v</w:t>
      </w:r>
      <w:r w:rsidRPr="00AC71C2">
        <w:rPr>
          <w:rFonts w:cs="Arial"/>
          <w:spacing w:val="-1"/>
          <w:sz w:val="22"/>
          <w:szCs w:val="22"/>
        </w:rPr>
        <w:t>i</w:t>
      </w:r>
      <w:r w:rsidRPr="00AC71C2">
        <w:rPr>
          <w:rFonts w:cs="Arial"/>
          <w:sz w:val="22"/>
          <w:szCs w:val="22"/>
        </w:rPr>
        <w:t>s</w:t>
      </w:r>
      <w:r w:rsidRPr="00AC71C2">
        <w:rPr>
          <w:rFonts w:cs="Arial"/>
          <w:spacing w:val="-1"/>
          <w:sz w:val="22"/>
          <w:szCs w:val="22"/>
        </w:rPr>
        <w:t>i</w:t>
      </w:r>
      <w:r w:rsidRPr="00AC71C2">
        <w:rPr>
          <w:rFonts w:cs="Arial"/>
          <w:spacing w:val="1"/>
          <w:sz w:val="22"/>
          <w:szCs w:val="22"/>
        </w:rPr>
        <w:t>ó</w:t>
      </w:r>
      <w:r w:rsidRPr="00AC71C2">
        <w:rPr>
          <w:rFonts w:cs="Arial"/>
          <w:sz w:val="22"/>
          <w:szCs w:val="22"/>
        </w:rPr>
        <w:t xml:space="preserve">n </w:t>
      </w:r>
      <w:r w:rsidRPr="00AC71C2">
        <w:rPr>
          <w:rFonts w:cs="Arial"/>
          <w:spacing w:val="1"/>
          <w:sz w:val="22"/>
          <w:szCs w:val="22"/>
        </w:rPr>
        <w:t>deb</w:t>
      </w:r>
      <w:r w:rsidRPr="00AC71C2">
        <w:rPr>
          <w:rFonts w:cs="Arial"/>
          <w:sz w:val="22"/>
          <w:szCs w:val="22"/>
        </w:rPr>
        <w:t xml:space="preserve">a </w:t>
      </w:r>
      <w:r w:rsidRPr="00AC71C2">
        <w:rPr>
          <w:rFonts w:cs="Arial"/>
          <w:spacing w:val="-2"/>
          <w:sz w:val="22"/>
          <w:szCs w:val="22"/>
        </w:rPr>
        <w:t>e</w:t>
      </w:r>
      <w:r w:rsidRPr="00AC71C2">
        <w:rPr>
          <w:rFonts w:cs="Arial"/>
          <w:spacing w:val="3"/>
          <w:sz w:val="22"/>
          <w:szCs w:val="22"/>
        </w:rPr>
        <w:t>f</w:t>
      </w:r>
      <w:r w:rsidRPr="00AC71C2">
        <w:rPr>
          <w:rFonts w:cs="Arial"/>
          <w:spacing w:val="1"/>
          <w:sz w:val="22"/>
          <w:szCs w:val="22"/>
        </w:rPr>
        <w:t>e</w:t>
      </w:r>
      <w:r w:rsidRPr="00AC71C2">
        <w:rPr>
          <w:rFonts w:cs="Arial"/>
          <w:spacing w:val="-2"/>
          <w:sz w:val="22"/>
          <w:szCs w:val="22"/>
        </w:rPr>
        <w:t>c</w:t>
      </w:r>
      <w:r w:rsidRPr="00AC71C2">
        <w:rPr>
          <w:rFonts w:cs="Arial"/>
          <w:sz w:val="22"/>
          <w:szCs w:val="22"/>
        </w:rPr>
        <w:t>t</w:t>
      </w:r>
      <w:r w:rsidRPr="00AC71C2">
        <w:rPr>
          <w:rFonts w:cs="Arial"/>
          <w:spacing w:val="1"/>
          <w:sz w:val="22"/>
          <w:szCs w:val="22"/>
        </w:rPr>
        <w:t>ua</w:t>
      </w:r>
      <w:r w:rsidRPr="00AC71C2">
        <w:rPr>
          <w:rFonts w:cs="Arial"/>
          <w:spacing w:val="-1"/>
          <w:sz w:val="22"/>
          <w:szCs w:val="22"/>
        </w:rPr>
        <w:t>r</w:t>
      </w:r>
      <w:r w:rsidRPr="00AC71C2">
        <w:rPr>
          <w:rFonts w:cs="Arial"/>
          <w:sz w:val="22"/>
          <w:szCs w:val="22"/>
        </w:rPr>
        <w:t>se f</w:t>
      </w:r>
      <w:r w:rsidRPr="00AC71C2">
        <w:rPr>
          <w:rFonts w:cs="Arial"/>
          <w:spacing w:val="1"/>
          <w:sz w:val="22"/>
          <w:szCs w:val="22"/>
        </w:rPr>
        <w:t>ue</w:t>
      </w:r>
      <w:r w:rsidRPr="00AC71C2">
        <w:rPr>
          <w:rFonts w:cs="Arial"/>
          <w:spacing w:val="-1"/>
          <w:sz w:val="22"/>
          <w:szCs w:val="22"/>
        </w:rPr>
        <w:t>r</w:t>
      </w:r>
      <w:r w:rsidRPr="00AC71C2">
        <w:rPr>
          <w:rFonts w:cs="Arial"/>
          <w:sz w:val="22"/>
          <w:szCs w:val="22"/>
        </w:rPr>
        <w:t xml:space="preserve">a </w:t>
      </w:r>
      <w:r w:rsidRPr="00AC71C2">
        <w:rPr>
          <w:rFonts w:cs="Arial"/>
          <w:spacing w:val="-2"/>
          <w:sz w:val="22"/>
          <w:szCs w:val="22"/>
        </w:rPr>
        <w:t>d</w:t>
      </w:r>
      <w:r w:rsidRPr="00AC71C2">
        <w:rPr>
          <w:rFonts w:cs="Arial"/>
          <w:sz w:val="22"/>
          <w:szCs w:val="22"/>
        </w:rPr>
        <w:t xml:space="preserve">e </w:t>
      </w:r>
      <w:r w:rsidRPr="00AC71C2">
        <w:rPr>
          <w:rFonts w:cs="Arial"/>
          <w:spacing w:val="-1"/>
          <w:sz w:val="22"/>
          <w:szCs w:val="22"/>
        </w:rPr>
        <w:t>l</w:t>
      </w:r>
      <w:r w:rsidRPr="00AC71C2">
        <w:rPr>
          <w:rFonts w:cs="Arial"/>
          <w:spacing w:val="1"/>
          <w:sz w:val="22"/>
          <w:szCs w:val="22"/>
        </w:rPr>
        <w:t>o</w:t>
      </w:r>
      <w:r w:rsidRPr="00AC71C2">
        <w:rPr>
          <w:rFonts w:cs="Arial"/>
          <w:sz w:val="22"/>
          <w:szCs w:val="22"/>
        </w:rPr>
        <w:t xml:space="preserve">s </w:t>
      </w:r>
      <w:r w:rsidRPr="00AC71C2">
        <w:rPr>
          <w:rFonts w:cs="Arial"/>
          <w:spacing w:val="1"/>
          <w:sz w:val="22"/>
          <w:szCs w:val="22"/>
        </w:rPr>
        <w:t>lugares a</w:t>
      </w:r>
      <w:r w:rsidRPr="00AC71C2">
        <w:rPr>
          <w:rFonts w:cs="Arial"/>
          <w:sz w:val="22"/>
          <w:szCs w:val="22"/>
        </w:rPr>
        <w:t>s</w:t>
      </w:r>
      <w:r w:rsidRPr="00AC71C2">
        <w:rPr>
          <w:rFonts w:cs="Arial"/>
          <w:spacing w:val="-1"/>
          <w:sz w:val="22"/>
          <w:szCs w:val="22"/>
        </w:rPr>
        <w:t>i</w:t>
      </w:r>
      <w:r w:rsidRPr="00AC71C2">
        <w:rPr>
          <w:rFonts w:cs="Arial"/>
          <w:spacing w:val="-2"/>
          <w:sz w:val="22"/>
          <w:szCs w:val="22"/>
        </w:rPr>
        <w:t>g</w:t>
      </w:r>
      <w:r w:rsidRPr="00AC71C2">
        <w:rPr>
          <w:rFonts w:cs="Arial"/>
          <w:spacing w:val="1"/>
          <w:sz w:val="22"/>
          <w:szCs w:val="22"/>
        </w:rPr>
        <w:t>nado</w:t>
      </w:r>
      <w:r w:rsidRPr="00AC71C2">
        <w:rPr>
          <w:rFonts w:cs="Arial"/>
          <w:sz w:val="22"/>
          <w:szCs w:val="22"/>
        </w:rPr>
        <w:t xml:space="preserve">s </w:t>
      </w:r>
      <w:r w:rsidRPr="00AC71C2">
        <w:rPr>
          <w:rFonts w:cs="Arial"/>
          <w:spacing w:val="-2"/>
          <w:sz w:val="22"/>
          <w:szCs w:val="22"/>
        </w:rPr>
        <w:t>p</w:t>
      </w:r>
      <w:r w:rsidRPr="00AC71C2">
        <w:rPr>
          <w:rFonts w:cs="Arial"/>
          <w:spacing w:val="1"/>
          <w:sz w:val="22"/>
          <w:szCs w:val="22"/>
        </w:rPr>
        <w:t>o</w:t>
      </w:r>
      <w:r w:rsidRPr="00AC71C2">
        <w:rPr>
          <w:rFonts w:cs="Arial"/>
          <w:sz w:val="22"/>
          <w:szCs w:val="22"/>
        </w:rPr>
        <w:t xml:space="preserve">r </w:t>
      </w:r>
      <w:r w:rsidRPr="00AC71C2">
        <w:rPr>
          <w:rFonts w:cs="Arial"/>
          <w:spacing w:val="-1"/>
          <w:sz w:val="22"/>
          <w:szCs w:val="22"/>
        </w:rPr>
        <w:t>l</w:t>
      </w:r>
      <w:r w:rsidRPr="00AC71C2">
        <w:rPr>
          <w:rFonts w:cs="Arial"/>
          <w:sz w:val="22"/>
          <w:szCs w:val="22"/>
        </w:rPr>
        <w:t xml:space="preserve">a </w:t>
      </w:r>
      <w:r w:rsidRPr="00AC71C2">
        <w:rPr>
          <w:rFonts w:cs="Arial"/>
          <w:spacing w:val="-1"/>
          <w:sz w:val="22"/>
          <w:szCs w:val="22"/>
        </w:rPr>
        <w:t>Dir</w:t>
      </w:r>
      <w:r w:rsidRPr="00AC71C2">
        <w:rPr>
          <w:rFonts w:cs="Arial"/>
          <w:spacing w:val="1"/>
          <w:sz w:val="22"/>
          <w:szCs w:val="22"/>
        </w:rPr>
        <w:t>e</w:t>
      </w:r>
      <w:r w:rsidRPr="00AC71C2">
        <w:rPr>
          <w:rFonts w:cs="Arial"/>
          <w:sz w:val="22"/>
          <w:szCs w:val="22"/>
        </w:rPr>
        <w:t>cc</w:t>
      </w:r>
      <w:r w:rsidRPr="00AC71C2">
        <w:rPr>
          <w:rFonts w:cs="Arial"/>
          <w:spacing w:val="-1"/>
          <w:sz w:val="22"/>
          <w:szCs w:val="22"/>
        </w:rPr>
        <w:t>i</w:t>
      </w:r>
      <w:r w:rsidRPr="00AC71C2">
        <w:rPr>
          <w:rFonts w:cs="Arial"/>
          <w:spacing w:val="1"/>
          <w:sz w:val="22"/>
          <w:szCs w:val="22"/>
        </w:rPr>
        <w:t>ó</w:t>
      </w:r>
      <w:r w:rsidRPr="00AC71C2">
        <w:rPr>
          <w:rFonts w:cs="Arial"/>
          <w:sz w:val="22"/>
          <w:szCs w:val="22"/>
        </w:rPr>
        <w:t xml:space="preserve">n </w:t>
      </w:r>
      <w:r w:rsidRPr="00AC71C2">
        <w:rPr>
          <w:rFonts w:cs="Arial"/>
          <w:spacing w:val="1"/>
          <w:sz w:val="22"/>
          <w:szCs w:val="22"/>
        </w:rPr>
        <w:t>d</w:t>
      </w:r>
      <w:r w:rsidRPr="00AC71C2">
        <w:rPr>
          <w:rFonts w:cs="Arial"/>
          <w:sz w:val="22"/>
          <w:szCs w:val="22"/>
        </w:rPr>
        <w:t xml:space="preserve">e </w:t>
      </w:r>
      <w:r w:rsidRPr="00AC71C2">
        <w:rPr>
          <w:rFonts w:cs="Arial"/>
          <w:spacing w:val="2"/>
          <w:sz w:val="22"/>
          <w:szCs w:val="22"/>
        </w:rPr>
        <w:t>T</w:t>
      </w:r>
      <w:r w:rsidRPr="00AC71C2">
        <w:rPr>
          <w:rFonts w:cs="Arial"/>
          <w:spacing w:val="-1"/>
          <w:sz w:val="22"/>
          <w:szCs w:val="22"/>
        </w:rPr>
        <w:t>r</w:t>
      </w:r>
      <w:r w:rsidRPr="00AC71C2">
        <w:rPr>
          <w:rFonts w:cs="Arial"/>
          <w:spacing w:val="1"/>
          <w:sz w:val="22"/>
          <w:szCs w:val="22"/>
        </w:rPr>
        <w:t>án</w:t>
      </w:r>
      <w:r w:rsidRPr="00AC71C2">
        <w:rPr>
          <w:rFonts w:cs="Arial"/>
          <w:sz w:val="22"/>
          <w:szCs w:val="22"/>
        </w:rPr>
        <w:t>s</w:t>
      </w:r>
      <w:r w:rsidRPr="00AC71C2">
        <w:rPr>
          <w:rFonts w:cs="Arial"/>
          <w:spacing w:val="-1"/>
          <w:sz w:val="22"/>
          <w:szCs w:val="22"/>
        </w:rPr>
        <w:t>i</w:t>
      </w:r>
      <w:r w:rsidRPr="00AC71C2">
        <w:rPr>
          <w:rFonts w:cs="Arial"/>
          <w:spacing w:val="-2"/>
          <w:sz w:val="22"/>
          <w:szCs w:val="22"/>
        </w:rPr>
        <w:t>t</w:t>
      </w:r>
      <w:r w:rsidRPr="00AC71C2">
        <w:rPr>
          <w:rFonts w:cs="Arial"/>
          <w:sz w:val="22"/>
          <w:szCs w:val="22"/>
        </w:rPr>
        <w:t xml:space="preserve">o y </w:t>
      </w:r>
      <w:r w:rsidRPr="00AC71C2">
        <w:rPr>
          <w:rFonts w:cs="Arial"/>
          <w:spacing w:val="2"/>
          <w:sz w:val="22"/>
          <w:szCs w:val="22"/>
        </w:rPr>
        <w:t>T</w:t>
      </w:r>
      <w:r w:rsidRPr="00AC71C2">
        <w:rPr>
          <w:rFonts w:cs="Arial"/>
          <w:spacing w:val="-1"/>
          <w:sz w:val="22"/>
          <w:szCs w:val="22"/>
        </w:rPr>
        <w:t>r</w:t>
      </w:r>
      <w:r w:rsidRPr="00AC71C2">
        <w:rPr>
          <w:rFonts w:cs="Arial"/>
          <w:spacing w:val="1"/>
          <w:sz w:val="22"/>
          <w:szCs w:val="22"/>
        </w:rPr>
        <w:t>an</w:t>
      </w:r>
      <w:r w:rsidRPr="00AC71C2">
        <w:rPr>
          <w:rFonts w:cs="Arial"/>
          <w:sz w:val="22"/>
          <w:szCs w:val="22"/>
        </w:rPr>
        <w:t>s</w:t>
      </w:r>
      <w:r w:rsidRPr="00AC71C2">
        <w:rPr>
          <w:rFonts w:cs="Arial"/>
          <w:spacing w:val="-2"/>
          <w:sz w:val="22"/>
          <w:szCs w:val="22"/>
        </w:rPr>
        <w:t>p</w:t>
      </w:r>
      <w:r w:rsidRPr="00AC71C2">
        <w:rPr>
          <w:rFonts w:cs="Arial"/>
          <w:spacing w:val="1"/>
          <w:sz w:val="22"/>
          <w:szCs w:val="22"/>
        </w:rPr>
        <w:t>o</w:t>
      </w:r>
      <w:r w:rsidRPr="00AC71C2">
        <w:rPr>
          <w:rFonts w:cs="Arial"/>
          <w:spacing w:val="-1"/>
          <w:sz w:val="22"/>
          <w:szCs w:val="22"/>
        </w:rPr>
        <w:t>r</w:t>
      </w:r>
      <w:r w:rsidRPr="00AC71C2">
        <w:rPr>
          <w:rFonts w:cs="Arial"/>
          <w:sz w:val="22"/>
          <w:szCs w:val="22"/>
        </w:rPr>
        <w:t>t</w:t>
      </w:r>
      <w:r w:rsidRPr="00AC71C2">
        <w:rPr>
          <w:rFonts w:cs="Arial"/>
          <w:spacing w:val="1"/>
          <w:sz w:val="22"/>
          <w:szCs w:val="22"/>
        </w:rPr>
        <w:t>e</w:t>
      </w:r>
      <w:r w:rsidRPr="00AC71C2">
        <w:rPr>
          <w:rFonts w:cs="Arial"/>
          <w:sz w:val="22"/>
          <w:szCs w:val="22"/>
        </w:rPr>
        <w:t xml:space="preserve">, </w:t>
      </w:r>
      <w:r w:rsidRPr="00AC71C2">
        <w:rPr>
          <w:rFonts w:cs="Arial"/>
          <w:spacing w:val="-1"/>
          <w:sz w:val="22"/>
          <w:szCs w:val="22"/>
        </w:rPr>
        <w:t>se i</w:t>
      </w:r>
      <w:r w:rsidRPr="00AC71C2">
        <w:rPr>
          <w:rFonts w:cs="Arial"/>
          <w:spacing w:val="1"/>
          <w:sz w:val="22"/>
          <w:szCs w:val="22"/>
        </w:rPr>
        <w:t>n</w:t>
      </w:r>
      <w:r w:rsidRPr="00AC71C2">
        <w:rPr>
          <w:rFonts w:cs="Arial"/>
          <w:sz w:val="22"/>
          <w:szCs w:val="22"/>
        </w:rPr>
        <w:t>c</w:t>
      </w:r>
      <w:r w:rsidRPr="00AC71C2">
        <w:rPr>
          <w:rFonts w:cs="Arial"/>
          <w:spacing w:val="-1"/>
          <w:sz w:val="22"/>
          <w:szCs w:val="22"/>
        </w:rPr>
        <w:t>r</w:t>
      </w:r>
      <w:r w:rsidRPr="00AC71C2">
        <w:rPr>
          <w:rFonts w:cs="Arial"/>
          <w:spacing w:val="1"/>
          <w:sz w:val="22"/>
          <w:szCs w:val="22"/>
        </w:rPr>
        <w:t>e</w:t>
      </w:r>
      <w:r w:rsidRPr="00AC71C2">
        <w:rPr>
          <w:rFonts w:cs="Arial"/>
          <w:spacing w:val="2"/>
          <w:sz w:val="22"/>
          <w:szCs w:val="22"/>
        </w:rPr>
        <w:t>m</w:t>
      </w:r>
      <w:r w:rsidRPr="00AC71C2">
        <w:rPr>
          <w:rFonts w:cs="Arial"/>
          <w:spacing w:val="-2"/>
          <w:sz w:val="22"/>
          <w:szCs w:val="22"/>
        </w:rPr>
        <w:t>e</w:t>
      </w:r>
      <w:r w:rsidRPr="00AC71C2">
        <w:rPr>
          <w:rFonts w:cs="Arial"/>
          <w:spacing w:val="1"/>
          <w:sz w:val="22"/>
          <w:szCs w:val="22"/>
        </w:rPr>
        <w:t>n</w:t>
      </w:r>
      <w:r w:rsidRPr="00AC71C2">
        <w:rPr>
          <w:rFonts w:cs="Arial"/>
          <w:sz w:val="22"/>
          <w:szCs w:val="22"/>
        </w:rPr>
        <w:t>t</w:t>
      </w:r>
      <w:r w:rsidRPr="00AC71C2">
        <w:rPr>
          <w:rFonts w:cs="Arial"/>
          <w:spacing w:val="1"/>
          <w:sz w:val="22"/>
          <w:szCs w:val="22"/>
        </w:rPr>
        <w:t>a</w:t>
      </w:r>
      <w:r w:rsidRPr="00AC71C2">
        <w:rPr>
          <w:rFonts w:cs="Arial"/>
          <w:spacing w:val="-1"/>
          <w:sz w:val="22"/>
          <w:szCs w:val="22"/>
        </w:rPr>
        <w:t>r</w:t>
      </w:r>
      <w:r w:rsidRPr="00AC71C2">
        <w:rPr>
          <w:rFonts w:cs="Arial"/>
          <w:sz w:val="22"/>
          <w:szCs w:val="22"/>
        </w:rPr>
        <w:t xml:space="preserve">á </w:t>
      </w:r>
      <w:r w:rsidRPr="00AC71C2">
        <w:rPr>
          <w:rFonts w:cs="Arial"/>
          <w:spacing w:val="1"/>
          <w:sz w:val="22"/>
          <w:szCs w:val="22"/>
        </w:rPr>
        <w:t>e</w:t>
      </w:r>
      <w:r w:rsidRPr="00AC71C2">
        <w:rPr>
          <w:rFonts w:cs="Arial"/>
          <w:sz w:val="22"/>
          <w:szCs w:val="22"/>
        </w:rPr>
        <w:t xml:space="preserve">n </w:t>
      </w:r>
      <w:r w:rsidRPr="00AC71C2">
        <w:rPr>
          <w:rFonts w:cs="Arial"/>
          <w:spacing w:val="1"/>
          <w:sz w:val="22"/>
          <w:szCs w:val="22"/>
        </w:rPr>
        <w:t>u</w:t>
      </w:r>
      <w:r w:rsidRPr="00AC71C2">
        <w:rPr>
          <w:rFonts w:cs="Arial"/>
          <w:sz w:val="22"/>
          <w:szCs w:val="22"/>
        </w:rPr>
        <w:t xml:space="preserve">n </w:t>
      </w:r>
      <w:r w:rsidRPr="00AC71C2">
        <w:rPr>
          <w:rFonts w:cs="Arial"/>
          <w:spacing w:val="1"/>
          <w:sz w:val="22"/>
          <w:szCs w:val="22"/>
        </w:rPr>
        <w:t>1</w:t>
      </w:r>
      <w:r w:rsidRPr="00AC71C2">
        <w:rPr>
          <w:rFonts w:cs="Arial"/>
          <w:spacing w:val="-2"/>
          <w:sz w:val="22"/>
          <w:szCs w:val="22"/>
        </w:rPr>
        <w:t>0</w:t>
      </w:r>
      <w:r w:rsidRPr="00AC71C2">
        <w:rPr>
          <w:rFonts w:cs="Arial"/>
          <w:spacing w:val="1"/>
          <w:sz w:val="22"/>
          <w:szCs w:val="22"/>
        </w:rPr>
        <w:t>0</w:t>
      </w:r>
      <w:r w:rsidRPr="00AC71C2">
        <w:rPr>
          <w:rFonts w:cs="Arial"/>
          <w:sz w:val="22"/>
          <w:szCs w:val="22"/>
        </w:rPr>
        <w:t xml:space="preserve">% </w:t>
      </w:r>
      <w:r w:rsidRPr="00AC71C2">
        <w:rPr>
          <w:rFonts w:cs="Arial"/>
          <w:spacing w:val="-1"/>
          <w:sz w:val="22"/>
          <w:szCs w:val="22"/>
        </w:rPr>
        <w:t>(</w:t>
      </w:r>
      <w:r w:rsidRPr="00AC71C2">
        <w:rPr>
          <w:rFonts w:cs="Arial"/>
          <w:sz w:val="22"/>
          <w:szCs w:val="22"/>
        </w:rPr>
        <w:t>c</w:t>
      </w:r>
      <w:r w:rsidRPr="00AC71C2">
        <w:rPr>
          <w:rFonts w:cs="Arial"/>
          <w:spacing w:val="-1"/>
          <w:sz w:val="22"/>
          <w:szCs w:val="22"/>
        </w:rPr>
        <w:t>i</w:t>
      </w:r>
      <w:r w:rsidRPr="00AC71C2">
        <w:rPr>
          <w:rFonts w:cs="Arial"/>
          <w:spacing w:val="1"/>
          <w:sz w:val="22"/>
          <w:szCs w:val="22"/>
        </w:rPr>
        <w:t>en</w:t>
      </w:r>
      <w:r w:rsidRPr="00AC71C2">
        <w:rPr>
          <w:rFonts w:cs="Arial"/>
          <w:spacing w:val="-2"/>
          <w:sz w:val="22"/>
          <w:szCs w:val="22"/>
        </w:rPr>
        <w:t>t</w:t>
      </w:r>
      <w:r w:rsidRPr="00AC71C2">
        <w:rPr>
          <w:rFonts w:cs="Arial"/>
          <w:sz w:val="22"/>
          <w:szCs w:val="22"/>
        </w:rPr>
        <w:t xml:space="preserve">o </w:t>
      </w:r>
      <w:r w:rsidRPr="00AC71C2">
        <w:rPr>
          <w:rFonts w:cs="Arial"/>
          <w:spacing w:val="1"/>
          <w:sz w:val="22"/>
          <w:szCs w:val="22"/>
        </w:rPr>
        <w:t>po</w:t>
      </w:r>
      <w:r w:rsidRPr="00AC71C2">
        <w:rPr>
          <w:rFonts w:cs="Arial"/>
          <w:sz w:val="22"/>
          <w:szCs w:val="22"/>
        </w:rPr>
        <w:t>r c</w:t>
      </w:r>
      <w:r w:rsidRPr="00AC71C2">
        <w:rPr>
          <w:rFonts w:cs="Arial"/>
          <w:spacing w:val="-3"/>
          <w:sz w:val="22"/>
          <w:szCs w:val="22"/>
        </w:rPr>
        <w:t>i</w:t>
      </w:r>
      <w:r w:rsidRPr="00AC71C2">
        <w:rPr>
          <w:rFonts w:cs="Arial"/>
          <w:spacing w:val="1"/>
          <w:sz w:val="22"/>
          <w:szCs w:val="22"/>
        </w:rPr>
        <w:t>en</w:t>
      </w:r>
      <w:r w:rsidRPr="00AC71C2">
        <w:rPr>
          <w:rFonts w:cs="Arial"/>
          <w:spacing w:val="-2"/>
          <w:sz w:val="22"/>
          <w:szCs w:val="22"/>
        </w:rPr>
        <w:t>t</w:t>
      </w:r>
      <w:r w:rsidRPr="00AC71C2">
        <w:rPr>
          <w:rFonts w:cs="Arial"/>
          <w:spacing w:val="1"/>
          <w:sz w:val="22"/>
          <w:szCs w:val="22"/>
        </w:rPr>
        <w:t>o</w:t>
      </w:r>
      <w:r w:rsidRPr="00AC71C2">
        <w:rPr>
          <w:rFonts w:cs="Arial"/>
          <w:spacing w:val="-1"/>
          <w:sz w:val="22"/>
          <w:szCs w:val="22"/>
        </w:rPr>
        <w:t>)</w:t>
      </w:r>
      <w:r w:rsidRPr="00AC71C2">
        <w:rPr>
          <w:rFonts w:cs="Arial"/>
          <w:sz w:val="22"/>
          <w:szCs w:val="22"/>
        </w:rPr>
        <w:t>.</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Habilitación</w:t>
      </w:r>
      <w:r w:rsidRPr="00AC71C2">
        <w:rPr>
          <w:rFonts w:cs="Arial"/>
          <w:sz w:val="22"/>
          <w:szCs w:val="22"/>
          <w:lang w:val="es-ES"/>
        </w:rPr>
        <w:t xml:space="preserve"> </w:t>
      </w:r>
      <w:r w:rsidRPr="00AC71C2">
        <w:rPr>
          <w:rFonts w:cs="Arial"/>
          <w:spacing w:val="1"/>
          <w:sz w:val="22"/>
          <w:szCs w:val="22"/>
          <w:lang w:val="es-ES"/>
        </w:rPr>
        <w:t>A</w:t>
      </w:r>
      <w:r w:rsidRPr="00AC71C2">
        <w:rPr>
          <w:rFonts w:cs="Arial"/>
          <w:spacing w:val="-2"/>
          <w:sz w:val="22"/>
          <w:szCs w:val="22"/>
          <w:lang w:val="es-ES"/>
        </w:rPr>
        <w:t>n</w:t>
      </w:r>
      <w:r w:rsidRPr="00AC71C2">
        <w:rPr>
          <w:rFonts w:cs="Arial"/>
          <w:spacing w:val="1"/>
          <w:sz w:val="22"/>
          <w:szCs w:val="22"/>
          <w:lang w:val="es-ES"/>
        </w:rPr>
        <w:t>ua</w:t>
      </w:r>
      <w:r w:rsidRPr="00AC71C2">
        <w:rPr>
          <w:rFonts w:cs="Arial"/>
          <w:sz w:val="22"/>
          <w:szCs w:val="22"/>
          <w:lang w:val="es-ES"/>
        </w:rPr>
        <w:t xml:space="preserve">l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e</w:t>
      </w:r>
      <w:r w:rsidRPr="00AC71C2">
        <w:rPr>
          <w:rFonts w:cs="Arial"/>
          <w:spacing w:val="2"/>
          <w:sz w:val="22"/>
          <w:szCs w:val="22"/>
          <w:lang w:val="es-ES"/>
        </w:rPr>
        <w:t>m</w:t>
      </w:r>
      <w:r w:rsidRPr="00AC71C2">
        <w:rPr>
          <w:rFonts w:cs="Arial"/>
          <w:spacing w:val="1"/>
          <w:sz w:val="22"/>
          <w:szCs w:val="22"/>
          <w:lang w:val="es-ES"/>
        </w:rPr>
        <w:t>p</w:t>
      </w:r>
      <w:r w:rsidRPr="00AC71C2">
        <w:rPr>
          <w:rFonts w:cs="Arial"/>
          <w:spacing w:val="-3"/>
          <w:sz w:val="22"/>
          <w:szCs w:val="22"/>
          <w:lang w:val="es-ES"/>
        </w:rPr>
        <w:t>r</w:t>
      </w:r>
      <w:r w:rsidRPr="00AC71C2">
        <w:rPr>
          <w:rFonts w:cs="Arial"/>
          <w:spacing w:val="1"/>
          <w:sz w:val="22"/>
          <w:szCs w:val="22"/>
          <w:lang w:val="es-ES"/>
        </w:rPr>
        <w:t>e</w:t>
      </w:r>
      <w:r w:rsidRPr="00AC71C2">
        <w:rPr>
          <w:rFonts w:cs="Arial"/>
          <w:sz w:val="22"/>
          <w:szCs w:val="22"/>
          <w:lang w:val="es-ES"/>
        </w:rPr>
        <w:t xml:space="preserve">sa </w:t>
      </w:r>
      <w:r w:rsidRPr="00AC71C2">
        <w:rPr>
          <w:rFonts w:cs="Arial"/>
          <w:spacing w:val="-2"/>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s</w:t>
      </w:r>
      <w:r w:rsidRPr="00AC71C2">
        <w:rPr>
          <w:rFonts w:cs="Arial"/>
          <w:spacing w:val="-2"/>
          <w:sz w:val="22"/>
          <w:szCs w:val="22"/>
          <w:lang w:val="es-ES"/>
        </w:rPr>
        <w:t>p</w:t>
      </w:r>
      <w:r w:rsidRPr="00AC71C2">
        <w:rPr>
          <w:rFonts w:cs="Arial"/>
          <w:spacing w:val="1"/>
          <w:sz w:val="22"/>
          <w:szCs w:val="22"/>
          <w:lang w:val="es-ES"/>
        </w:rPr>
        <w:t>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2"/>
          <w:sz w:val="22"/>
          <w:szCs w:val="22"/>
          <w:lang w:val="es-ES"/>
        </w:rPr>
        <w:t>d</w:t>
      </w:r>
      <w:r w:rsidRPr="00AC71C2">
        <w:rPr>
          <w:rFonts w:cs="Arial"/>
          <w:sz w:val="22"/>
          <w:szCs w:val="22"/>
          <w:lang w:val="es-ES"/>
        </w:rPr>
        <w:t>e 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g</w:t>
      </w:r>
      <w:r w:rsidRPr="00AC71C2">
        <w:rPr>
          <w:rFonts w:cs="Arial"/>
          <w:spacing w:val="1"/>
          <w:sz w:val="22"/>
          <w:szCs w:val="22"/>
          <w:lang w:val="es-ES"/>
        </w:rPr>
        <w:t>ene</w:t>
      </w:r>
      <w:r w:rsidRPr="00AC71C2">
        <w:rPr>
          <w:rFonts w:cs="Arial"/>
          <w:spacing w:val="-3"/>
          <w:sz w:val="22"/>
          <w:szCs w:val="22"/>
          <w:lang w:val="es-ES"/>
        </w:rPr>
        <w:t>r</w:t>
      </w:r>
      <w:r w:rsidRPr="00AC71C2">
        <w:rPr>
          <w:rFonts w:cs="Arial"/>
          <w:spacing w:val="1"/>
          <w:sz w:val="22"/>
          <w:szCs w:val="22"/>
          <w:lang w:val="es-ES"/>
        </w:rPr>
        <w:t>a</w:t>
      </w:r>
      <w:r w:rsidRPr="00AC71C2">
        <w:rPr>
          <w:rFonts w:cs="Arial"/>
          <w:sz w:val="22"/>
          <w:szCs w:val="22"/>
          <w:lang w:val="es-ES"/>
        </w:rPr>
        <w:t xml:space="preserve">l 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m</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c</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c</w:t>
      </w:r>
      <w:r w:rsidRPr="00AC71C2">
        <w:rPr>
          <w:rFonts w:cs="Arial"/>
          <w:spacing w:val="-2"/>
          <w:sz w:val="22"/>
          <w:szCs w:val="22"/>
          <w:lang w:val="es-ES"/>
        </w:rPr>
        <w:t>í</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y</w:t>
      </w:r>
      <w:r w:rsidRPr="00AC71C2">
        <w:rPr>
          <w:rFonts w:cs="Arial"/>
          <w:sz w:val="22"/>
          <w:szCs w:val="22"/>
          <w:lang w:val="es-ES"/>
        </w:rPr>
        <w:t xml:space="preserve">/o </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i</w:t>
      </w:r>
      <w:r w:rsidRPr="00AC71C2">
        <w:rPr>
          <w:rFonts w:cs="Arial"/>
          <w:spacing w:val="1"/>
          <w:sz w:val="22"/>
          <w:szCs w:val="22"/>
          <w:lang w:val="es-ES"/>
        </w:rPr>
        <w:t>duo</w:t>
      </w:r>
      <w:r w:rsidRPr="00AC71C2">
        <w:rPr>
          <w:rFonts w:cs="Arial"/>
          <w:sz w:val="22"/>
          <w:szCs w:val="22"/>
          <w:lang w:val="es-ES"/>
        </w:rPr>
        <w:t xml:space="preserve">s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li</w:t>
      </w:r>
      <w:r w:rsidRPr="00AC71C2">
        <w:rPr>
          <w:rFonts w:cs="Arial"/>
          <w:spacing w:val="-2"/>
          <w:sz w:val="22"/>
          <w:szCs w:val="22"/>
          <w:lang w:val="es-ES"/>
        </w:rPr>
        <w:t>g</w:t>
      </w:r>
      <w:r w:rsidRPr="00AC71C2">
        <w:rPr>
          <w:rFonts w:cs="Arial"/>
          <w:spacing w:val="-1"/>
          <w:sz w:val="22"/>
          <w:szCs w:val="22"/>
          <w:lang w:val="es-ES"/>
        </w:rPr>
        <w:t>r</w:t>
      </w:r>
      <w:r w:rsidRPr="00AC71C2">
        <w:rPr>
          <w:rFonts w:cs="Arial"/>
          <w:spacing w:val="1"/>
          <w:sz w:val="22"/>
          <w:szCs w:val="22"/>
          <w:lang w:val="es-ES"/>
        </w:rPr>
        <w:t>o</w:t>
      </w:r>
      <w:r w:rsidRPr="00AC71C2">
        <w:rPr>
          <w:rFonts w:cs="Arial"/>
          <w:sz w:val="22"/>
          <w:szCs w:val="22"/>
          <w:lang w:val="es-ES"/>
        </w:rPr>
        <w:t>s</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proofErr w:type="spellStart"/>
      <w:r w:rsidRPr="00AC71C2">
        <w:rPr>
          <w:rFonts w:cs="Arial"/>
          <w:spacing w:val="-1"/>
          <w:sz w:val="22"/>
          <w:szCs w:val="22"/>
          <w:lang w:val="es-ES"/>
        </w:rPr>
        <w:t>i</w:t>
      </w:r>
      <w:r w:rsidRPr="00AC71C2">
        <w:rPr>
          <w:rFonts w:cs="Arial"/>
          <w:spacing w:val="1"/>
          <w:sz w:val="22"/>
          <w:szCs w:val="22"/>
          <w:lang w:val="es-ES"/>
        </w:rPr>
        <w:t>n</w:t>
      </w:r>
      <w:r w:rsidRPr="00AC71C2">
        <w:rPr>
          <w:rFonts w:cs="Arial"/>
          <w:sz w:val="22"/>
          <w:szCs w:val="22"/>
          <w:lang w:val="es-ES"/>
        </w:rPr>
        <w:t>t</w:t>
      </w:r>
      <w:r w:rsidRPr="00AC71C2">
        <w:rPr>
          <w:rFonts w:cs="Arial"/>
          <w:spacing w:val="1"/>
          <w:sz w:val="22"/>
          <w:szCs w:val="22"/>
          <w:lang w:val="es-ES"/>
        </w:rPr>
        <w:t>e</w:t>
      </w:r>
      <w:r w:rsidRPr="00AC71C2">
        <w:rPr>
          <w:rFonts w:cs="Arial"/>
          <w:spacing w:val="-1"/>
          <w:sz w:val="22"/>
          <w:szCs w:val="22"/>
          <w:lang w:val="es-ES"/>
        </w:rPr>
        <w:t>rj</w:t>
      </w:r>
      <w:r w:rsidRPr="00AC71C2">
        <w:rPr>
          <w:rFonts w:cs="Arial"/>
          <w:spacing w:val="1"/>
          <w:sz w:val="22"/>
          <w:szCs w:val="22"/>
          <w:lang w:val="es-ES"/>
        </w:rPr>
        <w:t>u</w:t>
      </w:r>
      <w:r w:rsidRPr="00AC71C2">
        <w:rPr>
          <w:rFonts w:cs="Arial"/>
          <w:spacing w:val="-1"/>
          <w:sz w:val="22"/>
          <w:szCs w:val="22"/>
          <w:lang w:val="es-ES"/>
        </w:rPr>
        <w:t>ris</w:t>
      </w:r>
      <w:r w:rsidRPr="00AC71C2">
        <w:rPr>
          <w:rFonts w:cs="Arial"/>
          <w:spacing w:val="1"/>
          <w:sz w:val="22"/>
          <w:szCs w:val="22"/>
          <w:lang w:val="es-ES"/>
        </w:rPr>
        <w:t>d</w:t>
      </w:r>
      <w:r w:rsidRPr="00AC71C2">
        <w:rPr>
          <w:rFonts w:cs="Arial"/>
          <w:spacing w:val="-1"/>
          <w:sz w:val="22"/>
          <w:szCs w:val="22"/>
          <w:lang w:val="es-ES"/>
        </w:rPr>
        <w:t>i</w:t>
      </w:r>
      <w:r w:rsidRPr="00AC71C2">
        <w:rPr>
          <w:rFonts w:cs="Arial"/>
          <w:sz w:val="22"/>
          <w:szCs w:val="22"/>
          <w:lang w:val="es-ES"/>
        </w:rPr>
        <w:t>cc</w:t>
      </w:r>
      <w:r w:rsidRPr="00AC71C2">
        <w:rPr>
          <w:rFonts w:cs="Arial"/>
          <w:spacing w:val="-1"/>
          <w:sz w:val="22"/>
          <w:szCs w:val="22"/>
          <w:lang w:val="es-ES"/>
        </w:rPr>
        <w:t>i</w:t>
      </w:r>
      <w:r w:rsidRPr="00AC71C2">
        <w:rPr>
          <w:rFonts w:cs="Arial"/>
          <w:spacing w:val="1"/>
          <w:sz w:val="22"/>
          <w:szCs w:val="22"/>
          <w:lang w:val="es-ES"/>
        </w:rPr>
        <w:t>ona</w:t>
      </w:r>
      <w:r w:rsidRPr="00AC71C2">
        <w:rPr>
          <w:rFonts w:cs="Arial"/>
          <w:sz w:val="22"/>
          <w:szCs w:val="22"/>
          <w:lang w:val="es-ES"/>
        </w:rPr>
        <w:t>l</w:t>
      </w:r>
      <w:proofErr w:type="spellEnd"/>
      <w:r w:rsidRPr="00AC71C2">
        <w:rPr>
          <w:rFonts w:cs="Arial"/>
          <w:spacing w:val="-3"/>
          <w:sz w:val="22"/>
          <w:szCs w:val="22"/>
          <w:lang w:val="es-ES"/>
        </w:rPr>
        <w:t xml:space="preserve"> U.</w:t>
      </w:r>
      <w:r w:rsidRPr="00AC71C2">
        <w:rPr>
          <w:rFonts w:cs="Arial"/>
          <w:sz w:val="22"/>
          <w:szCs w:val="22"/>
          <w:lang w:val="es-ES"/>
        </w:rPr>
        <w:t xml:space="preserve">T. </w:t>
      </w:r>
      <w:r w:rsidRPr="00AC71C2">
        <w:rPr>
          <w:rFonts w:cs="Arial"/>
          <w:spacing w:val="1"/>
          <w:sz w:val="22"/>
          <w:szCs w:val="22"/>
          <w:lang w:val="es-ES"/>
        </w:rPr>
        <w:t>2.40</w:t>
      </w:r>
      <w:r w:rsidRPr="00AC71C2">
        <w:rPr>
          <w:rFonts w:cs="Arial"/>
          <w:sz w:val="22"/>
          <w:szCs w:val="22"/>
          <w:lang w:val="es-ES"/>
        </w:rPr>
        <w:t>0.</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Au</w:t>
      </w:r>
      <w:r w:rsidRPr="00AC71C2">
        <w:rPr>
          <w:rFonts w:cs="Arial"/>
          <w:sz w:val="22"/>
          <w:szCs w:val="22"/>
          <w:lang w:val="es-ES"/>
        </w:rPr>
        <w:t>t</w:t>
      </w:r>
      <w:r w:rsidRPr="00AC71C2">
        <w:rPr>
          <w:rFonts w:cs="Arial"/>
          <w:spacing w:val="1"/>
          <w:sz w:val="22"/>
          <w:szCs w:val="22"/>
          <w:lang w:val="es-ES"/>
        </w:rPr>
        <w:t>o</w:t>
      </w:r>
      <w:r w:rsidRPr="00AC71C2">
        <w:rPr>
          <w:rFonts w:cs="Arial"/>
          <w:spacing w:val="-1"/>
          <w:sz w:val="22"/>
          <w:szCs w:val="22"/>
          <w:lang w:val="es-ES"/>
        </w:rPr>
        <w:t>ri</w:t>
      </w:r>
      <w:r w:rsidRPr="00AC71C2">
        <w:rPr>
          <w:rFonts w:cs="Arial"/>
          <w:spacing w:val="-2"/>
          <w:sz w:val="22"/>
          <w:szCs w:val="22"/>
          <w:lang w:val="es-ES"/>
        </w:rPr>
        <w:t>z</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one</w:t>
      </w:r>
      <w:r w:rsidRPr="00AC71C2">
        <w:rPr>
          <w:rFonts w:cs="Arial"/>
          <w:sz w:val="22"/>
          <w:szCs w:val="22"/>
          <w:lang w:val="es-ES"/>
        </w:rPr>
        <w:t xml:space="preserve">s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o</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s</w:t>
      </w:r>
      <w:r w:rsidRPr="00AC71C2">
        <w:rPr>
          <w:rFonts w:cs="Arial"/>
          <w:spacing w:val="1"/>
          <w:sz w:val="22"/>
          <w:szCs w:val="22"/>
          <w:lang w:val="es-ES"/>
        </w:rPr>
        <w:t>o</w:t>
      </w:r>
      <w:r w:rsidRPr="00AC71C2">
        <w:rPr>
          <w:rFonts w:cs="Arial"/>
          <w:spacing w:val="-1"/>
          <w:sz w:val="22"/>
          <w:szCs w:val="22"/>
          <w:lang w:val="es-ES"/>
        </w:rPr>
        <w:t>ri</w:t>
      </w:r>
      <w:r w:rsidRPr="00AC71C2">
        <w:rPr>
          <w:rFonts w:cs="Arial"/>
          <w:spacing w:val="1"/>
          <w:sz w:val="22"/>
          <w:szCs w:val="22"/>
          <w:lang w:val="es-ES"/>
        </w:rPr>
        <w:t>a</w:t>
      </w:r>
      <w:r w:rsidRPr="00AC71C2">
        <w:rPr>
          <w:rFonts w:cs="Arial"/>
          <w:sz w:val="22"/>
          <w:szCs w:val="22"/>
          <w:lang w:val="es-ES"/>
        </w:rPr>
        <w:t xml:space="preserve">s a </w:t>
      </w:r>
      <w:r w:rsidRPr="00AC71C2">
        <w:rPr>
          <w:rFonts w:cs="Arial"/>
          <w:spacing w:val="-2"/>
          <w:sz w:val="22"/>
          <w:szCs w:val="22"/>
          <w:lang w:val="es-ES"/>
        </w:rPr>
        <w:t>e</w:t>
      </w:r>
      <w:r w:rsidRPr="00AC71C2">
        <w:rPr>
          <w:rFonts w:cs="Arial"/>
          <w:spacing w:val="2"/>
          <w:sz w:val="22"/>
          <w:szCs w:val="22"/>
          <w:lang w:val="es-ES"/>
        </w:rPr>
        <w:t>m</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s</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w:t>
      </w:r>
      <w:r w:rsidRPr="00AC71C2">
        <w:rPr>
          <w:rFonts w:cs="Arial"/>
          <w:spacing w:val="-2"/>
          <w:sz w:val="22"/>
          <w:szCs w:val="22"/>
          <w:lang w:val="es-ES"/>
        </w:rPr>
        <w:t>ta</w:t>
      </w:r>
      <w:r w:rsidRPr="00AC71C2">
        <w:rPr>
          <w:rFonts w:cs="Arial"/>
          <w:sz w:val="22"/>
          <w:szCs w:val="22"/>
          <w:lang w:val="es-ES"/>
        </w:rPr>
        <w:t>t</w:t>
      </w:r>
      <w:r w:rsidRPr="00AC71C2">
        <w:rPr>
          <w:rFonts w:cs="Arial"/>
          <w:spacing w:val="1"/>
          <w:sz w:val="22"/>
          <w:szCs w:val="22"/>
          <w:lang w:val="es-ES"/>
        </w:rPr>
        <w:t>a</w:t>
      </w:r>
      <w:r w:rsidRPr="00AC71C2">
        <w:rPr>
          <w:rFonts w:cs="Arial"/>
          <w:spacing w:val="-1"/>
          <w:sz w:val="22"/>
          <w:szCs w:val="22"/>
          <w:lang w:val="es-ES"/>
        </w:rPr>
        <w:t>ri</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de</w:t>
      </w:r>
      <w:r w:rsidRPr="00AC71C2">
        <w:rPr>
          <w:rFonts w:cs="Arial"/>
          <w:sz w:val="22"/>
          <w:szCs w:val="22"/>
          <w:lang w:val="es-ES"/>
        </w:rPr>
        <w:t xml:space="preserve">l Servicio </w:t>
      </w:r>
      <w:proofErr w:type="spellStart"/>
      <w:r w:rsidRPr="00AC71C2">
        <w:rPr>
          <w:rFonts w:cs="Arial"/>
          <w:spacing w:val="1"/>
          <w:sz w:val="22"/>
          <w:szCs w:val="22"/>
          <w:lang w:val="es-ES"/>
        </w:rPr>
        <w:t>Interjurisdiccional</w:t>
      </w:r>
      <w:proofErr w:type="spellEnd"/>
      <w:r w:rsidRPr="00AC71C2">
        <w:rPr>
          <w:rFonts w:cs="Arial"/>
          <w:sz w:val="22"/>
          <w:szCs w:val="22"/>
          <w:lang w:val="es-ES"/>
        </w:rPr>
        <w:t xml:space="preserve"> de cargas en general o de mercancías y/o residuos peligrosos, </w:t>
      </w:r>
      <w:r w:rsidRPr="00AC71C2">
        <w:rPr>
          <w:rFonts w:cs="Arial"/>
          <w:spacing w:val="-2"/>
          <w:sz w:val="22"/>
          <w:szCs w:val="22"/>
          <w:lang w:val="es-ES"/>
        </w:rPr>
        <w:t>p</w:t>
      </w:r>
      <w:r w:rsidRPr="00AC71C2">
        <w:rPr>
          <w:rFonts w:cs="Arial"/>
          <w:spacing w:val="1"/>
          <w:sz w:val="22"/>
          <w:szCs w:val="22"/>
          <w:lang w:val="es-ES"/>
        </w:rPr>
        <w:t>o</w:t>
      </w:r>
      <w:r w:rsidRPr="00AC71C2">
        <w:rPr>
          <w:rFonts w:cs="Arial"/>
          <w:sz w:val="22"/>
          <w:szCs w:val="22"/>
          <w:lang w:val="es-ES"/>
        </w:rPr>
        <w:t xml:space="preserve">r </w:t>
      </w:r>
      <w:r w:rsidRPr="00AC71C2">
        <w:rPr>
          <w:rFonts w:cs="Arial"/>
          <w:spacing w:val="-2"/>
          <w:sz w:val="22"/>
          <w:szCs w:val="22"/>
          <w:lang w:val="es-ES"/>
        </w:rPr>
        <w:t>v</w:t>
      </w:r>
      <w:r w:rsidRPr="00AC71C2">
        <w:rPr>
          <w:rFonts w:cs="Arial"/>
          <w:spacing w:val="1"/>
          <w:sz w:val="22"/>
          <w:szCs w:val="22"/>
          <w:lang w:val="es-ES"/>
        </w:rPr>
        <w:t>eh</w:t>
      </w:r>
      <w:r w:rsidRPr="00AC71C2">
        <w:rPr>
          <w:rFonts w:cs="Arial"/>
          <w:spacing w:val="-2"/>
          <w:sz w:val="22"/>
          <w:szCs w:val="22"/>
          <w:lang w:val="es-ES"/>
        </w:rPr>
        <w:t>í</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z w:val="22"/>
          <w:szCs w:val="22"/>
          <w:lang w:val="es-ES"/>
        </w:rPr>
        <w:t xml:space="preserve">o </w:t>
      </w:r>
      <w:r w:rsidRPr="00AC71C2">
        <w:rPr>
          <w:rFonts w:cs="Arial"/>
          <w:spacing w:val="1"/>
          <w:sz w:val="22"/>
          <w:szCs w:val="22"/>
          <w:lang w:val="es-ES"/>
        </w:rPr>
        <w:t>ha</w:t>
      </w:r>
      <w:r w:rsidRPr="00AC71C2">
        <w:rPr>
          <w:rFonts w:cs="Arial"/>
          <w:sz w:val="22"/>
          <w:szCs w:val="22"/>
          <w:lang w:val="es-ES"/>
        </w:rPr>
        <w:t>s</w:t>
      </w:r>
      <w:r w:rsidRPr="00AC71C2">
        <w:rPr>
          <w:rFonts w:cs="Arial"/>
          <w:spacing w:val="-2"/>
          <w:sz w:val="22"/>
          <w:szCs w:val="22"/>
          <w:lang w:val="es-ES"/>
        </w:rPr>
        <w:t>t</w:t>
      </w:r>
      <w:r w:rsidRPr="00AC71C2">
        <w:rPr>
          <w:rFonts w:cs="Arial"/>
          <w:sz w:val="22"/>
          <w:szCs w:val="22"/>
          <w:lang w:val="es-ES"/>
        </w:rPr>
        <w:t xml:space="preserve">a </w:t>
      </w:r>
      <w:r w:rsidRPr="00AC71C2">
        <w:rPr>
          <w:rFonts w:cs="Arial"/>
          <w:spacing w:val="1"/>
          <w:sz w:val="22"/>
          <w:szCs w:val="22"/>
          <w:lang w:val="es-ES"/>
        </w:rPr>
        <w:t>un p</w:t>
      </w:r>
      <w:r w:rsidRPr="00AC71C2">
        <w:rPr>
          <w:rFonts w:cs="Arial"/>
          <w:spacing w:val="-3"/>
          <w:sz w:val="22"/>
          <w:szCs w:val="22"/>
          <w:lang w:val="es-ES"/>
        </w:rPr>
        <w:t>l</w:t>
      </w:r>
      <w:r w:rsidRPr="00AC71C2">
        <w:rPr>
          <w:rFonts w:cs="Arial"/>
          <w:spacing w:val="1"/>
          <w:sz w:val="22"/>
          <w:szCs w:val="22"/>
          <w:lang w:val="es-ES"/>
        </w:rPr>
        <w:t>a</w:t>
      </w:r>
      <w:r w:rsidRPr="00AC71C2">
        <w:rPr>
          <w:rFonts w:cs="Arial"/>
          <w:spacing w:val="-2"/>
          <w:sz w:val="22"/>
          <w:szCs w:val="22"/>
          <w:lang w:val="es-ES"/>
        </w:rPr>
        <w:t>z</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3</w:t>
      </w:r>
      <w:r w:rsidRPr="00AC71C2">
        <w:rPr>
          <w:rFonts w:cs="Arial"/>
          <w:sz w:val="22"/>
          <w:szCs w:val="22"/>
          <w:lang w:val="es-ES"/>
        </w:rPr>
        <w:t xml:space="preserve">0 </w:t>
      </w:r>
      <w:r w:rsidRPr="00AC71C2">
        <w:rPr>
          <w:rFonts w:cs="Arial"/>
          <w:spacing w:val="1"/>
          <w:sz w:val="22"/>
          <w:szCs w:val="22"/>
          <w:lang w:val="es-ES"/>
        </w:rPr>
        <w:t>d</w:t>
      </w:r>
      <w:r w:rsidRPr="00AC71C2">
        <w:rPr>
          <w:rFonts w:cs="Arial"/>
          <w:spacing w:val="-2"/>
          <w:sz w:val="22"/>
          <w:szCs w:val="22"/>
          <w:lang w:val="es-ES"/>
        </w:rPr>
        <w:t>í</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48</w:t>
      </w:r>
      <w:r w:rsidRPr="00AC71C2">
        <w:rPr>
          <w:rFonts w:cs="Arial"/>
          <w:sz w:val="22"/>
          <w:szCs w:val="22"/>
          <w:lang w:val="es-ES"/>
        </w:rPr>
        <w:t>0.</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revisión</w:t>
      </w:r>
      <w:r w:rsidRPr="00AC71C2">
        <w:rPr>
          <w:rFonts w:cs="Arial"/>
          <w:sz w:val="22"/>
          <w:szCs w:val="22"/>
          <w:lang w:val="es-ES"/>
        </w:rPr>
        <w:t xml:space="preserve"> </w:t>
      </w:r>
      <w:r w:rsidRPr="00AC71C2">
        <w:rPr>
          <w:rFonts w:cs="Arial"/>
          <w:spacing w:val="-2"/>
          <w:sz w:val="22"/>
          <w:szCs w:val="22"/>
          <w:lang w:val="es-ES"/>
        </w:rPr>
        <w:t>v</w:t>
      </w:r>
      <w:r w:rsidRPr="00AC71C2">
        <w:rPr>
          <w:rFonts w:cs="Arial"/>
          <w:spacing w:val="1"/>
          <w:sz w:val="22"/>
          <w:szCs w:val="22"/>
          <w:lang w:val="es-ES"/>
        </w:rPr>
        <w:t>eh</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u</w:t>
      </w:r>
      <w:r w:rsidRPr="00AC71C2">
        <w:rPr>
          <w:rFonts w:cs="Arial"/>
          <w:spacing w:val="-1"/>
          <w:sz w:val="22"/>
          <w:szCs w:val="22"/>
          <w:lang w:val="es-ES"/>
        </w:rPr>
        <w:t>l</w:t>
      </w:r>
      <w:r w:rsidRPr="00AC71C2">
        <w:rPr>
          <w:rFonts w:cs="Arial"/>
          <w:spacing w:val="1"/>
          <w:sz w:val="22"/>
          <w:szCs w:val="22"/>
          <w:lang w:val="es-ES"/>
        </w:rPr>
        <w:t>a</w:t>
      </w:r>
      <w:r w:rsidRPr="00AC71C2">
        <w:rPr>
          <w:rFonts w:cs="Arial"/>
          <w:sz w:val="22"/>
          <w:szCs w:val="22"/>
          <w:lang w:val="es-ES"/>
        </w:rPr>
        <w:t xml:space="preserve">r </w:t>
      </w: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un</w:t>
      </w:r>
      <w:r w:rsidRPr="00AC71C2">
        <w:rPr>
          <w:rFonts w:cs="Arial"/>
          <w:spacing w:val="-1"/>
          <w:sz w:val="22"/>
          <w:szCs w:val="22"/>
          <w:lang w:val="es-ES"/>
        </w:rPr>
        <w:t>i</w:t>
      </w:r>
      <w:r w:rsidRPr="00AC71C2">
        <w:rPr>
          <w:rFonts w:cs="Arial"/>
          <w:spacing w:val="-2"/>
          <w:sz w:val="22"/>
          <w:szCs w:val="22"/>
          <w:lang w:val="es-ES"/>
        </w:rPr>
        <w:t>d</w:t>
      </w:r>
      <w:r w:rsidRPr="00AC71C2">
        <w:rPr>
          <w:rFonts w:cs="Arial"/>
          <w:spacing w:val="1"/>
          <w:sz w:val="22"/>
          <w:szCs w:val="22"/>
          <w:lang w:val="es-ES"/>
        </w:rPr>
        <w:t>a</w:t>
      </w:r>
      <w:r w:rsidRPr="00AC71C2">
        <w:rPr>
          <w:rFonts w:cs="Arial"/>
          <w:sz w:val="22"/>
          <w:szCs w:val="22"/>
          <w:lang w:val="es-ES"/>
        </w:rPr>
        <w:t xml:space="preserve">d </w:t>
      </w:r>
      <w:r w:rsidRPr="00AC71C2">
        <w:rPr>
          <w:rFonts w:cs="Arial"/>
          <w:spacing w:val="1"/>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2"/>
          <w:sz w:val="22"/>
          <w:szCs w:val="22"/>
          <w:lang w:val="es-ES"/>
        </w:rPr>
        <w:t>a</w:t>
      </w:r>
      <w:r w:rsidRPr="00AC71C2">
        <w:rPr>
          <w:rFonts w:cs="Arial"/>
          <w:spacing w:val="1"/>
          <w:sz w:val="22"/>
          <w:szCs w:val="22"/>
          <w:lang w:val="es-ES"/>
        </w:rPr>
        <w:t>n</w:t>
      </w:r>
      <w:r w:rsidRPr="00AC71C2">
        <w:rPr>
          <w:rFonts w:cs="Arial"/>
          <w:sz w:val="22"/>
          <w:szCs w:val="22"/>
          <w:lang w:val="es-ES"/>
        </w:rPr>
        <w:t>s</w:t>
      </w:r>
      <w:r w:rsidRPr="00AC71C2">
        <w:rPr>
          <w:rFonts w:cs="Arial"/>
          <w:spacing w:val="-2"/>
          <w:sz w:val="22"/>
          <w:szCs w:val="22"/>
          <w:lang w:val="es-ES"/>
        </w:rPr>
        <w:t>p</w:t>
      </w:r>
      <w:r w:rsidRPr="00AC71C2">
        <w:rPr>
          <w:rFonts w:cs="Arial"/>
          <w:spacing w:val="1"/>
          <w:sz w:val="22"/>
          <w:szCs w:val="22"/>
          <w:lang w:val="es-ES"/>
        </w:rPr>
        <w:t>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1"/>
          <w:sz w:val="22"/>
          <w:szCs w:val="22"/>
          <w:lang w:val="es-ES"/>
        </w:rPr>
        <w:t>d</w:t>
      </w:r>
      <w:r w:rsidRPr="00AC71C2">
        <w:rPr>
          <w:rFonts w:cs="Arial"/>
          <w:sz w:val="22"/>
          <w:szCs w:val="22"/>
          <w:lang w:val="es-ES"/>
        </w:rPr>
        <w:t>e s</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proofErr w:type="spellStart"/>
      <w:r w:rsidRPr="00AC71C2">
        <w:rPr>
          <w:rFonts w:cs="Arial"/>
          <w:spacing w:val="-1"/>
          <w:sz w:val="22"/>
          <w:szCs w:val="22"/>
          <w:lang w:val="es-ES"/>
        </w:rPr>
        <w:t>I</w:t>
      </w:r>
      <w:r w:rsidRPr="00AC71C2">
        <w:rPr>
          <w:rFonts w:cs="Arial"/>
          <w:spacing w:val="1"/>
          <w:sz w:val="22"/>
          <w:szCs w:val="22"/>
          <w:lang w:val="es-ES"/>
        </w:rPr>
        <w:t>n</w:t>
      </w:r>
      <w:r w:rsidRPr="00AC71C2">
        <w:rPr>
          <w:rFonts w:cs="Arial"/>
          <w:sz w:val="22"/>
          <w:szCs w:val="22"/>
          <w:lang w:val="es-ES"/>
        </w:rPr>
        <w:t>t</w:t>
      </w:r>
      <w:r w:rsidRPr="00AC71C2">
        <w:rPr>
          <w:rFonts w:cs="Arial"/>
          <w:spacing w:val="1"/>
          <w:sz w:val="22"/>
          <w:szCs w:val="22"/>
          <w:lang w:val="es-ES"/>
        </w:rPr>
        <w:t>e</w:t>
      </w:r>
      <w:r w:rsidRPr="00AC71C2">
        <w:rPr>
          <w:rFonts w:cs="Arial"/>
          <w:spacing w:val="-1"/>
          <w:sz w:val="22"/>
          <w:szCs w:val="22"/>
          <w:lang w:val="es-ES"/>
        </w:rPr>
        <w:t>rj</w:t>
      </w:r>
      <w:r w:rsidRPr="00AC71C2">
        <w:rPr>
          <w:rFonts w:cs="Arial"/>
          <w:spacing w:val="1"/>
          <w:sz w:val="22"/>
          <w:szCs w:val="22"/>
          <w:lang w:val="es-ES"/>
        </w:rPr>
        <w:t>u</w:t>
      </w:r>
      <w:r w:rsidRPr="00AC71C2">
        <w:rPr>
          <w:rFonts w:cs="Arial"/>
          <w:spacing w:val="-1"/>
          <w:sz w:val="22"/>
          <w:szCs w:val="22"/>
          <w:lang w:val="es-ES"/>
        </w:rPr>
        <w:t>ri</w:t>
      </w:r>
      <w:r w:rsidRPr="00AC71C2">
        <w:rPr>
          <w:rFonts w:cs="Arial"/>
          <w:sz w:val="22"/>
          <w:szCs w:val="22"/>
          <w:lang w:val="es-ES"/>
        </w:rPr>
        <w:t>s</w:t>
      </w:r>
      <w:r w:rsidRPr="00AC71C2">
        <w:rPr>
          <w:rFonts w:cs="Arial"/>
          <w:spacing w:val="1"/>
          <w:sz w:val="22"/>
          <w:szCs w:val="22"/>
          <w:lang w:val="es-ES"/>
        </w:rPr>
        <w:t>d</w:t>
      </w:r>
      <w:r w:rsidRPr="00AC71C2">
        <w:rPr>
          <w:rFonts w:cs="Arial"/>
          <w:spacing w:val="-1"/>
          <w:sz w:val="22"/>
          <w:szCs w:val="22"/>
          <w:lang w:val="es-ES"/>
        </w:rPr>
        <w:t>i</w:t>
      </w:r>
      <w:r w:rsidRPr="00AC71C2">
        <w:rPr>
          <w:rFonts w:cs="Arial"/>
          <w:sz w:val="22"/>
          <w:szCs w:val="22"/>
          <w:lang w:val="es-ES"/>
        </w:rPr>
        <w:t>cc</w:t>
      </w:r>
      <w:r w:rsidRPr="00AC71C2">
        <w:rPr>
          <w:rFonts w:cs="Arial"/>
          <w:spacing w:val="-1"/>
          <w:sz w:val="22"/>
          <w:szCs w:val="22"/>
          <w:lang w:val="es-ES"/>
        </w:rPr>
        <w:t>i</w:t>
      </w:r>
      <w:r w:rsidRPr="00AC71C2">
        <w:rPr>
          <w:rFonts w:cs="Arial"/>
          <w:spacing w:val="1"/>
          <w:sz w:val="22"/>
          <w:szCs w:val="22"/>
          <w:lang w:val="es-ES"/>
        </w:rPr>
        <w:t>ona</w:t>
      </w:r>
      <w:r w:rsidRPr="00AC71C2">
        <w:rPr>
          <w:rFonts w:cs="Arial"/>
          <w:spacing w:val="-1"/>
          <w:sz w:val="22"/>
          <w:szCs w:val="22"/>
          <w:lang w:val="es-ES"/>
        </w:rPr>
        <w:t>l</w:t>
      </w:r>
      <w:proofErr w:type="spellEnd"/>
      <w:r w:rsidRPr="00AC71C2">
        <w:rPr>
          <w:rFonts w:cs="Arial"/>
          <w:spacing w:val="-1"/>
          <w:sz w:val="22"/>
          <w:szCs w:val="22"/>
          <w:lang w:val="es-ES"/>
        </w:rPr>
        <w:t xml:space="preserve"> </w:t>
      </w:r>
      <w:r w:rsidRPr="00AC71C2">
        <w:rPr>
          <w:rFonts w:cs="Arial"/>
          <w:spacing w:val="-2"/>
          <w:sz w:val="22"/>
          <w:szCs w:val="22"/>
          <w:lang w:val="es-ES"/>
        </w:rPr>
        <w:t>s</w:t>
      </w:r>
      <w:r w:rsidRPr="00AC71C2">
        <w:rPr>
          <w:rFonts w:cs="Arial"/>
          <w:sz w:val="22"/>
          <w:szCs w:val="22"/>
          <w:lang w:val="es-ES"/>
        </w:rPr>
        <w:t>e c</w:t>
      </w:r>
      <w:r w:rsidRPr="00AC71C2">
        <w:rPr>
          <w:rFonts w:cs="Arial"/>
          <w:spacing w:val="1"/>
          <w:sz w:val="22"/>
          <w:szCs w:val="22"/>
          <w:lang w:val="es-ES"/>
        </w:rPr>
        <w:t>ob</w:t>
      </w:r>
      <w:r w:rsidRPr="00AC71C2">
        <w:rPr>
          <w:rFonts w:cs="Arial"/>
          <w:spacing w:val="-1"/>
          <w:sz w:val="22"/>
          <w:szCs w:val="22"/>
          <w:lang w:val="es-ES"/>
        </w:rPr>
        <w:t>r</w:t>
      </w:r>
      <w:r w:rsidRPr="00AC71C2">
        <w:rPr>
          <w:rFonts w:cs="Arial"/>
          <w:spacing w:val="1"/>
          <w:sz w:val="22"/>
          <w:szCs w:val="22"/>
          <w:lang w:val="es-ES"/>
        </w:rPr>
        <w:t>a</w:t>
      </w:r>
      <w:r w:rsidRPr="00AC71C2">
        <w:rPr>
          <w:rFonts w:cs="Arial"/>
          <w:spacing w:val="-1"/>
          <w:sz w:val="22"/>
          <w:szCs w:val="22"/>
          <w:lang w:val="es-ES"/>
        </w:rPr>
        <w:t>r</w:t>
      </w:r>
      <w:r w:rsidRPr="00AC71C2">
        <w:rPr>
          <w:rFonts w:cs="Arial"/>
          <w:sz w:val="22"/>
          <w:szCs w:val="22"/>
          <w:lang w:val="es-ES"/>
        </w:rPr>
        <w:t xml:space="preserve">á </w:t>
      </w:r>
      <w:r w:rsidRPr="00AC71C2">
        <w:rPr>
          <w:rFonts w:cs="Arial"/>
          <w:spacing w:val="-1"/>
          <w:sz w:val="22"/>
          <w:szCs w:val="22"/>
          <w:lang w:val="es-ES"/>
        </w:rPr>
        <w:t>l</w:t>
      </w:r>
      <w:r w:rsidRPr="00AC71C2">
        <w:rPr>
          <w:rFonts w:cs="Arial"/>
          <w:sz w:val="22"/>
          <w:szCs w:val="22"/>
          <w:lang w:val="es-ES"/>
        </w:rPr>
        <w:t>a t</w:t>
      </w:r>
      <w:r w:rsidRPr="00AC71C2">
        <w:rPr>
          <w:rFonts w:cs="Arial"/>
          <w:spacing w:val="1"/>
          <w:sz w:val="22"/>
          <w:szCs w:val="22"/>
          <w:lang w:val="es-ES"/>
        </w:rPr>
        <w:t>a</w:t>
      </w:r>
      <w:r w:rsidRPr="00AC71C2">
        <w:rPr>
          <w:rFonts w:cs="Arial"/>
          <w:spacing w:val="-2"/>
          <w:sz w:val="22"/>
          <w:szCs w:val="22"/>
          <w:lang w:val="es-ES"/>
        </w:rPr>
        <w:t>s</w:t>
      </w:r>
      <w:r w:rsidRPr="00AC71C2">
        <w:rPr>
          <w:rFonts w:cs="Arial"/>
          <w:sz w:val="22"/>
          <w:szCs w:val="22"/>
          <w:lang w:val="es-ES"/>
        </w:rPr>
        <w:t xml:space="preserve">a </w:t>
      </w:r>
      <w:r w:rsidRPr="00AC71C2">
        <w:rPr>
          <w:rFonts w:cs="Arial"/>
          <w:spacing w:val="-2"/>
          <w:sz w:val="22"/>
          <w:szCs w:val="22"/>
          <w:lang w:val="es-ES"/>
        </w:rPr>
        <w:t>q</w:t>
      </w:r>
      <w:r w:rsidRPr="00AC71C2">
        <w:rPr>
          <w:rFonts w:cs="Arial"/>
          <w:spacing w:val="1"/>
          <w:sz w:val="22"/>
          <w:szCs w:val="22"/>
          <w:lang w:val="es-ES"/>
        </w:rPr>
        <w:t>u</w:t>
      </w:r>
      <w:r w:rsidRPr="00AC71C2">
        <w:rPr>
          <w:rFonts w:cs="Arial"/>
          <w:sz w:val="22"/>
          <w:szCs w:val="22"/>
          <w:lang w:val="es-ES"/>
        </w:rPr>
        <w:t xml:space="preserve">e </w:t>
      </w:r>
      <w:r w:rsidRPr="00AC71C2">
        <w:rPr>
          <w:rFonts w:cs="Arial"/>
          <w:spacing w:val="-2"/>
          <w:sz w:val="22"/>
          <w:szCs w:val="22"/>
          <w:lang w:val="es-ES"/>
        </w:rPr>
        <w:t>c</w:t>
      </w:r>
      <w:r w:rsidRPr="00AC71C2">
        <w:rPr>
          <w:rFonts w:cs="Arial"/>
          <w:spacing w:val="1"/>
          <w:sz w:val="22"/>
          <w:szCs w:val="22"/>
          <w:lang w:val="es-ES"/>
        </w:rPr>
        <w:t>o</w:t>
      </w:r>
      <w:r w:rsidRPr="00AC71C2">
        <w:rPr>
          <w:rFonts w:cs="Arial"/>
          <w:spacing w:val="-1"/>
          <w:sz w:val="22"/>
          <w:szCs w:val="22"/>
          <w:lang w:val="es-ES"/>
        </w:rPr>
        <w:t>rr</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po</w:t>
      </w:r>
      <w:r w:rsidRPr="00AC71C2">
        <w:rPr>
          <w:rFonts w:cs="Arial"/>
          <w:spacing w:val="-2"/>
          <w:sz w:val="22"/>
          <w:szCs w:val="22"/>
          <w:lang w:val="es-ES"/>
        </w:rPr>
        <w:t>n</w:t>
      </w:r>
      <w:r w:rsidRPr="00AC71C2">
        <w:rPr>
          <w:rFonts w:cs="Arial"/>
          <w:spacing w:val="1"/>
          <w:sz w:val="22"/>
          <w:szCs w:val="22"/>
          <w:lang w:val="es-ES"/>
        </w:rPr>
        <w:t>d</w:t>
      </w:r>
      <w:r w:rsidRPr="00AC71C2">
        <w:rPr>
          <w:rFonts w:cs="Arial"/>
          <w:sz w:val="22"/>
          <w:szCs w:val="22"/>
          <w:lang w:val="es-ES"/>
        </w:rPr>
        <w:t xml:space="preserve">a </w:t>
      </w:r>
      <w:r w:rsidRPr="00AC71C2">
        <w:rPr>
          <w:rFonts w:cs="Arial"/>
          <w:spacing w:val="1"/>
          <w:sz w:val="22"/>
          <w:szCs w:val="22"/>
          <w:lang w:val="es-ES"/>
        </w:rPr>
        <w:t>a</w:t>
      </w:r>
      <w:r w:rsidRPr="00AC71C2">
        <w:rPr>
          <w:rFonts w:cs="Arial"/>
          <w:sz w:val="22"/>
          <w:szCs w:val="22"/>
          <w:lang w:val="es-ES"/>
        </w:rPr>
        <w:t>l t</w:t>
      </w:r>
      <w:r w:rsidRPr="00AC71C2">
        <w:rPr>
          <w:rFonts w:cs="Arial"/>
          <w:spacing w:val="-1"/>
          <w:sz w:val="22"/>
          <w:szCs w:val="22"/>
          <w:lang w:val="es-ES"/>
        </w:rPr>
        <w:t>i</w:t>
      </w:r>
      <w:r w:rsidRPr="00AC71C2">
        <w:rPr>
          <w:rFonts w:cs="Arial"/>
          <w:spacing w:val="1"/>
          <w:sz w:val="22"/>
          <w:szCs w:val="22"/>
          <w:lang w:val="es-ES"/>
        </w:rPr>
        <w:t>p</w:t>
      </w:r>
      <w:r w:rsidRPr="00AC71C2">
        <w:rPr>
          <w:rFonts w:cs="Arial"/>
          <w:sz w:val="22"/>
          <w:szCs w:val="22"/>
          <w:lang w:val="es-ES"/>
        </w:rPr>
        <w:t xml:space="preserve">o </w:t>
      </w:r>
      <w:r w:rsidRPr="00AC71C2">
        <w:rPr>
          <w:rFonts w:cs="Arial"/>
          <w:spacing w:val="-2"/>
          <w:sz w:val="22"/>
          <w:szCs w:val="22"/>
          <w:lang w:val="es-ES"/>
        </w:rPr>
        <w:t>d</w:t>
      </w:r>
      <w:r w:rsidRPr="00AC71C2">
        <w:rPr>
          <w:rFonts w:cs="Arial"/>
          <w:sz w:val="22"/>
          <w:szCs w:val="22"/>
          <w:lang w:val="es-ES"/>
        </w:rPr>
        <w:t>e 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  C</w:t>
      </w:r>
      <w:r w:rsidRPr="00AC71C2">
        <w:rPr>
          <w:rFonts w:cs="Arial"/>
          <w:spacing w:val="-2"/>
          <w:sz w:val="22"/>
          <w:szCs w:val="22"/>
          <w:lang w:val="es-ES"/>
        </w:rPr>
        <w:t>u</w:t>
      </w:r>
      <w:r w:rsidRPr="00AC71C2">
        <w:rPr>
          <w:rFonts w:cs="Arial"/>
          <w:spacing w:val="1"/>
          <w:sz w:val="22"/>
          <w:szCs w:val="22"/>
          <w:lang w:val="es-ES"/>
        </w:rPr>
        <w:t>an</w:t>
      </w:r>
      <w:r w:rsidRPr="00AC71C2">
        <w:rPr>
          <w:rFonts w:cs="Arial"/>
          <w:spacing w:val="-2"/>
          <w:sz w:val="22"/>
          <w:szCs w:val="22"/>
          <w:lang w:val="es-ES"/>
        </w:rPr>
        <w:t>d</w:t>
      </w:r>
      <w:r w:rsidRPr="00AC71C2">
        <w:rPr>
          <w:rFonts w:cs="Arial"/>
          <w:sz w:val="22"/>
          <w:szCs w:val="22"/>
          <w:lang w:val="es-ES"/>
        </w:rPr>
        <w:t xml:space="preserve">o </w:t>
      </w:r>
      <w:r w:rsidRPr="00AC71C2">
        <w:rPr>
          <w:rFonts w:cs="Arial"/>
          <w:spacing w:val="-1"/>
          <w:sz w:val="22"/>
          <w:szCs w:val="22"/>
          <w:lang w:val="es-ES"/>
        </w:rPr>
        <w:t>l</w:t>
      </w:r>
      <w:r w:rsidRPr="00AC71C2">
        <w:rPr>
          <w:rFonts w:cs="Arial"/>
          <w:sz w:val="22"/>
          <w:szCs w:val="22"/>
          <w:lang w:val="es-ES"/>
        </w:rPr>
        <w:t xml:space="preserve">a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s</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1"/>
          <w:sz w:val="22"/>
          <w:szCs w:val="22"/>
          <w:lang w:val="es-ES"/>
        </w:rPr>
        <w:t>d</w:t>
      </w:r>
      <w:r w:rsidRPr="00AC71C2">
        <w:rPr>
          <w:rFonts w:cs="Arial"/>
          <w:spacing w:val="-2"/>
          <w:sz w:val="22"/>
          <w:szCs w:val="22"/>
          <w:lang w:val="es-ES"/>
        </w:rPr>
        <w:t>e</w:t>
      </w:r>
      <w:r w:rsidRPr="00AC71C2">
        <w:rPr>
          <w:rFonts w:cs="Arial"/>
          <w:spacing w:val="1"/>
          <w:sz w:val="22"/>
          <w:szCs w:val="22"/>
          <w:lang w:val="es-ES"/>
        </w:rPr>
        <w:t>b</w:t>
      </w:r>
      <w:r w:rsidRPr="00AC71C2">
        <w:rPr>
          <w:rFonts w:cs="Arial"/>
          <w:sz w:val="22"/>
          <w:szCs w:val="22"/>
          <w:lang w:val="es-ES"/>
        </w:rPr>
        <w:t xml:space="preserve">a </w:t>
      </w:r>
      <w:r w:rsidRPr="00AC71C2">
        <w:rPr>
          <w:rFonts w:cs="Arial"/>
          <w:spacing w:val="-2"/>
          <w:sz w:val="22"/>
          <w:szCs w:val="22"/>
          <w:lang w:val="es-ES"/>
        </w:rPr>
        <w:t>e</w:t>
      </w:r>
      <w:r w:rsidRPr="00AC71C2">
        <w:rPr>
          <w:rFonts w:cs="Arial"/>
          <w:spacing w:val="3"/>
          <w:sz w:val="22"/>
          <w:szCs w:val="22"/>
          <w:lang w:val="es-ES"/>
        </w:rPr>
        <w:t>f</w:t>
      </w:r>
      <w:r w:rsidRPr="00AC71C2">
        <w:rPr>
          <w:rFonts w:cs="Arial"/>
          <w:spacing w:val="-2"/>
          <w:sz w:val="22"/>
          <w:szCs w:val="22"/>
          <w:lang w:val="es-ES"/>
        </w:rPr>
        <w:t>e</w:t>
      </w:r>
      <w:r w:rsidRPr="00AC71C2">
        <w:rPr>
          <w:rFonts w:cs="Arial"/>
          <w:sz w:val="22"/>
          <w:szCs w:val="22"/>
          <w:lang w:val="es-ES"/>
        </w:rPr>
        <w:t>ct</w:t>
      </w:r>
      <w:r w:rsidRPr="00AC71C2">
        <w:rPr>
          <w:rFonts w:cs="Arial"/>
          <w:spacing w:val="1"/>
          <w:sz w:val="22"/>
          <w:szCs w:val="22"/>
          <w:lang w:val="es-ES"/>
        </w:rPr>
        <w:t>ua</w:t>
      </w:r>
      <w:r w:rsidRPr="00AC71C2">
        <w:rPr>
          <w:rFonts w:cs="Arial"/>
          <w:spacing w:val="-1"/>
          <w:sz w:val="22"/>
          <w:szCs w:val="22"/>
          <w:lang w:val="es-ES"/>
        </w:rPr>
        <w:t>r</w:t>
      </w:r>
      <w:r w:rsidRPr="00AC71C2">
        <w:rPr>
          <w:rFonts w:cs="Arial"/>
          <w:sz w:val="22"/>
          <w:szCs w:val="22"/>
          <w:lang w:val="es-ES"/>
        </w:rPr>
        <w:t>se f</w:t>
      </w:r>
      <w:r w:rsidRPr="00AC71C2">
        <w:rPr>
          <w:rFonts w:cs="Arial"/>
          <w:spacing w:val="1"/>
          <w:sz w:val="22"/>
          <w:szCs w:val="22"/>
          <w:lang w:val="es-ES"/>
        </w:rPr>
        <w:t>ue</w:t>
      </w:r>
      <w:r w:rsidRPr="00AC71C2">
        <w:rPr>
          <w:rFonts w:cs="Arial"/>
          <w:spacing w:val="-3"/>
          <w:sz w:val="22"/>
          <w:szCs w:val="22"/>
          <w:lang w:val="es-ES"/>
        </w:rPr>
        <w:t>r</w:t>
      </w:r>
      <w:r w:rsidRPr="00AC71C2">
        <w:rPr>
          <w:rFonts w:cs="Arial"/>
          <w:sz w:val="22"/>
          <w:szCs w:val="22"/>
          <w:lang w:val="es-ES"/>
        </w:rPr>
        <w:t xml:space="preserve">a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l</w:t>
      </w:r>
      <w:r w:rsidRPr="00AC71C2">
        <w:rPr>
          <w:rFonts w:cs="Arial"/>
          <w:spacing w:val="1"/>
          <w:sz w:val="22"/>
          <w:szCs w:val="22"/>
          <w:lang w:val="es-ES"/>
        </w:rPr>
        <w:t>u</w:t>
      </w:r>
      <w:r w:rsidRPr="00AC71C2">
        <w:rPr>
          <w:rFonts w:cs="Arial"/>
          <w:spacing w:val="-2"/>
          <w:sz w:val="22"/>
          <w:szCs w:val="22"/>
          <w:lang w:val="es-ES"/>
        </w:rPr>
        <w:t>g</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 xml:space="preserve"> a</w:t>
      </w:r>
      <w:r w:rsidRPr="00AC71C2">
        <w:rPr>
          <w:rFonts w:cs="Arial"/>
          <w:sz w:val="22"/>
          <w:szCs w:val="22"/>
          <w:lang w:val="es-ES"/>
        </w:rPr>
        <w:t>s</w:t>
      </w:r>
      <w:r w:rsidRPr="00AC71C2">
        <w:rPr>
          <w:rFonts w:cs="Arial"/>
          <w:spacing w:val="-1"/>
          <w:sz w:val="22"/>
          <w:szCs w:val="22"/>
          <w:lang w:val="es-ES"/>
        </w:rPr>
        <w:t>i</w:t>
      </w:r>
      <w:r w:rsidRPr="00AC71C2">
        <w:rPr>
          <w:rFonts w:cs="Arial"/>
          <w:spacing w:val="-2"/>
          <w:sz w:val="22"/>
          <w:szCs w:val="22"/>
          <w:lang w:val="es-ES"/>
        </w:rPr>
        <w:t>g</w:t>
      </w:r>
      <w:r w:rsidRPr="00AC71C2">
        <w:rPr>
          <w:rFonts w:cs="Arial"/>
          <w:spacing w:val="1"/>
          <w:sz w:val="22"/>
          <w:szCs w:val="22"/>
          <w:lang w:val="es-ES"/>
        </w:rPr>
        <w:t>n</w:t>
      </w:r>
      <w:r w:rsidRPr="00AC71C2">
        <w:rPr>
          <w:rFonts w:cs="Arial"/>
          <w:spacing w:val="-2"/>
          <w:sz w:val="22"/>
          <w:szCs w:val="22"/>
          <w:lang w:val="es-ES"/>
        </w:rPr>
        <w:t>a</w:t>
      </w:r>
      <w:r w:rsidRPr="00AC71C2">
        <w:rPr>
          <w:rFonts w:cs="Arial"/>
          <w:spacing w:val="1"/>
          <w:sz w:val="22"/>
          <w:szCs w:val="22"/>
          <w:lang w:val="es-ES"/>
        </w:rPr>
        <w:t>do</w:t>
      </w:r>
      <w:r w:rsidRPr="00AC71C2">
        <w:rPr>
          <w:rFonts w:cs="Arial"/>
          <w:sz w:val="22"/>
          <w:szCs w:val="22"/>
          <w:lang w:val="es-ES"/>
        </w:rPr>
        <w:t>s</w:t>
      </w:r>
      <w:r w:rsidRPr="00AC71C2">
        <w:rPr>
          <w:rFonts w:cs="Arial"/>
          <w:spacing w:val="1"/>
          <w:sz w:val="22"/>
          <w:szCs w:val="22"/>
          <w:lang w:val="es-ES"/>
        </w:rPr>
        <w:t xml:space="preserve"> po</w:t>
      </w:r>
      <w:r w:rsidRPr="00AC71C2">
        <w:rPr>
          <w:rFonts w:cs="Arial"/>
          <w:sz w:val="22"/>
          <w:szCs w:val="22"/>
          <w:lang w:val="es-ES"/>
        </w:rPr>
        <w:t xml:space="preserve">r </w:t>
      </w:r>
      <w:r w:rsidRPr="00AC71C2">
        <w:rPr>
          <w:rFonts w:cs="Arial"/>
          <w:spacing w:val="-1"/>
          <w:sz w:val="22"/>
          <w:szCs w:val="22"/>
          <w:lang w:val="es-ES"/>
        </w:rPr>
        <w:t>l</w:t>
      </w:r>
      <w:r w:rsidRPr="00AC71C2">
        <w:rPr>
          <w:rFonts w:cs="Arial"/>
          <w:sz w:val="22"/>
          <w:szCs w:val="22"/>
          <w:lang w:val="es-ES"/>
        </w:rPr>
        <w:t xml:space="preserve">a </w:t>
      </w:r>
      <w:r w:rsidRPr="00AC71C2">
        <w:rPr>
          <w:rFonts w:cs="Arial"/>
          <w:spacing w:val="-1"/>
          <w:sz w:val="22"/>
          <w:szCs w:val="22"/>
          <w:lang w:val="es-ES"/>
        </w:rPr>
        <w:t>Dir</w:t>
      </w:r>
      <w:r w:rsidRPr="00AC71C2">
        <w:rPr>
          <w:rFonts w:cs="Arial"/>
          <w:spacing w:val="1"/>
          <w:sz w:val="22"/>
          <w:szCs w:val="22"/>
          <w:lang w:val="es-ES"/>
        </w:rPr>
        <w:t>e</w:t>
      </w:r>
      <w:r w:rsidRPr="00AC71C2">
        <w:rPr>
          <w:rFonts w:cs="Arial"/>
          <w:sz w:val="22"/>
          <w:szCs w:val="22"/>
          <w:lang w:val="es-ES"/>
        </w:rPr>
        <w:t>cc</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T</w:t>
      </w:r>
      <w:r w:rsidRPr="00AC71C2">
        <w:rPr>
          <w:rFonts w:cs="Arial"/>
          <w:spacing w:val="-1"/>
          <w:sz w:val="22"/>
          <w:szCs w:val="22"/>
          <w:lang w:val="es-ES"/>
        </w:rPr>
        <w:t>r</w:t>
      </w:r>
      <w:r w:rsidRPr="00AC71C2">
        <w:rPr>
          <w:rFonts w:cs="Arial"/>
          <w:spacing w:val="1"/>
          <w:sz w:val="22"/>
          <w:szCs w:val="22"/>
          <w:lang w:val="es-ES"/>
        </w:rPr>
        <w:t>án</w:t>
      </w:r>
      <w:r w:rsidRPr="00AC71C2">
        <w:rPr>
          <w:rFonts w:cs="Arial"/>
          <w:sz w:val="22"/>
          <w:szCs w:val="22"/>
          <w:lang w:val="es-ES"/>
        </w:rPr>
        <w:t>s</w:t>
      </w:r>
      <w:r w:rsidRPr="00AC71C2">
        <w:rPr>
          <w:rFonts w:cs="Arial"/>
          <w:spacing w:val="-1"/>
          <w:sz w:val="22"/>
          <w:szCs w:val="22"/>
          <w:lang w:val="es-ES"/>
        </w:rPr>
        <w:t>i</w:t>
      </w:r>
      <w:r w:rsidRPr="00AC71C2">
        <w:rPr>
          <w:rFonts w:cs="Arial"/>
          <w:sz w:val="22"/>
          <w:szCs w:val="22"/>
          <w:lang w:val="es-ES"/>
        </w:rPr>
        <w:t xml:space="preserve">to y </w:t>
      </w:r>
      <w:r w:rsidRPr="00AC71C2">
        <w:rPr>
          <w:rFonts w:cs="Arial"/>
          <w:spacing w:val="2"/>
          <w:sz w:val="22"/>
          <w:szCs w:val="22"/>
          <w:lang w:val="es-ES"/>
        </w:rPr>
        <w:t>T</w:t>
      </w:r>
      <w:r w:rsidRPr="00AC71C2">
        <w:rPr>
          <w:rFonts w:cs="Arial"/>
          <w:spacing w:val="-1"/>
          <w:sz w:val="22"/>
          <w:szCs w:val="22"/>
          <w:lang w:val="es-ES"/>
        </w:rPr>
        <w:t>r</w:t>
      </w:r>
      <w:r w:rsidRPr="00AC71C2">
        <w:rPr>
          <w:rFonts w:cs="Arial"/>
          <w:spacing w:val="1"/>
          <w:sz w:val="22"/>
          <w:szCs w:val="22"/>
          <w:lang w:val="es-ES"/>
        </w:rPr>
        <w:t>an</w:t>
      </w:r>
      <w:r w:rsidRPr="00AC71C2">
        <w:rPr>
          <w:rFonts w:cs="Arial"/>
          <w:spacing w:val="-2"/>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z w:val="22"/>
          <w:szCs w:val="22"/>
          <w:lang w:val="es-ES"/>
        </w:rPr>
        <w:t>t</w:t>
      </w:r>
      <w:r w:rsidRPr="00AC71C2">
        <w:rPr>
          <w:rFonts w:cs="Arial"/>
          <w:spacing w:val="-2"/>
          <w:sz w:val="22"/>
          <w:szCs w:val="22"/>
          <w:lang w:val="es-ES"/>
        </w:rPr>
        <w:t>e</w:t>
      </w:r>
      <w:r w:rsidRPr="00AC71C2">
        <w:rPr>
          <w:rFonts w:cs="Arial"/>
          <w:sz w:val="22"/>
          <w:szCs w:val="22"/>
          <w:lang w:val="es-ES"/>
        </w:rPr>
        <w:t xml:space="preserve">, se </w:t>
      </w:r>
      <w:r w:rsidRPr="00AC71C2">
        <w:rPr>
          <w:rFonts w:cs="Arial"/>
          <w:spacing w:val="-1"/>
          <w:sz w:val="22"/>
          <w:szCs w:val="22"/>
          <w:lang w:val="es-ES"/>
        </w:rPr>
        <w:t>i</w:t>
      </w:r>
      <w:r w:rsidRPr="00AC71C2">
        <w:rPr>
          <w:rFonts w:cs="Arial"/>
          <w:spacing w:val="1"/>
          <w:sz w:val="22"/>
          <w:szCs w:val="22"/>
          <w:lang w:val="es-ES"/>
        </w:rPr>
        <w:t>n</w:t>
      </w:r>
      <w:r w:rsidRPr="00AC71C2">
        <w:rPr>
          <w:rFonts w:cs="Arial"/>
          <w:sz w:val="22"/>
          <w:szCs w:val="22"/>
          <w:lang w:val="es-ES"/>
        </w:rPr>
        <w:t>c</w:t>
      </w:r>
      <w:r w:rsidRPr="00AC71C2">
        <w:rPr>
          <w:rFonts w:cs="Arial"/>
          <w:spacing w:val="-1"/>
          <w:sz w:val="22"/>
          <w:szCs w:val="22"/>
          <w:lang w:val="es-ES"/>
        </w:rPr>
        <w:t>r</w:t>
      </w:r>
      <w:r w:rsidRPr="00AC71C2">
        <w:rPr>
          <w:rFonts w:cs="Arial"/>
          <w:spacing w:val="-2"/>
          <w:sz w:val="22"/>
          <w:szCs w:val="22"/>
          <w:lang w:val="es-ES"/>
        </w:rPr>
        <w:t>e</w:t>
      </w:r>
      <w:r w:rsidRPr="00AC71C2">
        <w:rPr>
          <w:rFonts w:cs="Arial"/>
          <w:spacing w:val="2"/>
          <w:sz w:val="22"/>
          <w:szCs w:val="22"/>
          <w:lang w:val="es-ES"/>
        </w:rPr>
        <w:t>m</w:t>
      </w:r>
      <w:r w:rsidRPr="00AC71C2">
        <w:rPr>
          <w:rFonts w:cs="Arial"/>
          <w:spacing w:val="1"/>
          <w:sz w:val="22"/>
          <w:szCs w:val="22"/>
          <w:lang w:val="es-ES"/>
        </w:rPr>
        <w:t>e</w:t>
      </w:r>
      <w:r w:rsidRPr="00AC71C2">
        <w:rPr>
          <w:rFonts w:cs="Arial"/>
          <w:spacing w:val="-2"/>
          <w:sz w:val="22"/>
          <w:szCs w:val="22"/>
          <w:lang w:val="es-ES"/>
        </w:rPr>
        <w:t>n</w:t>
      </w:r>
      <w:r w:rsidRPr="00AC71C2">
        <w:rPr>
          <w:rFonts w:cs="Arial"/>
          <w:sz w:val="22"/>
          <w:szCs w:val="22"/>
          <w:lang w:val="es-ES"/>
        </w:rPr>
        <w:t>t</w:t>
      </w:r>
      <w:r w:rsidRPr="00AC71C2">
        <w:rPr>
          <w:rFonts w:cs="Arial"/>
          <w:spacing w:val="1"/>
          <w:sz w:val="22"/>
          <w:szCs w:val="22"/>
          <w:lang w:val="es-ES"/>
        </w:rPr>
        <w:t>a</w:t>
      </w:r>
      <w:r w:rsidRPr="00AC71C2">
        <w:rPr>
          <w:rFonts w:cs="Arial"/>
          <w:spacing w:val="-1"/>
          <w:sz w:val="22"/>
          <w:szCs w:val="22"/>
          <w:lang w:val="es-ES"/>
        </w:rPr>
        <w:t>r</w:t>
      </w:r>
      <w:r w:rsidRPr="00AC71C2">
        <w:rPr>
          <w:rFonts w:cs="Arial"/>
          <w:sz w:val="22"/>
          <w:szCs w:val="22"/>
          <w:lang w:val="es-ES"/>
        </w:rPr>
        <w:t xml:space="preserve">á </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2"/>
          <w:sz w:val="22"/>
          <w:szCs w:val="22"/>
          <w:lang w:val="es-ES"/>
        </w:rPr>
        <w:t>u</w:t>
      </w:r>
      <w:r w:rsidRPr="00AC71C2">
        <w:rPr>
          <w:rFonts w:cs="Arial"/>
          <w:sz w:val="22"/>
          <w:szCs w:val="22"/>
          <w:lang w:val="es-ES"/>
        </w:rPr>
        <w:t xml:space="preserve">n </w:t>
      </w:r>
      <w:r w:rsidRPr="00AC71C2">
        <w:rPr>
          <w:rFonts w:cs="Arial"/>
          <w:spacing w:val="-2"/>
          <w:sz w:val="22"/>
          <w:szCs w:val="22"/>
          <w:lang w:val="es-ES"/>
        </w:rPr>
        <w:t>1</w:t>
      </w:r>
      <w:r w:rsidRPr="00AC71C2">
        <w:rPr>
          <w:rFonts w:cs="Arial"/>
          <w:spacing w:val="1"/>
          <w:sz w:val="22"/>
          <w:szCs w:val="22"/>
          <w:lang w:val="es-ES"/>
        </w:rPr>
        <w:t>0</w:t>
      </w:r>
      <w:r w:rsidRPr="00AC71C2">
        <w:rPr>
          <w:rFonts w:cs="Arial"/>
          <w:spacing w:val="-2"/>
          <w:sz w:val="22"/>
          <w:szCs w:val="22"/>
          <w:lang w:val="es-ES"/>
        </w:rPr>
        <w:t>0</w:t>
      </w:r>
      <w:r w:rsidRPr="00AC71C2">
        <w:rPr>
          <w:rFonts w:cs="Arial"/>
          <w:sz w:val="22"/>
          <w:szCs w:val="22"/>
          <w:lang w:val="es-ES"/>
        </w:rPr>
        <w:t xml:space="preserve">% </w:t>
      </w:r>
      <w:r w:rsidRPr="00AC71C2">
        <w:rPr>
          <w:rFonts w:cs="Arial"/>
          <w:spacing w:val="-1"/>
          <w:sz w:val="22"/>
          <w:szCs w:val="22"/>
          <w:lang w:val="es-ES"/>
        </w:rPr>
        <w:t>(</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en</w:t>
      </w:r>
      <w:r w:rsidRPr="00AC71C2">
        <w:rPr>
          <w:rFonts w:cs="Arial"/>
          <w:sz w:val="22"/>
          <w:szCs w:val="22"/>
          <w:lang w:val="es-ES"/>
        </w:rPr>
        <w:t xml:space="preserve">to </w:t>
      </w:r>
      <w:r w:rsidRPr="00AC71C2">
        <w:rPr>
          <w:rFonts w:cs="Arial"/>
          <w:spacing w:val="-2"/>
          <w:sz w:val="22"/>
          <w:szCs w:val="22"/>
          <w:lang w:val="es-ES"/>
        </w:rPr>
        <w:t>p</w:t>
      </w:r>
      <w:r w:rsidRPr="00AC71C2">
        <w:rPr>
          <w:rFonts w:cs="Arial"/>
          <w:spacing w:val="1"/>
          <w:sz w:val="22"/>
          <w:szCs w:val="22"/>
          <w:lang w:val="es-ES"/>
        </w:rPr>
        <w:t>o</w:t>
      </w:r>
      <w:r w:rsidRPr="00AC71C2">
        <w:rPr>
          <w:rFonts w:cs="Arial"/>
          <w:sz w:val="22"/>
          <w:szCs w:val="22"/>
          <w:lang w:val="es-ES"/>
        </w:rPr>
        <w:t>r c</w:t>
      </w:r>
      <w:r w:rsidRPr="00AC71C2">
        <w:rPr>
          <w:rFonts w:cs="Arial"/>
          <w:spacing w:val="-1"/>
          <w:sz w:val="22"/>
          <w:szCs w:val="22"/>
          <w:lang w:val="es-ES"/>
        </w:rPr>
        <w:t>i</w:t>
      </w:r>
      <w:r w:rsidRPr="00AC71C2">
        <w:rPr>
          <w:rFonts w:cs="Arial"/>
          <w:spacing w:val="1"/>
          <w:sz w:val="22"/>
          <w:szCs w:val="22"/>
          <w:lang w:val="es-ES"/>
        </w:rPr>
        <w:t>en</w:t>
      </w:r>
      <w:r w:rsidRPr="00AC71C2">
        <w:rPr>
          <w:rFonts w:cs="Arial"/>
          <w:sz w:val="22"/>
          <w:szCs w:val="22"/>
          <w:lang w:val="es-ES"/>
        </w:rPr>
        <w:t>t</w:t>
      </w:r>
      <w:r w:rsidRPr="00AC71C2">
        <w:rPr>
          <w:rFonts w:cs="Arial"/>
          <w:spacing w:val="1"/>
          <w:sz w:val="22"/>
          <w:szCs w:val="22"/>
          <w:lang w:val="es-ES"/>
        </w:rPr>
        <w:t>o</w:t>
      </w:r>
      <w:r w:rsidRPr="00AC71C2">
        <w:rPr>
          <w:rFonts w:cs="Arial"/>
          <w:spacing w:val="-1"/>
          <w:sz w:val="22"/>
          <w:szCs w:val="22"/>
          <w:lang w:val="es-ES"/>
        </w:rPr>
        <w:t>)</w:t>
      </w:r>
      <w:r w:rsidRPr="00AC71C2">
        <w:rPr>
          <w:rFonts w:cs="Arial"/>
          <w:sz w:val="22"/>
          <w:szCs w:val="22"/>
          <w:lang w:val="es-ES"/>
        </w:rPr>
        <w:t>.</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h</w:t>
      </w:r>
      <w:r w:rsidRPr="00AC71C2">
        <w:rPr>
          <w:rFonts w:cs="Arial"/>
          <w:spacing w:val="-2"/>
          <w:sz w:val="22"/>
          <w:szCs w:val="22"/>
          <w:lang w:val="es-ES"/>
        </w:rPr>
        <w:t>a</w:t>
      </w:r>
      <w:r w:rsidRPr="00AC71C2">
        <w:rPr>
          <w:rFonts w:cs="Arial"/>
          <w:spacing w:val="1"/>
          <w:sz w:val="22"/>
          <w:szCs w:val="22"/>
          <w:lang w:val="es-ES"/>
        </w:rPr>
        <w:t>b</w:t>
      </w:r>
      <w:r w:rsidRPr="00AC71C2">
        <w:rPr>
          <w:rFonts w:cs="Arial"/>
          <w:spacing w:val="-1"/>
          <w:sz w:val="22"/>
          <w:szCs w:val="22"/>
          <w:lang w:val="es-ES"/>
        </w:rPr>
        <w:t>ili</w:t>
      </w:r>
      <w:r w:rsidRPr="00AC71C2">
        <w:rPr>
          <w:rFonts w:cs="Arial"/>
          <w:sz w:val="22"/>
          <w:szCs w:val="22"/>
          <w:lang w:val="es-ES"/>
        </w:rPr>
        <w:t>t</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1"/>
          <w:sz w:val="22"/>
          <w:szCs w:val="22"/>
          <w:lang w:val="es-ES"/>
        </w:rPr>
        <w:t>a</w:t>
      </w:r>
      <w:r w:rsidRPr="00AC71C2">
        <w:rPr>
          <w:rFonts w:cs="Arial"/>
          <w:spacing w:val="-2"/>
          <w:sz w:val="22"/>
          <w:szCs w:val="22"/>
          <w:lang w:val="es-ES"/>
        </w:rPr>
        <w:t>n</w:t>
      </w:r>
      <w:r w:rsidRPr="00AC71C2">
        <w:rPr>
          <w:rFonts w:cs="Arial"/>
          <w:spacing w:val="1"/>
          <w:sz w:val="22"/>
          <w:szCs w:val="22"/>
          <w:lang w:val="es-ES"/>
        </w:rPr>
        <w:t>ua</w:t>
      </w:r>
      <w:r w:rsidRPr="00AC71C2">
        <w:rPr>
          <w:rFonts w:cs="Arial"/>
          <w:sz w:val="22"/>
          <w:szCs w:val="22"/>
          <w:lang w:val="es-ES"/>
        </w:rPr>
        <w:t xml:space="preserve">l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l</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1"/>
          <w:sz w:val="22"/>
          <w:szCs w:val="22"/>
          <w:lang w:val="es-ES"/>
        </w:rPr>
        <w:t>e</w:t>
      </w:r>
      <w:r w:rsidRPr="00AC71C2">
        <w:rPr>
          <w:rFonts w:cs="Arial"/>
          <w:spacing w:val="-1"/>
          <w:sz w:val="22"/>
          <w:szCs w:val="22"/>
          <w:lang w:val="es-ES"/>
        </w:rPr>
        <w:t>m</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qu</w:t>
      </w:r>
      <w:r w:rsidRPr="00AC71C2">
        <w:rPr>
          <w:rFonts w:cs="Arial"/>
          <w:sz w:val="22"/>
          <w:szCs w:val="22"/>
          <w:lang w:val="es-ES"/>
        </w:rPr>
        <w:t xml:space="preserve">e </w:t>
      </w:r>
      <w:r w:rsidRPr="00AC71C2">
        <w:rPr>
          <w:rFonts w:cs="Arial"/>
          <w:spacing w:val="-2"/>
          <w:sz w:val="22"/>
          <w:szCs w:val="22"/>
          <w:lang w:val="es-ES"/>
        </w:rPr>
        <w:t>p</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st</w:t>
      </w:r>
      <w:r w:rsidRPr="00AC71C2">
        <w:rPr>
          <w:rFonts w:cs="Arial"/>
          <w:spacing w:val="1"/>
          <w:sz w:val="22"/>
          <w:szCs w:val="22"/>
          <w:lang w:val="es-ES"/>
        </w:rPr>
        <w:t>e</w:t>
      </w:r>
      <w:r w:rsidRPr="00AC71C2">
        <w:rPr>
          <w:rFonts w:cs="Arial"/>
          <w:sz w:val="22"/>
          <w:szCs w:val="22"/>
          <w:lang w:val="es-ES"/>
        </w:rPr>
        <w:t xml:space="preserve">n </w:t>
      </w:r>
      <w:r w:rsidRPr="00AC71C2">
        <w:rPr>
          <w:rFonts w:cs="Arial"/>
          <w:spacing w:val="1"/>
          <w:sz w:val="22"/>
          <w:szCs w:val="22"/>
          <w:lang w:val="es-ES"/>
        </w:rPr>
        <w:t>a</w:t>
      </w:r>
      <w:r w:rsidRPr="00AC71C2">
        <w:rPr>
          <w:rFonts w:cs="Arial"/>
          <w:sz w:val="22"/>
          <w:szCs w:val="22"/>
          <w:lang w:val="es-ES"/>
        </w:rPr>
        <w:t>ct</w:t>
      </w:r>
      <w:r w:rsidRPr="00AC71C2">
        <w:rPr>
          <w:rFonts w:cs="Arial"/>
          <w:spacing w:val="-1"/>
          <w:sz w:val="22"/>
          <w:szCs w:val="22"/>
          <w:lang w:val="es-ES"/>
        </w:rPr>
        <w:t>i</w:t>
      </w:r>
      <w:r w:rsidRPr="00AC71C2">
        <w:rPr>
          <w:rFonts w:cs="Arial"/>
          <w:spacing w:val="-2"/>
          <w:sz w:val="22"/>
          <w:szCs w:val="22"/>
          <w:lang w:val="es-ES"/>
        </w:rPr>
        <w:t>v</w:t>
      </w:r>
      <w:r w:rsidRPr="00AC71C2">
        <w:rPr>
          <w:rFonts w:cs="Arial"/>
          <w:spacing w:val="-1"/>
          <w:sz w:val="22"/>
          <w:szCs w:val="22"/>
          <w:lang w:val="es-ES"/>
        </w:rPr>
        <w:t>i</w:t>
      </w:r>
      <w:r w:rsidRPr="00AC71C2">
        <w:rPr>
          <w:rFonts w:cs="Arial"/>
          <w:spacing w:val="1"/>
          <w:sz w:val="22"/>
          <w:szCs w:val="22"/>
          <w:lang w:val="es-ES"/>
        </w:rPr>
        <w:t>dade</w:t>
      </w:r>
      <w:r w:rsidRPr="00AC71C2">
        <w:rPr>
          <w:rFonts w:cs="Arial"/>
          <w:sz w:val="22"/>
          <w:szCs w:val="22"/>
          <w:lang w:val="es-ES"/>
        </w:rPr>
        <w:t xml:space="preserve">s </w:t>
      </w:r>
      <w:r w:rsidRPr="00AC71C2">
        <w:rPr>
          <w:rFonts w:cs="Arial"/>
          <w:spacing w:val="-1"/>
          <w:sz w:val="22"/>
          <w:szCs w:val="22"/>
          <w:lang w:val="es-ES"/>
        </w:rPr>
        <w:t>c</w:t>
      </w:r>
      <w:r w:rsidRPr="00AC71C2">
        <w:rPr>
          <w:rFonts w:cs="Arial"/>
          <w:spacing w:val="1"/>
          <w:sz w:val="22"/>
          <w:szCs w:val="22"/>
          <w:lang w:val="es-ES"/>
        </w:rPr>
        <w:t>o</w:t>
      </w:r>
      <w:r w:rsidRPr="00AC71C2">
        <w:rPr>
          <w:rFonts w:cs="Arial"/>
          <w:spacing w:val="-2"/>
          <w:sz w:val="22"/>
          <w:szCs w:val="22"/>
          <w:lang w:val="es-ES"/>
        </w:rPr>
        <w:t>n</w:t>
      </w:r>
      <w:r w:rsidRPr="00AC71C2">
        <w:rPr>
          <w:rFonts w:cs="Arial"/>
          <w:spacing w:val="1"/>
          <w:sz w:val="22"/>
          <w:szCs w:val="22"/>
          <w:lang w:val="es-ES"/>
        </w:rPr>
        <w:t>e</w:t>
      </w:r>
      <w:r w:rsidRPr="00AC71C2">
        <w:rPr>
          <w:rFonts w:cs="Arial"/>
          <w:spacing w:val="-2"/>
          <w:sz w:val="22"/>
          <w:szCs w:val="22"/>
          <w:lang w:val="es-ES"/>
        </w:rPr>
        <w:t>x</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2"/>
          <w:sz w:val="22"/>
          <w:szCs w:val="22"/>
          <w:lang w:val="es-ES"/>
        </w:rPr>
        <w:t>a</w:t>
      </w:r>
      <w:r w:rsidRPr="00AC71C2">
        <w:rPr>
          <w:rFonts w:cs="Arial"/>
          <w:sz w:val="22"/>
          <w:szCs w:val="22"/>
          <w:lang w:val="es-ES"/>
        </w:rPr>
        <w:t>l t</w:t>
      </w:r>
      <w:r w:rsidRPr="00AC71C2">
        <w:rPr>
          <w:rFonts w:cs="Arial"/>
          <w:spacing w:val="-1"/>
          <w:sz w:val="22"/>
          <w:szCs w:val="22"/>
          <w:lang w:val="es-ES"/>
        </w:rPr>
        <w:t>r</w:t>
      </w:r>
      <w:r w:rsidRPr="00AC71C2">
        <w:rPr>
          <w:rFonts w:cs="Arial"/>
          <w:spacing w:val="1"/>
          <w:sz w:val="22"/>
          <w:szCs w:val="22"/>
          <w:lang w:val="es-ES"/>
        </w:rPr>
        <w:t>an</w:t>
      </w:r>
      <w:r w:rsidRPr="00AC71C2">
        <w:rPr>
          <w:rFonts w:cs="Arial"/>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pacing w:val="-2"/>
          <w:sz w:val="22"/>
          <w:szCs w:val="22"/>
          <w:lang w:val="es-ES"/>
        </w:rPr>
        <w:t>t</w:t>
      </w:r>
      <w:r w:rsidRPr="00AC71C2">
        <w:rPr>
          <w:rFonts w:cs="Arial"/>
          <w:sz w:val="22"/>
          <w:szCs w:val="22"/>
          <w:lang w:val="es-ES"/>
        </w:rPr>
        <w:t xml:space="preserve">e </w:t>
      </w:r>
      <w:r w:rsidRPr="00AC71C2">
        <w:rPr>
          <w:rFonts w:cs="Arial"/>
          <w:spacing w:val="-2"/>
          <w:sz w:val="22"/>
          <w:szCs w:val="22"/>
          <w:lang w:val="es-ES"/>
        </w:rPr>
        <w:t>d</w:t>
      </w:r>
      <w:r w:rsidRPr="00AC71C2">
        <w:rPr>
          <w:rFonts w:cs="Arial"/>
          <w:sz w:val="22"/>
          <w:szCs w:val="22"/>
          <w:lang w:val="es-ES"/>
        </w:rPr>
        <w:t>e 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 xml:space="preserve">s </w:t>
      </w:r>
      <w:r w:rsidRPr="00AC71C2">
        <w:rPr>
          <w:rFonts w:cs="Arial"/>
          <w:spacing w:val="-3"/>
          <w:sz w:val="22"/>
          <w:szCs w:val="22"/>
          <w:lang w:val="es-ES"/>
        </w:rPr>
        <w:t>U.</w:t>
      </w:r>
      <w:r w:rsidRPr="00AC71C2">
        <w:rPr>
          <w:rFonts w:cs="Arial"/>
          <w:sz w:val="22"/>
          <w:szCs w:val="22"/>
          <w:lang w:val="es-ES"/>
        </w:rPr>
        <w:t xml:space="preserve">T. </w:t>
      </w:r>
      <w:r w:rsidRPr="00AC71C2">
        <w:rPr>
          <w:rFonts w:cs="Arial"/>
          <w:spacing w:val="-2"/>
          <w:sz w:val="22"/>
          <w:szCs w:val="22"/>
          <w:lang w:val="es-ES"/>
        </w:rPr>
        <w:t>2.4</w:t>
      </w:r>
      <w:r w:rsidRPr="00AC71C2">
        <w:rPr>
          <w:rFonts w:cs="Arial"/>
          <w:spacing w:val="1"/>
          <w:sz w:val="22"/>
          <w:szCs w:val="22"/>
          <w:lang w:val="es-ES"/>
        </w:rPr>
        <w:t>0</w:t>
      </w:r>
      <w:r w:rsidRPr="00AC71C2">
        <w:rPr>
          <w:rFonts w:cs="Arial"/>
          <w:sz w:val="22"/>
          <w:szCs w:val="22"/>
          <w:lang w:val="es-ES"/>
        </w:rPr>
        <w:t>0.</w:t>
      </w:r>
    </w:p>
    <w:p w:rsidR="00AC71C2" w:rsidRPr="00AC71C2" w:rsidRDefault="00AC71C2" w:rsidP="00CC5191">
      <w:pPr>
        <w:pStyle w:val="Prrafodelista1"/>
        <w:numPr>
          <w:ilvl w:val="0"/>
          <w:numId w:val="52"/>
        </w:numPr>
        <w:autoSpaceDE w:val="0"/>
        <w:autoSpaceDN w:val="0"/>
        <w:adjustRightInd w:val="0"/>
        <w:ind w:left="1026" w:hanging="425"/>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servicios</w:t>
      </w:r>
      <w:r w:rsidRPr="00AC71C2">
        <w:rPr>
          <w:rFonts w:cs="Arial"/>
          <w:sz w:val="22"/>
          <w:szCs w:val="22"/>
          <w:lang w:val="es-ES"/>
        </w:rPr>
        <w:t xml:space="preserve"> </w:t>
      </w:r>
      <w:r w:rsidRPr="00AC71C2">
        <w:rPr>
          <w:rFonts w:cs="Arial"/>
          <w:spacing w:val="-2"/>
          <w:sz w:val="22"/>
          <w:szCs w:val="22"/>
          <w:lang w:val="es-ES"/>
        </w:rPr>
        <w:t>y</w:t>
      </w:r>
      <w:r w:rsidRPr="00AC71C2">
        <w:rPr>
          <w:rFonts w:cs="Arial"/>
          <w:sz w:val="22"/>
          <w:szCs w:val="22"/>
          <w:lang w:val="es-ES"/>
        </w:rPr>
        <w:t>/o t</w:t>
      </w:r>
      <w:r w:rsidRPr="00AC71C2">
        <w:rPr>
          <w:rFonts w:cs="Arial"/>
          <w:spacing w:val="-1"/>
          <w:sz w:val="22"/>
          <w:szCs w:val="22"/>
          <w:lang w:val="es-ES"/>
        </w:rPr>
        <w:t>r</w:t>
      </w:r>
      <w:r w:rsidRPr="00AC71C2">
        <w:rPr>
          <w:rFonts w:cs="Arial"/>
          <w:spacing w:val="1"/>
          <w:sz w:val="22"/>
          <w:szCs w:val="22"/>
          <w:lang w:val="es-ES"/>
        </w:rPr>
        <w:t>á</w:t>
      </w:r>
      <w:r w:rsidRPr="00AC71C2">
        <w:rPr>
          <w:rFonts w:cs="Arial"/>
          <w:spacing w:val="2"/>
          <w:sz w:val="22"/>
          <w:szCs w:val="22"/>
          <w:lang w:val="es-ES"/>
        </w:rPr>
        <w:t>m</w:t>
      </w:r>
      <w:r w:rsidRPr="00AC71C2">
        <w:rPr>
          <w:rFonts w:cs="Arial"/>
          <w:spacing w:val="-1"/>
          <w:sz w:val="22"/>
          <w:szCs w:val="22"/>
          <w:lang w:val="es-ES"/>
        </w:rPr>
        <w:t>i</w:t>
      </w:r>
      <w:r w:rsidRPr="00AC71C2">
        <w:rPr>
          <w:rFonts w:cs="Arial"/>
          <w:spacing w:val="-2"/>
          <w:sz w:val="22"/>
          <w:szCs w:val="22"/>
          <w:lang w:val="es-ES"/>
        </w:rPr>
        <w:t>t</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3"/>
          <w:sz w:val="22"/>
          <w:szCs w:val="22"/>
          <w:lang w:val="es-ES"/>
        </w:rPr>
        <w:t>f</w:t>
      </w:r>
      <w:r w:rsidRPr="00AC71C2">
        <w:rPr>
          <w:rFonts w:cs="Arial"/>
          <w:spacing w:val="-1"/>
          <w:sz w:val="22"/>
          <w:szCs w:val="22"/>
          <w:lang w:val="es-ES"/>
        </w:rPr>
        <w:t>i</w:t>
      </w:r>
      <w:r w:rsidRPr="00AC71C2">
        <w:rPr>
          <w:rFonts w:cs="Arial"/>
          <w:sz w:val="22"/>
          <w:szCs w:val="22"/>
          <w:lang w:val="es-ES"/>
        </w:rPr>
        <w:t>sc</w:t>
      </w:r>
      <w:r w:rsidRPr="00AC71C2">
        <w:rPr>
          <w:rFonts w:cs="Arial"/>
          <w:spacing w:val="1"/>
          <w:sz w:val="22"/>
          <w:szCs w:val="22"/>
          <w:lang w:val="es-ES"/>
        </w:rPr>
        <w:t>a</w:t>
      </w:r>
      <w:r w:rsidRPr="00AC71C2">
        <w:rPr>
          <w:rFonts w:cs="Arial"/>
          <w:spacing w:val="-1"/>
          <w:sz w:val="22"/>
          <w:szCs w:val="22"/>
          <w:lang w:val="es-ES"/>
        </w:rPr>
        <w:t>li</w:t>
      </w:r>
      <w:r w:rsidRPr="00AC71C2">
        <w:rPr>
          <w:rFonts w:cs="Arial"/>
          <w:spacing w:val="-2"/>
          <w:sz w:val="22"/>
          <w:szCs w:val="22"/>
          <w:lang w:val="es-ES"/>
        </w:rPr>
        <w:t>z</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1"/>
          <w:sz w:val="22"/>
          <w:szCs w:val="22"/>
          <w:lang w:val="es-ES"/>
        </w:rPr>
        <w:t>n</w:t>
      </w:r>
      <w:r w:rsidRPr="00AC71C2">
        <w:rPr>
          <w:rFonts w:cs="Arial"/>
          <w:sz w:val="22"/>
          <w:szCs w:val="22"/>
          <w:lang w:val="es-ES"/>
        </w:rPr>
        <w:t xml:space="preserve">o </w:t>
      </w:r>
      <w:r w:rsidRPr="00AC71C2">
        <w:rPr>
          <w:rFonts w:cs="Arial"/>
          <w:spacing w:val="1"/>
          <w:sz w:val="22"/>
          <w:szCs w:val="22"/>
          <w:lang w:val="es-ES"/>
        </w:rPr>
        <w:t>de</w:t>
      </w:r>
      <w:r w:rsidRPr="00AC71C2">
        <w:rPr>
          <w:rFonts w:cs="Arial"/>
          <w:sz w:val="22"/>
          <w:szCs w:val="22"/>
          <w:lang w:val="es-ES"/>
        </w:rPr>
        <w:t>t</w:t>
      </w:r>
      <w:r w:rsidRPr="00AC71C2">
        <w:rPr>
          <w:rFonts w:cs="Arial"/>
          <w:spacing w:val="1"/>
          <w:sz w:val="22"/>
          <w:szCs w:val="22"/>
          <w:lang w:val="es-ES"/>
        </w:rPr>
        <w:t>e</w:t>
      </w:r>
      <w:r w:rsidRPr="00AC71C2">
        <w:rPr>
          <w:rFonts w:cs="Arial"/>
          <w:spacing w:val="-3"/>
          <w:sz w:val="22"/>
          <w:szCs w:val="22"/>
          <w:lang w:val="es-ES"/>
        </w:rPr>
        <w:t>r</w:t>
      </w:r>
      <w:r w:rsidRPr="00AC71C2">
        <w:rPr>
          <w:rFonts w:cs="Arial"/>
          <w:spacing w:val="2"/>
          <w:sz w:val="22"/>
          <w:szCs w:val="22"/>
          <w:lang w:val="es-ES"/>
        </w:rPr>
        <w:t>m</w:t>
      </w:r>
      <w:r w:rsidRPr="00AC71C2">
        <w:rPr>
          <w:rFonts w:cs="Arial"/>
          <w:spacing w:val="-1"/>
          <w:sz w:val="22"/>
          <w:szCs w:val="22"/>
          <w:lang w:val="es-ES"/>
        </w:rPr>
        <w:t>i</w:t>
      </w:r>
      <w:r w:rsidRPr="00AC71C2">
        <w:rPr>
          <w:rFonts w:cs="Arial"/>
          <w:spacing w:val="1"/>
          <w:sz w:val="22"/>
          <w:szCs w:val="22"/>
          <w:lang w:val="es-ES"/>
        </w:rPr>
        <w:t>n</w:t>
      </w:r>
      <w:r w:rsidRPr="00AC71C2">
        <w:rPr>
          <w:rFonts w:cs="Arial"/>
          <w:spacing w:val="-2"/>
          <w:sz w:val="22"/>
          <w:szCs w:val="22"/>
          <w:lang w:val="es-ES"/>
        </w:rPr>
        <w:t>a</w:t>
      </w:r>
      <w:r w:rsidRPr="00AC71C2">
        <w:rPr>
          <w:rFonts w:cs="Arial"/>
          <w:spacing w:val="1"/>
          <w:sz w:val="22"/>
          <w:szCs w:val="22"/>
          <w:lang w:val="es-ES"/>
        </w:rPr>
        <w:t>do</w:t>
      </w:r>
      <w:r w:rsidRPr="00AC71C2">
        <w:rPr>
          <w:rFonts w:cs="Arial"/>
          <w:sz w:val="22"/>
          <w:szCs w:val="22"/>
          <w:lang w:val="es-ES"/>
        </w:rPr>
        <w:t xml:space="preserve">s </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pe</w:t>
      </w:r>
      <w:r w:rsidRPr="00AC71C2">
        <w:rPr>
          <w:rFonts w:cs="Arial"/>
          <w:sz w:val="22"/>
          <w:szCs w:val="22"/>
          <w:lang w:val="es-ES"/>
        </w:rPr>
        <w:t>c</w:t>
      </w:r>
      <w:r w:rsidRPr="00AC71C2">
        <w:rPr>
          <w:rFonts w:cs="Arial"/>
          <w:spacing w:val="-4"/>
          <w:sz w:val="22"/>
          <w:szCs w:val="22"/>
          <w:lang w:val="es-ES"/>
        </w:rPr>
        <w:t>í</w:t>
      </w:r>
      <w:r w:rsidRPr="00AC71C2">
        <w:rPr>
          <w:rFonts w:cs="Arial"/>
          <w:spacing w:val="3"/>
          <w:sz w:val="22"/>
          <w:szCs w:val="22"/>
          <w:lang w:val="es-ES"/>
        </w:rPr>
        <w:t>f</w:t>
      </w:r>
      <w:r w:rsidRPr="00AC71C2">
        <w:rPr>
          <w:rFonts w:cs="Arial"/>
          <w:spacing w:val="-3"/>
          <w:sz w:val="22"/>
          <w:szCs w:val="22"/>
          <w:lang w:val="es-ES"/>
        </w:rPr>
        <w:t>i</w:t>
      </w:r>
      <w:r w:rsidRPr="00AC71C2">
        <w:rPr>
          <w:rFonts w:cs="Arial"/>
          <w:sz w:val="22"/>
          <w:szCs w:val="22"/>
          <w:lang w:val="es-ES"/>
        </w:rPr>
        <w:t>c</w:t>
      </w:r>
      <w:r w:rsidRPr="00AC71C2">
        <w:rPr>
          <w:rFonts w:cs="Arial"/>
          <w:spacing w:val="1"/>
          <w:sz w:val="22"/>
          <w:szCs w:val="22"/>
          <w:lang w:val="es-ES"/>
        </w:rPr>
        <w:t>a</w:t>
      </w:r>
      <w:r w:rsidRPr="00AC71C2">
        <w:rPr>
          <w:rFonts w:cs="Arial"/>
          <w:spacing w:val="2"/>
          <w:sz w:val="22"/>
          <w:szCs w:val="22"/>
          <w:lang w:val="es-ES"/>
        </w:rPr>
        <w:t>m</w:t>
      </w:r>
      <w:r w:rsidRPr="00AC71C2">
        <w:rPr>
          <w:rFonts w:cs="Arial"/>
          <w:spacing w:val="-2"/>
          <w:sz w:val="22"/>
          <w:szCs w:val="22"/>
          <w:lang w:val="es-ES"/>
        </w:rPr>
        <w:t>e</w:t>
      </w:r>
      <w:r w:rsidRPr="00AC71C2">
        <w:rPr>
          <w:rFonts w:cs="Arial"/>
          <w:spacing w:val="1"/>
          <w:sz w:val="22"/>
          <w:szCs w:val="22"/>
          <w:lang w:val="es-ES"/>
        </w:rPr>
        <w:t>n</w:t>
      </w:r>
      <w:r w:rsidRPr="00AC71C2">
        <w:rPr>
          <w:rFonts w:cs="Arial"/>
          <w:sz w:val="22"/>
          <w:szCs w:val="22"/>
          <w:lang w:val="es-ES"/>
        </w:rPr>
        <w:t xml:space="preserve">te </w:t>
      </w:r>
      <w:r w:rsidRPr="00AC71C2">
        <w:rPr>
          <w:rFonts w:cs="Arial"/>
          <w:spacing w:val="-1"/>
          <w:sz w:val="22"/>
          <w:szCs w:val="22"/>
          <w:lang w:val="es-ES"/>
        </w:rPr>
        <w:t>U.</w:t>
      </w:r>
      <w:r w:rsidRPr="00AC71C2">
        <w:rPr>
          <w:rFonts w:cs="Arial"/>
          <w:sz w:val="22"/>
          <w:szCs w:val="22"/>
          <w:lang w:val="es-ES"/>
        </w:rPr>
        <w:t>T.  6</w:t>
      </w:r>
      <w:r w:rsidRPr="00AC71C2">
        <w:rPr>
          <w:rFonts w:cs="Arial"/>
          <w:spacing w:val="-2"/>
          <w:sz w:val="22"/>
          <w:szCs w:val="22"/>
          <w:lang w:val="es-ES"/>
        </w:rPr>
        <w:t>0</w:t>
      </w:r>
      <w:r w:rsidRPr="00AC71C2">
        <w:rPr>
          <w:rFonts w:cs="Arial"/>
          <w:sz w:val="22"/>
          <w:szCs w:val="22"/>
          <w:lang w:val="es-ES"/>
        </w:rPr>
        <w:t>.</w:t>
      </w:r>
    </w:p>
    <w:p w:rsidR="00AC71C2" w:rsidRPr="00AC71C2" w:rsidRDefault="00AC71C2" w:rsidP="00AC71C2">
      <w:pPr>
        <w:widowControl w:val="0"/>
        <w:autoSpaceDE w:val="0"/>
        <w:autoSpaceDN w:val="0"/>
        <w:adjustRightInd w:val="0"/>
        <w:ind w:left="33" w:right="176"/>
        <w:jc w:val="both"/>
        <w:rPr>
          <w:rFonts w:cs="Arial"/>
          <w:sz w:val="22"/>
          <w:szCs w:val="22"/>
        </w:rPr>
      </w:pPr>
    </w:p>
    <w:p w:rsidR="00AC71C2" w:rsidRPr="00AC71C2" w:rsidRDefault="00AC71C2" w:rsidP="00AC71C2">
      <w:pPr>
        <w:widowControl w:val="0"/>
        <w:autoSpaceDE w:val="0"/>
        <w:autoSpaceDN w:val="0"/>
        <w:adjustRightInd w:val="0"/>
        <w:ind w:left="1026" w:right="176" w:hanging="993"/>
        <w:jc w:val="both"/>
        <w:rPr>
          <w:rFonts w:cs="Arial"/>
          <w:sz w:val="22"/>
          <w:szCs w:val="22"/>
        </w:rPr>
      </w:pPr>
      <w:r w:rsidRPr="00AC71C2">
        <w:rPr>
          <w:rFonts w:cs="Arial"/>
          <w:spacing w:val="-1"/>
          <w:sz w:val="22"/>
          <w:szCs w:val="22"/>
        </w:rPr>
        <w:t>Inciso</w:t>
      </w:r>
      <w:r w:rsidRPr="00AC71C2">
        <w:rPr>
          <w:rFonts w:cs="Arial"/>
          <w:sz w:val="22"/>
          <w:szCs w:val="22"/>
        </w:rPr>
        <w:t xml:space="preserve"> J: </w:t>
      </w:r>
      <w:r w:rsidRPr="00AC71C2">
        <w:rPr>
          <w:rFonts w:cs="Arial"/>
          <w:spacing w:val="2"/>
          <w:sz w:val="22"/>
          <w:szCs w:val="22"/>
        </w:rPr>
        <w:t>T</w:t>
      </w:r>
      <w:r w:rsidRPr="00AC71C2">
        <w:rPr>
          <w:rFonts w:cs="Arial"/>
          <w:spacing w:val="-1"/>
          <w:sz w:val="22"/>
          <w:szCs w:val="22"/>
        </w:rPr>
        <w:t>r</w:t>
      </w:r>
      <w:r w:rsidRPr="00AC71C2">
        <w:rPr>
          <w:rFonts w:cs="Arial"/>
          <w:spacing w:val="-2"/>
          <w:sz w:val="22"/>
          <w:szCs w:val="22"/>
        </w:rPr>
        <w:t>á</w:t>
      </w:r>
      <w:r w:rsidRPr="00AC71C2">
        <w:rPr>
          <w:rFonts w:cs="Arial"/>
          <w:spacing w:val="2"/>
          <w:sz w:val="22"/>
          <w:szCs w:val="22"/>
        </w:rPr>
        <w:t>m</w:t>
      </w:r>
      <w:r w:rsidRPr="00AC71C2">
        <w:rPr>
          <w:rFonts w:cs="Arial"/>
          <w:spacing w:val="-1"/>
          <w:sz w:val="22"/>
          <w:szCs w:val="22"/>
        </w:rPr>
        <w:t>i</w:t>
      </w:r>
      <w:r w:rsidRPr="00AC71C2">
        <w:rPr>
          <w:rFonts w:cs="Arial"/>
          <w:sz w:val="22"/>
          <w:szCs w:val="22"/>
        </w:rPr>
        <w:t>t</w:t>
      </w:r>
      <w:r w:rsidRPr="00AC71C2">
        <w:rPr>
          <w:rFonts w:cs="Arial"/>
          <w:spacing w:val="1"/>
          <w:sz w:val="22"/>
          <w:szCs w:val="22"/>
        </w:rPr>
        <w:t>e</w:t>
      </w:r>
      <w:r w:rsidRPr="00AC71C2">
        <w:rPr>
          <w:rFonts w:cs="Arial"/>
          <w:sz w:val="22"/>
          <w:szCs w:val="22"/>
        </w:rPr>
        <w:t xml:space="preserve">s </w:t>
      </w:r>
      <w:r w:rsidRPr="00AC71C2">
        <w:rPr>
          <w:rFonts w:cs="Arial"/>
          <w:spacing w:val="1"/>
          <w:sz w:val="22"/>
          <w:szCs w:val="22"/>
        </w:rPr>
        <w:t>d</w:t>
      </w:r>
      <w:r w:rsidRPr="00AC71C2">
        <w:rPr>
          <w:rFonts w:cs="Arial"/>
          <w:sz w:val="22"/>
          <w:szCs w:val="22"/>
        </w:rPr>
        <w:t xml:space="preserve">e </w:t>
      </w:r>
      <w:proofErr w:type="spellStart"/>
      <w:r w:rsidRPr="00AC71C2">
        <w:rPr>
          <w:rFonts w:cs="Arial"/>
          <w:spacing w:val="-1"/>
          <w:sz w:val="22"/>
          <w:szCs w:val="22"/>
        </w:rPr>
        <w:t>R</w:t>
      </w:r>
      <w:r w:rsidRPr="00AC71C2">
        <w:rPr>
          <w:rFonts w:cs="Arial"/>
          <w:spacing w:val="1"/>
          <w:sz w:val="22"/>
          <w:szCs w:val="22"/>
        </w:rPr>
        <w:t>ePA</w:t>
      </w:r>
      <w:r w:rsidRPr="00AC71C2">
        <w:rPr>
          <w:rFonts w:cs="Arial"/>
          <w:spacing w:val="-1"/>
          <w:sz w:val="22"/>
          <w:szCs w:val="22"/>
        </w:rPr>
        <w:t>C</w:t>
      </w:r>
      <w:proofErr w:type="spellEnd"/>
      <w:r w:rsidRPr="00AC71C2">
        <w:rPr>
          <w:rFonts w:cs="Arial"/>
          <w:sz w:val="22"/>
          <w:szCs w:val="22"/>
        </w:rPr>
        <w:t>:</w:t>
      </w:r>
    </w:p>
    <w:p w:rsidR="00AC71C2" w:rsidRPr="00AC71C2" w:rsidRDefault="00AC71C2" w:rsidP="00CC5191">
      <w:pPr>
        <w:pStyle w:val="Prrafodelista1"/>
        <w:numPr>
          <w:ilvl w:val="0"/>
          <w:numId w:val="53"/>
        </w:numPr>
        <w:autoSpaceDE w:val="0"/>
        <w:autoSpaceDN w:val="0"/>
        <w:adjustRightInd w:val="0"/>
        <w:ind w:left="885" w:hanging="284"/>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st</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a</w:t>
      </w:r>
      <w:r w:rsidRPr="00AC71C2">
        <w:rPr>
          <w:rFonts w:cs="Arial"/>
          <w:spacing w:val="-2"/>
          <w:sz w:val="22"/>
          <w:szCs w:val="22"/>
          <w:lang w:val="es-ES"/>
        </w:rPr>
        <w:t>d</w:t>
      </w:r>
      <w:r w:rsidRPr="00AC71C2">
        <w:rPr>
          <w:rFonts w:cs="Arial"/>
          <w:spacing w:val="2"/>
          <w:sz w:val="22"/>
          <w:szCs w:val="22"/>
          <w:lang w:val="es-ES"/>
        </w:rPr>
        <w:t>m</w:t>
      </w:r>
      <w:r w:rsidRPr="00AC71C2">
        <w:rPr>
          <w:rFonts w:cs="Arial"/>
          <w:spacing w:val="-1"/>
          <w:sz w:val="22"/>
          <w:szCs w:val="22"/>
          <w:lang w:val="es-ES"/>
        </w:rPr>
        <w:t>i</w:t>
      </w:r>
      <w:r w:rsidRPr="00AC71C2">
        <w:rPr>
          <w:rFonts w:cs="Arial"/>
          <w:spacing w:val="1"/>
          <w:sz w:val="22"/>
          <w:szCs w:val="22"/>
          <w:lang w:val="es-ES"/>
        </w:rPr>
        <w:t>n</w:t>
      </w:r>
      <w:r w:rsidRPr="00AC71C2">
        <w:rPr>
          <w:rFonts w:cs="Arial"/>
          <w:spacing w:val="-1"/>
          <w:sz w:val="22"/>
          <w:szCs w:val="22"/>
          <w:lang w:val="es-ES"/>
        </w:rPr>
        <w:t>i</w:t>
      </w:r>
      <w:r w:rsidRPr="00AC71C2">
        <w:rPr>
          <w:rFonts w:cs="Arial"/>
          <w:sz w:val="22"/>
          <w:szCs w:val="22"/>
          <w:lang w:val="es-ES"/>
        </w:rPr>
        <w:t>st</w:t>
      </w:r>
      <w:r w:rsidRPr="00AC71C2">
        <w:rPr>
          <w:rFonts w:cs="Arial"/>
          <w:spacing w:val="-1"/>
          <w:sz w:val="22"/>
          <w:szCs w:val="22"/>
          <w:lang w:val="es-ES"/>
        </w:rPr>
        <w:t>r</w:t>
      </w:r>
      <w:r w:rsidRPr="00AC71C2">
        <w:rPr>
          <w:rFonts w:cs="Arial"/>
          <w:spacing w:val="1"/>
          <w:sz w:val="22"/>
          <w:szCs w:val="22"/>
          <w:lang w:val="es-ES"/>
        </w:rPr>
        <w:t>a</w:t>
      </w:r>
      <w:r w:rsidRPr="00AC71C2">
        <w:rPr>
          <w:rFonts w:cs="Arial"/>
          <w:sz w:val="22"/>
          <w:szCs w:val="22"/>
          <w:lang w:val="es-ES"/>
        </w:rPr>
        <w:t>t</w:t>
      </w:r>
      <w:r w:rsidRPr="00AC71C2">
        <w:rPr>
          <w:rFonts w:cs="Arial"/>
          <w:spacing w:val="-3"/>
          <w:sz w:val="22"/>
          <w:szCs w:val="22"/>
          <w:lang w:val="es-ES"/>
        </w:rPr>
        <w:t>i</w:t>
      </w:r>
      <w:r w:rsidRPr="00AC71C2">
        <w:rPr>
          <w:rFonts w:cs="Arial"/>
          <w:spacing w:val="-2"/>
          <w:sz w:val="22"/>
          <w:szCs w:val="22"/>
          <w:lang w:val="es-ES"/>
        </w:rPr>
        <w:t>v</w:t>
      </w:r>
      <w:r w:rsidRPr="00AC71C2">
        <w:rPr>
          <w:rFonts w:cs="Arial"/>
          <w:spacing w:val="1"/>
          <w:sz w:val="22"/>
          <w:szCs w:val="22"/>
          <w:lang w:val="es-ES"/>
        </w:rPr>
        <w:t>o</w:t>
      </w:r>
      <w:r w:rsidRPr="00AC71C2">
        <w:rPr>
          <w:rFonts w:cs="Arial"/>
          <w:sz w:val="22"/>
          <w:szCs w:val="22"/>
          <w:lang w:val="es-ES"/>
        </w:rPr>
        <w:t xml:space="preserve">s y </w:t>
      </w: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no</w:t>
      </w:r>
      <w:r w:rsidRPr="00AC71C2">
        <w:rPr>
          <w:rFonts w:cs="Arial"/>
          <w:sz w:val="22"/>
          <w:szCs w:val="22"/>
          <w:lang w:val="es-ES"/>
        </w:rPr>
        <w:t>t</w:t>
      </w:r>
      <w:r w:rsidRPr="00AC71C2">
        <w:rPr>
          <w:rFonts w:cs="Arial"/>
          <w:spacing w:val="-1"/>
          <w:sz w:val="22"/>
          <w:szCs w:val="22"/>
          <w:lang w:val="es-ES"/>
        </w:rPr>
        <w:t>i</w:t>
      </w:r>
      <w:r w:rsidRPr="00AC71C2">
        <w:rPr>
          <w:rFonts w:cs="Arial"/>
          <w:spacing w:val="3"/>
          <w:sz w:val="22"/>
          <w:szCs w:val="22"/>
          <w:lang w:val="es-ES"/>
        </w:rPr>
        <w:t>f</w:t>
      </w:r>
      <w:r w:rsidRPr="00AC71C2">
        <w:rPr>
          <w:rFonts w:cs="Arial"/>
          <w:spacing w:val="-1"/>
          <w:sz w:val="22"/>
          <w:szCs w:val="22"/>
          <w:lang w:val="es-ES"/>
        </w:rPr>
        <w:t>i</w:t>
      </w:r>
      <w:r w:rsidRPr="00AC71C2">
        <w:rPr>
          <w:rFonts w:cs="Arial"/>
          <w:spacing w:val="-2"/>
          <w:sz w:val="22"/>
          <w:szCs w:val="22"/>
          <w:lang w:val="es-ES"/>
        </w:rPr>
        <w:t>c</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o</w:t>
      </w:r>
      <w:r w:rsidRPr="00AC71C2">
        <w:rPr>
          <w:rFonts w:cs="Arial"/>
          <w:spacing w:val="-2"/>
          <w:sz w:val="22"/>
          <w:szCs w:val="22"/>
          <w:lang w:val="es-ES"/>
        </w:rPr>
        <w:t>ne</w:t>
      </w:r>
      <w:r w:rsidRPr="00AC71C2">
        <w:rPr>
          <w:rFonts w:cs="Arial"/>
          <w:sz w:val="22"/>
          <w:szCs w:val="22"/>
          <w:lang w:val="es-ES"/>
        </w:rPr>
        <w:t xml:space="preserve">s </w:t>
      </w:r>
      <w:r w:rsidRPr="00AC71C2">
        <w:rPr>
          <w:rFonts w:cs="Arial"/>
          <w:spacing w:val="-1"/>
          <w:sz w:val="22"/>
          <w:szCs w:val="22"/>
          <w:lang w:val="es-ES"/>
        </w:rPr>
        <w:t>r</w:t>
      </w:r>
      <w:r w:rsidRPr="00AC71C2">
        <w:rPr>
          <w:rFonts w:cs="Arial"/>
          <w:spacing w:val="1"/>
          <w:sz w:val="22"/>
          <w:szCs w:val="22"/>
          <w:lang w:val="es-ES"/>
        </w:rPr>
        <w:t>ea</w:t>
      </w:r>
      <w:r w:rsidRPr="00AC71C2">
        <w:rPr>
          <w:rFonts w:cs="Arial"/>
          <w:spacing w:val="-1"/>
          <w:sz w:val="22"/>
          <w:szCs w:val="22"/>
          <w:lang w:val="es-ES"/>
        </w:rPr>
        <w:t>li</w:t>
      </w:r>
      <w:r w:rsidRPr="00AC71C2">
        <w:rPr>
          <w:rFonts w:cs="Arial"/>
          <w:spacing w:val="-2"/>
          <w:sz w:val="22"/>
          <w:szCs w:val="22"/>
          <w:lang w:val="es-ES"/>
        </w:rPr>
        <w:t>z</w:t>
      </w:r>
      <w:r w:rsidRPr="00AC71C2">
        <w:rPr>
          <w:rFonts w:cs="Arial"/>
          <w:spacing w:val="1"/>
          <w:sz w:val="22"/>
          <w:szCs w:val="22"/>
          <w:lang w:val="es-ES"/>
        </w:rPr>
        <w:t>ada</w:t>
      </w:r>
      <w:r w:rsidRPr="00AC71C2">
        <w:rPr>
          <w:rFonts w:cs="Arial"/>
          <w:sz w:val="22"/>
          <w:szCs w:val="22"/>
          <w:lang w:val="es-ES"/>
        </w:rPr>
        <w:t xml:space="preserve">s </w:t>
      </w: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t</w:t>
      </w:r>
      <w:r w:rsidRPr="00AC71C2">
        <w:rPr>
          <w:rFonts w:cs="Arial"/>
          <w:spacing w:val="1"/>
          <w:sz w:val="22"/>
          <w:szCs w:val="22"/>
          <w:lang w:val="es-ES"/>
        </w:rPr>
        <w:t>en</w:t>
      </w:r>
      <w:r w:rsidRPr="00AC71C2">
        <w:rPr>
          <w:rFonts w:cs="Arial"/>
          <w:sz w:val="22"/>
          <w:szCs w:val="22"/>
          <w:lang w:val="es-ES"/>
        </w:rPr>
        <w:t>c</w:t>
      </w:r>
      <w:r w:rsidRPr="00AC71C2">
        <w:rPr>
          <w:rFonts w:cs="Arial"/>
          <w:spacing w:val="-1"/>
          <w:sz w:val="22"/>
          <w:szCs w:val="22"/>
          <w:lang w:val="es-ES"/>
        </w:rPr>
        <w:t>i</w:t>
      </w:r>
      <w:r w:rsidRPr="00AC71C2">
        <w:rPr>
          <w:rFonts w:cs="Arial"/>
          <w:spacing w:val="-2"/>
          <w:sz w:val="22"/>
          <w:szCs w:val="22"/>
          <w:lang w:val="es-ES"/>
        </w:rPr>
        <w:t>ó</w:t>
      </w:r>
      <w:r w:rsidRPr="00AC71C2">
        <w:rPr>
          <w:rFonts w:cs="Arial"/>
          <w:sz w:val="22"/>
          <w:szCs w:val="22"/>
          <w:lang w:val="es-ES"/>
        </w:rPr>
        <w:t xml:space="preserve">n </w:t>
      </w:r>
      <w:r w:rsidRPr="00AC71C2">
        <w:rPr>
          <w:rFonts w:cs="Arial"/>
          <w:spacing w:val="1"/>
          <w:sz w:val="22"/>
          <w:szCs w:val="22"/>
          <w:lang w:val="es-ES"/>
        </w:rPr>
        <w:t>d</w:t>
      </w:r>
      <w:r w:rsidRPr="00AC71C2">
        <w:rPr>
          <w:rFonts w:cs="Arial"/>
          <w:sz w:val="22"/>
          <w:szCs w:val="22"/>
          <w:lang w:val="es-ES"/>
        </w:rPr>
        <w:t>e</w:t>
      </w:r>
      <w:r w:rsidRPr="00AC71C2">
        <w:rPr>
          <w:rFonts w:cs="Arial"/>
          <w:spacing w:val="-1"/>
          <w:sz w:val="22"/>
          <w:szCs w:val="22"/>
          <w:lang w:val="es-ES"/>
        </w:rPr>
        <w:t xml:space="preserve"> li</w:t>
      </w:r>
      <w:r w:rsidRPr="00AC71C2">
        <w:rPr>
          <w:rFonts w:cs="Arial"/>
          <w:sz w:val="22"/>
          <w:szCs w:val="22"/>
          <w:lang w:val="es-ES"/>
        </w:rPr>
        <w:t>c</w:t>
      </w:r>
      <w:r w:rsidRPr="00AC71C2">
        <w:rPr>
          <w:rFonts w:cs="Arial"/>
          <w:spacing w:val="1"/>
          <w:sz w:val="22"/>
          <w:szCs w:val="22"/>
          <w:lang w:val="es-ES"/>
        </w:rPr>
        <w:t>en</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a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2"/>
          <w:sz w:val="22"/>
          <w:szCs w:val="22"/>
          <w:lang w:val="es-ES"/>
        </w:rPr>
        <w:t>c</w:t>
      </w:r>
      <w:r w:rsidRPr="00AC71C2">
        <w:rPr>
          <w:rFonts w:cs="Arial"/>
          <w:spacing w:val="1"/>
          <w:sz w:val="22"/>
          <w:szCs w:val="22"/>
          <w:lang w:val="es-ES"/>
        </w:rPr>
        <w:t>on</w:t>
      </w:r>
      <w:r w:rsidRPr="00AC71C2">
        <w:rPr>
          <w:rFonts w:cs="Arial"/>
          <w:spacing w:val="-2"/>
          <w:sz w:val="22"/>
          <w:szCs w:val="22"/>
          <w:lang w:val="es-ES"/>
        </w:rPr>
        <w:t>du</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r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2"/>
          <w:sz w:val="22"/>
          <w:szCs w:val="22"/>
          <w:lang w:val="es-ES"/>
        </w:rPr>
        <w:t>6</w:t>
      </w:r>
      <w:r w:rsidRPr="00AC71C2">
        <w:rPr>
          <w:rFonts w:cs="Arial"/>
          <w:spacing w:val="1"/>
          <w:sz w:val="22"/>
          <w:szCs w:val="22"/>
          <w:lang w:val="es-ES"/>
        </w:rPr>
        <w:t>0</w:t>
      </w:r>
      <w:r w:rsidRPr="00AC71C2">
        <w:rPr>
          <w:rFonts w:cs="Arial"/>
          <w:sz w:val="22"/>
          <w:szCs w:val="22"/>
          <w:lang w:val="es-ES"/>
        </w:rPr>
        <w:t>.</w:t>
      </w:r>
    </w:p>
    <w:p w:rsidR="00AC71C2" w:rsidRPr="00AC71C2" w:rsidRDefault="00AC71C2" w:rsidP="00CC5191">
      <w:pPr>
        <w:pStyle w:val="Prrafodelista1"/>
        <w:numPr>
          <w:ilvl w:val="0"/>
          <w:numId w:val="53"/>
        </w:numPr>
        <w:autoSpaceDE w:val="0"/>
        <w:autoSpaceDN w:val="0"/>
        <w:adjustRightInd w:val="0"/>
        <w:ind w:left="885" w:hanging="284"/>
        <w:jc w:val="both"/>
        <w:rPr>
          <w:rFonts w:cs="Arial"/>
          <w:sz w:val="22"/>
          <w:szCs w:val="22"/>
          <w:lang w:val="es-ES"/>
        </w:rPr>
      </w:pPr>
      <w:r w:rsidRPr="00AC71C2">
        <w:rPr>
          <w:rFonts w:cs="Arial"/>
          <w:sz w:val="22"/>
          <w:szCs w:val="22"/>
          <w:lang w:val="es-ES"/>
        </w:rPr>
        <w:t>O</w:t>
      </w:r>
      <w:r w:rsidRPr="00AC71C2">
        <w:rPr>
          <w:rFonts w:cs="Arial"/>
          <w:spacing w:val="-2"/>
          <w:sz w:val="22"/>
          <w:szCs w:val="22"/>
          <w:lang w:val="es-ES"/>
        </w:rPr>
        <w:t>t</w:t>
      </w:r>
      <w:r w:rsidRPr="00AC71C2">
        <w:rPr>
          <w:rFonts w:cs="Arial"/>
          <w:spacing w:val="1"/>
          <w:sz w:val="22"/>
          <w:szCs w:val="22"/>
          <w:lang w:val="es-ES"/>
        </w:rPr>
        <w:t>o</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pacing w:val="2"/>
          <w:sz w:val="22"/>
          <w:szCs w:val="22"/>
          <w:lang w:val="es-ES"/>
        </w:rPr>
        <w:t>m</w:t>
      </w:r>
      <w:r w:rsidRPr="00AC71C2">
        <w:rPr>
          <w:rFonts w:cs="Arial"/>
          <w:spacing w:val="-1"/>
          <w:sz w:val="22"/>
          <w:szCs w:val="22"/>
          <w:lang w:val="es-ES"/>
        </w:rPr>
        <w:t>i</w:t>
      </w:r>
      <w:r w:rsidRPr="00AC71C2">
        <w:rPr>
          <w:rFonts w:cs="Arial"/>
          <w:spacing w:val="1"/>
          <w:sz w:val="22"/>
          <w:szCs w:val="22"/>
          <w:lang w:val="es-ES"/>
        </w:rPr>
        <w:t>en</w:t>
      </w:r>
      <w:r w:rsidRPr="00AC71C2">
        <w:rPr>
          <w:rFonts w:cs="Arial"/>
          <w:spacing w:val="-2"/>
          <w:sz w:val="22"/>
          <w:szCs w:val="22"/>
          <w:lang w:val="es-ES"/>
        </w:rPr>
        <w:t>t</w:t>
      </w:r>
      <w:r w:rsidRPr="00AC71C2">
        <w:rPr>
          <w:rFonts w:cs="Arial"/>
          <w:sz w:val="22"/>
          <w:szCs w:val="22"/>
          <w:lang w:val="es-ES"/>
        </w:rPr>
        <w:t xml:space="preserve">o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2"/>
          <w:sz w:val="22"/>
          <w:szCs w:val="22"/>
          <w:lang w:val="es-ES"/>
        </w:rPr>
        <w:t>c</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t</w:t>
      </w:r>
      <w:r w:rsidRPr="00AC71C2">
        <w:rPr>
          <w:rFonts w:cs="Arial"/>
          <w:spacing w:val="-1"/>
          <w:sz w:val="22"/>
          <w:szCs w:val="22"/>
          <w:lang w:val="es-ES"/>
        </w:rPr>
        <w:t>i</w:t>
      </w:r>
      <w:r w:rsidRPr="00AC71C2">
        <w:rPr>
          <w:rFonts w:cs="Arial"/>
          <w:spacing w:val="3"/>
          <w:sz w:val="22"/>
          <w:szCs w:val="22"/>
          <w:lang w:val="es-ES"/>
        </w:rPr>
        <w:t>f</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a</w:t>
      </w:r>
      <w:r w:rsidRPr="00AC71C2">
        <w:rPr>
          <w:rFonts w:cs="Arial"/>
          <w:sz w:val="22"/>
          <w:szCs w:val="22"/>
          <w:lang w:val="es-ES"/>
        </w:rPr>
        <w:t>c</w:t>
      </w:r>
      <w:r w:rsidRPr="00AC71C2">
        <w:rPr>
          <w:rFonts w:cs="Arial"/>
          <w:spacing w:val="-3"/>
          <w:sz w:val="22"/>
          <w:szCs w:val="22"/>
          <w:lang w:val="es-ES"/>
        </w:rPr>
        <w:t>i</w:t>
      </w:r>
      <w:r w:rsidRPr="00AC71C2">
        <w:rPr>
          <w:rFonts w:cs="Arial"/>
          <w:spacing w:val="1"/>
          <w:sz w:val="22"/>
          <w:szCs w:val="22"/>
          <w:lang w:val="es-ES"/>
        </w:rPr>
        <w:t>one</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2"/>
          <w:sz w:val="22"/>
          <w:szCs w:val="22"/>
          <w:lang w:val="es-ES"/>
        </w:rPr>
        <w:t>6</w:t>
      </w:r>
      <w:r w:rsidRPr="00AC71C2">
        <w:rPr>
          <w:rFonts w:cs="Arial"/>
          <w:spacing w:val="1"/>
          <w:sz w:val="22"/>
          <w:szCs w:val="22"/>
          <w:lang w:val="es-ES"/>
        </w:rPr>
        <w:t>0</w:t>
      </w:r>
      <w:r w:rsidRPr="00AC71C2">
        <w:rPr>
          <w:rFonts w:cs="Arial"/>
          <w:sz w:val="22"/>
          <w:szCs w:val="22"/>
          <w:lang w:val="es-ES"/>
        </w:rPr>
        <w:t>.</w:t>
      </w:r>
    </w:p>
    <w:p w:rsidR="00AC71C2" w:rsidRPr="00AC71C2" w:rsidRDefault="00AC71C2" w:rsidP="00AC71C2">
      <w:pPr>
        <w:widowControl w:val="0"/>
        <w:autoSpaceDE w:val="0"/>
        <w:autoSpaceDN w:val="0"/>
        <w:adjustRightInd w:val="0"/>
        <w:ind w:left="1026" w:right="176" w:hanging="993"/>
        <w:jc w:val="both"/>
        <w:rPr>
          <w:rFonts w:cs="Arial"/>
          <w:sz w:val="22"/>
          <w:szCs w:val="22"/>
        </w:rPr>
      </w:pPr>
      <w:r w:rsidRPr="00AC71C2">
        <w:rPr>
          <w:rFonts w:cs="Arial"/>
          <w:spacing w:val="2"/>
          <w:sz w:val="22"/>
          <w:szCs w:val="22"/>
        </w:rPr>
        <w:t>Inciso</w:t>
      </w:r>
      <w:r w:rsidRPr="00AC71C2">
        <w:rPr>
          <w:rFonts w:cs="Arial"/>
          <w:sz w:val="22"/>
          <w:szCs w:val="22"/>
        </w:rPr>
        <w:t xml:space="preserve"> </w:t>
      </w:r>
      <w:r w:rsidRPr="00AC71C2">
        <w:rPr>
          <w:rFonts w:cs="Arial"/>
          <w:spacing w:val="1"/>
          <w:sz w:val="22"/>
          <w:szCs w:val="22"/>
        </w:rPr>
        <w:t>K</w:t>
      </w:r>
      <w:r w:rsidRPr="00AC71C2">
        <w:rPr>
          <w:rFonts w:cs="Arial"/>
          <w:sz w:val="22"/>
          <w:szCs w:val="22"/>
        </w:rPr>
        <w:t xml:space="preserve">: </w:t>
      </w:r>
      <w:r w:rsidRPr="00AC71C2">
        <w:rPr>
          <w:rFonts w:cs="Arial"/>
          <w:spacing w:val="1"/>
          <w:sz w:val="22"/>
          <w:szCs w:val="22"/>
        </w:rPr>
        <w:t>Po</w:t>
      </w:r>
      <w:r w:rsidRPr="00AC71C2">
        <w:rPr>
          <w:rFonts w:cs="Arial"/>
          <w:sz w:val="22"/>
          <w:szCs w:val="22"/>
        </w:rPr>
        <w:t xml:space="preserve">r </w:t>
      </w:r>
      <w:r w:rsidRPr="00AC71C2">
        <w:rPr>
          <w:rFonts w:cs="Arial"/>
          <w:spacing w:val="1"/>
          <w:sz w:val="22"/>
          <w:szCs w:val="22"/>
        </w:rPr>
        <w:t>a</w:t>
      </w:r>
      <w:r w:rsidRPr="00AC71C2">
        <w:rPr>
          <w:rFonts w:cs="Arial"/>
          <w:spacing w:val="-1"/>
          <w:sz w:val="22"/>
          <w:szCs w:val="22"/>
        </w:rPr>
        <w:t>r</w:t>
      </w:r>
      <w:r w:rsidRPr="00AC71C2">
        <w:rPr>
          <w:rFonts w:cs="Arial"/>
          <w:spacing w:val="1"/>
          <w:sz w:val="22"/>
          <w:szCs w:val="22"/>
        </w:rPr>
        <w:t>an</w:t>
      </w:r>
      <w:r w:rsidRPr="00AC71C2">
        <w:rPr>
          <w:rFonts w:cs="Arial"/>
          <w:sz w:val="22"/>
          <w:szCs w:val="22"/>
        </w:rPr>
        <w:t>c</w:t>
      </w:r>
      <w:r w:rsidRPr="00AC71C2">
        <w:rPr>
          <w:rFonts w:cs="Arial"/>
          <w:spacing w:val="1"/>
          <w:sz w:val="22"/>
          <w:szCs w:val="22"/>
        </w:rPr>
        <w:t>e</w:t>
      </w:r>
      <w:r w:rsidRPr="00AC71C2">
        <w:rPr>
          <w:rFonts w:cs="Arial"/>
          <w:spacing w:val="-3"/>
          <w:sz w:val="22"/>
          <w:szCs w:val="22"/>
        </w:rPr>
        <w:t>l</w:t>
      </w:r>
      <w:r w:rsidRPr="00AC71C2">
        <w:rPr>
          <w:rFonts w:cs="Arial"/>
          <w:spacing w:val="-2"/>
          <w:sz w:val="22"/>
          <w:szCs w:val="22"/>
        </w:rPr>
        <w:t>e</w:t>
      </w:r>
      <w:r w:rsidRPr="00AC71C2">
        <w:rPr>
          <w:rFonts w:cs="Arial"/>
          <w:sz w:val="22"/>
          <w:szCs w:val="22"/>
        </w:rPr>
        <w:t xml:space="preserve">s </w:t>
      </w:r>
      <w:r w:rsidRPr="00AC71C2">
        <w:rPr>
          <w:rFonts w:cs="Arial"/>
          <w:spacing w:val="1"/>
          <w:sz w:val="22"/>
          <w:szCs w:val="22"/>
        </w:rPr>
        <w:t>edu</w:t>
      </w:r>
      <w:r w:rsidRPr="00AC71C2">
        <w:rPr>
          <w:rFonts w:cs="Arial"/>
          <w:spacing w:val="-2"/>
          <w:sz w:val="22"/>
          <w:szCs w:val="22"/>
        </w:rPr>
        <w:t>c</w:t>
      </w:r>
      <w:r w:rsidRPr="00AC71C2">
        <w:rPr>
          <w:rFonts w:cs="Arial"/>
          <w:spacing w:val="1"/>
          <w:sz w:val="22"/>
          <w:szCs w:val="22"/>
        </w:rPr>
        <w:t>a</w:t>
      </w:r>
      <w:r w:rsidRPr="00AC71C2">
        <w:rPr>
          <w:rFonts w:cs="Arial"/>
          <w:sz w:val="22"/>
          <w:szCs w:val="22"/>
        </w:rPr>
        <w:t>t</w:t>
      </w:r>
      <w:r w:rsidRPr="00AC71C2">
        <w:rPr>
          <w:rFonts w:cs="Arial"/>
          <w:spacing w:val="-1"/>
          <w:sz w:val="22"/>
          <w:szCs w:val="22"/>
        </w:rPr>
        <w:t>i</w:t>
      </w:r>
      <w:r w:rsidRPr="00AC71C2">
        <w:rPr>
          <w:rFonts w:cs="Arial"/>
          <w:spacing w:val="-2"/>
          <w:sz w:val="22"/>
          <w:szCs w:val="22"/>
        </w:rPr>
        <w:t>v</w:t>
      </w:r>
      <w:r w:rsidRPr="00AC71C2">
        <w:rPr>
          <w:rFonts w:cs="Arial"/>
          <w:spacing w:val="1"/>
          <w:sz w:val="22"/>
          <w:szCs w:val="22"/>
        </w:rPr>
        <w:t>o</w:t>
      </w:r>
      <w:r w:rsidRPr="00AC71C2">
        <w:rPr>
          <w:rFonts w:cs="Arial"/>
          <w:sz w:val="22"/>
          <w:szCs w:val="22"/>
        </w:rPr>
        <w:t xml:space="preserve">s se </w:t>
      </w:r>
      <w:r w:rsidRPr="00AC71C2">
        <w:rPr>
          <w:rFonts w:cs="Arial"/>
          <w:spacing w:val="-2"/>
          <w:sz w:val="22"/>
          <w:szCs w:val="22"/>
        </w:rPr>
        <w:t>a</w:t>
      </w:r>
      <w:r w:rsidRPr="00AC71C2">
        <w:rPr>
          <w:rFonts w:cs="Arial"/>
          <w:spacing w:val="1"/>
          <w:sz w:val="22"/>
          <w:szCs w:val="22"/>
        </w:rPr>
        <w:t>bo</w:t>
      </w:r>
      <w:r w:rsidRPr="00AC71C2">
        <w:rPr>
          <w:rFonts w:cs="Arial"/>
          <w:spacing w:val="-2"/>
          <w:sz w:val="22"/>
          <w:szCs w:val="22"/>
        </w:rPr>
        <w:t>na</w:t>
      </w:r>
      <w:r w:rsidRPr="00AC71C2">
        <w:rPr>
          <w:rFonts w:cs="Arial"/>
          <w:spacing w:val="-1"/>
          <w:sz w:val="22"/>
          <w:szCs w:val="22"/>
        </w:rPr>
        <w:t>r</w:t>
      </w:r>
      <w:r w:rsidRPr="00AC71C2">
        <w:rPr>
          <w:rFonts w:cs="Arial"/>
          <w:spacing w:val="1"/>
          <w:sz w:val="22"/>
          <w:szCs w:val="22"/>
        </w:rPr>
        <w:t>á</w:t>
      </w:r>
      <w:r w:rsidRPr="00AC71C2">
        <w:rPr>
          <w:rFonts w:cs="Arial"/>
          <w:sz w:val="22"/>
          <w:szCs w:val="22"/>
        </w:rPr>
        <w:t>:</w:t>
      </w:r>
    </w:p>
    <w:p w:rsidR="00AC71C2" w:rsidRPr="00AC71C2" w:rsidRDefault="00AC71C2" w:rsidP="00CC5191">
      <w:pPr>
        <w:pStyle w:val="Prrafodelista1"/>
        <w:numPr>
          <w:ilvl w:val="0"/>
          <w:numId w:val="42"/>
        </w:numPr>
        <w:autoSpaceDE w:val="0"/>
        <w:autoSpaceDN w:val="0"/>
        <w:adjustRightInd w:val="0"/>
        <w:ind w:left="885" w:hanging="284"/>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r c</w:t>
      </w:r>
      <w:r w:rsidRPr="00AC71C2">
        <w:rPr>
          <w:rFonts w:cs="Arial"/>
          <w:spacing w:val="1"/>
          <w:sz w:val="22"/>
          <w:szCs w:val="22"/>
          <w:lang w:val="es-ES"/>
        </w:rPr>
        <w:t>u</w:t>
      </w:r>
      <w:r w:rsidRPr="00AC71C2">
        <w:rPr>
          <w:rFonts w:cs="Arial"/>
          <w:spacing w:val="-1"/>
          <w:sz w:val="22"/>
          <w:szCs w:val="22"/>
          <w:lang w:val="es-ES"/>
        </w:rPr>
        <w:t>r</w:t>
      </w:r>
      <w:r w:rsidRPr="00AC71C2">
        <w:rPr>
          <w:rFonts w:cs="Arial"/>
          <w:sz w:val="22"/>
          <w:szCs w:val="22"/>
          <w:lang w:val="es-ES"/>
        </w:rPr>
        <w:t xml:space="preserve">so </w:t>
      </w:r>
      <w:r w:rsidRPr="00AC71C2">
        <w:rPr>
          <w:rFonts w:cs="Arial"/>
          <w:spacing w:val="1"/>
          <w:sz w:val="22"/>
          <w:szCs w:val="22"/>
          <w:lang w:val="es-ES"/>
        </w:rPr>
        <w:t>bá</w:t>
      </w:r>
      <w:r w:rsidRPr="00AC71C2">
        <w:rPr>
          <w:rFonts w:cs="Arial"/>
          <w:sz w:val="22"/>
          <w:szCs w:val="22"/>
          <w:lang w:val="es-ES"/>
        </w:rPr>
        <w:t>s</w:t>
      </w:r>
      <w:r w:rsidRPr="00AC71C2">
        <w:rPr>
          <w:rFonts w:cs="Arial"/>
          <w:spacing w:val="-1"/>
          <w:sz w:val="22"/>
          <w:szCs w:val="22"/>
          <w:lang w:val="es-ES"/>
        </w:rPr>
        <w:t>i</w:t>
      </w:r>
      <w:r w:rsidRPr="00AC71C2">
        <w:rPr>
          <w:rFonts w:cs="Arial"/>
          <w:sz w:val="22"/>
          <w:szCs w:val="22"/>
          <w:lang w:val="es-ES"/>
        </w:rPr>
        <w:t xml:space="preserve">co </w:t>
      </w:r>
      <w:r w:rsidRPr="00AC71C2">
        <w:rPr>
          <w:rFonts w:cs="Arial"/>
          <w:spacing w:val="1"/>
          <w:sz w:val="22"/>
          <w:szCs w:val="22"/>
          <w:lang w:val="es-ES"/>
        </w:rPr>
        <w:t>pa</w:t>
      </w:r>
      <w:r w:rsidRPr="00AC71C2">
        <w:rPr>
          <w:rFonts w:cs="Arial"/>
          <w:spacing w:val="-1"/>
          <w:sz w:val="22"/>
          <w:szCs w:val="22"/>
          <w:lang w:val="es-ES"/>
        </w:rPr>
        <w:t>r</w:t>
      </w:r>
      <w:r w:rsidRPr="00AC71C2">
        <w:rPr>
          <w:rFonts w:cs="Arial"/>
          <w:sz w:val="22"/>
          <w:szCs w:val="22"/>
          <w:lang w:val="es-ES"/>
        </w:rPr>
        <w:t>a c</w:t>
      </w:r>
      <w:r w:rsidRPr="00AC71C2">
        <w:rPr>
          <w:rFonts w:cs="Arial"/>
          <w:spacing w:val="1"/>
          <w:sz w:val="22"/>
          <w:szCs w:val="22"/>
          <w:lang w:val="es-ES"/>
        </w:rPr>
        <w:t>h</w:t>
      </w:r>
      <w:r w:rsidRPr="00AC71C2">
        <w:rPr>
          <w:rFonts w:cs="Arial"/>
          <w:spacing w:val="-2"/>
          <w:sz w:val="22"/>
          <w:szCs w:val="22"/>
          <w:lang w:val="es-ES"/>
        </w:rPr>
        <w:t>o</w:t>
      </w:r>
      <w:r w:rsidRPr="00AC71C2">
        <w:rPr>
          <w:rFonts w:cs="Arial"/>
          <w:spacing w:val="3"/>
          <w:sz w:val="22"/>
          <w:szCs w:val="22"/>
          <w:lang w:val="es-ES"/>
        </w:rPr>
        <w:t>f</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e transporte de</w:t>
      </w:r>
      <w:r w:rsidRPr="00AC71C2">
        <w:rPr>
          <w:rFonts w:cs="Arial"/>
          <w:spacing w:val="-1"/>
          <w:sz w:val="22"/>
          <w:szCs w:val="22"/>
          <w:lang w:val="es-ES"/>
        </w:rPr>
        <w:t xml:space="preserve"> m</w:t>
      </w:r>
      <w:r w:rsidRPr="00AC71C2">
        <w:rPr>
          <w:rFonts w:cs="Arial"/>
          <w:spacing w:val="1"/>
          <w:sz w:val="22"/>
          <w:szCs w:val="22"/>
          <w:lang w:val="es-ES"/>
        </w:rPr>
        <w:t>e</w:t>
      </w:r>
      <w:r w:rsidRPr="00AC71C2">
        <w:rPr>
          <w:rFonts w:cs="Arial"/>
          <w:spacing w:val="-1"/>
          <w:sz w:val="22"/>
          <w:szCs w:val="22"/>
          <w:lang w:val="es-ES"/>
        </w:rPr>
        <w:t>r</w:t>
      </w:r>
      <w:r w:rsidRPr="00AC71C2">
        <w:rPr>
          <w:rFonts w:cs="Arial"/>
          <w:sz w:val="22"/>
          <w:szCs w:val="22"/>
          <w:lang w:val="es-ES"/>
        </w:rPr>
        <w:t>c</w:t>
      </w:r>
      <w:r w:rsidRPr="00AC71C2">
        <w:rPr>
          <w:rFonts w:cs="Arial"/>
          <w:spacing w:val="1"/>
          <w:sz w:val="22"/>
          <w:szCs w:val="22"/>
          <w:lang w:val="es-ES"/>
        </w:rPr>
        <w:t>an</w:t>
      </w:r>
      <w:r w:rsidRPr="00AC71C2">
        <w:rPr>
          <w:rFonts w:cs="Arial"/>
          <w:sz w:val="22"/>
          <w:szCs w:val="22"/>
          <w:lang w:val="es-ES"/>
        </w:rPr>
        <w:t>c</w:t>
      </w:r>
      <w:r w:rsidRPr="00AC71C2">
        <w:rPr>
          <w:rFonts w:cs="Arial"/>
          <w:spacing w:val="-2"/>
          <w:sz w:val="22"/>
          <w:szCs w:val="22"/>
          <w:lang w:val="es-ES"/>
        </w:rPr>
        <w:t>ía</w:t>
      </w:r>
      <w:r w:rsidRPr="00AC71C2">
        <w:rPr>
          <w:rFonts w:cs="Arial"/>
          <w:sz w:val="22"/>
          <w:szCs w:val="22"/>
          <w:lang w:val="es-ES"/>
        </w:rPr>
        <w:t xml:space="preserve">s </w:t>
      </w:r>
      <w:r w:rsidRPr="00AC71C2">
        <w:rPr>
          <w:rFonts w:cs="Arial"/>
          <w:spacing w:val="-2"/>
          <w:sz w:val="22"/>
          <w:szCs w:val="22"/>
          <w:lang w:val="es-ES"/>
        </w:rPr>
        <w:t>y</w:t>
      </w:r>
      <w:r w:rsidRPr="00AC71C2">
        <w:rPr>
          <w:rFonts w:cs="Arial"/>
          <w:sz w:val="22"/>
          <w:szCs w:val="22"/>
          <w:lang w:val="es-ES"/>
        </w:rPr>
        <w:t xml:space="preserve">/o </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i</w:t>
      </w:r>
      <w:r w:rsidRPr="00AC71C2">
        <w:rPr>
          <w:rFonts w:cs="Arial"/>
          <w:spacing w:val="-2"/>
          <w:sz w:val="22"/>
          <w:szCs w:val="22"/>
          <w:lang w:val="es-ES"/>
        </w:rPr>
        <w:t>d</w:t>
      </w:r>
      <w:r w:rsidRPr="00AC71C2">
        <w:rPr>
          <w:rFonts w:cs="Arial"/>
          <w:spacing w:val="1"/>
          <w:sz w:val="22"/>
          <w:szCs w:val="22"/>
          <w:lang w:val="es-ES"/>
        </w:rPr>
        <w:t>uo</w:t>
      </w:r>
      <w:r w:rsidRPr="00AC71C2">
        <w:rPr>
          <w:rFonts w:cs="Arial"/>
          <w:sz w:val="22"/>
          <w:szCs w:val="22"/>
          <w:lang w:val="es-ES"/>
        </w:rPr>
        <w:t xml:space="preserve">s </w:t>
      </w:r>
      <w:r w:rsidRPr="00AC71C2">
        <w:rPr>
          <w:rFonts w:cs="Arial"/>
          <w:spacing w:val="-2"/>
          <w:sz w:val="22"/>
          <w:szCs w:val="22"/>
          <w:lang w:val="es-ES"/>
        </w:rPr>
        <w:t>p</w:t>
      </w:r>
      <w:r w:rsidRPr="00AC71C2">
        <w:rPr>
          <w:rFonts w:cs="Arial"/>
          <w:spacing w:val="1"/>
          <w:sz w:val="22"/>
          <w:szCs w:val="22"/>
          <w:lang w:val="es-ES"/>
        </w:rPr>
        <w:t>e</w:t>
      </w:r>
      <w:r w:rsidRPr="00AC71C2">
        <w:rPr>
          <w:rFonts w:cs="Arial"/>
          <w:spacing w:val="-1"/>
          <w:sz w:val="22"/>
          <w:szCs w:val="22"/>
          <w:lang w:val="es-ES"/>
        </w:rPr>
        <w:t>li</w:t>
      </w:r>
      <w:r w:rsidRPr="00AC71C2">
        <w:rPr>
          <w:rFonts w:cs="Arial"/>
          <w:spacing w:val="-2"/>
          <w:sz w:val="22"/>
          <w:szCs w:val="22"/>
          <w:lang w:val="es-ES"/>
        </w:rPr>
        <w:t>g</w:t>
      </w:r>
      <w:r w:rsidRPr="00AC71C2">
        <w:rPr>
          <w:rFonts w:cs="Arial"/>
          <w:spacing w:val="-1"/>
          <w:sz w:val="22"/>
          <w:szCs w:val="22"/>
          <w:lang w:val="es-ES"/>
        </w:rPr>
        <w:t>r</w:t>
      </w:r>
      <w:r w:rsidRPr="00AC71C2">
        <w:rPr>
          <w:rFonts w:cs="Arial"/>
          <w:spacing w:val="1"/>
          <w:sz w:val="22"/>
          <w:szCs w:val="22"/>
          <w:lang w:val="es-ES"/>
        </w:rPr>
        <w:t>o</w:t>
      </w:r>
      <w:r w:rsidRPr="00AC71C2">
        <w:rPr>
          <w:rFonts w:cs="Arial"/>
          <w:sz w:val="22"/>
          <w:szCs w:val="22"/>
          <w:lang w:val="es-ES"/>
        </w:rPr>
        <w:t>s</w:t>
      </w:r>
      <w:r w:rsidRPr="00AC71C2">
        <w:rPr>
          <w:rFonts w:cs="Arial"/>
          <w:spacing w:val="1"/>
          <w:sz w:val="22"/>
          <w:szCs w:val="22"/>
          <w:lang w:val="es-ES"/>
        </w:rPr>
        <w:t>o</w:t>
      </w:r>
      <w:r w:rsidRPr="00AC71C2">
        <w:rPr>
          <w:rFonts w:cs="Arial"/>
          <w:sz w:val="22"/>
          <w:szCs w:val="22"/>
          <w:lang w:val="es-ES"/>
        </w:rPr>
        <w:t xml:space="preserve">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1</w:t>
      </w:r>
      <w:r w:rsidRPr="00AC71C2">
        <w:rPr>
          <w:rFonts w:cs="Arial"/>
          <w:spacing w:val="-2"/>
          <w:sz w:val="22"/>
          <w:szCs w:val="22"/>
          <w:lang w:val="es-ES"/>
        </w:rPr>
        <w:t>8</w:t>
      </w:r>
      <w:r w:rsidRPr="00AC71C2">
        <w:rPr>
          <w:rFonts w:cs="Arial"/>
          <w:sz w:val="22"/>
          <w:szCs w:val="22"/>
          <w:lang w:val="es-ES"/>
        </w:rPr>
        <w:t>0.</w:t>
      </w:r>
    </w:p>
    <w:p w:rsidR="00AC71C2" w:rsidRPr="00AC71C2" w:rsidRDefault="00AC71C2" w:rsidP="00CC5191">
      <w:pPr>
        <w:pStyle w:val="Prrafodelista1"/>
        <w:numPr>
          <w:ilvl w:val="0"/>
          <w:numId w:val="42"/>
        </w:numPr>
        <w:autoSpaceDE w:val="0"/>
        <w:autoSpaceDN w:val="0"/>
        <w:adjustRightInd w:val="0"/>
        <w:ind w:left="885" w:hanging="284"/>
        <w:jc w:val="both"/>
        <w:rPr>
          <w:rFonts w:cs="Arial"/>
          <w:spacing w:val="1"/>
          <w:sz w:val="22"/>
          <w:szCs w:val="22"/>
          <w:lang w:val="es-ES"/>
        </w:rPr>
      </w:pPr>
      <w:r w:rsidRPr="00AC71C2">
        <w:rPr>
          <w:rFonts w:cs="Arial"/>
          <w:spacing w:val="1"/>
          <w:sz w:val="22"/>
          <w:szCs w:val="22"/>
          <w:lang w:val="es-ES"/>
        </w:rPr>
        <w:t>Po</w:t>
      </w:r>
      <w:r w:rsidRPr="00AC71C2">
        <w:rPr>
          <w:rFonts w:cs="Arial"/>
          <w:sz w:val="22"/>
          <w:szCs w:val="22"/>
          <w:lang w:val="es-ES"/>
        </w:rPr>
        <w:t>r c</w:t>
      </w:r>
      <w:r w:rsidRPr="00AC71C2">
        <w:rPr>
          <w:rFonts w:cs="Arial"/>
          <w:spacing w:val="1"/>
          <w:sz w:val="22"/>
          <w:szCs w:val="22"/>
          <w:lang w:val="es-ES"/>
        </w:rPr>
        <w:t>u</w:t>
      </w:r>
      <w:r w:rsidRPr="00AC71C2">
        <w:rPr>
          <w:rFonts w:cs="Arial"/>
          <w:spacing w:val="-1"/>
          <w:sz w:val="22"/>
          <w:szCs w:val="22"/>
          <w:lang w:val="es-ES"/>
        </w:rPr>
        <w:t>r</w:t>
      </w:r>
      <w:r w:rsidRPr="00AC71C2">
        <w:rPr>
          <w:rFonts w:cs="Arial"/>
          <w:sz w:val="22"/>
          <w:szCs w:val="22"/>
          <w:lang w:val="es-ES"/>
        </w:rPr>
        <w:t xml:space="preserve">so </w:t>
      </w:r>
      <w:r w:rsidRPr="00AC71C2">
        <w:rPr>
          <w:rFonts w:cs="Arial"/>
          <w:spacing w:val="1"/>
          <w:sz w:val="22"/>
          <w:szCs w:val="22"/>
          <w:lang w:val="es-ES"/>
        </w:rPr>
        <w:t xml:space="preserve">de renovación anual o similares para choferes de Transporte de mercancías y/o Residuos peligrosos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1</w:t>
      </w:r>
      <w:r w:rsidRPr="00AC71C2">
        <w:rPr>
          <w:rFonts w:cs="Arial"/>
          <w:spacing w:val="-2"/>
          <w:sz w:val="22"/>
          <w:szCs w:val="22"/>
          <w:lang w:val="es-ES"/>
        </w:rPr>
        <w:t>80</w:t>
      </w:r>
      <w:r w:rsidRPr="00AC71C2">
        <w:rPr>
          <w:rFonts w:cs="Arial"/>
          <w:sz w:val="22"/>
          <w:szCs w:val="22"/>
          <w:lang w:val="es-ES"/>
        </w:rPr>
        <w:t>.</w:t>
      </w:r>
    </w:p>
    <w:p w:rsidR="00AC71C2" w:rsidRPr="00AC71C2" w:rsidRDefault="00AC71C2" w:rsidP="00CC5191">
      <w:pPr>
        <w:pStyle w:val="Prrafodelista1"/>
        <w:numPr>
          <w:ilvl w:val="0"/>
          <w:numId w:val="42"/>
        </w:numPr>
        <w:autoSpaceDE w:val="0"/>
        <w:autoSpaceDN w:val="0"/>
        <w:adjustRightInd w:val="0"/>
        <w:ind w:left="885" w:hanging="284"/>
        <w:jc w:val="both"/>
        <w:rPr>
          <w:rFonts w:cs="Arial"/>
          <w:sz w:val="22"/>
          <w:szCs w:val="22"/>
          <w:lang w:val="es-ES"/>
        </w:rPr>
      </w:pPr>
      <w:r w:rsidRPr="00AC71C2">
        <w:rPr>
          <w:rFonts w:cs="Arial"/>
          <w:spacing w:val="1"/>
          <w:sz w:val="22"/>
          <w:szCs w:val="22"/>
          <w:lang w:val="es-ES"/>
        </w:rPr>
        <w:t>Por curso básico para choferes de transporte de cargas</w:t>
      </w:r>
      <w:r w:rsidRPr="00AC71C2">
        <w:rPr>
          <w:rFonts w:cs="Arial"/>
          <w:sz w:val="22"/>
          <w:szCs w:val="22"/>
          <w:lang w:val="es-ES"/>
        </w:rPr>
        <w:t xml:space="preserve"> en </w:t>
      </w:r>
      <w:r w:rsidRPr="00AC71C2">
        <w:rPr>
          <w:rFonts w:cs="Arial"/>
          <w:spacing w:val="-2"/>
          <w:sz w:val="22"/>
          <w:szCs w:val="22"/>
          <w:lang w:val="es-ES"/>
        </w:rPr>
        <w:t>g</w:t>
      </w:r>
      <w:r w:rsidRPr="00AC71C2">
        <w:rPr>
          <w:rFonts w:cs="Arial"/>
          <w:spacing w:val="1"/>
          <w:sz w:val="22"/>
          <w:szCs w:val="22"/>
          <w:lang w:val="es-ES"/>
        </w:rPr>
        <w:t>ene</w:t>
      </w:r>
      <w:r w:rsidRPr="00AC71C2">
        <w:rPr>
          <w:rFonts w:cs="Arial"/>
          <w:spacing w:val="-1"/>
          <w:sz w:val="22"/>
          <w:szCs w:val="22"/>
          <w:lang w:val="es-ES"/>
        </w:rPr>
        <w:t>r</w:t>
      </w:r>
      <w:r w:rsidRPr="00AC71C2">
        <w:rPr>
          <w:rFonts w:cs="Arial"/>
          <w:spacing w:val="1"/>
          <w:sz w:val="22"/>
          <w:szCs w:val="22"/>
          <w:lang w:val="es-ES"/>
        </w:rPr>
        <w:t>a</w:t>
      </w:r>
      <w:r w:rsidRPr="00AC71C2">
        <w:rPr>
          <w:rFonts w:cs="Arial"/>
          <w:spacing w:val="-1"/>
          <w:sz w:val="22"/>
          <w:szCs w:val="22"/>
          <w:lang w:val="es-ES"/>
        </w:rPr>
        <w:t>l U.</w:t>
      </w:r>
      <w:r w:rsidRPr="00AC71C2">
        <w:rPr>
          <w:rFonts w:cs="Arial"/>
          <w:sz w:val="22"/>
          <w:szCs w:val="22"/>
          <w:lang w:val="es-ES"/>
        </w:rPr>
        <w:t xml:space="preserve">T. </w:t>
      </w:r>
      <w:r w:rsidRPr="00AC71C2">
        <w:rPr>
          <w:rFonts w:cs="Arial"/>
          <w:spacing w:val="1"/>
          <w:sz w:val="22"/>
          <w:szCs w:val="22"/>
          <w:lang w:val="es-ES"/>
        </w:rPr>
        <w:t>1</w:t>
      </w:r>
      <w:r w:rsidRPr="00AC71C2">
        <w:rPr>
          <w:rFonts w:cs="Arial"/>
          <w:spacing w:val="-2"/>
          <w:sz w:val="22"/>
          <w:szCs w:val="22"/>
          <w:lang w:val="es-ES"/>
        </w:rPr>
        <w:t>8</w:t>
      </w:r>
      <w:r w:rsidRPr="00AC71C2">
        <w:rPr>
          <w:rFonts w:cs="Arial"/>
          <w:sz w:val="22"/>
          <w:szCs w:val="22"/>
          <w:lang w:val="es-ES"/>
        </w:rPr>
        <w:t>0.</w:t>
      </w:r>
    </w:p>
    <w:p w:rsidR="00AC71C2" w:rsidRPr="00AC71C2" w:rsidRDefault="00AC71C2" w:rsidP="00CC5191">
      <w:pPr>
        <w:pStyle w:val="Prrafodelista1"/>
        <w:numPr>
          <w:ilvl w:val="0"/>
          <w:numId w:val="42"/>
        </w:numPr>
        <w:autoSpaceDE w:val="0"/>
        <w:autoSpaceDN w:val="0"/>
        <w:adjustRightInd w:val="0"/>
        <w:ind w:left="885" w:hanging="284"/>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2"/>
          <w:sz w:val="22"/>
          <w:szCs w:val="22"/>
          <w:lang w:val="es-ES"/>
        </w:rPr>
        <w:t>c</w:t>
      </w:r>
      <w:r w:rsidRPr="00AC71C2">
        <w:rPr>
          <w:rFonts w:cs="Arial"/>
          <w:spacing w:val="1"/>
          <w:sz w:val="22"/>
          <w:szCs w:val="22"/>
          <w:lang w:val="es-ES"/>
        </w:rPr>
        <w:t>u</w:t>
      </w:r>
      <w:r w:rsidRPr="00AC71C2">
        <w:rPr>
          <w:rFonts w:cs="Arial"/>
          <w:spacing w:val="-1"/>
          <w:sz w:val="22"/>
          <w:szCs w:val="22"/>
          <w:lang w:val="es-ES"/>
        </w:rPr>
        <w:t>r</w:t>
      </w:r>
      <w:r w:rsidRPr="00AC71C2">
        <w:rPr>
          <w:rFonts w:cs="Arial"/>
          <w:sz w:val="22"/>
          <w:szCs w:val="22"/>
          <w:lang w:val="es-ES"/>
        </w:rPr>
        <w:t xml:space="preserve">so </w:t>
      </w:r>
      <w:r w:rsidRPr="00AC71C2">
        <w:rPr>
          <w:rFonts w:cs="Arial"/>
          <w:spacing w:val="-2"/>
          <w:sz w:val="22"/>
          <w:szCs w:val="22"/>
          <w:lang w:val="es-ES"/>
        </w:rPr>
        <w:t>d</w:t>
      </w:r>
      <w:r w:rsidRPr="00AC71C2">
        <w:rPr>
          <w:rFonts w:cs="Arial"/>
          <w:sz w:val="22"/>
          <w:szCs w:val="22"/>
          <w:lang w:val="es-ES"/>
        </w:rPr>
        <w:t xml:space="preserve">e </w:t>
      </w:r>
      <w:r w:rsidRPr="00AC71C2">
        <w:rPr>
          <w:rFonts w:cs="Arial"/>
          <w:spacing w:val="-1"/>
          <w:sz w:val="22"/>
          <w:szCs w:val="22"/>
          <w:lang w:val="es-ES"/>
        </w:rPr>
        <w:t>r</w:t>
      </w:r>
      <w:r w:rsidRPr="00AC71C2">
        <w:rPr>
          <w:rFonts w:cs="Arial"/>
          <w:spacing w:val="1"/>
          <w:sz w:val="22"/>
          <w:szCs w:val="22"/>
          <w:lang w:val="es-ES"/>
        </w:rPr>
        <w:t>e</w:t>
      </w:r>
      <w:r w:rsidRPr="00AC71C2">
        <w:rPr>
          <w:rFonts w:cs="Arial"/>
          <w:spacing w:val="-2"/>
          <w:sz w:val="22"/>
          <w:szCs w:val="22"/>
          <w:lang w:val="es-ES"/>
        </w:rPr>
        <w:t>n</w:t>
      </w:r>
      <w:r w:rsidRPr="00AC71C2">
        <w:rPr>
          <w:rFonts w:cs="Arial"/>
          <w:spacing w:val="1"/>
          <w:sz w:val="22"/>
          <w:szCs w:val="22"/>
          <w:lang w:val="es-ES"/>
        </w:rPr>
        <w:t>o</w:t>
      </w:r>
      <w:r w:rsidRPr="00AC71C2">
        <w:rPr>
          <w:rFonts w:cs="Arial"/>
          <w:spacing w:val="-2"/>
          <w:sz w:val="22"/>
          <w:szCs w:val="22"/>
          <w:lang w:val="es-ES"/>
        </w:rPr>
        <w:t>v</w:t>
      </w:r>
      <w:r w:rsidRPr="00AC71C2">
        <w:rPr>
          <w:rFonts w:cs="Arial"/>
          <w:spacing w:val="1"/>
          <w:sz w:val="22"/>
          <w:szCs w:val="22"/>
          <w:lang w:val="es-ES"/>
        </w:rPr>
        <w:t>a</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ó</w:t>
      </w:r>
      <w:r w:rsidRPr="00AC71C2">
        <w:rPr>
          <w:rFonts w:cs="Arial"/>
          <w:sz w:val="22"/>
          <w:szCs w:val="22"/>
          <w:lang w:val="es-ES"/>
        </w:rPr>
        <w:t xml:space="preserve">n </w:t>
      </w:r>
      <w:r w:rsidRPr="00AC71C2">
        <w:rPr>
          <w:rFonts w:cs="Arial"/>
          <w:spacing w:val="-2"/>
          <w:sz w:val="22"/>
          <w:szCs w:val="22"/>
          <w:lang w:val="es-ES"/>
        </w:rPr>
        <w:t>a</w:t>
      </w:r>
      <w:r w:rsidRPr="00AC71C2">
        <w:rPr>
          <w:rFonts w:cs="Arial"/>
          <w:spacing w:val="1"/>
          <w:sz w:val="22"/>
          <w:szCs w:val="22"/>
          <w:lang w:val="es-ES"/>
        </w:rPr>
        <w:t>nua</w:t>
      </w:r>
      <w:r w:rsidRPr="00AC71C2">
        <w:rPr>
          <w:rFonts w:cs="Arial"/>
          <w:sz w:val="22"/>
          <w:szCs w:val="22"/>
          <w:lang w:val="es-ES"/>
        </w:rPr>
        <w:t xml:space="preserve">l </w:t>
      </w:r>
      <w:r w:rsidRPr="00AC71C2">
        <w:rPr>
          <w:rFonts w:cs="Arial"/>
          <w:spacing w:val="1"/>
          <w:sz w:val="22"/>
          <w:szCs w:val="22"/>
          <w:lang w:val="es-ES"/>
        </w:rPr>
        <w:t>pa</w:t>
      </w:r>
      <w:r w:rsidRPr="00AC71C2">
        <w:rPr>
          <w:rFonts w:cs="Arial"/>
          <w:spacing w:val="-1"/>
          <w:sz w:val="22"/>
          <w:szCs w:val="22"/>
          <w:lang w:val="es-ES"/>
        </w:rPr>
        <w:t>r</w:t>
      </w:r>
      <w:r w:rsidRPr="00AC71C2">
        <w:rPr>
          <w:rFonts w:cs="Arial"/>
          <w:sz w:val="22"/>
          <w:szCs w:val="22"/>
          <w:lang w:val="es-ES"/>
        </w:rPr>
        <w:t xml:space="preserve">a </w:t>
      </w:r>
      <w:r w:rsidRPr="00AC71C2">
        <w:rPr>
          <w:rFonts w:cs="Arial"/>
          <w:spacing w:val="-2"/>
          <w:sz w:val="22"/>
          <w:szCs w:val="22"/>
          <w:lang w:val="es-ES"/>
        </w:rPr>
        <w:t>c</w:t>
      </w:r>
      <w:r w:rsidRPr="00AC71C2">
        <w:rPr>
          <w:rFonts w:cs="Arial"/>
          <w:spacing w:val="1"/>
          <w:sz w:val="22"/>
          <w:szCs w:val="22"/>
          <w:lang w:val="es-ES"/>
        </w:rPr>
        <w:t>h</w:t>
      </w:r>
      <w:r w:rsidRPr="00AC71C2">
        <w:rPr>
          <w:rFonts w:cs="Arial"/>
          <w:spacing w:val="-2"/>
          <w:sz w:val="22"/>
          <w:szCs w:val="22"/>
          <w:lang w:val="es-ES"/>
        </w:rPr>
        <w:t>o</w:t>
      </w:r>
      <w:r w:rsidRPr="00AC71C2">
        <w:rPr>
          <w:rFonts w:cs="Arial"/>
          <w:sz w:val="22"/>
          <w:szCs w:val="22"/>
          <w:lang w:val="es-ES"/>
        </w:rPr>
        <w:t>f</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1"/>
          <w:sz w:val="22"/>
          <w:szCs w:val="22"/>
          <w:lang w:val="es-ES"/>
        </w:rPr>
        <w:t>e</w:t>
      </w:r>
      <w:r w:rsidRPr="00AC71C2">
        <w:rPr>
          <w:rFonts w:cs="Arial"/>
          <w:sz w:val="22"/>
          <w:szCs w:val="22"/>
          <w:lang w:val="es-ES"/>
        </w:rPr>
        <w:t xml:space="preserve">s </w:t>
      </w:r>
      <w:r w:rsidRPr="00AC71C2">
        <w:rPr>
          <w:rFonts w:cs="Arial"/>
          <w:spacing w:val="1"/>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1"/>
          <w:sz w:val="22"/>
          <w:szCs w:val="22"/>
          <w:lang w:val="es-ES"/>
        </w:rPr>
        <w:t>an</w:t>
      </w:r>
      <w:r w:rsidRPr="00AC71C2">
        <w:rPr>
          <w:rFonts w:cs="Arial"/>
          <w:spacing w:val="-2"/>
          <w:sz w:val="22"/>
          <w:szCs w:val="22"/>
          <w:lang w:val="es-ES"/>
        </w:rPr>
        <w:t>s</w:t>
      </w:r>
      <w:r w:rsidRPr="00AC71C2">
        <w:rPr>
          <w:rFonts w:cs="Arial"/>
          <w:spacing w:val="1"/>
          <w:sz w:val="22"/>
          <w:szCs w:val="22"/>
          <w:lang w:val="es-ES"/>
        </w:rPr>
        <w:t>po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2"/>
          <w:sz w:val="22"/>
          <w:szCs w:val="22"/>
          <w:lang w:val="es-ES"/>
        </w:rPr>
        <w:t>d</w:t>
      </w:r>
      <w:r w:rsidRPr="00AC71C2">
        <w:rPr>
          <w:rFonts w:cs="Arial"/>
          <w:sz w:val="22"/>
          <w:szCs w:val="22"/>
          <w:lang w:val="es-ES"/>
        </w:rPr>
        <w:t>e c</w:t>
      </w:r>
      <w:r w:rsidRPr="00AC71C2">
        <w:rPr>
          <w:rFonts w:cs="Arial"/>
          <w:spacing w:val="1"/>
          <w:sz w:val="22"/>
          <w:szCs w:val="22"/>
          <w:lang w:val="es-ES"/>
        </w:rPr>
        <w:t>a</w:t>
      </w:r>
      <w:r w:rsidRPr="00AC71C2">
        <w:rPr>
          <w:rFonts w:cs="Arial"/>
          <w:spacing w:val="-1"/>
          <w:sz w:val="22"/>
          <w:szCs w:val="22"/>
          <w:lang w:val="es-ES"/>
        </w:rPr>
        <w:t>r</w:t>
      </w:r>
      <w:r w:rsidRPr="00AC71C2">
        <w:rPr>
          <w:rFonts w:cs="Arial"/>
          <w:spacing w:val="-2"/>
          <w:sz w:val="22"/>
          <w:szCs w:val="22"/>
          <w:lang w:val="es-ES"/>
        </w:rPr>
        <w:t>g</w:t>
      </w:r>
      <w:r w:rsidRPr="00AC71C2">
        <w:rPr>
          <w:rFonts w:cs="Arial"/>
          <w:spacing w:val="1"/>
          <w:sz w:val="22"/>
          <w:szCs w:val="22"/>
          <w:lang w:val="es-ES"/>
        </w:rPr>
        <w:t>a</w:t>
      </w:r>
      <w:r w:rsidRPr="00AC71C2">
        <w:rPr>
          <w:rFonts w:cs="Arial"/>
          <w:sz w:val="22"/>
          <w:szCs w:val="22"/>
          <w:lang w:val="es-ES"/>
        </w:rPr>
        <w:t xml:space="preserve">s en </w:t>
      </w:r>
      <w:r w:rsidRPr="00AC71C2">
        <w:rPr>
          <w:rFonts w:cs="Arial"/>
          <w:spacing w:val="-2"/>
          <w:sz w:val="22"/>
          <w:szCs w:val="22"/>
          <w:lang w:val="es-ES"/>
        </w:rPr>
        <w:t>g</w:t>
      </w:r>
      <w:r w:rsidRPr="00AC71C2">
        <w:rPr>
          <w:rFonts w:cs="Arial"/>
          <w:spacing w:val="1"/>
          <w:sz w:val="22"/>
          <w:szCs w:val="22"/>
          <w:lang w:val="es-ES"/>
        </w:rPr>
        <w:t>ene</w:t>
      </w:r>
      <w:r w:rsidRPr="00AC71C2">
        <w:rPr>
          <w:rFonts w:cs="Arial"/>
          <w:spacing w:val="-1"/>
          <w:sz w:val="22"/>
          <w:szCs w:val="22"/>
          <w:lang w:val="es-ES"/>
        </w:rPr>
        <w:t>r</w:t>
      </w:r>
      <w:r w:rsidRPr="00AC71C2">
        <w:rPr>
          <w:rFonts w:cs="Arial"/>
          <w:spacing w:val="1"/>
          <w:sz w:val="22"/>
          <w:szCs w:val="22"/>
          <w:lang w:val="es-ES"/>
        </w:rPr>
        <w:t>a</w:t>
      </w:r>
      <w:r w:rsidRPr="00AC71C2">
        <w:rPr>
          <w:rFonts w:cs="Arial"/>
          <w:spacing w:val="-3"/>
          <w:sz w:val="22"/>
          <w:szCs w:val="22"/>
          <w:lang w:val="es-ES"/>
        </w:rPr>
        <w:t>l</w:t>
      </w:r>
      <w:r w:rsidRPr="00AC71C2">
        <w:rPr>
          <w:rFonts w:cs="Arial"/>
          <w:sz w:val="22"/>
          <w:szCs w:val="22"/>
          <w:lang w:val="es-ES"/>
        </w:rPr>
        <w:t xml:space="preserve">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1</w:t>
      </w:r>
      <w:r w:rsidRPr="00AC71C2">
        <w:rPr>
          <w:rFonts w:cs="Arial"/>
          <w:spacing w:val="-2"/>
          <w:sz w:val="22"/>
          <w:szCs w:val="22"/>
          <w:lang w:val="es-ES"/>
        </w:rPr>
        <w:t>8</w:t>
      </w:r>
      <w:r w:rsidRPr="00AC71C2">
        <w:rPr>
          <w:rFonts w:cs="Arial"/>
          <w:sz w:val="22"/>
          <w:szCs w:val="22"/>
          <w:lang w:val="es-ES"/>
        </w:rPr>
        <w:t>0.</w:t>
      </w:r>
    </w:p>
    <w:p w:rsidR="00AC71C2" w:rsidRPr="00AC71C2" w:rsidRDefault="00AC71C2" w:rsidP="00CC5191">
      <w:pPr>
        <w:pStyle w:val="Prrafodelista1"/>
        <w:numPr>
          <w:ilvl w:val="0"/>
          <w:numId w:val="42"/>
        </w:numPr>
        <w:autoSpaceDE w:val="0"/>
        <w:autoSpaceDN w:val="0"/>
        <w:adjustRightInd w:val="0"/>
        <w:ind w:left="885" w:hanging="284"/>
        <w:jc w:val="both"/>
        <w:rPr>
          <w:rFonts w:cs="Arial"/>
          <w:spacing w:val="1"/>
          <w:sz w:val="22"/>
          <w:szCs w:val="22"/>
          <w:lang w:val="es-ES"/>
        </w:rPr>
      </w:pPr>
      <w:r w:rsidRPr="00AC71C2">
        <w:rPr>
          <w:rFonts w:cs="Arial"/>
          <w:spacing w:val="1"/>
          <w:sz w:val="22"/>
          <w:szCs w:val="22"/>
          <w:lang w:val="es-ES"/>
        </w:rPr>
        <w:t xml:space="preserve">Por curso para inhabilitados </w:t>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1</w:t>
      </w:r>
      <w:r w:rsidRPr="00AC71C2">
        <w:rPr>
          <w:rFonts w:cs="Arial"/>
          <w:spacing w:val="-2"/>
          <w:sz w:val="22"/>
          <w:szCs w:val="22"/>
          <w:lang w:val="es-ES"/>
        </w:rPr>
        <w:t>8</w:t>
      </w:r>
      <w:r w:rsidRPr="00AC71C2">
        <w:rPr>
          <w:rFonts w:cs="Arial"/>
          <w:sz w:val="22"/>
          <w:szCs w:val="22"/>
          <w:lang w:val="es-ES"/>
        </w:rPr>
        <w:t>0.</w:t>
      </w:r>
    </w:p>
    <w:p w:rsidR="00AC71C2" w:rsidRPr="00AC71C2" w:rsidRDefault="00AC71C2" w:rsidP="00CC5191">
      <w:pPr>
        <w:pStyle w:val="Prrafodelista1"/>
        <w:numPr>
          <w:ilvl w:val="0"/>
          <w:numId w:val="42"/>
        </w:numPr>
        <w:autoSpaceDE w:val="0"/>
        <w:autoSpaceDN w:val="0"/>
        <w:adjustRightInd w:val="0"/>
        <w:ind w:left="885" w:hanging="284"/>
        <w:jc w:val="both"/>
        <w:rPr>
          <w:rFonts w:cs="Arial"/>
          <w:sz w:val="22"/>
          <w:szCs w:val="22"/>
          <w:lang w:val="es-ES"/>
        </w:rPr>
      </w:pPr>
      <w:r w:rsidRPr="00AC71C2">
        <w:rPr>
          <w:rFonts w:cs="Arial"/>
          <w:spacing w:val="1"/>
          <w:sz w:val="22"/>
          <w:szCs w:val="22"/>
          <w:lang w:val="es-ES"/>
        </w:rPr>
        <w:t>Po</w:t>
      </w:r>
      <w:r w:rsidRPr="00AC71C2">
        <w:rPr>
          <w:rFonts w:cs="Arial"/>
          <w:sz w:val="22"/>
          <w:szCs w:val="22"/>
          <w:lang w:val="es-ES"/>
        </w:rPr>
        <w:t xml:space="preserve">r </w:t>
      </w:r>
      <w:r w:rsidRPr="00AC71C2">
        <w:rPr>
          <w:rFonts w:cs="Arial"/>
          <w:spacing w:val="-2"/>
          <w:sz w:val="22"/>
          <w:szCs w:val="22"/>
          <w:lang w:val="es-ES"/>
        </w:rPr>
        <w:t>c</w:t>
      </w:r>
      <w:r w:rsidRPr="00AC71C2">
        <w:rPr>
          <w:rFonts w:cs="Arial"/>
          <w:spacing w:val="1"/>
          <w:sz w:val="22"/>
          <w:szCs w:val="22"/>
          <w:lang w:val="es-ES"/>
        </w:rPr>
        <w:t>u</w:t>
      </w:r>
      <w:r w:rsidRPr="00AC71C2">
        <w:rPr>
          <w:rFonts w:cs="Arial"/>
          <w:spacing w:val="-1"/>
          <w:sz w:val="22"/>
          <w:szCs w:val="22"/>
          <w:lang w:val="es-ES"/>
        </w:rPr>
        <w:t>r</w:t>
      </w:r>
      <w:r w:rsidRPr="00AC71C2">
        <w:rPr>
          <w:rFonts w:cs="Arial"/>
          <w:sz w:val="22"/>
          <w:szCs w:val="22"/>
          <w:lang w:val="es-ES"/>
        </w:rPr>
        <w:t xml:space="preserve">so </w:t>
      </w:r>
      <w:r w:rsidRPr="00AC71C2">
        <w:rPr>
          <w:rFonts w:cs="Arial"/>
          <w:spacing w:val="-2"/>
          <w:sz w:val="22"/>
          <w:szCs w:val="22"/>
          <w:lang w:val="es-ES"/>
        </w:rPr>
        <w:t>p</w:t>
      </w:r>
      <w:r w:rsidRPr="00AC71C2">
        <w:rPr>
          <w:rFonts w:cs="Arial"/>
          <w:spacing w:val="1"/>
          <w:sz w:val="22"/>
          <w:szCs w:val="22"/>
          <w:lang w:val="es-ES"/>
        </w:rPr>
        <w:t>a</w:t>
      </w:r>
      <w:r w:rsidRPr="00AC71C2">
        <w:rPr>
          <w:rFonts w:cs="Arial"/>
          <w:spacing w:val="-1"/>
          <w:sz w:val="22"/>
          <w:szCs w:val="22"/>
          <w:lang w:val="es-ES"/>
        </w:rPr>
        <w:t>r</w:t>
      </w:r>
      <w:r w:rsidRPr="00AC71C2">
        <w:rPr>
          <w:rFonts w:cs="Arial"/>
          <w:sz w:val="22"/>
          <w:szCs w:val="22"/>
          <w:lang w:val="es-ES"/>
        </w:rPr>
        <w:t xml:space="preserve">a </w:t>
      </w:r>
      <w:r w:rsidRPr="00AC71C2">
        <w:rPr>
          <w:rFonts w:cs="Arial"/>
          <w:spacing w:val="1"/>
          <w:sz w:val="22"/>
          <w:szCs w:val="22"/>
          <w:lang w:val="es-ES"/>
        </w:rPr>
        <w:t>reincidente</w:t>
      </w:r>
      <w:r w:rsidRPr="00AC71C2">
        <w:rPr>
          <w:rFonts w:cs="Arial"/>
          <w:sz w:val="22"/>
          <w:szCs w:val="22"/>
          <w:lang w:val="es-ES"/>
        </w:rPr>
        <w:t xml:space="preserve"> </w:t>
      </w:r>
      <w:r w:rsidRPr="00AC71C2">
        <w:rPr>
          <w:rFonts w:cs="Arial"/>
          <w:spacing w:val="-1"/>
          <w:sz w:val="22"/>
          <w:szCs w:val="22"/>
          <w:lang w:val="es-ES"/>
        </w:rPr>
        <w:t>U.</w:t>
      </w:r>
      <w:r w:rsidRPr="00AC71C2">
        <w:rPr>
          <w:rFonts w:cs="Arial"/>
          <w:sz w:val="22"/>
          <w:szCs w:val="22"/>
          <w:lang w:val="es-ES"/>
        </w:rPr>
        <w:t>T. 240.</w:t>
      </w:r>
    </w:p>
    <w:p w:rsidR="00AC71C2" w:rsidRPr="00AC71C2" w:rsidRDefault="00AC71C2" w:rsidP="00AC71C2">
      <w:pPr>
        <w:pStyle w:val="Prrafodelista1"/>
        <w:autoSpaceDE w:val="0"/>
        <w:autoSpaceDN w:val="0"/>
        <w:adjustRightInd w:val="0"/>
        <w:ind w:left="601"/>
        <w:jc w:val="both"/>
        <w:rPr>
          <w:rFonts w:cs="Arial"/>
          <w:sz w:val="22"/>
          <w:szCs w:val="22"/>
          <w:lang w:val="es-ES"/>
        </w:rPr>
      </w:pPr>
    </w:p>
    <w:p w:rsidR="00AC71C2" w:rsidRPr="00AC71C2" w:rsidRDefault="00AC71C2" w:rsidP="00AC71C2">
      <w:pPr>
        <w:pStyle w:val="Ttulo1"/>
        <w:rPr>
          <w:rFonts w:cs="Arial"/>
          <w:b w:val="0"/>
          <w:sz w:val="22"/>
          <w:szCs w:val="22"/>
        </w:rPr>
      </w:pPr>
      <w:r w:rsidRPr="00AC71C2">
        <w:rPr>
          <w:rFonts w:cs="Arial"/>
          <w:b w:val="0"/>
          <w:sz w:val="22"/>
          <w:szCs w:val="22"/>
        </w:rPr>
        <w:t>ESTACIONES TERMINALES DE ÓMNIBUS DE</w:t>
      </w:r>
    </w:p>
    <w:p w:rsidR="00AC71C2" w:rsidRPr="00AC71C2" w:rsidRDefault="00AC71C2" w:rsidP="00AC71C2">
      <w:pPr>
        <w:pStyle w:val="Ttulo1"/>
        <w:rPr>
          <w:rFonts w:cs="Arial"/>
          <w:b w:val="0"/>
          <w:sz w:val="22"/>
          <w:szCs w:val="22"/>
        </w:rPr>
      </w:pPr>
      <w:r w:rsidRPr="00AC71C2">
        <w:rPr>
          <w:rFonts w:cs="Arial"/>
          <w:b w:val="0"/>
          <w:sz w:val="22"/>
          <w:szCs w:val="22"/>
        </w:rPr>
        <w:t xml:space="preserve"> SAN JUAN Y DE CAUCETE</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jc w:val="both"/>
        <w:rPr>
          <w:rFonts w:cs="Arial"/>
          <w:sz w:val="22"/>
          <w:szCs w:val="22"/>
        </w:rPr>
      </w:pPr>
      <w:r w:rsidRPr="00AC71C2">
        <w:rPr>
          <w:rFonts w:cs="Arial"/>
          <w:b/>
          <w:sz w:val="22"/>
          <w:szCs w:val="22"/>
        </w:rPr>
        <w:t xml:space="preserve">ARTÍCULO </w:t>
      </w:r>
      <w:r w:rsidRPr="00AC71C2">
        <w:rPr>
          <w:rFonts w:cs="Arial"/>
          <w:b/>
          <w:spacing w:val="-2"/>
          <w:sz w:val="22"/>
          <w:szCs w:val="22"/>
        </w:rPr>
        <w:t>21º.-</w:t>
      </w:r>
      <w:r w:rsidRPr="00AC71C2">
        <w:rPr>
          <w:rFonts w:cs="Arial"/>
          <w:spacing w:val="-2"/>
          <w:sz w:val="22"/>
          <w:szCs w:val="22"/>
        </w:rPr>
        <w:t xml:space="preserve"> </w:t>
      </w:r>
      <w:r w:rsidRPr="00AC71C2">
        <w:rPr>
          <w:rFonts w:cs="Arial"/>
          <w:spacing w:val="-2"/>
          <w:sz w:val="22"/>
          <w:szCs w:val="22"/>
        </w:rPr>
        <w:tab/>
      </w:r>
      <w:r w:rsidRPr="00AC71C2">
        <w:rPr>
          <w:rStyle w:val="apple-style-span"/>
          <w:rFonts w:cs="Arial"/>
          <w:sz w:val="22"/>
          <w:szCs w:val="22"/>
        </w:rPr>
        <w:t>A los efectos de lo dispuesto por el Título Decimosexto del Código Tributario se establecen las siguientes tasas y derechos:</w:t>
      </w:r>
    </w:p>
    <w:p w:rsidR="00AC71C2" w:rsidRPr="00AC71C2" w:rsidRDefault="00AC71C2" w:rsidP="00AC71C2">
      <w:pPr>
        <w:ind w:left="2268" w:hanging="2268"/>
        <w:jc w:val="both"/>
        <w:rPr>
          <w:rStyle w:val="apple-style-span"/>
          <w:rFonts w:cs="Arial"/>
          <w:sz w:val="22"/>
          <w:szCs w:val="22"/>
        </w:rPr>
      </w:pPr>
    </w:p>
    <w:p w:rsidR="00AC71C2" w:rsidRPr="00AC71C2" w:rsidRDefault="00AC71C2" w:rsidP="00AC71C2">
      <w:pPr>
        <w:ind w:left="2268" w:hanging="2268"/>
        <w:jc w:val="both"/>
        <w:rPr>
          <w:rStyle w:val="apple-style-span"/>
          <w:rFonts w:cs="Arial"/>
          <w:sz w:val="22"/>
          <w:szCs w:val="22"/>
        </w:rPr>
      </w:pPr>
      <w:r w:rsidRPr="00AC71C2">
        <w:rPr>
          <w:rStyle w:val="apple-style-span"/>
          <w:rFonts w:cs="Arial"/>
          <w:sz w:val="22"/>
          <w:szCs w:val="22"/>
        </w:rPr>
        <w:t>Inciso A: Tasa de uso general que será abonada por mes calendario vencido.</w:t>
      </w:r>
    </w:p>
    <w:p w:rsidR="00AC71C2" w:rsidRPr="00AC71C2" w:rsidRDefault="00AC71C2" w:rsidP="00CC5191">
      <w:pPr>
        <w:pStyle w:val="Prrafodelista1"/>
        <w:numPr>
          <w:ilvl w:val="0"/>
          <w:numId w:val="39"/>
        </w:numPr>
        <w:autoSpaceDE w:val="0"/>
        <w:autoSpaceDN w:val="0"/>
        <w:adjustRightInd w:val="0"/>
        <w:ind w:right="51"/>
        <w:jc w:val="both"/>
        <w:rPr>
          <w:rFonts w:cs="Arial"/>
          <w:sz w:val="22"/>
          <w:szCs w:val="22"/>
          <w:lang w:val="es-ES"/>
        </w:rPr>
      </w:pPr>
      <w:r w:rsidRPr="00AC71C2">
        <w:rPr>
          <w:rFonts w:cs="Arial"/>
          <w:spacing w:val="1"/>
          <w:sz w:val="22"/>
          <w:szCs w:val="22"/>
          <w:lang w:val="es-ES"/>
        </w:rPr>
        <w:t>Se</w:t>
      </w:r>
      <w:r w:rsidRPr="00AC71C2">
        <w:rPr>
          <w:rFonts w:cs="Arial"/>
          <w:spacing w:val="-1"/>
          <w:sz w:val="22"/>
          <w:szCs w:val="22"/>
          <w:lang w:val="es-ES"/>
        </w:rPr>
        <w:t>r</w:t>
      </w:r>
      <w:r w:rsidRPr="00AC71C2">
        <w:rPr>
          <w:rFonts w:cs="Arial"/>
          <w:spacing w:val="-2"/>
          <w:sz w:val="22"/>
          <w:szCs w:val="22"/>
          <w:lang w:val="es-ES"/>
        </w:rPr>
        <w:t>v</w:t>
      </w:r>
      <w:r w:rsidRPr="00AC71C2">
        <w:rPr>
          <w:rFonts w:cs="Arial"/>
          <w:spacing w:val="-1"/>
          <w:sz w:val="22"/>
          <w:szCs w:val="22"/>
          <w:lang w:val="es-ES"/>
        </w:rPr>
        <w:t>i</w:t>
      </w:r>
      <w:r w:rsidRPr="00AC71C2">
        <w:rPr>
          <w:rFonts w:cs="Arial"/>
          <w:sz w:val="22"/>
          <w:szCs w:val="22"/>
          <w:lang w:val="es-ES"/>
        </w:rPr>
        <w:t>c</w:t>
      </w:r>
      <w:r w:rsidRPr="00AC71C2">
        <w:rPr>
          <w:rFonts w:cs="Arial"/>
          <w:spacing w:val="-1"/>
          <w:sz w:val="22"/>
          <w:szCs w:val="22"/>
          <w:lang w:val="es-ES"/>
        </w:rPr>
        <w:t>i</w:t>
      </w:r>
      <w:r w:rsidRPr="00AC71C2">
        <w:rPr>
          <w:rFonts w:cs="Arial"/>
          <w:sz w:val="22"/>
          <w:szCs w:val="22"/>
          <w:lang w:val="es-ES"/>
        </w:rPr>
        <w:t xml:space="preserve">o </w:t>
      </w:r>
      <w:r w:rsidRPr="00AC71C2">
        <w:rPr>
          <w:rFonts w:cs="Arial"/>
          <w:spacing w:val="1"/>
          <w:sz w:val="22"/>
          <w:szCs w:val="22"/>
          <w:lang w:val="es-ES"/>
        </w:rPr>
        <w:t>d</w:t>
      </w:r>
      <w:r w:rsidRPr="00AC71C2">
        <w:rPr>
          <w:rFonts w:cs="Arial"/>
          <w:sz w:val="22"/>
          <w:szCs w:val="22"/>
          <w:lang w:val="es-ES"/>
        </w:rPr>
        <w:t xml:space="preserve">e </w:t>
      </w:r>
      <w:r w:rsidRPr="00AC71C2">
        <w:rPr>
          <w:rFonts w:cs="Arial"/>
          <w:spacing w:val="-1"/>
          <w:sz w:val="22"/>
          <w:szCs w:val="22"/>
          <w:lang w:val="es-ES"/>
        </w:rPr>
        <w:t>tr</w:t>
      </w:r>
      <w:r w:rsidRPr="00AC71C2">
        <w:rPr>
          <w:rFonts w:cs="Arial"/>
          <w:spacing w:val="1"/>
          <w:sz w:val="22"/>
          <w:szCs w:val="22"/>
          <w:lang w:val="es-ES"/>
        </w:rPr>
        <w:t>an</w:t>
      </w:r>
      <w:r w:rsidRPr="00AC71C2">
        <w:rPr>
          <w:rFonts w:cs="Arial"/>
          <w:spacing w:val="-2"/>
          <w:sz w:val="22"/>
          <w:szCs w:val="22"/>
          <w:lang w:val="es-ES"/>
        </w:rPr>
        <w:t>s</w:t>
      </w:r>
      <w:r w:rsidRPr="00AC71C2">
        <w:rPr>
          <w:rFonts w:cs="Arial"/>
          <w:spacing w:val="1"/>
          <w:sz w:val="22"/>
          <w:szCs w:val="22"/>
          <w:lang w:val="es-ES"/>
        </w:rPr>
        <w:t>p</w:t>
      </w:r>
      <w:r w:rsidRPr="00AC71C2">
        <w:rPr>
          <w:rFonts w:cs="Arial"/>
          <w:spacing w:val="-2"/>
          <w:sz w:val="22"/>
          <w:szCs w:val="22"/>
          <w:lang w:val="es-ES"/>
        </w:rPr>
        <w:t>o</w:t>
      </w:r>
      <w:r w:rsidRPr="00AC71C2">
        <w:rPr>
          <w:rFonts w:cs="Arial"/>
          <w:spacing w:val="-1"/>
          <w:sz w:val="22"/>
          <w:szCs w:val="22"/>
          <w:lang w:val="es-ES"/>
        </w:rPr>
        <w:t>r</w:t>
      </w:r>
      <w:r w:rsidRPr="00AC71C2">
        <w:rPr>
          <w:rFonts w:cs="Arial"/>
          <w:sz w:val="22"/>
          <w:szCs w:val="22"/>
          <w:lang w:val="es-ES"/>
        </w:rPr>
        <w:t xml:space="preserve">te </w:t>
      </w:r>
      <w:r w:rsidRPr="00AC71C2">
        <w:rPr>
          <w:rFonts w:cs="Arial"/>
          <w:spacing w:val="-1"/>
          <w:sz w:val="22"/>
          <w:szCs w:val="22"/>
          <w:lang w:val="es-ES"/>
        </w:rPr>
        <w:t>l</w:t>
      </w:r>
      <w:r w:rsidRPr="00AC71C2">
        <w:rPr>
          <w:rFonts w:cs="Arial"/>
          <w:spacing w:val="1"/>
          <w:sz w:val="22"/>
          <w:szCs w:val="22"/>
          <w:lang w:val="es-ES"/>
        </w:rPr>
        <w:t>o</w:t>
      </w:r>
      <w:r w:rsidRPr="00AC71C2">
        <w:rPr>
          <w:rFonts w:cs="Arial"/>
          <w:sz w:val="22"/>
          <w:szCs w:val="22"/>
          <w:lang w:val="es-ES"/>
        </w:rPr>
        <w:t>c</w:t>
      </w:r>
      <w:r w:rsidRPr="00AC71C2">
        <w:rPr>
          <w:rFonts w:cs="Arial"/>
          <w:spacing w:val="1"/>
          <w:sz w:val="22"/>
          <w:szCs w:val="22"/>
          <w:lang w:val="es-ES"/>
        </w:rPr>
        <w:t>a</w:t>
      </w:r>
      <w:r w:rsidRPr="00AC71C2">
        <w:rPr>
          <w:rFonts w:cs="Arial"/>
          <w:spacing w:val="-1"/>
          <w:sz w:val="22"/>
          <w:szCs w:val="22"/>
          <w:lang w:val="es-ES"/>
        </w:rPr>
        <w:t>l</w:t>
      </w:r>
      <w:r w:rsidRPr="00AC71C2">
        <w:rPr>
          <w:rFonts w:cs="Arial"/>
          <w:sz w:val="22"/>
          <w:szCs w:val="22"/>
          <w:lang w:val="es-ES"/>
        </w:rPr>
        <w:t>:</w:t>
      </w:r>
    </w:p>
    <w:p w:rsidR="00AC71C2" w:rsidRPr="00AC71C2" w:rsidRDefault="00AC71C2" w:rsidP="00AC71C2">
      <w:pPr>
        <w:widowControl w:val="0"/>
        <w:tabs>
          <w:tab w:val="left" w:pos="7680"/>
        </w:tabs>
        <w:autoSpaceDE w:val="0"/>
        <w:autoSpaceDN w:val="0"/>
        <w:adjustRightInd w:val="0"/>
        <w:ind w:left="4963" w:right="51" w:firstLine="437"/>
        <w:jc w:val="both"/>
        <w:rPr>
          <w:rFonts w:cs="Arial"/>
          <w:sz w:val="22"/>
          <w:szCs w:val="22"/>
        </w:rPr>
      </w:pPr>
      <w:r w:rsidRPr="00AC71C2">
        <w:rPr>
          <w:rFonts w:cs="Arial"/>
          <w:sz w:val="22"/>
          <w:szCs w:val="22"/>
        </w:rPr>
        <w:t>San Juan</w:t>
      </w:r>
      <w:r w:rsidRPr="00AC71C2">
        <w:rPr>
          <w:rFonts w:cs="Arial"/>
          <w:sz w:val="22"/>
          <w:szCs w:val="22"/>
        </w:rPr>
        <w:tab/>
        <w:t>Caucete</w:t>
      </w:r>
    </w:p>
    <w:p w:rsidR="00AC71C2" w:rsidRPr="00AC71C2" w:rsidRDefault="00AC71C2" w:rsidP="00CC5191">
      <w:pPr>
        <w:pStyle w:val="Prrafodelista1"/>
        <w:numPr>
          <w:ilvl w:val="0"/>
          <w:numId w:val="38"/>
        </w:numPr>
        <w:autoSpaceDE w:val="0"/>
        <w:autoSpaceDN w:val="0"/>
        <w:adjustRightInd w:val="0"/>
        <w:ind w:left="1452" w:right="51" w:hanging="284"/>
        <w:jc w:val="both"/>
        <w:rPr>
          <w:rFonts w:cs="Arial"/>
          <w:sz w:val="22"/>
          <w:szCs w:val="22"/>
          <w:lang w:val="es-ES"/>
        </w:rPr>
      </w:pPr>
      <w:r w:rsidRPr="00AC71C2">
        <w:rPr>
          <w:rFonts w:cs="Arial"/>
          <w:spacing w:val="1"/>
          <w:sz w:val="22"/>
          <w:szCs w:val="22"/>
          <w:lang w:val="es-ES"/>
        </w:rPr>
        <w:t xml:space="preserve">Hasta </w:t>
      </w:r>
      <w:smartTag w:uri="urn:schemas-microsoft-com:office:smarttags" w:element="metricconverter">
        <w:smartTagPr>
          <w:attr w:name="ProductID" w:val="50 Km"/>
        </w:smartTagPr>
        <w:r w:rsidRPr="00AC71C2">
          <w:rPr>
            <w:rFonts w:cs="Arial"/>
            <w:spacing w:val="1"/>
            <w:sz w:val="22"/>
            <w:szCs w:val="22"/>
            <w:lang w:val="es-ES"/>
          </w:rPr>
          <w:t xml:space="preserve">50 </w:t>
        </w:r>
        <w:r w:rsidRPr="00AC71C2">
          <w:rPr>
            <w:rFonts w:cs="Arial"/>
            <w:spacing w:val="-2"/>
            <w:sz w:val="22"/>
            <w:szCs w:val="22"/>
            <w:lang w:val="es-ES"/>
          </w:rPr>
          <w:t>K</w:t>
        </w:r>
        <w:r w:rsidRPr="00AC71C2">
          <w:rPr>
            <w:rFonts w:cs="Arial"/>
            <w:sz w:val="22"/>
            <w:szCs w:val="22"/>
            <w:lang w:val="es-ES"/>
          </w:rPr>
          <w:t>m</w:t>
        </w:r>
      </w:smartTag>
      <w:r w:rsidRPr="00AC71C2">
        <w:rPr>
          <w:rFonts w:cs="Arial"/>
          <w:sz w:val="22"/>
          <w:szCs w:val="22"/>
          <w:lang w:val="es-ES"/>
        </w:rPr>
        <w:t xml:space="preserve">                                </w:t>
      </w:r>
      <w:r w:rsidRPr="00AC71C2">
        <w:rPr>
          <w:rFonts w:cs="Arial"/>
          <w:sz w:val="22"/>
          <w:szCs w:val="22"/>
          <w:lang w:val="es-ES"/>
        </w:rPr>
        <w:tab/>
        <w:t xml:space="preserve">    </w:t>
      </w:r>
      <w:r w:rsidRPr="00AC71C2">
        <w:rPr>
          <w:rFonts w:cs="Arial"/>
          <w:sz w:val="22"/>
          <w:szCs w:val="22"/>
          <w:lang w:val="es-ES"/>
        </w:rPr>
        <w:tab/>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 xml:space="preserve">1 </w:t>
      </w:r>
      <w:r w:rsidRPr="00AC71C2">
        <w:rPr>
          <w:rFonts w:cs="Arial"/>
          <w:spacing w:val="1"/>
          <w:sz w:val="22"/>
          <w:szCs w:val="22"/>
          <w:lang w:val="es-ES"/>
        </w:rPr>
        <w:tab/>
      </w:r>
      <w:r w:rsidRPr="00AC71C2">
        <w:rPr>
          <w:rFonts w:cs="Arial"/>
          <w:spacing w:val="1"/>
          <w:sz w:val="22"/>
          <w:szCs w:val="22"/>
          <w:lang w:val="es-ES"/>
        </w:rPr>
        <w:tab/>
      </w:r>
      <w:r w:rsidRPr="00AC71C2">
        <w:rPr>
          <w:rFonts w:cs="Arial"/>
          <w:sz w:val="22"/>
          <w:szCs w:val="22"/>
          <w:lang w:val="es-ES"/>
        </w:rPr>
        <w:t xml:space="preserve">U.T. 1    </w:t>
      </w:r>
    </w:p>
    <w:p w:rsidR="00AC71C2" w:rsidRPr="00AC71C2" w:rsidRDefault="00AC71C2" w:rsidP="00CC5191">
      <w:pPr>
        <w:pStyle w:val="Prrafodelista1"/>
        <w:numPr>
          <w:ilvl w:val="0"/>
          <w:numId w:val="38"/>
        </w:numPr>
        <w:autoSpaceDE w:val="0"/>
        <w:autoSpaceDN w:val="0"/>
        <w:adjustRightInd w:val="0"/>
        <w:ind w:left="1452" w:right="51" w:hanging="284"/>
        <w:jc w:val="both"/>
        <w:rPr>
          <w:rFonts w:cs="Arial"/>
          <w:sz w:val="22"/>
          <w:szCs w:val="22"/>
          <w:lang w:val="es-ES"/>
        </w:rPr>
      </w:pPr>
      <w:r w:rsidRPr="00AC71C2">
        <w:rPr>
          <w:rFonts w:cs="Arial"/>
          <w:spacing w:val="1"/>
          <w:sz w:val="22"/>
          <w:szCs w:val="22"/>
          <w:lang w:val="es-ES"/>
        </w:rPr>
        <w:t>De</w:t>
      </w:r>
      <w:r w:rsidRPr="00AC71C2">
        <w:rPr>
          <w:rFonts w:cs="Arial"/>
          <w:sz w:val="22"/>
          <w:szCs w:val="22"/>
          <w:lang w:val="es-ES"/>
        </w:rPr>
        <w:t>s</w:t>
      </w:r>
      <w:r w:rsidRPr="00AC71C2">
        <w:rPr>
          <w:rFonts w:cs="Arial"/>
          <w:spacing w:val="1"/>
          <w:sz w:val="22"/>
          <w:szCs w:val="22"/>
          <w:lang w:val="es-ES"/>
        </w:rPr>
        <w:t>d</w:t>
      </w:r>
      <w:r w:rsidRPr="00AC71C2">
        <w:rPr>
          <w:rFonts w:cs="Arial"/>
          <w:sz w:val="22"/>
          <w:szCs w:val="22"/>
          <w:lang w:val="es-ES"/>
        </w:rPr>
        <w:t xml:space="preserve">e </w:t>
      </w:r>
      <w:smartTag w:uri="urn:schemas-microsoft-com:office:smarttags" w:element="metricconverter">
        <w:smartTagPr>
          <w:attr w:name="ProductID" w:val="51 a"/>
        </w:smartTagPr>
        <w:r w:rsidRPr="00AC71C2">
          <w:rPr>
            <w:rFonts w:cs="Arial"/>
            <w:spacing w:val="1"/>
            <w:sz w:val="22"/>
            <w:szCs w:val="22"/>
            <w:lang w:val="es-ES"/>
          </w:rPr>
          <w:t>5</w:t>
        </w:r>
        <w:r w:rsidRPr="00AC71C2">
          <w:rPr>
            <w:rFonts w:cs="Arial"/>
            <w:sz w:val="22"/>
            <w:szCs w:val="22"/>
            <w:lang w:val="es-ES"/>
          </w:rPr>
          <w:t>1 a</w:t>
        </w:r>
      </w:smartTag>
      <w:r w:rsidRPr="00AC71C2">
        <w:rPr>
          <w:rFonts w:cs="Arial"/>
          <w:sz w:val="22"/>
          <w:szCs w:val="22"/>
          <w:lang w:val="es-ES"/>
        </w:rPr>
        <w:t xml:space="preserve"> </w:t>
      </w:r>
      <w:smartTag w:uri="urn:schemas-microsoft-com:office:smarttags" w:element="metricconverter">
        <w:smartTagPr>
          <w:attr w:name="ProductID" w:val="100 Km"/>
        </w:smartTagPr>
        <w:r w:rsidRPr="00AC71C2">
          <w:rPr>
            <w:rFonts w:cs="Arial"/>
            <w:spacing w:val="1"/>
            <w:sz w:val="22"/>
            <w:szCs w:val="22"/>
            <w:lang w:val="es-ES"/>
          </w:rPr>
          <w:t>1</w:t>
        </w:r>
        <w:r w:rsidRPr="00AC71C2">
          <w:rPr>
            <w:rFonts w:cs="Arial"/>
            <w:spacing w:val="-2"/>
            <w:sz w:val="22"/>
            <w:szCs w:val="22"/>
            <w:lang w:val="es-ES"/>
          </w:rPr>
          <w:t>0</w:t>
        </w:r>
        <w:r w:rsidRPr="00AC71C2">
          <w:rPr>
            <w:rFonts w:cs="Arial"/>
            <w:sz w:val="22"/>
            <w:szCs w:val="22"/>
            <w:lang w:val="es-ES"/>
          </w:rPr>
          <w:t xml:space="preserve">0 </w:t>
        </w:r>
        <w:r w:rsidRPr="00AC71C2">
          <w:rPr>
            <w:rFonts w:cs="Arial"/>
            <w:spacing w:val="-2"/>
            <w:sz w:val="22"/>
            <w:szCs w:val="22"/>
            <w:lang w:val="es-ES"/>
          </w:rPr>
          <w:t>K</w:t>
        </w:r>
        <w:r w:rsidRPr="00AC71C2">
          <w:rPr>
            <w:rFonts w:cs="Arial"/>
            <w:sz w:val="22"/>
            <w:szCs w:val="22"/>
            <w:lang w:val="es-ES"/>
          </w:rPr>
          <w:t>m</w:t>
        </w:r>
      </w:smartTag>
      <w:r w:rsidRPr="00AC71C2">
        <w:rPr>
          <w:rFonts w:cs="Arial"/>
          <w:sz w:val="22"/>
          <w:szCs w:val="22"/>
          <w:lang w:val="es-ES"/>
        </w:rPr>
        <w:tab/>
        <w:t xml:space="preserve">                </w:t>
      </w:r>
      <w:r w:rsidRPr="00AC71C2">
        <w:rPr>
          <w:rFonts w:cs="Arial"/>
          <w:sz w:val="22"/>
          <w:szCs w:val="22"/>
          <w:lang w:val="es-ES"/>
        </w:rPr>
        <w:tab/>
        <w:t xml:space="preserve">   </w:t>
      </w:r>
      <w:r w:rsidRPr="00AC71C2">
        <w:rPr>
          <w:rFonts w:cs="Arial"/>
          <w:sz w:val="22"/>
          <w:szCs w:val="22"/>
          <w:lang w:val="es-ES"/>
        </w:rPr>
        <w:tab/>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2</w:t>
      </w:r>
      <w:r w:rsidRPr="00AC71C2">
        <w:rPr>
          <w:rFonts w:cs="Arial"/>
          <w:spacing w:val="1"/>
          <w:sz w:val="22"/>
          <w:szCs w:val="22"/>
          <w:lang w:val="es-ES"/>
        </w:rPr>
        <w:tab/>
      </w:r>
      <w:r w:rsidRPr="00AC71C2">
        <w:rPr>
          <w:rFonts w:cs="Arial"/>
          <w:spacing w:val="1"/>
          <w:sz w:val="22"/>
          <w:szCs w:val="22"/>
          <w:lang w:val="es-ES"/>
        </w:rPr>
        <w:tab/>
      </w:r>
      <w:r w:rsidRPr="00AC71C2">
        <w:rPr>
          <w:rFonts w:cs="Arial"/>
          <w:spacing w:val="1"/>
          <w:sz w:val="22"/>
          <w:szCs w:val="22"/>
          <w:lang w:val="es-ES"/>
        </w:rPr>
        <w:tab/>
      </w:r>
      <w:r w:rsidRPr="00AC71C2">
        <w:rPr>
          <w:rFonts w:cs="Arial"/>
          <w:sz w:val="22"/>
          <w:szCs w:val="22"/>
          <w:lang w:val="es-ES"/>
        </w:rPr>
        <w:t xml:space="preserve">U.T. 1   </w:t>
      </w:r>
    </w:p>
    <w:p w:rsidR="00AC71C2" w:rsidRPr="00AC71C2" w:rsidRDefault="00AC71C2" w:rsidP="00CC5191">
      <w:pPr>
        <w:pStyle w:val="Prrafodelista1"/>
        <w:numPr>
          <w:ilvl w:val="0"/>
          <w:numId w:val="38"/>
        </w:numPr>
        <w:autoSpaceDE w:val="0"/>
        <w:autoSpaceDN w:val="0"/>
        <w:adjustRightInd w:val="0"/>
        <w:ind w:left="1452" w:right="51" w:hanging="284"/>
        <w:jc w:val="both"/>
        <w:rPr>
          <w:rFonts w:cs="Arial"/>
          <w:sz w:val="22"/>
          <w:szCs w:val="22"/>
          <w:lang w:val="es-ES"/>
        </w:rPr>
      </w:pPr>
      <w:r w:rsidRPr="00AC71C2">
        <w:rPr>
          <w:rFonts w:cs="Arial"/>
          <w:sz w:val="22"/>
          <w:szCs w:val="22"/>
          <w:lang w:val="es-ES"/>
        </w:rPr>
        <w:t>D</w:t>
      </w:r>
      <w:r w:rsidRPr="00AC71C2">
        <w:rPr>
          <w:rFonts w:cs="Arial"/>
          <w:spacing w:val="1"/>
          <w:sz w:val="22"/>
          <w:szCs w:val="22"/>
          <w:lang w:val="es-ES"/>
        </w:rPr>
        <w:t>e</w:t>
      </w:r>
      <w:r w:rsidRPr="00AC71C2">
        <w:rPr>
          <w:rFonts w:cs="Arial"/>
          <w:sz w:val="22"/>
          <w:szCs w:val="22"/>
          <w:lang w:val="es-ES"/>
        </w:rPr>
        <w:t>s</w:t>
      </w:r>
      <w:r w:rsidRPr="00AC71C2">
        <w:rPr>
          <w:rFonts w:cs="Arial"/>
          <w:spacing w:val="1"/>
          <w:sz w:val="22"/>
          <w:szCs w:val="22"/>
          <w:lang w:val="es-ES"/>
        </w:rPr>
        <w:t>d</w:t>
      </w:r>
      <w:r w:rsidRPr="00AC71C2">
        <w:rPr>
          <w:rFonts w:cs="Arial"/>
          <w:sz w:val="22"/>
          <w:szCs w:val="22"/>
          <w:lang w:val="es-ES"/>
        </w:rPr>
        <w:t xml:space="preserve">e </w:t>
      </w:r>
      <w:smartTag w:uri="urn:schemas-microsoft-com:office:smarttags" w:element="metricconverter">
        <w:smartTagPr>
          <w:attr w:name="ProductID" w:val="101 a"/>
        </w:smartTagPr>
        <w:r w:rsidRPr="00AC71C2">
          <w:rPr>
            <w:rFonts w:cs="Arial"/>
            <w:spacing w:val="1"/>
            <w:sz w:val="22"/>
            <w:szCs w:val="22"/>
            <w:lang w:val="es-ES"/>
          </w:rPr>
          <w:t>10</w:t>
        </w:r>
        <w:r w:rsidRPr="00AC71C2">
          <w:rPr>
            <w:rFonts w:cs="Arial"/>
            <w:sz w:val="22"/>
            <w:szCs w:val="22"/>
            <w:lang w:val="es-ES"/>
          </w:rPr>
          <w:t xml:space="preserve">1 </w:t>
        </w:r>
        <w:r w:rsidRPr="00AC71C2">
          <w:rPr>
            <w:rFonts w:cs="Arial"/>
            <w:spacing w:val="-1"/>
            <w:sz w:val="22"/>
            <w:szCs w:val="22"/>
            <w:lang w:val="es-ES"/>
          </w:rPr>
          <w:t>a</w:t>
        </w:r>
      </w:smartTag>
      <w:r w:rsidRPr="00AC71C2">
        <w:rPr>
          <w:rFonts w:cs="Arial"/>
          <w:spacing w:val="-1"/>
          <w:sz w:val="22"/>
          <w:szCs w:val="22"/>
          <w:lang w:val="es-ES"/>
        </w:rPr>
        <w:t xml:space="preserve"> </w:t>
      </w:r>
      <w:smartTag w:uri="urn:schemas-microsoft-com:office:smarttags" w:element="metricconverter">
        <w:smartTagPr>
          <w:attr w:name="ProductID" w:val="200 Km"/>
        </w:smartTagPr>
        <w:r w:rsidRPr="00AC71C2">
          <w:rPr>
            <w:rFonts w:cs="Arial"/>
            <w:spacing w:val="-1"/>
            <w:sz w:val="22"/>
            <w:szCs w:val="22"/>
            <w:lang w:val="es-ES"/>
          </w:rPr>
          <w:t xml:space="preserve">200 </w:t>
        </w:r>
        <w:r w:rsidRPr="00AC71C2">
          <w:rPr>
            <w:rFonts w:cs="Arial"/>
            <w:spacing w:val="1"/>
            <w:sz w:val="22"/>
            <w:szCs w:val="22"/>
            <w:lang w:val="es-ES"/>
          </w:rPr>
          <w:t>K</w:t>
        </w:r>
        <w:r w:rsidRPr="00AC71C2">
          <w:rPr>
            <w:rFonts w:cs="Arial"/>
            <w:sz w:val="22"/>
            <w:szCs w:val="22"/>
            <w:lang w:val="es-ES"/>
          </w:rPr>
          <w:t>m</w:t>
        </w:r>
      </w:smartTag>
      <w:r w:rsidRPr="00AC71C2">
        <w:rPr>
          <w:rFonts w:cs="Arial"/>
          <w:sz w:val="22"/>
          <w:szCs w:val="22"/>
          <w:lang w:val="es-ES"/>
        </w:rPr>
        <w:t xml:space="preserve"> </w:t>
      </w:r>
      <w:r w:rsidRPr="00AC71C2">
        <w:rPr>
          <w:rFonts w:cs="Arial"/>
          <w:sz w:val="22"/>
          <w:szCs w:val="22"/>
          <w:lang w:val="es-ES"/>
        </w:rPr>
        <w:tab/>
      </w:r>
      <w:r w:rsidRPr="00AC71C2">
        <w:rPr>
          <w:rFonts w:cs="Arial"/>
          <w:sz w:val="22"/>
          <w:szCs w:val="22"/>
          <w:lang w:val="es-ES"/>
        </w:rPr>
        <w:tab/>
        <w:t xml:space="preserve">   </w:t>
      </w:r>
      <w:r w:rsidRPr="00AC71C2">
        <w:rPr>
          <w:rFonts w:cs="Arial"/>
          <w:sz w:val="22"/>
          <w:szCs w:val="22"/>
          <w:lang w:val="es-ES"/>
        </w:rPr>
        <w:tab/>
      </w:r>
      <w:r w:rsidRPr="00AC71C2">
        <w:rPr>
          <w:rFonts w:cs="Arial"/>
          <w:spacing w:val="-1"/>
          <w:sz w:val="22"/>
          <w:szCs w:val="22"/>
          <w:lang w:val="es-ES"/>
        </w:rPr>
        <w:t>U.</w:t>
      </w:r>
      <w:r w:rsidRPr="00AC71C2">
        <w:rPr>
          <w:rFonts w:cs="Arial"/>
          <w:sz w:val="22"/>
          <w:szCs w:val="22"/>
          <w:lang w:val="es-ES"/>
        </w:rPr>
        <w:t xml:space="preserve">T. </w:t>
      </w:r>
      <w:r w:rsidRPr="00AC71C2">
        <w:rPr>
          <w:rFonts w:cs="Arial"/>
          <w:spacing w:val="1"/>
          <w:sz w:val="22"/>
          <w:szCs w:val="22"/>
          <w:lang w:val="es-ES"/>
        </w:rPr>
        <w:t>4</w:t>
      </w:r>
      <w:r w:rsidRPr="00AC71C2">
        <w:rPr>
          <w:rFonts w:cs="Arial"/>
          <w:spacing w:val="1"/>
          <w:sz w:val="22"/>
          <w:szCs w:val="22"/>
          <w:lang w:val="es-ES"/>
        </w:rPr>
        <w:tab/>
      </w:r>
      <w:r w:rsidRPr="00AC71C2">
        <w:rPr>
          <w:rFonts w:cs="Arial"/>
          <w:spacing w:val="1"/>
          <w:sz w:val="22"/>
          <w:szCs w:val="22"/>
          <w:lang w:val="es-ES"/>
        </w:rPr>
        <w:tab/>
      </w:r>
      <w:r w:rsidRPr="00AC71C2">
        <w:rPr>
          <w:rFonts w:cs="Arial"/>
          <w:spacing w:val="1"/>
          <w:sz w:val="22"/>
          <w:szCs w:val="22"/>
          <w:lang w:val="es-ES"/>
        </w:rPr>
        <w:tab/>
      </w:r>
      <w:r w:rsidRPr="00AC71C2">
        <w:rPr>
          <w:rFonts w:cs="Arial"/>
          <w:sz w:val="22"/>
          <w:szCs w:val="22"/>
          <w:lang w:val="es-ES"/>
        </w:rPr>
        <w:t xml:space="preserve">U.T. 2 </w:t>
      </w:r>
    </w:p>
    <w:p w:rsidR="00AC71C2" w:rsidRPr="00AC71C2" w:rsidRDefault="00AC71C2" w:rsidP="00CC5191">
      <w:pPr>
        <w:pStyle w:val="Prrafodelista1"/>
        <w:numPr>
          <w:ilvl w:val="0"/>
          <w:numId w:val="38"/>
        </w:numPr>
        <w:autoSpaceDE w:val="0"/>
        <w:autoSpaceDN w:val="0"/>
        <w:adjustRightInd w:val="0"/>
        <w:ind w:left="1452" w:right="51" w:hanging="284"/>
        <w:jc w:val="both"/>
        <w:rPr>
          <w:rFonts w:cs="Arial"/>
          <w:sz w:val="22"/>
          <w:szCs w:val="22"/>
          <w:lang w:val="es-ES"/>
        </w:rPr>
      </w:pPr>
      <w:r w:rsidRPr="00AC71C2">
        <w:rPr>
          <w:rFonts w:cs="Arial"/>
          <w:sz w:val="22"/>
          <w:szCs w:val="22"/>
          <w:lang w:val="es-ES"/>
        </w:rPr>
        <w:t xml:space="preserve">Desde </w:t>
      </w:r>
      <w:smartTag w:uri="urn:schemas-microsoft-com:office:smarttags" w:element="metricconverter">
        <w:smartTagPr>
          <w:attr w:name="ProductID" w:val="201 Km"/>
        </w:smartTagPr>
        <w:r w:rsidRPr="00AC71C2">
          <w:rPr>
            <w:rFonts w:cs="Arial"/>
            <w:sz w:val="22"/>
            <w:szCs w:val="22"/>
            <w:lang w:val="es-ES"/>
          </w:rPr>
          <w:t>201 Km</w:t>
        </w:r>
      </w:smartTag>
      <w:r w:rsidRPr="00AC71C2">
        <w:rPr>
          <w:rFonts w:cs="Arial"/>
          <w:sz w:val="22"/>
          <w:szCs w:val="22"/>
          <w:lang w:val="es-ES"/>
        </w:rPr>
        <w:t xml:space="preserve"> en adelante</w:t>
      </w:r>
      <w:r w:rsidRPr="00AC71C2">
        <w:rPr>
          <w:rFonts w:cs="Arial"/>
          <w:sz w:val="22"/>
          <w:szCs w:val="22"/>
          <w:lang w:val="es-ES"/>
        </w:rPr>
        <w:tab/>
        <w:t xml:space="preserve">    </w:t>
      </w:r>
      <w:r w:rsidRPr="00AC71C2">
        <w:rPr>
          <w:rFonts w:cs="Arial"/>
          <w:sz w:val="22"/>
          <w:szCs w:val="22"/>
          <w:lang w:val="es-ES"/>
        </w:rPr>
        <w:tab/>
        <w:t>U.T. 5</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 xml:space="preserve">U.T. 3 </w:t>
      </w:r>
    </w:p>
    <w:p w:rsidR="00AC71C2" w:rsidRPr="00AC71C2" w:rsidRDefault="00AC71C2" w:rsidP="00AC71C2">
      <w:pPr>
        <w:pStyle w:val="Prrafodelista1"/>
        <w:autoSpaceDE w:val="0"/>
        <w:autoSpaceDN w:val="0"/>
        <w:adjustRightInd w:val="0"/>
        <w:ind w:left="2610" w:right="51"/>
        <w:jc w:val="both"/>
        <w:rPr>
          <w:rFonts w:cs="Arial"/>
          <w:sz w:val="22"/>
          <w:szCs w:val="22"/>
          <w:lang w:val="es-ES"/>
        </w:rPr>
      </w:pPr>
    </w:p>
    <w:p w:rsidR="00AC71C2" w:rsidRPr="00AC71C2" w:rsidRDefault="00AC71C2" w:rsidP="00CC5191">
      <w:pPr>
        <w:pStyle w:val="Prrafodelista1"/>
        <w:numPr>
          <w:ilvl w:val="0"/>
          <w:numId w:val="39"/>
        </w:numPr>
        <w:autoSpaceDE w:val="0"/>
        <w:autoSpaceDN w:val="0"/>
        <w:adjustRightInd w:val="0"/>
        <w:ind w:right="51"/>
        <w:jc w:val="both"/>
        <w:rPr>
          <w:rFonts w:cs="Arial"/>
          <w:sz w:val="22"/>
          <w:szCs w:val="22"/>
          <w:lang w:val="es-ES"/>
        </w:rPr>
      </w:pPr>
      <w:r w:rsidRPr="00AC71C2">
        <w:rPr>
          <w:rFonts w:cs="Arial"/>
          <w:spacing w:val="-1"/>
          <w:sz w:val="22"/>
          <w:szCs w:val="22"/>
          <w:lang w:val="es-ES"/>
        </w:rPr>
        <w:t>Servicio</w:t>
      </w:r>
      <w:r w:rsidRPr="00AC71C2">
        <w:rPr>
          <w:rFonts w:cs="Arial"/>
          <w:sz w:val="22"/>
          <w:szCs w:val="22"/>
          <w:lang w:val="es-ES"/>
        </w:rPr>
        <w:t xml:space="preserve"> </w:t>
      </w:r>
      <w:r w:rsidRPr="00AC71C2">
        <w:rPr>
          <w:rFonts w:cs="Arial"/>
          <w:spacing w:val="1"/>
          <w:sz w:val="22"/>
          <w:szCs w:val="22"/>
          <w:lang w:val="es-ES"/>
        </w:rPr>
        <w:t>d</w:t>
      </w:r>
      <w:r w:rsidRPr="00AC71C2">
        <w:rPr>
          <w:rFonts w:cs="Arial"/>
          <w:sz w:val="22"/>
          <w:szCs w:val="22"/>
          <w:lang w:val="es-ES"/>
        </w:rPr>
        <w:t>e t</w:t>
      </w:r>
      <w:r w:rsidRPr="00AC71C2">
        <w:rPr>
          <w:rFonts w:cs="Arial"/>
          <w:spacing w:val="-1"/>
          <w:sz w:val="22"/>
          <w:szCs w:val="22"/>
          <w:lang w:val="es-ES"/>
        </w:rPr>
        <w:t>r</w:t>
      </w:r>
      <w:r w:rsidRPr="00AC71C2">
        <w:rPr>
          <w:rFonts w:cs="Arial"/>
          <w:spacing w:val="1"/>
          <w:sz w:val="22"/>
          <w:szCs w:val="22"/>
          <w:lang w:val="es-ES"/>
        </w:rPr>
        <w:t>an</w:t>
      </w:r>
      <w:r w:rsidRPr="00AC71C2">
        <w:rPr>
          <w:rFonts w:cs="Arial"/>
          <w:spacing w:val="-2"/>
          <w:sz w:val="22"/>
          <w:szCs w:val="22"/>
          <w:lang w:val="es-ES"/>
        </w:rPr>
        <w:t>s</w:t>
      </w:r>
      <w:r w:rsidRPr="00AC71C2">
        <w:rPr>
          <w:rFonts w:cs="Arial"/>
          <w:spacing w:val="1"/>
          <w:sz w:val="22"/>
          <w:szCs w:val="22"/>
          <w:lang w:val="es-ES"/>
        </w:rPr>
        <w:t>po</w:t>
      </w:r>
      <w:r w:rsidRPr="00AC71C2">
        <w:rPr>
          <w:rFonts w:cs="Arial"/>
          <w:spacing w:val="-3"/>
          <w:sz w:val="22"/>
          <w:szCs w:val="22"/>
          <w:lang w:val="es-ES"/>
        </w:rPr>
        <w:t>r</w:t>
      </w:r>
      <w:r w:rsidRPr="00AC71C2">
        <w:rPr>
          <w:rFonts w:cs="Arial"/>
          <w:sz w:val="22"/>
          <w:szCs w:val="22"/>
          <w:lang w:val="es-ES"/>
        </w:rPr>
        <w:t>te I</w:t>
      </w:r>
      <w:r w:rsidRPr="00AC71C2">
        <w:rPr>
          <w:rFonts w:cs="Arial"/>
          <w:spacing w:val="-2"/>
          <w:sz w:val="22"/>
          <w:szCs w:val="22"/>
          <w:lang w:val="es-ES"/>
        </w:rPr>
        <w:t>n</w:t>
      </w:r>
      <w:r w:rsidRPr="00AC71C2">
        <w:rPr>
          <w:rFonts w:cs="Arial"/>
          <w:sz w:val="22"/>
          <w:szCs w:val="22"/>
          <w:lang w:val="es-ES"/>
        </w:rPr>
        <w:t>t</w:t>
      </w:r>
      <w:r w:rsidRPr="00AC71C2">
        <w:rPr>
          <w:rFonts w:cs="Arial"/>
          <w:spacing w:val="1"/>
          <w:sz w:val="22"/>
          <w:szCs w:val="22"/>
          <w:lang w:val="es-ES"/>
        </w:rPr>
        <w:t>e</w:t>
      </w:r>
      <w:r w:rsidRPr="00AC71C2">
        <w:rPr>
          <w:rFonts w:cs="Arial"/>
          <w:spacing w:val="-1"/>
          <w:sz w:val="22"/>
          <w:szCs w:val="22"/>
          <w:lang w:val="es-ES"/>
        </w:rPr>
        <w:t>r</w:t>
      </w:r>
      <w:r w:rsidRPr="00AC71C2">
        <w:rPr>
          <w:rFonts w:cs="Arial"/>
          <w:spacing w:val="1"/>
          <w:sz w:val="22"/>
          <w:szCs w:val="22"/>
          <w:lang w:val="es-ES"/>
        </w:rPr>
        <w:t>p</w:t>
      </w:r>
      <w:r w:rsidRPr="00AC71C2">
        <w:rPr>
          <w:rFonts w:cs="Arial"/>
          <w:spacing w:val="-1"/>
          <w:sz w:val="22"/>
          <w:szCs w:val="22"/>
          <w:lang w:val="es-ES"/>
        </w:rPr>
        <w:t>r</w:t>
      </w:r>
      <w:r w:rsidRPr="00AC71C2">
        <w:rPr>
          <w:rFonts w:cs="Arial"/>
          <w:spacing w:val="1"/>
          <w:sz w:val="22"/>
          <w:szCs w:val="22"/>
          <w:lang w:val="es-ES"/>
        </w:rPr>
        <w:t>o</w:t>
      </w:r>
      <w:r w:rsidRPr="00AC71C2">
        <w:rPr>
          <w:rFonts w:cs="Arial"/>
          <w:spacing w:val="-2"/>
          <w:sz w:val="22"/>
          <w:szCs w:val="22"/>
          <w:lang w:val="es-ES"/>
        </w:rPr>
        <w:t>v</w:t>
      </w:r>
      <w:r w:rsidRPr="00AC71C2">
        <w:rPr>
          <w:rFonts w:cs="Arial"/>
          <w:spacing w:val="-1"/>
          <w:sz w:val="22"/>
          <w:szCs w:val="22"/>
          <w:lang w:val="es-ES"/>
        </w:rPr>
        <w:t>i</w:t>
      </w:r>
      <w:r w:rsidRPr="00AC71C2">
        <w:rPr>
          <w:rFonts w:cs="Arial"/>
          <w:spacing w:val="1"/>
          <w:sz w:val="22"/>
          <w:szCs w:val="22"/>
          <w:lang w:val="es-ES"/>
        </w:rPr>
        <w:t>n</w:t>
      </w:r>
      <w:r w:rsidRPr="00AC71C2">
        <w:rPr>
          <w:rFonts w:cs="Arial"/>
          <w:sz w:val="22"/>
          <w:szCs w:val="22"/>
          <w:lang w:val="es-ES"/>
        </w:rPr>
        <w:t>c</w:t>
      </w:r>
      <w:r w:rsidRPr="00AC71C2">
        <w:rPr>
          <w:rFonts w:cs="Arial"/>
          <w:spacing w:val="-1"/>
          <w:sz w:val="22"/>
          <w:szCs w:val="22"/>
          <w:lang w:val="es-ES"/>
        </w:rPr>
        <w:t>i</w:t>
      </w:r>
      <w:r w:rsidRPr="00AC71C2">
        <w:rPr>
          <w:rFonts w:cs="Arial"/>
          <w:spacing w:val="1"/>
          <w:sz w:val="22"/>
          <w:szCs w:val="22"/>
          <w:lang w:val="es-ES"/>
        </w:rPr>
        <w:t>a</w:t>
      </w:r>
      <w:r w:rsidRPr="00AC71C2">
        <w:rPr>
          <w:rFonts w:cs="Arial"/>
          <w:spacing w:val="-1"/>
          <w:sz w:val="22"/>
          <w:szCs w:val="22"/>
          <w:lang w:val="es-ES"/>
        </w:rPr>
        <w:t>l</w:t>
      </w:r>
      <w:r w:rsidRPr="00AC71C2">
        <w:rPr>
          <w:rFonts w:cs="Arial"/>
          <w:sz w:val="22"/>
          <w:szCs w:val="22"/>
          <w:lang w:val="es-ES"/>
        </w:rPr>
        <w:t>:</w:t>
      </w:r>
    </w:p>
    <w:p w:rsidR="00AC71C2" w:rsidRPr="00AC71C2" w:rsidRDefault="00AC71C2" w:rsidP="00AC71C2">
      <w:pPr>
        <w:widowControl w:val="0"/>
        <w:tabs>
          <w:tab w:val="left" w:pos="7680"/>
        </w:tabs>
        <w:autoSpaceDE w:val="0"/>
        <w:autoSpaceDN w:val="0"/>
        <w:adjustRightInd w:val="0"/>
        <w:ind w:left="5387" w:right="51"/>
        <w:jc w:val="both"/>
        <w:rPr>
          <w:rFonts w:cs="Arial"/>
          <w:sz w:val="22"/>
          <w:szCs w:val="22"/>
        </w:rPr>
      </w:pPr>
      <w:r w:rsidRPr="00AC71C2">
        <w:rPr>
          <w:rFonts w:cs="Arial"/>
          <w:sz w:val="22"/>
          <w:szCs w:val="22"/>
        </w:rPr>
        <w:t>San Juan</w:t>
      </w:r>
      <w:r w:rsidRPr="00AC71C2">
        <w:rPr>
          <w:rFonts w:cs="Arial"/>
          <w:sz w:val="22"/>
          <w:szCs w:val="22"/>
        </w:rPr>
        <w:tab/>
        <w:t>Caucete</w:t>
      </w:r>
    </w:p>
    <w:p w:rsidR="00AC71C2" w:rsidRPr="00AC71C2" w:rsidRDefault="00AC71C2" w:rsidP="00AC71C2">
      <w:pPr>
        <w:widowControl w:val="0"/>
        <w:autoSpaceDE w:val="0"/>
        <w:autoSpaceDN w:val="0"/>
        <w:adjustRightInd w:val="0"/>
        <w:ind w:left="1168" w:right="708"/>
        <w:jc w:val="both"/>
        <w:rPr>
          <w:rFonts w:cs="Arial"/>
          <w:sz w:val="22"/>
          <w:szCs w:val="22"/>
        </w:rPr>
      </w:pPr>
      <w:r w:rsidRPr="00AC71C2">
        <w:rPr>
          <w:rFonts w:cs="Arial"/>
          <w:spacing w:val="1"/>
          <w:sz w:val="22"/>
          <w:szCs w:val="22"/>
        </w:rPr>
        <w:lastRenderedPageBreak/>
        <w:t>a</w:t>
      </w:r>
      <w:r w:rsidRPr="00AC71C2">
        <w:rPr>
          <w:rFonts w:cs="Arial"/>
          <w:sz w:val="22"/>
          <w:szCs w:val="22"/>
        </w:rPr>
        <w:t xml:space="preserve">) </w:t>
      </w:r>
      <w:r w:rsidRPr="00AC71C2">
        <w:rPr>
          <w:rFonts w:cs="Arial"/>
          <w:spacing w:val="-1"/>
          <w:sz w:val="22"/>
          <w:szCs w:val="22"/>
        </w:rPr>
        <w:t>H</w:t>
      </w:r>
      <w:r w:rsidRPr="00AC71C2">
        <w:rPr>
          <w:rFonts w:cs="Arial"/>
          <w:spacing w:val="1"/>
          <w:sz w:val="22"/>
          <w:szCs w:val="22"/>
        </w:rPr>
        <w:t>a</w:t>
      </w:r>
      <w:r w:rsidRPr="00AC71C2">
        <w:rPr>
          <w:rFonts w:cs="Arial"/>
          <w:sz w:val="22"/>
          <w:szCs w:val="22"/>
        </w:rPr>
        <w:t xml:space="preserve">sta </w:t>
      </w:r>
      <w:smartTag w:uri="urn:schemas-microsoft-com:office:smarttags" w:element="metricconverter">
        <w:smartTagPr>
          <w:attr w:name="ProductID" w:val="200 Km"/>
        </w:smartTagPr>
        <w:r w:rsidRPr="00AC71C2">
          <w:rPr>
            <w:rFonts w:cs="Arial"/>
            <w:spacing w:val="1"/>
            <w:sz w:val="22"/>
            <w:szCs w:val="22"/>
          </w:rPr>
          <w:t>20</w:t>
        </w:r>
        <w:r w:rsidRPr="00AC71C2">
          <w:rPr>
            <w:rFonts w:cs="Arial"/>
            <w:sz w:val="22"/>
            <w:szCs w:val="22"/>
          </w:rPr>
          <w:t xml:space="preserve">0 </w:t>
        </w:r>
        <w:r w:rsidRPr="00AC71C2">
          <w:rPr>
            <w:rFonts w:cs="Arial"/>
            <w:spacing w:val="-2"/>
            <w:sz w:val="22"/>
            <w:szCs w:val="22"/>
          </w:rPr>
          <w:t>K</w:t>
        </w:r>
        <w:r w:rsidRPr="00AC71C2">
          <w:rPr>
            <w:rFonts w:cs="Arial"/>
            <w:sz w:val="22"/>
            <w:szCs w:val="22"/>
          </w:rPr>
          <w:t>m</w:t>
        </w:r>
      </w:smartTag>
      <w:r w:rsidRPr="00AC71C2">
        <w:rPr>
          <w:rFonts w:cs="Arial"/>
          <w:sz w:val="22"/>
          <w:szCs w:val="22"/>
        </w:rPr>
        <w:t xml:space="preserve">                          </w:t>
      </w:r>
      <w:r w:rsidRPr="00AC71C2">
        <w:rPr>
          <w:rFonts w:cs="Arial"/>
          <w:sz w:val="22"/>
          <w:szCs w:val="22"/>
        </w:rPr>
        <w:tab/>
        <w:t xml:space="preserve">      </w:t>
      </w:r>
      <w:r w:rsidRPr="00AC71C2">
        <w:rPr>
          <w:rFonts w:cs="Arial"/>
          <w:sz w:val="22"/>
          <w:szCs w:val="22"/>
        </w:rPr>
        <w:tab/>
      </w:r>
      <w:r w:rsidRPr="00AC71C2">
        <w:rPr>
          <w:rFonts w:cs="Arial"/>
          <w:spacing w:val="-1"/>
          <w:sz w:val="22"/>
          <w:szCs w:val="22"/>
        </w:rPr>
        <w:t>U.</w:t>
      </w:r>
      <w:r w:rsidRPr="00AC71C2">
        <w:rPr>
          <w:rFonts w:cs="Arial"/>
          <w:sz w:val="22"/>
          <w:szCs w:val="22"/>
        </w:rPr>
        <w:t>T.  9</w:t>
      </w:r>
      <w:r w:rsidRPr="00AC71C2">
        <w:rPr>
          <w:rFonts w:cs="Arial"/>
          <w:sz w:val="22"/>
          <w:szCs w:val="22"/>
        </w:rPr>
        <w:tab/>
      </w:r>
      <w:r w:rsidRPr="00AC71C2">
        <w:rPr>
          <w:rFonts w:cs="Arial"/>
          <w:spacing w:val="2"/>
          <w:sz w:val="22"/>
          <w:szCs w:val="22"/>
        </w:rPr>
        <w:tab/>
      </w:r>
      <w:r w:rsidRPr="00AC71C2">
        <w:rPr>
          <w:rFonts w:cs="Arial"/>
          <w:sz w:val="22"/>
          <w:szCs w:val="22"/>
        </w:rPr>
        <w:t>U.T. 4</w:t>
      </w:r>
    </w:p>
    <w:p w:rsidR="00AC71C2" w:rsidRPr="00AC71C2" w:rsidRDefault="00AC71C2" w:rsidP="00AC71C2">
      <w:pPr>
        <w:widowControl w:val="0"/>
        <w:autoSpaceDE w:val="0"/>
        <w:autoSpaceDN w:val="0"/>
        <w:adjustRightInd w:val="0"/>
        <w:ind w:left="1168" w:right="708"/>
        <w:jc w:val="both"/>
        <w:rPr>
          <w:rFonts w:cs="Arial"/>
          <w:sz w:val="22"/>
          <w:szCs w:val="22"/>
        </w:rPr>
      </w:pPr>
      <w:r w:rsidRPr="00AC71C2">
        <w:rPr>
          <w:rFonts w:cs="Arial"/>
          <w:spacing w:val="1"/>
          <w:sz w:val="22"/>
          <w:szCs w:val="22"/>
        </w:rPr>
        <w:t>b</w:t>
      </w:r>
      <w:r w:rsidRPr="00AC71C2">
        <w:rPr>
          <w:rFonts w:cs="Arial"/>
          <w:sz w:val="22"/>
          <w:szCs w:val="22"/>
        </w:rPr>
        <w:t xml:space="preserve">) </w:t>
      </w:r>
      <w:r w:rsidRPr="00AC71C2">
        <w:rPr>
          <w:rFonts w:cs="Arial"/>
          <w:spacing w:val="-1"/>
          <w:sz w:val="22"/>
          <w:szCs w:val="22"/>
        </w:rPr>
        <w:t>D</w:t>
      </w:r>
      <w:r w:rsidRPr="00AC71C2">
        <w:rPr>
          <w:rFonts w:cs="Arial"/>
          <w:sz w:val="22"/>
          <w:szCs w:val="22"/>
        </w:rPr>
        <w:t xml:space="preserve">e </w:t>
      </w:r>
      <w:smartTag w:uri="urn:schemas-microsoft-com:office:smarttags" w:element="metricconverter">
        <w:smartTagPr>
          <w:attr w:name="ProductID" w:val="201 a"/>
        </w:smartTagPr>
        <w:r w:rsidRPr="00AC71C2">
          <w:rPr>
            <w:rFonts w:cs="Arial"/>
            <w:spacing w:val="1"/>
            <w:sz w:val="22"/>
            <w:szCs w:val="22"/>
          </w:rPr>
          <w:t>2</w:t>
        </w:r>
        <w:r w:rsidRPr="00AC71C2">
          <w:rPr>
            <w:rFonts w:cs="Arial"/>
            <w:spacing w:val="-2"/>
            <w:sz w:val="22"/>
            <w:szCs w:val="22"/>
          </w:rPr>
          <w:t>0</w:t>
        </w:r>
        <w:r w:rsidRPr="00AC71C2">
          <w:rPr>
            <w:rFonts w:cs="Arial"/>
            <w:sz w:val="22"/>
            <w:szCs w:val="22"/>
          </w:rPr>
          <w:t>1 a</w:t>
        </w:r>
      </w:smartTag>
      <w:r w:rsidRPr="00AC71C2">
        <w:rPr>
          <w:rFonts w:cs="Arial"/>
          <w:sz w:val="22"/>
          <w:szCs w:val="22"/>
        </w:rPr>
        <w:t xml:space="preserve"> </w:t>
      </w:r>
      <w:smartTag w:uri="urn:schemas-microsoft-com:office:smarttags" w:element="metricconverter">
        <w:smartTagPr>
          <w:attr w:name="ProductID" w:val="500 Km"/>
        </w:smartTagPr>
        <w:r w:rsidRPr="00AC71C2">
          <w:rPr>
            <w:rFonts w:cs="Arial"/>
            <w:spacing w:val="1"/>
            <w:sz w:val="22"/>
            <w:szCs w:val="22"/>
          </w:rPr>
          <w:t>5</w:t>
        </w:r>
        <w:r w:rsidRPr="00AC71C2">
          <w:rPr>
            <w:rFonts w:cs="Arial"/>
            <w:spacing w:val="-2"/>
            <w:sz w:val="22"/>
            <w:szCs w:val="22"/>
          </w:rPr>
          <w:t>0</w:t>
        </w:r>
        <w:r w:rsidRPr="00AC71C2">
          <w:rPr>
            <w:rFonts w:cs="Arial"/>
            <w:sz w:val="22"/>
            <w:szCs w:val="22"/>
          </w:rPr>
          <w:t xml:space="preserve">0 </w:t>
        </w:r>
        <w:r w:rsidRPr="00AC71C2">
          <w:rPr>
            <w:rFonts w:cs="Arial"/>
            <w:spacing w:val="-2"/>
            <w:sz w:val="22"/>
            <w:szCs w:val="22"/>
          </w:rPr>
          <w:t>K</w:t>
        </w:r>
        <w:r w:rsidRPr="00AC71C2">
          <w:rPr>
            <w:rFonts w:cs="Arial"/>
            <w:sz w:val="22"/>
            <w:szCs w:val="22"/>
          </w:rPr>
          <w:t>m</w:t>
        </w:r>
      </w:smartTag>
      <w:r w:rsidRPr="00AC71C2">
        <w:rPr>
          <w:rFonts w:cs="Arial"/>
          <w:sz w:val="22"/>
          <w:szCs w:val="22"/>
        </w:rPr>
        <w:tab/>
        <w:t xml:space="preserve">                 </w:t>
      </w:r>
      <w:r w:rsidRPr="00AC71C2">
        <w:rPr>
          <w:rFonts w:cs="Arial"/>
          <w:sz w:val="22"/>
          <w:szCs w:val="22"/>
        </w:rPr>
        <w:tab/>
        <w:t xml:space="preserve">      </w:t>
      </w:r>
      <w:r w:rsidRPr="00AC71C2">
        <w:rPr>
          <w:rFonts w:cs="Arial"/>
          <w:sz w:val="22"/>
          <w:szCs w:val="22"/>
        </w:rPr>
        <w:tab/>
      </w:r>
      <w:r w:rsidRPr="00AC71C2">
        <w:rPr>
          <w:rFonts w:cs="Arial"/>
          <w:spacing w:val="-1"/>
          <w:sz w:val="22"/>
          <w:szCs w:val="22"/>
        </w:rPr>
        <w:t>U.</w:t>
      </w:r>
      <w:r w:rsidRPr="00AC71C2">
        <w:rPr>
          <w:rFonts w:cs="Arial"/>
          <w:sz w:val="22"/>
          <w:szCs w:val="22"/>
        </w:rPr>
        <w:t xml:space="preserve">T. </w:t>
      </w:r>
      <w:r w:rsidRPr="00AC71C2">
        <w:rPr>
          <w:rFonts w:cs="Arial"/>
          <w:spacing w:val="2"/>
          <w:sz w:val="22"/>
          <w:szCs w:val="22"/>
        </w:rPr>
        <w:t>11</w:t>
      </w:r>
      <w:r w:rsidRPr="00AC71C2">
        <w:rPr>
          <w:rFonts w:cs="Arial"/>
          <w:spacing w:val="2"/>
          <w:sz w:val="22"/>
          <w:szCs w:val="22"/>
        </w:rPr>
        <w:tab/>
      </w:r>
      <w:r w:rsidRPr="00AC71C2">
        <w:rPr>
          <w:rFonts w:cs="Arial"/>
          <w:spacing w:val="2"/>
          <w:sz w:val="22"/>
          <w:szCs w:val="22"/>
        </w:rPr>
        <w:tab/>
      </w:r>
      <w:r w:rsidRPr="00AC71C2">
        <w:rPr>
          <w:rFonts w:cs="Arial"/>
          <w:sz w:val="22"/>
          <w:szCs w:val="22"/>
        </w:rPr>
        <w:t>U.T. 6</w:t>
      </w:r>
    </w:p>
    <w:p w:rsidR="00AC71C2" w:rsidRPr="00AC71C2" w:rsidRDefault="00AC71C2" w:rsidP="00AC71C2">
      <w:pPr>
        <w:widowControl w:val="0"/>
        <w:autoSpaceDE w:val="0"/>
        <w:autoSpaceDN w:val="0"/>
        <w:adjustRightInd w:val="0"/>
        <w:ind w:left="1168" w:right="708"/>
        <w:jc w:val="both"/>
        <w:rPr>
          <w:rFonts w:cs="Arial"/>
          <w:sz w:val="22"/>
          <w:szCs w:val="22"/>
        </w:rPr>
      </w:pPr>
      <w:r w:rsidRPr="00AC71C2">
        <w:rPr>
          <w:rFonts w:cs="Arial"/>
          <w:sz w:val="22"/>
          <w:szCs w:val="22"/>
        </w:rPr>
        <w:t xml:space="preserve">c) </w:t>
      </w:r>
      <w:r w:rsidRPr="00AC71C2">
        <w:rPr>
          <w:rFonts w:cs="Arial"/>
          <w:spacing w:val="-1"/>
          <w:sz w:val="22"/>
          <w:szCs w:val="22"/>
        </w:rPr>
        <w:t>D</w:t>
      </w:r>
      <w:r w:rsidRPr="00AC71C2">
        <w:rPr>
          <w:rFonts w:cs="Arial"/>
          <w:sz w:val="22"/>
          <w:szCs w:val="22"/>
        </w:rPr>
        <w:t xml:space="preserve">e </w:t>
      </w:r>
      <w:smartTag w:uri="urn:schemas-microsoft-com:office:smarttags" w:element="metricconverter">
        <w:smartTagPr>
          <w:attr w:name="ProductID" w:val="501 Km"/>
        </w:smartTagPr>
        <w:r w:rsidRPr="00AC71C2">
          <w:rPr>
            <w:rFonts w:cs="Arial"/>
            <w:spacing w:val="1"/>
            <w:sz w:val="22"/>
            <w:szCs w:val="22"/>
          </w:rPr>
          <w:t>50</w:t>
        </w:r>
        <w:r w:rsidRPr="00AC71C2">
          <w:rPr>
            <w:rFonts w:cs="Arial"/>
            <w:sz w:val="22"/>
            <w:szCs w:val="22"/>
          </w:rPr>
          <w:t xml:space="preserve">1 </w:t>
        </w:r>
        <w:r w:rsidRPr="00AC71C2">
          <w:rPr>
            <w:rFonts w:cs="Arial"/>
            <w:spacing w:val="-2"/>
            <w:sz w:val="22"/>
            <w:szCs w:val="22"/>
          </w:rPr>
          <w:t>K</w:t>
        </w:r>
        <w:r w:rsidRPr="00AC71C2">
          <w:rPr>
            <w:rFonts w:cs="Arial"/>
            <w:spacing w:val="2"/>
            <w:sz w:val="22"/>
            <w:szCs w:val="22"/>
          </w:rPr>
          <w:t>m</w:t>
        </w:r>
      </w:smartTag>
      <w:r w:rsidRPr="00AC71C2">
        <w:rPr>
          <w:rFonts w:cs="Arial"/>
          <w:spacing w:val="2"/>
          <w:sz w:val="22"/>
          <w:szCs w:val="22"/>
        </w:rPr>
        <w:t xml:space="preserve"> </w:t>
      </w:r>
      <w:r w:rsidRPr="00AC71C2">
        <w:rPr>
          <w:rFonts w:cs="Arial"/>
          <w:spacing w:val="-2"/>
          <w:sz w:val="22"/>
          <w:szCs w:val="22"/>
        </w:rPr>
        <w:t>e</w:t>
      </w:r>
      <w:r w:rsidRPr="00AC71C2">
        <w:rPr>
          <w:rFonts w:cs="Arial"/>
          <w:sz w:val="22"/>
          <w:szCs w:val="22"/>
        </w:rPr>
        <w:t xml:space="preserve">n </w:t>
      </w:r>
      <w:r w:rsidRPr="00AC71C2">
        <w:rPr>
          <w:rFonts w:cs="Arial"/>
          <w:spacing w:val="-2"/>
          <w:sz w:val="22"/>
          <w:szCs w:val="22"/>
        </w:rPr>
        <w:t>a</w:t>
      </w:r>
      <w:r w:rsidRPr="00AC71C2">
        <w:rPr>
          <w:rFonts w:cs="Arial"/>
          <w:spacing w:val="1"/>
          <w:sz w:val="22"/>
          <w:szCs w:val="22"/>
        </w:rPr>
        <w:t>de</w:t>
      </w:r>
      <w:r w:rsidRPr="00AC71C2">
        <w:rPr>
          <w:rFonts w:cs="Arial"/>
          <w:spacing w:val="-3"/>
          <w:sz w:val="22"/>
          <w:szCs w:val="22"/>
        </w:rPr>
        <w:t>l</w:t>
      </w:r>
      <w:r w:rsidRPr="00AC71C2">
        <w:rPr>
          <w:rFonts w:cs="Arial"/>
          <w:spacing w:val="1"/>
          <w:sz w:val="22"/>
          <w:szCs w:val="22"/>
        </w:rPr>
        <w:t>an</w:t>
      </w:r>
      <w:r w:rsidRPr="00AC71C2">
        <w:rPr>
          <w:rFonts w:cs="Arial"/>
          <w:sz w:val="22"/>
          <w:szCs w:val="22"/>
        </w:rPr>
        <w:t>te</w:t>
      </w:r>
      <w:r w:rsidRPr="00AC71C2">
        <w:rPr>
          <w:rFonts w:cs="Arial"/>
          <w:sz w:val="22"/>
          <w:szCs w:val="22"/>
        </w:rPr>
        <w:tab/>
        <w:t xml:space="preserve">                 </w:t>
      </w:r>
      <w:r w:rsidRPr="00AC71C2">
        <w:rPr>
          <w:rFonts w:cs="Arial"/>
          <w:sz w:val="22"/>
          <w:szCs w:val="22"/>
        </w:rPr>
        <w:tab/>
      </w:r>
      <w:r w:rsidRPr="00AC71C2">
        <w:rPr>
          <w:rFonts w:cs="Arial"/>
          <w:spacing w:val="-1"/>
          <w:sz w:val="22"/>
          <w:szCs w:val="22"/>
        </w:rPr>
        <w:t>U.</w:t>
      </w:r>
      <w:r w:rsidRPr="00AC71C2">
        <w:rPr>
          <w:rFonts w:cs="Arial"/>
          <w:sz w:val="22"/>
          <w:szCs w:val="22"/>
        </w:rPr>
        <w:t xml:space="preserve">T. </w:t>
      </w:r>
      <w:r w:rsidRPr="00AC71C2">
        <w:rPr>
          <w:rFonts w:cs="Arial"/>
          <w:spacing w:val="-2"/>
          <w:sz w:val="22"/>
          <w:szCs w:val="22"/>
        </w:rPr>
        <w:t>16</w:t>
      </w:r>
      <w:r w:rsidRPr="00AC71C2">
        <w:rPr>
          <w:rFonts w:cs="Arial"/>
          <w:sz w:val="22"/>
          <w:szCs w:val="22"/>
        </w:rPr>
        <w:t xml:space="preserve"> </w:t>
      </w:r>
      <w:r w:rsidRPr="00AC71C2">
        <w:rPr>
          <w:rFonts w:cs="Arial"/>
          <w:sz w:val="22"/>
          <w:szCs w:val="22"/>
        </w:rPr>
        <w:tab/>
      </w:r>
      <w:r w:rsidRPr="00AC71C2">
        <w:rPr>
          <w:rFonts w:cs="Arial"/>
          <w:sz w:val="22"/>
          <w:szCs w:val="22"/>
        </w:rPr>
        <w:tab/>
        <w:t xml:space="preserve">U.T. 8 </w:t>
      </w:r>
    </w:p>
    <w:p w:rsidR="00AC71C2" w:rsidRPr="00AC71C2" w:rsidRDefault="00AC71C2" w:rsidP="00AC71C2">
      <w:pPr>
        <w:widowControl w:val="0"/>
        <w:autoSpaceDE w:val="0"/>
        <w:autoSpaceDN w:val="0"/>
        <w:adjustRightInd w:val="0"/>
        <w:ind w:left="2250" w:right="708"/>
        <w:jc w:val="both"/>
        <w:rPr>
          <w:rFonts w:cs="Arial"/>
          <w:sz w:val="22"/>
          <w:szCs w:val="22"/>
        </w:rPr>
      </w:pPr>
    </w:p>
    <w:p w:rsidR="00AC71C2" w:rsidRPr="00AC71C2" w:rsidRDefault="00AC71C2" w:rsidP="00AC71C2">
      <w:pPr>
        <w:widowControl w:val="0"/>
        <w:autoSpaceDE w:val="0"/>
        <w:autoSpaceDN w:val="0"/>
        <w:adjustRightInd w:val="0"/>
        <w:ind w:left="34"/>
        <w:rPr>
          <w:rFonts w:cs="Arial"/>
          <w:sz w:val="22"/>
          <w:szCs w:val="22"/>
        </w:rPr>
      </w:pPr>
      <w:r w:rsidRPr="00AC71C2">
        <w:rPr>
          <w:rFonts w:cs="Arial"/>
          <w:sz w:val="22"/>
          <w:szCs w:val="22"/>
        </w:rPr>
        <w:t>I</w:t>
      </w:r>
      <w:r w:rsidRPr="00AC71C2">
        <w:rPr>
          <w:rFonts w:cs="Arial"/>
          <w:spacing w:val="1"/>
          <w:sz w:val="22"/>
          <w:szCs w:val="22"/>
        </w:rPr>
        <w:t>n</w:t>
      </w:r>
      <w:r w:rsidRPr="00AC71C2">
        <w:rPr>
          <w:rFonts w:cs="Arial"/>
          <w:sz w:val="22"/>
          <w:szCs w:val="22"/>
        </w:rPr>
        <w:t>c</w:t>
      </w:r>
      <w:r w:rsidRPr="00AC71C2">
        <w:rPr>
          <w:rFonts w:cs="Arial"/>
          <w:spacing w:val="-1"/>
          <w:sz w:val="22"/>
          <w:szCs w:val="22"/>
        </w:rPr>
        <w:t>i</w:t>
      </w:r>
      <w:r w:rsidRPr="00AC71C2">
        <w:rPr>
          <w:rFonts w:cs="Arial"/>
          <w:sz w:val="22"/>
          <w:szCs w:val="22"/>
        </w:rPr>
        <w:t xml:space="preserve">so </w:t>
      </w:r>
      <w:r w:rsidRPr="00AC71C2">
        <w:rPr>
          <w:rFonts w:cs="Arial"/>
          <w:spacing w:val="1"/>
          <w:sz w:val="22"/>
          <w:szCs w:val="22"/>
        </w:rPr>
        <w:t>B</w:t>
      </w:r>
      <w:r w:rsidRPr="00AC71C2">
        <w:rPr>
          <w:rFonts w:cs="Arial"/>
          <w:sz w:val="22"/>
          <w:szCs w:val="22"/>
        </w:rPr>
        <w:t xml:space="preserve">: </w:t>
      </w:r>
      <w:r w:rsidRPr="00AC71C2">
        <w:rPr>
          <w:rFonts w:cs="Arial"/>
          <w:spacing w:val="2"/>
          <w:sz w:val="22"/>
          <w:szCs w:val="22"/>
        </w:rPr>
        <w:t>T</w:t>
      </w:r>
      <w:r w:rsidRPr="00AC71C2">
        <w:rPr>
          <w:rFonts w:cs="Arial"/>
          <w:spacing w:val="1"/>
          <w:sz w:val="22"/>
          <w:szCs w:val="22"/>
        </w:rPr>
        <w:t>a</w:t>
      </w:r>
      <w:r w:rsidRPr="00AC71C2">
        <w:rPr>
          <w:rFonts w:cs="Arial"/>
          <w:sz w:val="22"/>
          <w:szCs w:val="22"/>
        </w:rPr>
        <w:t xml:space="preserve">sa </w:t>
      </w:r>
      <w:r w:rsidRPr="00AC71C2">
        <w:rPr>
          <w:rFonts w:cs="Arial"/>
          <w:spacing w:val="1"/>
          <w:sz w:val="22"/>
          <w:szCs w:val="22"/>
        </w:rPr>
        <w:t>d</w:t>
      </w:r>
      <w:r w:rsidRPr="00AC71C2">
        <w:rPr>
          <w:rFonts w:cs="Arial"/>
          <w:sz w:val="22"/>
          <w:szCs w:val="22"/>
        </w:rPr>
        <w:t>e</w:t>
      </w:r>
      <w:r w:rsidRPr="00AC71C2">
        <w:rPr>
          <w:rFonts w:cs="Arial"/>
          <w:spacing w:val="-1"/>
          <w:sz w:val="22"/>
          <w:szCs w:val="22"/>
        </w:rPr>
        <w:t xml:space="preserve"> m</w:t>
      </w:r>
      <w:r w:rsidRPr="00AC71C2">
        <w:rPr>
          <w:rFonts w:cs="Arial"/>
          <w:spacing w:val="1"/>
          <w:sz w:val="22"/>
          <w:szCs w:val="22"/>
        </w:rPr>
        <w:t>an</w:t>
      </w:r>
      <w:r w:rsidRPr="00AC71C2">
        <w:rPr>
          <w:rFonts w:cs="Arial"/>
          <w:spacing w:val="-2"/>
          <w:sz w:val="22"/>
          <w:szCs w:val="22"/>
        </w:rPr>
        <w:t>t</w:t>
      </w:r>
      <w:r w:rsidRPr="00AC71C2">
        <w:rPr>
          <w:rFonts w:cs="Arial"/>
          <w:spacing w:val="1"/>
          <w:sz w:val="22"/>
          <w:szCs w:val="22"/>
        </w:rPr>
        <w:t>en</w:t>
      </w:r>
      <w:r w:rsidRPr="00AC71C2">
        <w:rPr>
          <w:rFonts w:cs="Arial"/>
          <w:spacing w:val="-1"/>
          <w:sz w:val="22"/>
          <w:szCs w:val="22"/>
        </w:rPr>
        <w:t>i</w:t>
      </w:r>
      <w:r w:rsidRPr="00AC71C2">
        <w:rPr>
          <w:rFonts w:cs="Arial"/>
          <w:spacing w:val="2"/>
          <w:sz w:val="22"/>
          <w:szCs w:val="22"/>
        </w:rPr>
        <w:t>m</w:t>
      </w:r>
      <w:r w:rsidRPr="00AC71C2">
        <w:rPr>
          <w:rFonts w:cs="Arial"/>
          <w:spacing w:val="-1"/>
          <w:sz w:val="22"/>
          <w:szCs w:val="22"/>
        </w:rPr>
        <w:t>i</w:t>
      </w:r>
      <w:r w:rsidRPr="00AC71C2">
        <w:rPr>
          <w:rFonts w:cs="Arial"/>
          <w:spacing w:val="-2"/>
          <w:sz w:val="22"/>
          <w:szCs w:val="22"/>
        </w:rPr>
        <w:t>e</w:t>
      </w:r>
      <w:r w:rsidRPr="00AC71C2">
        <w:rPr>
          <w:rFonts w:cs="Arial"/>
          <w:spacing w:val="1"/>
          <w:sz w:val="22"/>
          <w:szCs w:val="22"/>
        </w:rPr>
        <w:t>n</w:t>
      </w:r>
      <w:r w:rsidRPr="00AC71C2">
        <w:rPr>
          <w:rFonts w:cs="Arial"/>
          <w:sz w:val="22"/>
          <w:szCs w:val="22"/>
        </w:rPr>
        <w:t xml:space="preserve">to </w:t>
      </w:r>
      <w:r w:rsidRPr="00AC71C2">
        <w:rPr>
          <w:rFonts w:cs="Arial"/>
          <w:spacing w:val="1"/>
          <w:sz w:val="22"/>
          <w:szCs w:val="22"/>
        </w:rPr>
        <w:t>d</w:t>
      </w:r>
      <w:r w:rsidRPr="00AC71C2">
        <w:rPr>
          <w:rFonts w:cs="Arial"/>
          <w:sz w:val="22"/>
          <w:szCs w:val="22"/>
        </w:rPr>
        <w:t>e es</w:t>
      </w:r>
      <w:r w:rsidRPr="00AC71C2">
        <w:rPr>
          <w:rFonts w:cs="Arial"/>
          <w:spacing w:val="-2"/>
          <w:sz w:val="22"/>
          <w:szCs w:val="22"/>
        </w:rPr>
        <w:t>p</w:t>
      </w:r>
      <w:r w:rsidRPr="00AC71C2">
        <w:rPr>
          <w:rFonts w:cs="Arial"/>
          <w:spacing w:val="1"/>
          <w:sz w:val="22"/>
          <w:szCs w:val="22"/>
        </w:rPr>
        <w:t>a</w:t>
      </w:r>
      <w:r w:rsidRPr="00AC71C2">
        <w:rPr>
          <w:rFonts w:cs="Arial"/>
          <w:sz w:val="22"/>
          <w:szCs w:val="22"/>
        </w:rPr>
        <w:t>c</w:t>
      </w:r>
      <w:r w:rsidRPr="00AC71C2">
        <w:rPr>
          <w:rFonts w:cs="Arial"/>
          <w:spacing w:val="-1"/>
          <w:sz w:val="22"/>
          <w:szCs w:val="22"/>
        </w:rPr>
        <w:t>i</w:t>
      </w:r>
      <w:r w:rsidRPr="00AC71C2">
        <w:rPr>
          <w:rFonts w:cs="Arial"/>
          <w:spacing w:val="1"/>
          <w:sz w:val="22"/>
          <w:szCs w:val="22"/>
        </w:rPr>
        <w:t>o</w:t>
      </w:r>
      <w:r w:rsidRPr="00AC71C2">
        <w:rPr>
          <w:rFonts w:cs="Arial"/>
          <w:sz w:val="22"/>
          <w:szCs w:val="22"/>
        </w:rPr>
        <w:t>s</w:t>
      </w:r>
      <w:r w:rsidRPr="00AC71C2">
        <w:rPr>
          <w:rFonts w:cs="Arial"/>
          <w:spacing w:val="-2"/>
          <w:sz w:val="22"/>
          <w:szCs w:val="22"/>
        </w:rPr>
        <w:t xml:space="preserve"> c</w:t>
      </w:r>
      <w:r w:rsidRPr="00AC71C2">
        <w:rPr>
          <w:rFonts w:cs="Arial"/>
          <w:spacing w:val="1"/>
          <w:sz w:val="22"/>
          <w:szCs w:val="22"/>
        </w:rPr>
        <w:t>o</w:t>
      </w:r>
      <w:r w:rsidRPr="00AC71C2">
        <w:rPr>
          <w:rFonts w:cs="Arial"/>
          <w:spacing w:val="2"/>
          <w:sz w:val="22"/>
          <w:szCs w:val="22"/>
        </w:rPr>
        <w:t>m</w:t>
      </w:r>
      <w:r w:rsidRPr="00AC71C2">
        <w:rPr>
          <w:rFonts w:cs="Arial"/>
          <w:spacing w:val="-2"/>
          <w:sz w:val="22"/>
          <w:szCs w:val="22"/>
        </w:rPr>
        <w:t>u</w:t>
      </w:r>
      <w:r w:rsidRPr="00AC71C2">
        <w:rPr>
          <w:rFonts w:cs="Arial"/>
          <w:spacing w:val="1"/>
          <w:sz w:val="22"/>
          <w:szCs w:val="22"/>
        </w:rPr>
        <w:t>ne</w:t>
      </w:r>
      <w:r w:rsidRPr="00AC71C2">
        <w:rPr>
          <w:rFonts w:cs="Arial"/>
          <w:sz w:val="22"/>
          <w:szCs w:val="22"/>
        </w:rPr>
        <w:t>s:</w:t>
      </w:r>
    </w:p>
    <w:p w:rsidR="00AC71C2" w:rsidRPr="00AC71C2" w:rsidRDefault="00AC71C2" w:rsidP="00CC5191">
      <w:pPr>
        <w:widowControl w:val="0"/>
        <w:numPr>
          <w:ilvl w:val="0"/>
          <w:numId w:val="40"/>
        </w:numPr>
        <w:autoSpaceDE w:val="0"/>
        <w:autoSpaceDN w:val="0"/>
        <w:adjustRightInd w:val="0"/>
        <w:ind w:left="1026" w:right="193" w:hanging="283"/>
        <w:jc w:val="both"/>
        <w:rPr>
          <w:rFonts w:cs="Arial"/>
          <w:spacing w:val="1"/>
          <w:sz w:val="22"/>
          <w:szCs w:val="22"/>
        </w:rPr>
      </w:pPr>
      <w:r w:rsidRPr="00AC71C2">
        <w:rPr>
          <w:rFonts w:cs="Arial"/>
          <w:sz w:val="22"/>
          <w:szCs w:val="22"/>
        </w:rPr>
        <w:t xml:space="preserve">Estación Terminal de Ómnibus San Juan: </w:t>
      </w:r>
      <w:r w:rsidRPr="00AC71C2">
        <w:rPr>
          <w:rFonts w:cs="Arial"/>
          <w:spacing w:val="1"/>
          <w:sz w:val="22"/>
          <w:szCs w:val="22"/>
        </w:rPr>
        <w:t>po</w:t>
      </w:r>
      <w:r w:rsidRPr="00AC71C2">
        <w:rPr>
          <w:rFonts w:cs="Arial"/>
          <w:sz w:val="22"/>
          <w:szCs w:val="22"/>
        </w:rPr>
        <w:t xml:space="preserve">r </w:t>
      </w:r>
      <w:r w:rsidRPr="00AC71C2">
        <w:rPr>
          <w:rFonts w:cs="Arial"/>
          <w:spacing w:val="2"/>
          <w:sz w:val="22"/>
          <w:szCs w:val="22"/>
        </w:rPr>
        <w:t>m</w:t>
      </w:r>
      <w:r w:rsidRPr="00AC71C2">
        <w:rPr>
          <w:rFonts w:cs="Arial"/>
          <w:spacing w:val="1"/>
          <w:sz w:val="22"/>
          <w:szCs w:val="22"/>
        </w:rPr>
        <w:t>e</w:t>
      </w:r>
      <w:r w:rsidRPr="00AC71C2">
        <w:rPr>
          <w:rFonts w:cs="Arial"/>
          <w:sz w:val="22"/>
          <w:szCs w:val="22"/>
        </w:rPr>
        <w:t>t</w:t>
      </w:r>
      <w:r w:rsidRPr="00AC71C2">
        <w:rPr>
          <w:rFonts w:cs="Arial"/>
          <w:spacing w:val="-1"/>
          <w:sz w:val="22"/>
          <w:szCs w:val="22"/>
        </w:rPr>
        <w:t>r</w:t>
      </w:r>
      <w:r w:rsidRPr="00AC71C2">
        <w:rPr>
          <w:rFonts w:cs="Arial"/>
          <w:sz w:val="22"/>
          <w:szCs w:val="22"/>
        </w:rPr>
        <w:t>o c</w:t>
      </w:r>
      <w:r w:rsidRPr="00AC71C2">
        <w:rPr>
          <w:rFonts w:cs="Arial"/>
          <w:spacing w:val="1"/>
          <w:sz w:val="22"/>
          <w:szCs w:val="22"/>
        </w:rPr>
        <w:t>u</w:t>
      </w:r>
      <w:r w:rsidRPr="00AC71C2">
        <w:rPr>
          <w:rFonts w:cs="Arial"/>
          <w:spacing w:val="-2"/>
          <w:sz w:val="22"/>
          <w:szCs w:val="22"/>
        </w:rPr>
        <w:t>a</w:t>
      </w:r>
      <w:r w:rsidRPr="00AC71C2">
        <w:rPr>
          <w:rFonts w:cs="Arial"/>
          <w:spacing w:val="1"/>
          <w:sz w:val="22"/>
          <w:szCs w:val="22"/>
        </w:rPr>
        <w:t>d</w:t>
      </w:r>
      <w:r w:rsidRPr="00AC71C2">
        <w:rPr>
          <w:rFonts w:cs="Arial"/>
          <w:spacing w:val="-1"/>
          <w:sz w:val="22"/>
          <w:szCs w:val="22"/>
        </w:rPr>
        <w:t>r</w:t>
      </w:r>
      <w:r w:rsidRPr="00AC71C2">
        <w:rPr>
          <w:rFonts w:cs="Arial"/>
          <w:spacing w:val="1"/>
          <w:sz w:val="22"/>
          <w:szCs w:val="22"/>
        </w:rPr>
        <w:t>a</w:t>
      </w:r>
      <w:r w:rsidRPr="00AC71C2">
        <w:rPr>
          <w:rFonts w:cs="Arial"/>
          <w:spacing w:val="-2"/>
          <w:sz w:val="22"/>
          <w:szCs w:val="22"/>
        </w:rPr>
        <w:t>d</w:t>
      </w:r>
      <w:r w:rsidRPr="00AC71C2">
        <w:rPr>
          <w:rFonts w:cs="Arial"/>
          <w:sz w:val="22"/>
          <w:szCs w:val="22"/>
        </w:rPr>
        <w:t xml:space="preserve">o </w:t>
      </w:r>
      <w:r w:rsidRPr="00AC71C2">
        <w:rPr>
          <w:rFonts w:cs="Arial"/>
          <w:spacing w:val="-2"/>
          <w:sz w:val="22"/>
          <w:szCs w:val="22"/>
        </w:rPr>
        <w:t>d</w:t>
      </w:r>
      <w:r w:rsidRPr="00AC71C2">
        <w:rPr>
          <w:rFonts w:cs="Arial"/>
          <w:sz w:val="22"/>
          <w:szCs w:val="22"/>
        </w:rPr>
        <w:t xml:space="preserve">e </w:t>
      </w:r>
      <w:r w:rsidRPr="00AC71C2">
        <w:rPr>
          <w:rFonts w:cs="Arial"/>
          <w:spacing w:val="-1"/>
          <w:sz w:val="22"/>
          <w:szCs w:val="22"/>
        </w:rPr>
        <w:t>l</w:t>
      </w:r>
      <w:r w:rsidRPr="00AC71C2">
        <w:rPr>
          <w:rFonts w:cs="Arial"/>
          <w:spacing w:val="1"/>
          <w:sz w:val="22"/>
          <w:szCs w:val="22"/>
        </w:rPr>
        <w:t>o</w:t>
      </w:r>
      <w:r w:rsidRPr="00AC71C2">
        <w:rPr>
          <w:rFonts w:cs="Arial"/>
          <w:spacing w:val="-2"/>
          <w:sz w:val="22"/>
          <w:szCs w:val="22"/>
        </w:rPr>
        <w:t>c</w:t>
      </w:r>
      <w:r w:rsidRPr="00AC71C2">
        <w:rPr>
          <w:rFonts w:cs="Arial"/>
          <w:spacing w:val="1"/>
          <w:sz w:val="22"/>
          <w:szCs w:val="22"/>
        </w:rPr>
        <w:t>a</w:t>
      </w:r>
      <w:r w:rsidRPr="00AC71C2">
        <w:rPr>
          <w:rFonts w:cs="Arial"/>
          <w:sz w:val="22"/>
          <w:szCs w:val="22"/>
        </w:rPr>
        <w:t xml:space="preserve">l </w:t>
      </w:r>
      <w:r w:rsidRPr="00AC71C2">
        <w:rPr>
          <w:rFonts w:cs="Arial"/>
          <w:spacing w:val="1"/>
          <w:sz w:val="22"/>
          <w:szCs w:val="22"/>
        </w:rPr>
        <w:t>po</w:t>
      </w:r>
      <w:r w:rsidRPr="00AC71C2">
        <w:rPr>
          <w:rFonts w:cs="Arial"/>
          <w:sz w:val="22"/>
          <w:szCs w:val="22"/>
        </w:rPr>
        <w:t xml:space="preserve">r </w:t>
      </w:r>
      <w:r w:rsidRPr="00AC71C2">
        <w:rPr>
          <w:rFonts w:cs="Arial"/>
          <w:spacing w:val="2"/>
          <w:sz w:val="22"/>
          <w:szCs w:val="22"/>
        </w:rPr>
        <w:t>m</w:t>
      </w:r>
      <w:r w:rsidRPr="00AC71C2">
        <w:rPr>
          <w:rFonts w:cs="Arial"/>
          <w:spacing w:val="1"/>
          <w:sz w:val="22"/>
          <w:szCs w:val="22"/>
        </w:rPr>
        <w:t>e</w:t>
      </w:r>
      <w:r w:rsidRPr="00AC71C2">
        <w:rPr>
          <w:rFonts w:cs="Arial"/>
          <w:sz w:val="22"/>
          <w:szCs w:val="22"/>
        </w:rPr>
        <w:t xml:space="preserve">s U.T. </w:t>
      </w:r>
      <w:smartTag w:uri="urn:schemas-microsoft-com:office:smarttags" w:element="metricconverter">
        <w:smartTagPr>
          <w:attr w:name="ProductID" w:val="43, a"/>
        </w:smartTagPr>
        <w:r w:rsidRPr="00AC71C2">
          <w:rPr>
            <w:rFonts w:cs="Arial"/>
            <w:sz w:val="22"/>
            <w:szCs w:val="22"/>
          </w:rPr>
          <w:t>43, a</w:t>
        </w:r>
      </w:smartTag>
      <w:r w:rsidRPr="00AC71C2">
        <w:rPr>
          <w:rFonts w:cs="Arial"/>
          <w:sz w:val="22"/>
          <w:szCs w:val="22"/>
        </w:rPr>
        <w:t xml:space="preserve"> excepción </w:t>
      </w:r>
      <w:r w:rsidRPr="00AC71C2">
        <w:rPr>
          <w:rFonts w:cs="Arial"/>
          <w:spacing w:val="-2"/>
          <w:sz w:val="22"/>
          <w:szCs w:val="22"/>
        </w:rPr>
        <w:t>d</w:t>
      </w:r>
      <w:r w:rsidRPr="00AC71C2">
        <w:rPr>
          <w:rFonts w:cs="Arial"/>
          <w:sz w:val="22"/>
          <w:szCs w:val="22"/>
        </w:rPr>
        <w:t xml:space="preserve">e </w:t>
      </w:r>
      <w:r w:rsidRPr="00AC71C2">
        <w:rPr>
          <w:rFonts w:cs="Arial"/>
          <w:spacing w:val="-3"/>
          <w:sz w:val="22"/>
          <w:szCs w:val="22"/>
        </w:rPr>
        <w:t>l</w:t>
      </w:r>
      <w:r w:rsidRPr="00AC71C2">
        <w:rPr>
          <w:rFonts w:cs="Arial"/>
          <w:spacing w:val="-2"/>
          <w:sz w:val="22"/>
          <w:szCs w:val="22"/>
        </w:rPr>
        <w:t>o</w:t>
      </w:r>
      <w:r w:rsidRPr="00AC71C2">
        <w:rPr>
          <w:rFonts w:cs="Arial"/>
          <w:sz w:val="22"/>
          <w:szCs w:val="22"/>
        </w:rPr>
        <w:t xml:space="preserve">s </w:t>
      </w:r>
      <w:r w:rsidRPr="00AC71C2">
        <w:rPr>
          <w:rFonts w:cs="Arial"/>
          <w:spacing w:val="-3"/>
          <w:sz w:val="22"/>
          <w:szCs w:val="22"/>
        </w:rPr>
        <w:t>l</w:t>
      </w:r>
      <w:r w:rsidRPr="00AC71C2">
        <w:rPr>
          <w:rFonts w:cs="Arial"/>
          <w:spacing w:val="-2"/>
          <w:sz w:val="22"/>
          <w:szCs w:val="22"/>
        </w:rPr>
        <w:t>o</w:t>
      </w:r>
      <w:r w:rsidRPr="00AC71C2">
        <w:rPr>
          <w:rFonts w:cs="Arial"/>
          <w:spacing w:val="-5"/>
          <w:sz w:val="22"/>
          <w:szCs w:val="22"/>
        </w:rPr>
        <w:t>c</w:t>
      </w:r>
      <w:r w:rsidRPr="00AC71C2">
        <w:rPr>
          <w:rFonts w:cs="Arial"/>
          <w:spacing w:val="-2"/>
          <w:sz w:val="22"/>
          <w:szCs w:val="22"/>
        </w:rPr>
        <w:t>a</w:t>
      </w:r>
      <w:r w:rsidRPr="00AC71C2">
        <w:rPr>
          <w:rFonts w:cs="Arial"/>
          <w:spacing w:val="-3"/>
          <w:sz w:val="22"/>
          <w:szCs w:val="22"/>
        </w:rPr>
        <w:t>l</w:t>
      </w:r>
      <w:r w:rsidRPr="00AC71C2">
        <w:rPr>
          <w:rFonts w:cs="Arial"/>
          <w:spacing w:val="-2"/>
          <w:sz w:val="22"/>
          <w:szCs w:val="22"/>
        </w:rPr>
        <w:t>e</w:t>
      </w:r>
      <w:r w:rsidRPr="00AC71C2">
        <w:rPr>
          <w:rFonts w:cs="Arial"/>
          <w:sz w:val="22"/>
          <w:szCs w:val="22"/>
        </w:rPr>
        <w:t xml:space="preserve">s </w:t>
      </w:r>
      <w:r w:rsidRPr="00AC71C2">
        <w:rPr>
          <w:rFonts w:cs="Arial"/>
          <w:spacing w:val="-2"/>
          <w:sz w:val="22"/>
          <w:szCs w:val="22"/>
        </w:rPr>
        <w:t>1</w:t>
      </w:r>
      <w:r w:rsidRPr="00AC71C2">
        <w:rPr>
          <w:rFonts w:cs="Arial"/>
          <w:sz w:val="22"/>
          <w:szCs w:val="22"/>
        </w:rPr>
        <w:t xml:space="preserve">8 y </w:t>
      </w:r>
      <w:r w:rsidRPr="00AC71C2">
        <w:rPr>
          <w:rFonts w:cs="Arial"/>
          <w:spacing w:val="-2"/>
          <w:sz w:val="22"/>
          <w:szCs w:val="22"/>
        </w:rPr>
        <w:t>1</w:t>
      </w:r>
      <w:r w:rsidRPr="00AC71C2">
        <w:rPr>
          <w:rFonts w:cs="Arial"/>
          <w:sz w:val="22"/>
          <w:szCs w:val="22"/>
        </w:rPr>
        <w:t xml:space="preserve">9 </w:t>
      </w:r>
      <w:r w:rsidRPr="00AC71C2">
        <w:rPr>
          <w:rFonts w:cs="Arial"/>
          <w:spacing w:val="-2"/>
          <w:sz w:val="22"/>
          <w:szCs w:val="22"/>
        </w:rPr>
        <w:t>pe</w:t>
      </w:r>
      <w:r w:rsidRPr="00AC71C2">
        <w:rPr>
          <w:rFonts w:cs="Arial"/>
          <w:spacing w:val="-3"/>
          <w:sz w:val="22"/>
          <w:szCs w:val="22"/>
        </w:rPr>
        <w:t>r</w:t>
      </w:r>
      <w:r w:rsidRPr="00AC71C2">
        <w:rPr>
          <w:rFonts w:cs="Arial"/>
          <w:spacing w:val="-2"/>
          <w:sz w:val="22"/>
          <w:szCs w:val="22"/>
        </w:rPr>
        <w:t>tene</w:t>
      </w:r>
      <w:r w:rsidRPr="00AC71C2">
        <w:rPr>
          <w:rFonts w:cs="Arial"/>
          <w:spacing w:val="-5"/>
          <w:sz w:val="22"/>
          <w:szCs w:val="22"/>
        </w:rPr>
        <w:t>c</w:t>
      </w:r>
      <w:r w:rsidRPr="00AC71C2">
        <w:rPr>
          <w:rFonts w:cs="Arial"/>
          <w:spacing w:val="-3"/>
          <w:sz w:val="22"/>
          <w:szCs w:val="22"/>
        </w:rPr>
        <w:t>i</w:t>
      </w:r>
      <w:r w:rsidRPr="00AC71C2">
        <w:rPr>
          <w:rFonts w:cs="Arial"/>
          <w:spacing w:val="-2"/>
          <w:sz w:val="22"/>
          <w:szCs w:val="22"/>
        </w:rPr>
        <w:t>ente</w:t>
      </w:r>
      <w:r w:rsidRPr="00AC71C2">
        <w:rPr>
          <w:rFonts w:cs="Arial"/>
          <w:sz w:val="22"/>
          <w:szCs w:val="22"/>
        </w:rPr>
        <w:t xml:space="preserve">s a </w:t>
      </w:r>
      <w:r w:rsidRPr="00AC71C2">
        <w:rPr>
          <w:rFonts w:cs="Arial"/>
          <w:spacing w:val="-3"/>
          <w:sz w:val="22"/>
          <w:szCs w:val="22"/>
        </w:rPr>
        <w:t>l</w:t>
      </w:r>
      <w:r w:rsidRPr="00AC71C2">
        <w:rPr>
          <w:rFonts w:cs="Arial"/>
          <w:sz w:val="22"/>
          <w:szCs w:val="22"/>
        </w:rPr>
        <w:t xml:space="preserve">a </w:t>
      </w:r>
      <w:r w:rsidRPr="00AC71C2">
        <w:rPr>
          <w:rFonts w:cs="Arial"/>
          <w:spacing w:val="-3"/>
          <w:sz w:val="22"/>
          <w:szCs w:val="22"/>
        </w:rPr>
        <w:t>C</w:t>
      </w:r>
      <w:r w:rsidRPr="00AC71C2">
        <w:rPr>
          <w:rFonts w:cs="Arial"/>
          <w:spacing w:val="-2"/>
          <w:sz w:val="22"/>
          <w:szCs w:val="22"/>
        </w:rPr>
        <w:t>o</w:t>
      </w:r>
      <w:r w:rsidRPr="00AC71C2">
        <w:rPr>
          <w:rFonts w:cs="Arial"/>
          <w:spacing w:val="-4"/>
          <w:sz w:val="22"/>
          <w:szCs w:val="22"/>
        </w:rPr>
        <w:t>n</w:t>
      </w:r>
      <w:r w:rsidRPr="00AC71C2">
        <w:rPr>
          <w:rFonts w:cs="Arial"/>
          <w:sz w:val="22"/>
          <w:szCs w:val="22"/>
        </w:rPr>
        <w:t>f</w:t>
      </w:r>
      <w:r w:rsidRPr="00AC71C2">
        <w:rPr>
          <w:rFonts w:cs="Arial"/>
          <w:spacing w:val="-3"/>
          <w:sz w:val="22"/>
          <w:szCs w:val="22"/>
        </w:rPr>
        <w:t>i</w:t>
      </w:r>
      <w:r w:rsidRPr="00AC71C2">
        <w:rPr>
          <w:rFonts w:cs="Arial"/>
          <w:spacing w:val="-2"/>
          <w:sz w:val="22"/>
          <w:szCs w:val="22"/>
        </w:rPr>
        <w:t>te</w:t>
      </w:r>
      <w:r w:rsidRPr="00AC71C2">
        <w:rPr>
          <w:rFonts w:cs="Arial"/>
          <w:spacing w:val="-3"/>
          <w:sz w:val="22"/>
          <w:szCs w:val="22"/>
        </w:rPr>
        <w:t>r</w:t>
      </w:r>
      <w:r w:rsidRPr="00AC71C2">
        <w:rPr>
          <w:rFonts w:cs="Arial"/>
          <w:spacing w:val="-4"/>
          <w:sz w:val="22"/>
          <w:szCs w:val="22"/>
        </w:rPr>
        <w:t>í</w:t>
      </w:r>
      <w:r w:rsidRPr="00AC71C2">
        <w:rPr>
          <w:rFonts w:cs="Arial"/>
          <w:sz w:val="22"/>
          <w:szCs w:val="22"/>
        </w:rPr>
        <w:t xml:space="preserve">a </w:t>
      </w:r>
      <w:r w:rsidRPr="00AC71C2">
        <w:rPr>
          <w:rFonts w:cs="Arial"/>
          <w:spacing w:val="-2"/>
          <w:sz w:val="22"/>
          <w:szCs w:val="22"/>
        </w:rPr>
        <w:t>d</w:t>
      </w:r>
      <w:r w:rsidRPr="00AC71C2">
        <w:rPr>
          <w:rFonts w:cs="Arial"/>
          <w:sz w:val="22"/>
          <w:szCs w:val="22"/>
        </w:rPr>
        <w:t>e dicha terminal,</w:t>
      </w:r>
      <w:r w:rsidRPr="00AC71C2">
        <w:rPr>
          <w:rFonts w:cs="Arial"/>
          <w:spacing w:val="2"/>
          <w:sz w:val="22"/>
          <w:szCs w:val="22"/>
        </w:rPr>
        <w:t xml:space="preserve"> en cuyo caso </w:t>
      </w:r>
      <w:r w:rsidRPr="00AC71C2">
        <w:rPr>
          <w:rFonts w:cs="Arial"/>
          <w:spacing w:val="-3"/>
          <w:sz w:val="22"/>
          <w:szCs w:val="22"/>
        </w:rPr>
        <w:t>l</w:t>
      </w:r>
      <w:r w:rsidRPr="00AC71C2">
        <w:rPr>
          <w:rFonts w:cs="Arial"/>
          <w:sz w:val="22"/>
          <w:szCs w:val="22"/>
        </w:rPr>
        <w:t xml:space="preserve">a </w:t>
      </w:r>
      <w:r w:rsidRPr="00AC71C2">
        <w:rPr>
          <w:rFonts w:cs="Arial"/>
          <w:spacing w:val="-2"/>
          <w:sz w:val="22"/>
          <w:szCs w:val="22"/>
        </w:rPr>
        <w:t>tas</w:t>
      </w:r>
      <w:r w:rsidRPr="00AC71C2">
        <w:rPr>
          <w:rFonts w:cs="Arial"/>
          <w:sz w:val="22"/>
          <w:szCs w:val="22"/>
        </w:rPr>
        <w:t xml:space="preserve">a </w:t>
      </w:r>
      <w:r w:rsidRPr="00AC71C2">
        <w:rPr>
          <w:rFonts w:cs="Arial"/>
          <w:spacing w:val="-5"/>
          <w:sz w:val="22"/>
          <w:szCs w:val="22"/>
        </w:rPr>
        <w:t>s</w:t>
      </w:r>
      <w:r w:rsidRPr="00AC71C2">
        <w:rPr>
          <w:rFonts w:cs="Arial"/>
          <w:sz w:val="22"/>
          <w:szCs w:val="22"/>
        </w:rPr>
        <w:t xml:space="preserve">e </w:t>
      </w:r>
      <w:r w:rsidRPr="00AC71C2">
        <w:rPr>
          <w:rFonts w:cs="Arial"/>
          <w:spacing w:val="-3"/>
          <w:sz w:val="22"/>
          <w:szCs w:val="22"/>
        </w:rPr>
        <w:t>r</w:t>
      </w:r>
      <w:r w:rsidRPr="00AC71C2">
        <w:rPr>
          <w:rFonts w:cs="Arial"/>
          <w:spacing w:val="-2"/>
          <w:sz w:val="22"/>
          <w:szCs w:val="22"/>
        </w:rPr>
        <w:t>educ</w:t>
      </w:r>
      <w:r w:rsidRPr="00AC71C2">
        <w:rPr>
          <w:rFonts w:cs="Arial"/>
          <w:spacing w:val="-3"/>
          <w:sz w:val="22"/>
          <w:szCs w:val="22"/>
        </w:rPr>
        <w:t>ir</w:t>
      </w:r>
      <w:r w:rsidRPr="00AC71C2">
        <w:rPr>
          <w:rFonts w:cs="Arial"/>
          <w:sz w:val="22"/>
          <w:szCs w:val="22"/>
        </w:rPr>
        <w:t xml:space="preserve">á a </w:t>
      </w:r>
      <w:r w:rsidRPr="00AC71C2">
        <w:rPr>
          <w:rFonts w:cs="Arial"/>
          <w:spacing w:val="-2"/>
          <w:sz w:val="22"/>
          <w:szCs w:val="22"/>
        </w:rPr>
        <w:t>u</w:t>
      </w:r>
      <w:r w:rsidRPr="00AC71C2">
        <w:rPr>
          <w:rFonts w:cs="Arial"/>
          <w:sz w:val="22"/>
          <w:szCs w:val="22"/>
        </w:rPr>
        <w:t xml:space="preserve">n </w:t>
      </w:r>
      <w:r w:rsidRPr="00AC71C2">
        <w:rPr>
          <w:rFonts w:cs="Arial"/>
          <w:spacing w:val="-2"/>
          <w:sz w:val="22"/>
          <w:szCs w:val="22"/>
        </w:rPr>
        <w:t>te</w:t>
      </w:r>
      <w:r w:rsidRPr="00AC71C2">
        <w:rPr>
          <w:rFonts w:cs="Arial"/>
          <w:spacing w:val="-3"/>
          <w:sz w:val="22"/>
          <w:szCs w:val="22"/>
        </w:rPr>
        <w:t>r</w:t>
      </w:r>
      <w:r w:rsidRPr="00AC71C2">
        <w:rPr>
          <w:rFonts w:cs="Arial"/>
          <w:spacing w:val="-2"/>
          <w:sz w:val="22"/>
          <w:szCs w:val="22"/>
        </w:rPr>
        <w:t>c</w:t>
      </w:r>
      <w:r w:rsidRPr="00AC71C2">
        <w:rPr>
          <w:rFonts w:cs="Arial"/>
          <w:spacing w:val="-3"/>
          <w:sz w:val="22"/>
          <w:szCs w:val="22"/>
        </w:rPr>
        <w:t>i</w:t>
      </w:r>
      <w:r w:rsidRPr="00AC71C2">
        <w:rPr>
          <w:rFonts w:cs="Arial"/>
          <w:spacing w:val="-2"/>
          <w:sz w:val="22"/>
          <w:szCs w:val="22"/>
        </w:rPr>
        <w:t>o</w:t>
      </w:r>
      <w:r w:rsidRPr="00AC71C2">
        <w:rPr>
          <w:rFonts w:cs="Arial"/>
          <w:sz w:val="22"/>
          <w:szCs w:val="22"/>
        </w:rPr>
        <w:t>.</w:t>
      </w:r>
    </w:p>
    <w:p w:rsidR="00AC71C2" w:rsidRPr="00AC71C2" w:rsidRDefault="00AC71C2" w:rsidP="00CC5191">
      <w:pPr>
        <w:widowControl w:val="0"/>
        <w:numPr>
          <w:ilvl w:val="0"/>
          <w:numId w:val="40"/>
        </w:numPr>
        <w:autoSpaceDE w:val="0"/>
        <w:autoSpaceDN w:val="0"/>
        <w:adjustRightInd w:val="0"/>
        <w:ind w:left="1026" w:right="193" w:hanging="283"/>
        <w:jc w:val="both"/>
        <w:rPr>
          <w:rFonts w:cs="Arial"/>
          <w:sz w:val="22"/>
          <w:szCs w:val="22"/>
        </w:rPr>
      </w:pPr>
      <w:r w:rsidRPr="00AC71C2">
        <w:rPr>
          <w:rFonts w:cs="Arial"/>
          <w:sz w:val="22"/>
          <w:szCs w:val="22"/>
        </w:rPr>
        <w:t xml:space="preserve">Estación Terminal de Ómnibus Caucete: </w:t>
      </w:r>
      <w:r w:rsidRPr="00AC71C2">
        <w:rPr>
          <w:rFonts w:cs="Arial"/>
          <w:spacing w:val="1"/>
          <w:sz w:val="22"/>
          <w:szCs w:val="22"/>
        </w:rPr>
        <w:t>po</w:t>
      </w:r>
      <w:r w:rsidRPr="00AC71C2">
        <w:rPr>
          <w:rFonts w:cs="Arial"/>
          <w:sz w:val="22"/>
          <w:szCs w:val="22"/>
        </w:rPr>
        <w:t xml:space="preserve">r </w:t>
      </w:r>
      <w:r w:rsidRPr="00AC71C2">
        <w:rPr>
          <w:rFonts w:cs="Arial"/>
          <w:spacing w:val="2"/>
          <w:sz w:val="22"/>
          <w:szCs w:val="22"/>
        </w:rPr>
        <w:t>m</w:t>
      </w:r>
      <w:r w:rsidRPr="00AC71C2">
        <w:rPr>
          <w:rFonts w:cs="Arial"/>
          <w:spacing w:val="1"/>
          <w:sz w:val="22"/>
          <w:szCs w:val="22"/>
        </w:rPr>
        <w:t>e</w:t>
      </w:r>
      <w:r w:rsidRPr="00AC71C2">
        <w:rPr>
          <w:rFonts w:cs="Arial"/>
          <w:sz w:val="22"/>
          <w:szCs w:val="22"/>
        </w:rPr>
        <w:t>t</w:t>
      </w:r>
      <w:r w:rsidRPr="00AC71C2">
        <w:rPr>
          <w:rFonts w:cs="Arial"/>
          <w:spacing w:val="-1"/>
          <w:sz w:val="22"/>
          <w:szCs w:val="22"/>
        </w:rPr>
        <w:t>r</w:t>
      </w:r>
      <w:r w:rsidRPr="00AC71C2">
        <w:rPr>
          <w:rFonts w:cs="Arial"/>
          <w:sz w:val="22"/>
          <w:szCs w:val="22"/>
        </w:rPr>
        <w:t>o c</w:t>
      </w:r>
      <w:r w:rsidRPr="00AC71C2">
        <w:rPr>
          <w:rFonts w:cs="Arial"/>
          <w:spacing w:val="1"/>
          <w:sz w:val="22"/>
          <w:szCs w:val="22"/>
        </w:rPr>
        <w:t>u</w:t>
      </w:r>
      <w:r w:rsidRPr="00AC71C2">
        <w:rPr>
          <w:rFonts w:cs="Arial"/>
          <w:spacing w:val="-2"/>
          <w:sz w:val="22"/>
          <w:szCs w:val="22"/>
        </w:rPr>
        <w:t>a</w:t>
      </w:r>
      <w:r w:rsidRPr="00AC71C2">
        <w:rPr>
          <w:rFonts w:cs="Arial"/>
          <w:spacing w:val="1"/>
          <w:sz w:val="22"/>
          <w:szCs w:val="22"/>
        </w:rPr>
        <w:t>d</w:t>
      </w:r>
      <w:r w:rsidRPr="00AC71C2">
        <w:rPr>
          <w:rFonts w:cs="Arial"/>
          <w:spacing w:val="-1"/>
          <w:sz w:val="22"/>
          <w:szCs w:val="22"/>
        </w:rPr>
        <w:t>r</w:t>
      </w:r>
      <w:r w:rsidRPr="00AC71C2">
        <w:rPr>
          <w:rFonts w:cs="Arial"/>
          <w:spacing w:val="1"/>
          <w:sz w:val="22"/>
          <w:szCs w:val="22"/>
        </w:rPr>
        <w:t>a</w:t>
      </w:r>
      <w:r w:rsidRPr="00AC71C2">
        <w:rPr>
          <w:rFonts w:cs="Arial"/>
          <w:spacing w:val="-2"/>
          <w:sz w:val="22"/>
          <w:szCs w:val="22"/>
        </w:rPr>
        <w:t>d</w:t>
      </w:r>
      <w:r w:rsidRPr="00AC71C2">
        <w:rPr>
          <w:rFonts w:cs="Arial"/>
          <w:sz w:val="22"/>
          <w:szCs w:val="22"/>
        </w:rPr>
        <w:t xml:space="preserve">o </w:t>
      </w:r>
      <w:r w:rsidRPr="00AC71C2">
        <w:rPr>
          <w:rFonts w:cs="Arial"/>
          <w:spacing w:val="-2"/>
          <w:sz w:val="22"/>
          <w:szCs w:val="22"/>
        </w:rPr>
        <w:t>d</w:t>
      </w:r>
      <w:r w:rsidRPr="00AC71C2">
        <w:rPr>
          <w:rFonts w:cs="Arial"/>
          <w:sz w:val="22"/>
          <w:szCs w:val="22"/>
        </w:rPr>
        <w:t xml:space="preserve">e </w:t>
      </w:r>
      <w:r w:rsidRPr="00AC71C2">
        <w:rPr>
          <w:rFonts w:cs="Arial"/>
          <w:spacing w:val="-1"/>
          <w:sz w:val="22"/>
          <w:szCs w:val="22"/>
        </w:rPr>
        <w:t>l</w:t>
      </w:r>
      <w:r w:rsidRPr="00AC71C2">
        <w:rPr>
          <w:rFonts w:cs="Arial"/>
          <w:spacing w:val="1"/>
          <w:sz w:val="22"/>
          <w:szCs w:val="22"/>
        </w:rPr>
        <w:t>o</w:t>
      </w:r>
      <w:r w:rsidRPr="00AC71C2">
        <w:rPr>
          <w:rFonts w:cs="Arial"/>
          <w:spacing w:val="-2"/>
          <w:sz w:val="22"/>
          <w:szCs w:val="22"/>
        </w:rPr>
        <w:t>c</w:t>
      </w:r>
      <w:r w:rsidRPr="00AC71C2">
        <w:rPr>
          <w:rFonts w:cs="Arial"/>
          <w:spacing w:val="1"/>
          <w:sz w:val="22"/>
          <w:szCs w:val="22"/>
        </w:rPr>
        <w:t>a</w:t>
      </w:r>
      <w:r w:rsidRPr="00AC71C2">
        <w:rPr>
          <w:rFonts w:cs="Arial"/>
          <w:sz w:val="22"/>
          <w:szCs w:val="22"/>
        </w:rPr>
        <w:t xml:space="preserve">l </w:t>
      </w:r>
      <w:r w:rsidRPr="00AC71C2">
        <w:rPr>
          <w:rFonts w:cs="Arial"/>
          <w:spacing w:val="1"/>
          <w:sz w:val="22"/>
          <w:szCs w:val="22"/>
        </w:rPr>
        <w:t>po</w:t>
      </w:r>
      <w:r w:rsidRPr="00AC71C2">
        <w:rPr>
          <w:rFonts w:cs="Arial"/>
          <w:sz w:val="22"/>
          <w:szCs w:val="22"/>
        </w:rPr>
        <w:t xml:space="preserve">r </w:t>
      </w:r>
      <w:r w:rsidRPr="00AC71C2">
        <w:rPr>
          <w:rFonts w:cs="Arial"/>
          <w:spacing w:val="2"/>
          <w:sz w:val="22"/>
          <w:szCs w:val="22"/>
        </w:rPr>
        <w:t>m</w:t>
      </w:r>
      <w:r w:rsidRPr="00AC71C2">
        <w:rPr>
          <w:rFonts w:cs="Arial"/>
          <w:spacing w:val="1"/>
          <w:sz w:val="22"/>
          <w:szCs w:val="22"/>
        </w:rPr>
        <w:t>e</w:t>
      </w:r>
      <w:r w:rsidRPr="00AC71C2">
        <w:rPr>
          <w:rFonts w:cs="Arial"/>
          <w:sz w:val="22"/>
          <w:szCs w:val="22"/>
        </w:rPr>
        <w:t xml:space="preserve">s U.T. </w:t>
      </w:r>
      <w:smartTag w:uri="urn:schemas-microsoft-com:office:smarttags" w:element="metricconverter">
        <w:smartTagPr>
          <w:attr w:name="ProductID" w:val="12, a"/>
        </w:smartTagPr>
        <w:r w:rsidRPr="00AC71C2">
          <w:rPr>
            <w:rFonts w:cs="Arial"/>
            <w:sz w:val="22"/>
            <w:szCs w:val="22"/>
          </w:rPr>
          <w:t>12, a</w:t>
        </w:r>
      </w:smartTag>
      <w:r w:rsidRPr="00AC71C2">
        <w:rPr>
          <w:rFonts w:cs="Arial"/>
          <w:sz w:val="22"/>
          <w:szCs w:val="22"/>
        </w:rPr>
        <w:t xml:space="preserve"> excepción </w:t>
      </w:r>
      <w:r w:rsidRPr="00AC71C2">
        <w:rPr>
          <w:rFonts w:cs="Arial"/>
          <w:spacing w:val="-2"/>
          <w:sz w:val="22"/>
          <w:szCs w:val="22"/>
        </w:rPr>
        <w:t>d</w:t>
      </w:r>
      <w:r w:rsidRPr="00AC71C2">
        <w:rPr>
          <w:rFonts w:cs="Arial"/>
          <w:sz w:val="22"/>
          <w:szCs w:val="22"/>
        </w:rPr>
        <w:t>el local per</w:t>
      </w:r>
      <w:r w:rsidRPr="00AC71C2">
        <w:rPr>
          <w:rFonts w:cs="Arial"/>
          <w:spacing w:val="-2"/>
          <w:sz w:val="22"/>
          <w:szCs w:val="22"/>
        </w:rPr>
        <w:t>tene</w:t>
      </w:r>
      <w:r w:rsidRPr="00AC71C2">
        <w:rPr>
          <w:rFonts w:cs="Arial"/>
          <w:spacing w:val="-5"/>
          <w:sz w:val="22"/>
          <w:szCs w:val="22"/>
        </w:rPr>
        <w:t>c</w:t>
      </w:r>
      <w:r w:rsidRPr="00AC71C2">
        <w:rPr>
          <w:rFonts w:cs="Arial"/>
          <w:spacing w:val="-3"/>
          <w:sz w:val="22"/>
          <w:szCs w:val="22"/>
        </w:rPr>
        <w:t>i</w:t>
      </w:r>
      <w:r w:rsidRPr="00AC71C2">
        <w:rPr>
          <w:rFonts w:cs="Arial"/>
          <w:spacing w:val="-2"/>
          <w:sz w:val="22"/>
          <w:szCs w:val="22"/>
        </w:rPr>
        <w:t xml:space="preserve">ente </w:t>
      </w:r>
      <w:r w:rsidRPr="00AC71C2">
        <w:rPr>
          <w:rFonts w:cs="Arial"/>
          <w:sz w:val="22"/>
          <w:szCs w:val="22"/>
        </w:rPr>
        <w:t xml:space="preserve">a </w:t>
      </w:r>
      <w:r w:rsidRPr="00AC71C2">
        <w:rPr>
          <w:rFonts w:cs="Arial"/>
          <w:spacing w:val="-3"/>
          <w:sz w:val="22"/>
          <w:szCs w:val="22"/>
        </w:rPr>
        <w:t>l</w:t>
      </w:r>
      <w:r w:rsidRPr="00AC71C2">
        <w:rPr>
          <w:rFonts w:cs="Arial"/>
          <w:sz w:val="22"/>
          <w:szCs w:val="22"/>
        </w:rPr>
        <w:t xml:space="preserve">a </w:t>
      </w:r>
      <w:r w:rsidRPr="00AC71C2">
        <w:rPr>
          <w:rFonts w:cs="Arial"/>
          <w:spacing w:val="-3"/>
          <w:sz w:val="22"/>
          <w:szCs w:val="22"/>
        </w:rPr>
        <w:t>C</w:t>
      </w:r>
      <w:r w:rsidRPr="00AC71C2">
        <w:rPr>
          <w:rFonts w:cs="Arial"/>
          <w:spacing w:val="-2"/>
          <w:sz w:val="22"/>
          <w:szCs w:val="22"/>
        </w:rPr>
        <w:t>o</w:t>
      </w:r>
      <w:r w:rsidRPr="00AC71C2">
        <w:rPr>
          <w:rFonts w:cs="Arial"/>
          <w:spacing w:val="-4"/>
          <w:sz w:val="22"/>
          <w:szCs w:val="22"/>
        </w:rPr>
        <w:t>n</w:t>
      </w:r>
      <w:r w:rsidRPr="00AC71C2">
        <w:rPr>
          <w:rFonts w:cs="Arial"/>
          <w:sz w:val="22"/>
          <w:szCs w:val="22"/>
        </w:rPr>
        <w:t>f</w:t>
      </w:r>
      <w:r w:rsidRPr="00AC71C2">
        <w:rPr>
          <w:rFonts w:cs="Arial"/>
          <w:spacing w:val="-3"/>
          <w:sz w:val="22"/>
          <w:szCs w:val="22"/>
        </w:rPr>
        <w:t>i</w:t>
      </w:r>
      <w:r w:rsidRPr="00AC71C2">
        <w:rPr>
          <w:rFonts w:cs="Arial"/>
          <w:spacing w:val="-2"/>
          <w:sz w:val="22"/>
          <w:szCs w:val="22"/>
        </w:rPr>
        <w:t>te</w:t>
      </w:r>
      <w:r w:rsidRPr="00AC71C2">
        <w:rPr>
          <w:rFonts w:cs="Arial"/>
          <w:spacing w:val="-3"/>
          <w:sz w:val="22"/>
          <w:szCs w:val="22"/>
        </w:rPr>
        <w:t>r</w:t>
      </w:r>
      <w:r w:rsidRPr="00AC71C2">
        <w:rPr>
          <w:rFonts w:cs="Arial"/>
          <w:spacing w:val="-4"/>
          <w:sz w:val="22"/>
          <w:szCs w:val="22"/>
        </w:rPr>
        <w:t>í</w:t>
      </w:r>
      <w:r w:rsidRPr="00AC71C2">
        <w:rPr>
          <w:rFonts w:cs="Arial"/>
          <w:sz w:val="22"/>
          <w:szCs w:val="22"/>
        </w:rPr>
        <w:t xml:space="preserve">a </w:t>
      </w:r>
      <w:r w:rsidRPr="00AC71C2">
        <w:rPr>
          <w:rFonts w:cs="Arial"/>
          <w:spacing w:val="-2"/>
          <w:sz w:val="22"/>
          <w:szCs w:val="22"/>
        </w:rPr>
        <w:t>d</w:t>
      </w:r>
      <w:r w:rsidRPr="00AC71C2">
        <w:rPr>
          <w:rFonts w:cs="Arial"/>
          <w:sz w:val="22"/>
          <w:szCs w:val="22"/>
        </w:rPr>
        <w:t>e dicha terminal en cuyo caso la tasa será U.T. 3.</w:t>
      </w:r>
    </w:p>
    <w:p w:rsidR="00AC71C2" w:rsidRPr="00AC71C2" w:rsidRDefault="00AC71C2" w:rsidP="00AC71C2">
      <w:pPr>
        <w:widowControl w:val="0"/>
        <w:autoSpaceDE w:val="0"/>
        <w:autoSpaceDN w:val="0"/>
        <w:adjustRightInd w:val="0"/>
        <w:ind w:left="709" w:right="141" w:hanging="675"/>
        <w:jc w:val="both"/>
        <w:rPr>
          <w:rFonts w:cs="Arial"/>
          <w:sz w:val="22"/>
          <w:szCs w:val="22"/>
        </w:rPr>
      </w:pPr>
    </w:p>
    <w:p w:rsidR="00AC71C2" w:rsidRPr="00AC71C2" w:rsidRDefault="00AC71C2" w:rsidP="00AC71C2">
      <w:pPr>
        <w:widowControl w:val="0"/>
        <w:autoSpaceDE w:val="0"/>
        <w:autoSpaceDN w:val="0"/>
        <w:adjustRightInd w:val="0"/>
        <w:ind w:left="709" w:right="141" w:hanging="675"/>
        <w:jc w:val="both"/>
        <w:rPr>
          <w:rFonts w:cs="Arial"/>
          <w:sz w:val="22"/>
          <w:szCs w:val="22"/>
        </w:rPr>
      </w:pPr>
      <w:r w:rsidRPr="00AC71C2">
        <w:rPr>
          <w:rFonts w:cs="Arial"/>
          <w:sz w:val="22"/>
          <w:szCs w:val="22"/>
        </w:rPr>
        <w:t>I</w:t>
      </w:r>
      <w:r w:rsidRPr="00AC71C2">
        <w:rPr>
          <w:rFonts w:cs="Arial"/>
          <w:spacing w:val="1"/>
          <w:sz w:val="22"/>
          <w:szCs w:val="22"/>
        </w:rPr>
        <w:t>n</w:t>
      </w:r>
      <w:r w:rsidRPr="00AC71C2">
        <w:rPr>
          <w:rFonts w:cs="Arial"/>
          <w:sz w:val="22"/>
          <w:szCs w:val="22"/>
        </w:rPr>
        <w:t>c</w:t>
      </w:r>
      <w:r w:rsidRPr="00AC71C2">
        <w:rPr>
          <w:rFonts w:cs="Arial"/>
          <w:spacing w:val="-1"/>
          <w:sz w:val="22"/>
          <w:szCs w:val="22"/>
        </w:rPr>
        <w:t>i</w:t>
      </w:r>
      <w:r w:rsidRPr="00AC71C2">
        <w:rPr>
          <w:rFonts w:cs="Arial"/>
          <w:sz w:val="22"/>
          <w:szCs w:val="22"/>
        </w:rPr>
        <w:t xml:space="preserve">so </w:t>
      </w:r>
      <w:r w:rsidRPr="00AC71C2">
        <w:rPr>
          <w:rFonts w:cs="Arial"/>
          <w:spacing w:val="-1"/>
          <w:sz w:val="22"/>
          <w:szCs w:val="22"/>
        </w:rPr>
        <w:t>C</w:t>
      </w:r>
      <w:r w:rsidRPr="00AC71C2">
        <w:rPr>
          <w:rFonts w:cs="Arial"/>
          <w:sz w:val="22"/>
          <w:szCs w:val="22"/>
        </w:rPr>
        <w:t xml:space="preserve">: </w:t>
      </w:r>
      <w:r w:rsidRPr="00AC71C2">
        <w:rPr>
          <w:rFonts w:cs="Arial"/>
          <w:spacing w:val="-1"/>
          <w:sz w:val="22"/>
          <w:szCs w:val="22"/>
        </w:rPr>
        <w:t>C</w:t>
      </w:r>
      <w:r w:rsidRPr="00AC71C2">
        <w:rPr>
          <w:rFonts w:cs="Arial"/>
          <w:spacing w:val="-2"/>
          <w:sz w:val="22"/>
          <w:szCs w:val="22"/>
        </w:rPr>
        <w:t>a</w:t>
      </w:r>
      <w:r w:rsidRPr="00AC71C2">
        <w:rPr>
          <w:rFonts w:cs="Arial"/>
          <w:spacing w:val="1"/>
          <w:sz w:val="22"/>
          <w:szCs w:val="22"/>
        </w:rPr>
        <w:t>no</w:t>
      </w:r>
      <w:r w:rsidRPr="00AC71C2">
        <w:rPr>
          <w:rFonts w:cs="Arial"/>
          <w:sz w:val="22"/>
          <w:szCs w:val="22"/>
        </w:rPr>
        <w:t>n</w:t>
      </w:r>
      <w:r w:rsidRPr="00AC71C2">
        <w:rPr>
          <w:rFonts w:cs="Arial"/>
          <w:spacing w:val="-1"/>
          <w:sz w:val="22"/>
          <w:szCs w:val="22"/>
        </w:rPr>
        <w:t xml:space="preserve"> M</w:t>
      </w:r>
      <w:r w:rsidRPr="00AC71C2">
        <w:rPr>
          <w:rFonts w:cs="Arial"/>
          <w:spacing w:val="1"/>
          <w:sz w:val="22"/>
          <w:szCs w:val="22"/>
        </w:rPr>
        <w:t>en</w:t>
      </w:r>
      <w:r w:rsidRPr="00AC71C2">
        <w:rPr>
          <w:rFonts w:cs="Arial"/>
          <w:spacing w:val="-2"/>
          <w:sz w:val="22"/>
          <w:szCs w:val="22"/>
        </w:rPr>
        <w:t>s</w:t>
      </w:r>
      <w:r w:rsidRPr="00AC71C2">
        <w:rPr>
          <w:rFonts w:cs="Arial"/>
          <w:spacing w:val="1"/>
          <w:sz w:val="22"/>
          <w:szCs w:val="22"/>
        </w:rPr>
        <w:t>ua</w:t>
      </w:r>
      <w:r w:rsidRPr="00AC71C2">
        <w:rPr>
          <w:rFonts w:cs="Arial"/>
          <w:sz w:val="22"/>
          <w:szCs w:val="22"/>
        </w:rPr>
        <w:t>l:</w:t>
      </w:r>
    </w:p>
    <w:p w:rsidR="00AC71C2" w:rsidRPr="00AC71C2" w:rsidRDefault="00AC71C2" w:rsidP="00CC5191">
      <w:pPr>
        <w:widowControl w:val="0"/>
        <w:numPr>
          <w:ilvl w:val="0"/>
          <w:numId w:val="41"/>
        </w:numPr>
        <w:autoSpaceDE w:val="0"/>
        <w:autoSpaceDN w:val="0"/>
        <w:adjustRightInd w:val="0"/>
        <w:ind w:left="1026" w:right="193" w:hanging="283"/>
        <w:jc w:val="both"/>
        <w:rPr>
          <w:rFonts w:cs="Arial"/>
          <w:spacing w:val="1"/>
          <w:sz w:val="22"/>
          <w:szCs w:val="22"/>
        </w:rPr>
      </w:pPr>
      <w:r w:rsidRPr="00AC71C2">
        <w:rPr>
          <w:rFonts w:cs="Arial"/>
          <w:sz w:val="22"/>
          <w:szCs w:val="22"/>
        </w:rPr>
        <w:t xml:space="preserve">Estación Terminal de Ómnibus San Juan: Por metro cuadrado de cada local se abonará por mes adelantado </w:t>
      </w:r>
      <w:r w:rsidRPr="00AC71C2">
        <w:rPr>
          <w:rFonts w:cs="Arial"/>
          <w:spacing w:val="-1"/>
          <w:sz w:val="22"/>
          <w:szCs w:val="22"/>
        </w:rPr>
        <w:t>U.</w:t>
      </w:r>
      <w:r w:rsidRPr="00AC71C2">
        <w:rPr>
          <w:rFonts w:cs="Arial"/>
          <w:sz w:val="22"/>
          <w:szCs w:val="22"/>
        </w:rPr>
        <w:t xml:space="preserve">T. </w:t>
      </w:r>
      <w:smartTag w:uri="urn:schemas-microsoft-com:office:smarttags" w:element="metricconverter">
        <w:smartTagPr>
          <w:attr w:name="ProductID" w:val="54, a"/>
        </w:smartTagPr>
        <w:r w:rsidRPr="00AC71C2">
          <w:rPr>
            <w:rFonts w:cs="Arial"/>
            <w:spacing w:val="4"/>
            <w:sz w:val="22"/>
            <w:szCs w:val="22"/>
          </w:rPr>
          <w:t>54</w:t>
        </w:r>
        <w:r w:rsidRPr="00AC71C2">
          <w:rPr>
            <w:rFonts w:cs="Arial"/>
            <w:sz w:val="22"/>
            <w:szCs w:val="22"/>
          </w:rPr>
          <w:t>, a</w:t>
        </w:r>
      </w:smartTag>
      <w:r w:rsidRPr="00AC71C2">
        <w:rPr>
          <w:rFonts w:cs="Arial"/>
          <w:sz w:val="22"/>
          <w:szCs w:val="22"/>
        </w:rPr>
        <w:t xml:space="preserve"> excepción </w:t>
      </w:r>
      <w:r w:rsidRPr="00AC71C2">
        <w:rPr>
          <w:rFonts w:cs="Arial"/>
          <w:spacing w:val="-2"/>
          <w:sz w:val="22"/>
          <w:szCs w:val="22"/>
        </w:rPr>
        <w:t>d</w:t>
      </w:r>
      <w:r w:rsidRPr="00AC71C2">
        <w:rPr>
          <w:rFonts w:cs="Arial"/>
          <w:sz w:val="22"/>
          <w:szCs w:val="22"/>
        </w:rPr>
        <w:t xml:space="preserve">e </w:t>
      </w:r>
      <w:r w:rsidRPr="00AC71C2">
        <w:rPr>
          <w:rFonts w:cs="Arial"/>
          <w:spacing w:val="-3"/>
          <w:sz w:val="22"/>
          <w:szCs w:val="22"/>
        </w:rPr>
        <w:t>l</w:t>
      </w:r>
      <w:r w:rsidRPr="00AC71C2">
        <w:rPr>
          <w:rFonts w:cs="Arial"/>
          <w:spacing w:val="-2"/>
          <w:sz w:val="22"/>
          <w:szCs w:val="22"/>
        </w:rPr>
        <w:t>o</w:t>
      </w:r>
      <w:r w:rsidRPr="00AC71C2">
        <w:rPr>
          <w:rFonts w:cs="Arial"/>
          <w:sz w:val="22"/>
          <w:szCs w:val="22"/>
        </w:rPr>
        <w:t xml:space="preserve">s </w:t>
      </w:r>
      <w:r w:rsidRPr="00AC71C2">
        <w:rPr>
          <w:rFonts w:cs="Arial"/>
          <w:spacing w:val="-3"/>
          <w:sz w:val="22"/>
          <w:szCs w:val="22"/>
        </w:rPr>
        <w:t>l</w:t>
      </w:r>
      <w:r w:rsidRPr="00AC71C2">
        <w:rPr>
          <w:rFonts w:cs="Arial"/>
          <w:spacing w:val="-2"/>
          <w:sz w:val="22"/>
          <w:szCs w:val="22"/>
        </w:rPr>
        <w:t>o</w:t>
      </w:r>
      <w:r w:rsidRPr="00AC71C2">
        <w:rPr>
          <w:rFonts w:cs="Arial"/>
          <w:spacing w:val="-5"/>
          <w:sz w:val="22"/>
          <w:szCs w:val="22"/>
        </w:rPr>
        <w:t>c</w:t>
      </w:r>
      <w:r w:rsidRPr="00AC71C2">
        <w:rPr>
          <w:rFonts w:cs="Arial"/>
          <w:spacing w:val="-2"/>
          <w:sz w:val="22"/>
          <w:szCs w:val="22"/>
        </w:rPr>
        <w:t>a</w:t>
      </w:r>
      <w:r w:rsidRPr="00AC71C2">
        <w:rPr>
          <w:rFonts w:cs="Arial"/>
          <w:spacing w:val="-3"/>
          <w:sz w:val="22"/>
          <w:szCs w:val="22"/>
        </w:rPr>
        <w:t>l</w:t>
      </w:r>
      <w:r w:rsidRPr="00AC71C2">
        <w:rPr>
          <w:rFonts w:cs="Arial"/>
          <w:spacing w:val="-2"/>
          <w:sz w:val="22"/>
          <w:szCs w:val="22"/>
        </w:rPr>
        <w:t>e</w:t>
      </w:r>
      <w:r w:rsidRPr="00AC71C2">
        <w:rPr>
          <w:rFonts w:cs="Arial"/>
          <w:sz w:val="22"/>
          <w:szCs w:val="22"/>
        </w:rPr>
        <w:t xml:space="preserve">s </w:t>
      </w:r>
      <w:r w:rsidRPr="00AC71C2">
        <w:rPr>
          <w:rFonts w:cs="Arial"/>
          <w:spacing w:val="-2"/>
          <w:sz w:val="22"/>
          <w:szCs w:val="22"/>
        </w:rPr>
        <w:t>1</w:t>
      </w:r>
      <w:r w:rsidRPr="00AC71C2">
        <w:rPr>
          <w:rFonts w:cs="Arial"/>
          <w:sz w:val="22"/>
          <w:szCs w:val="22"/>
        </w:rPr>
        <w:t xml:space="preserve">8 y </w:t>
      </w:r>
      <w:r w:rsidRPr="00AC71C2">
        <w:rPr>
          <w:rFonts w:cs="Arial"/>
          <w:spacing w:val="-2"/>
          <w:sz w:val="22"/>
          <w:szCs w:val="22"/>
        </w:rPr>
        <w:t>1</w:t>
      </w:r>
      <w:r w:rsidRPr="00AC71C2">
        <w:rPr>
          <w:rFonts w:cs="Arial"/>
          <w:sz w:val="22"/>
          <w:szCs w:val="22"/>
        </w:rPr>
        <w:t xml:space="preserve">9 </w:t>
      </w:r>
      <w:r w:rsidRPr="00AC71C2">
        <w:rPr>
          <w:rFonts w:cs="Arial"/>
          <w:spacing w:val="-2"/>
          <w:sz w:val="22"/>
          <w:szCs w:val="22"/>
        </w:rPr>
        <w:t>pe</w:t>
      </w:r>
      <w:r w:rsidRPr="00AC71C2">
        <w:rPr>
          <w:rFonts w:cs="Arial"/>
          <w:spacing w:val="-3"/>
          <w:sz w:val="22"/>
          <w:szCs w:val="22"/>
        </w:rPr>
        <w:t>r</w:t>
      </w:r>
      <w:r w:rsidRPr="00AC71C2">
        <w:rPr>
          <w:rFonts w:cs="Arial"/>
          <w:spacing w:val="-2"/>
          <w:sz w:val="22"/>
          <w:szCs w:val="22"/>
        </w:rPr>
        <w:t>tene</w:t>
      </w:r>
      <w:r w:rsidRPr="00AC71C2">
        <w:rPr>
          <w:rFonts w:cs="Arial"/>
          <w:spacing w:val="-5"/>
          <w:sz w:val="22"/>
          <w:szCs w:val="22"/>
        </w:rPr>
        <w:t>c</w:t>
      </w:r>
      <w:r w:rsidRPr="00AC71C2">
        <w:rPr>
          <w:rFonts w:cs="Arial"/>
          <w:spacing w:val="-3"/>
          <w:sz w:val="22"/>
          <w:szCs w:val="22"/>
        </w:rPr>
        <w:t>i</w:t>
      </w:r>
      <w:r w:rsidRPr="00AC71C2">
        <w:rPr>
          <w:rFonts w:cs="Arial"/>
          <w:spacing w:val="-2"/>
          <w:sz w:val="22"/>
          <w:szCs w:val="22"/>
        </w:rPr>
        <w:t>ente</w:t>
      </w:r>
      <w:r w:rsidRPr="00AC71C2">
        <w:rPr>
          <w:rFonts w:cs="Arial"/>
          <w:sz w:val="22"/>
          <w:szCs w:val="22"/>
        </w:rPr>
        <w:t xml:space="preserve">s a </w:t>
      </w:r>
      <w:r w:rsidRPr="00AC71C2">
        <w:rPr>
          <w:rFonts w:cs="Arial"/>
          <w:spacing w:val="-3"/>
          <w:sz w:val="22"/>
          <w:szCs w:val="22"/>
        </w:rPr>
        <w:t>l</w:t>
      </w:r>
      <w:r w:rsidRPr="00AC71C2">
        <w:rPr>
          <w:rFonts w:cs="Arial"/>
          <w:sz w:val="22"/>
          <w:szCs w:val="22"/>
        </w:rPr>
        <w:t xml:space="preserve">a </w:t>
      </w:r>
      <w:r w:rsidRPr="00AC71C2">
        <w:rPr>
          <w:rFonts w:cs="Arial"/>
          <w:spacing w:val="-3"/>
          <w:sz w:val="22"/>
          <w:szCs w:val="22"/>
        </w:rPr>
        <w:t>C</w:t>
      </w:r>
      <w:r w:rsidRPr="00AC71C2">
        <w:rPr>
          <w:rFonts w:cs="Arial"/>
          <w:spacing w:val="-2"/>
          <w:sz w:val="22"/>
          <w:szCs w:val="22"/>
        </w:rPr>
        <w:t>o</w:t>
      </w:r>
      <w:r w:rsidRPr="00AC71C2">
        <w:rPr>
          <w:rFonts w:cs="Arial"/>
          <w:spacing w:val="-4"/>
          <w:sz w:val="22"/>
          <w:szCs w:val="22"/>
        </w:rPr>
        <w:t>n</w:t>
      </w:r>
      <w:r w:rsidRPr="00AC71C2">
        <w:rPr>
          <w:rFonts w:cs="Arial"/>
          <w:sz w:val="22"/>
          <w:szCs w:val="22"/>
        </w:rPr>
        <w:t>f</w:t>
      </w:r>
      <w:r w:rsidRPr="00AC71C2">
        <w:rPr>
          <w:rFonts w:cs="Arial"/>
          <w:spacing w:val="-3"/>
          <w:sz w:val="22"/>
          <w:szCs w:val="22"/>
        </w:rPr>
        <w:t>i</w:t>
      </w:r>
      <w:r w:rsidRPr="00AC71C2">
        <w:rPr>
          <w:rFonts w:cs="Arial"/>
          <w:spacing w:val="-2"/>
          <w:sz w:val="22"/>
          <w:szCs w:val="22"/>
        </w:rPr>
        <w:t>te</w:t>
      </w:r>
      <w:r w:rsidRPr="00AC71C2">
        <w:rPr>
          <w:rFonts w:cs="Arial"/>
          <w:spacing w:val="-3"/>
          <w:sz w:val="22"/>
          <w:szCs w:val="22"/>
        </w:rPr>
        <w:t>r</w:t>
      </w:r>
      <w:r w:rsidRPr="00AC71C2">
        <w:rPr>
          <w:rFonts w:cs="Arial"/>
          <w:spacing w:val="-4"/>
          <w:sz w:val="22"/>
          <w:szCs w:val="22"/>
        </w:rPr>
        <w:t>í</w:t>
      </w:r>
      <w:r w:rsidRPr="00AC71C2">
        <w:rPr>
          <w:rFonts w:cs="Arial"/>
          <w:sz w:val="22"/>
          <w:szCs w:val="22"/>
        </w:rPr>
        <w:t xml:space="preserve">a </w:t>
      </w:r>
      <w:r w:rsidRPr="00AC71C2">
        <w:rPr>
          <w:rFonts w:cs="Arial"/>
          <w:spacing w:val="-2"/>
          <w:sz w:val="22"/>
          <w:szCs w:val="22"/>
        </w:rPr>
        <w:t>d</w:t>
      </w:r>
      <w:r w:rsidRPr="00AC71C2">
        <w:rPr>
          <w:rFonts w:cs="Arial"/>
          <w:sz w:val="22"/>
          <w:szCs w:val="22"/>
        </w:rPr>
        <w:t>e dicha terminal,</w:t>
      </w:r>
      <w:r w:rsidRPr="00AC71C2">
        <w:rPr>
          <w:rFonts w:cs="Arial"/>
          <w:spacing w:val="2"/>
          <w:sz w:val="22"/>
          <w:szCs w:val="22"/>
        </w:rPr>
        <w:t xml:space="preserve"> en cuyo caso el canon </w:t>
      </w:r>
      <w:r w:rsidRPr="00AC71C2">
        <w:rPr>
          <w:rFonts w:cs="Arial"/>
          <w:spacing w:val="-5"/>
          <w:sz w:val="22"/>
          <w:szCs w:val="22"/>
        </w:rPr>
        <w:t>s</w:t>
      </w:r>
      <w:r w:rsidRPr="00AC71C2">
        <w:rPr>
          <w:rFonts w:cs="Arial"/>
          <w:sz w:val="22"/>
          <w:szCs w:val="22"/>
        </w:rPr>
        <w:t xml:space="preserve">e </w:t>
      </w:r>
      <w:r w:rsidRPr="00AC71C2">
        <w:rPr>
          <w:rFonts w:cs="Arial"/>
          <w:spacing w:val="-3"/>
          <w:sz w:val="22"/>
          <w:szCs w:val="22"/>
        </w:rPr>
        <w:t>r</w:t>
      </w:r>
      <w:r w:rsidRPr="00AC71C2">
        <w:rPr>
          <w:rFonts w:cs="Arial"/>
          <w:spacing w:val="-2"/>
          <w:sz w:val="22"/>
          <w:szCs w:val="22"/>
        </w:rPr>
        <w:t>educ</w:t>
      </w:r>
      <w:r w:rsidRPr="00AC71C2">
        <w:rPr>
          <w:rFonts w:cs="Arial"/>
          <w:spacing w:val="-3"/>
          <w:sz w:val="22"/>
          <w:szCs w:val="22"/>
        </w:rPr>
        <w:t>ir</w:t>
      </w:r>
      <w:r w:rsidRPr="00AC71C2">
        <w:rPr>
          <w:rFonts w:cs="Arial"/>
          <w:sz w:val="22"/>
          <w:szCs w:val="22"/>
        </w:rPr>
        <w:t xml:space="preserve">á a </w:t>
      </w:r>
      <w:r w:rsidRPr="00AC71C2">
        <w:rPr>
          <w:rFonts w:cs="Arial"/>
          <w:spacing w:val="-2"/>
          <w:sz w:val="22"/>
          <w:szCs w:val="22"/>
        </w:rPr>
        <w:t>u</w:t>
      </w:r>
      <w:r w:rsidRPr="00AC71C2">
        <w:rPr>
          <w:rFonts w:cs="Arial"/>
          <w:sz w:val="22"/>
          <w:szCs w:val="22"/>
        </w:rPr>
        <w:t xml:space="preserve">n </w:t>
      </w:r>
      <w:r w:rsidRPr="00AC71C2">
        <w:rPr>
          <w:rFonts w:cs="Arial"/>
          <w:spacing w:val="-2"/>
          <w:sz w:val="22"/>
          <w:szCs w:val="22"/>
        </w:rPr>
        <w:t>te</w:t>
      </w:r>
      <w:r w:rsidRPr="00AC71C2">
        <w:rPr>
          <w:rFonts w:cs="Arial"/>
          <w:spacing w:val="-3"/>
          <w:sz w:val="22"/>
          <w:szCs w:val="22"/>
        </w:rPr>
        <w:t>r</w:t>
      </w:r>
      <w:r w:rsidRPr="00AC71C2">
        <w:rPr>
          <w:rFonts w:cs="Arial"/>
          <w:spacing w:val="-2"/>
          <w:sz w:val="22"/>
          <w:szCs w:val="22"/>
        </w:rPr>
        <w:t>c</w:t>
      </w:r>
      <w:r w:rsidRPr="00AC71C2">
        <w:rPr>
          <w:rFonts w:cs="Arial"/>
          <w:spacing w:val="-3"/>
          <w:sz w:val="22"/>
          <w:szCs w:val="22"/>
        </w:rPr>
        <w:t>i</w:t>
      </w:r>
      <w:r w:rsidRPr="00AC71C2">
        <w:rPr>
          <w:rFonts w:cs="Arial"/>
          <w:spacing w:val="-2"/>
          <w:sz w:val="22"/>
          <w:szCs w:val="22"/>
        </w:rPr>
        <w:t>o</w:t>
      </w:r>
      <w:r w:rsidRPr="00AC71C2">
        <w:rPr>
          <w:rFonts w:cs="Arial"/>
          <w:sz w:val="22"/>
          <w:szCs w:val="22"/>
        </w:rPr>
        <w:t>.</w:t>
      </w:r>
    </w:p>
    <w:p w:rsidR="00AC71C2" w:rsidRPr="00AC71C2" w:rsidRDefault="00AC71C2" w:rsidP="00CC5191">
      <w:pPr>
        <w:widowControl w:val="0"/>
        <w:numPr>
          <w:ilvl w:val="0"/>
          <w:numId w:val="41"/>
        </w:numPr>
        <w:autoSpaceDE w:val="0"/>
        <w:autoSpaceDN w:val="0"/>
        <w:adjustRightInd w:val="0"/>
        <w:ind w:left="1026" w:right="193" w:hanging="283"/>
        <w:jc w:val="both"/>
        <w:rPr>
          <w:rFonts w:cs="Arial"/>
          <w:sz w:val="22"/>
          <w:szCs w:val="22"/>
        </w:rPr>
      </w:pPr>
      <w:r w:rsidRPr="00AC71C2">
        <w:rPr>
          <w:rFonts w:cs="Arial"/>
          <w:sz w:val="22"/>
          <w:szCs w:val="22"/>
        </w:rPr>
        <w:t xml:space="preserve">Estación Terminal de Ómnibus Caucete: Se regirá de acuerdo al siguiente detalle:  </w:t>
      </w:r>
    </w:p>
    <w:p w:rsidR="00AC71C2" w:rsidRPr="00AC71C2" w:rsidRDefault="00AC71C2" w:rsidP="00AC71C2">
      <w:pPr>
        <w:widowControl w:val="0"/>
        <w:autoSpaceDE w:val="0"/>
        <w:autoSpaceDN w:val="0"/>
        <w:adjustRightInd w:val="0"/>
        <w:ind w:left="1508" w:right="67" w:firstLine="34"/>
        <w:jc w:val="both"/>
        <w:rPr>
          <w:rFonts w:cs="Arial"/>
          <w:sz w:val="22"/>
          <w:szCs w:val="22"/>
        </w:rPr>
      </w:pPr>
      <w:r w:rsidRPr="00AC71C2">
        <w:rPr>
          <w:rFonts w:cs="Arial"/>
          <w:sz w:val="22"/>
          <w:szCs w:val="22"/>
        </w:rPr>
        <w:t xml:space="preserve">Locales 4.1 al 4.4: </w:t>
      </w:r>
      <w:r w:rsidRPr="00AC71C2">
        <w:rPr>
          <w:rFonts w:cs="Arial"/>
          <w:sz w:val="22"/>
          <w:szCs w:val="22"/>
        </w:rPr>
        <w:tab/>
      </w:r>
      <w:r w:rsidRPr="00AC71C2">
        <w:rPr>
          <w:rFonts w:cs="Arial"/>
          <w:sz w:val="22"/>
          <w:szCs w:val="22"/>
        </w:rPr>
        <w:tab/>
        <w:t xml:space="preserve"> U.T. 600 </w:t>
      </w:r>
    </w:p>
    <w:p w:rsidR="00AC71C2" w:rsidRPr="00AC71C2" w:rsidRDefault="00AC71C2" w:rsidP="00AC71C2">
      <w:pPr>
        <w:widowControl w:val="0"/>
        <w:autoSpaceDE w:val="0"/>
        <w:autoSpaceDN w:val="0"/>
        <w:adjustRightInd w:val="0"/>
        <w:ind w:left="1508" w:right="67" w:firstLine="34"/>
        <w:jc w:val="both"/>
        <w:rPr>
          <w:rFonts w:cs="Arial"/>
          <w:sz w:val="22"/>
          <w:szCs w:val="22"/>
        </w:rPr>
      </w:pPr>
      <w:r w:rsidRPr="00AC71C2">
        <w:rPr>
          <w:rFonts w:cs="Arial"/>
          <w:sz w:val="22"/>
          <w:szCs w:val="22"/>
        </w:rPr>
        <w:t>Locales 3.1 al 3.5 y 5.1 al 5.4:</w:t>
      </w:r>
      <w:r w:rsidRPr="00AC71C2">
        <w:rPr>
          <w:rFonts w:cs="Arial"/>
          <w:sz w:val="22"/>
          <w:szCs w:val="22"/>
        </w:rPr>
        <w:tab/>
        <w:t xml:space="preserve"> U.T. 1.200 </w:t>
      </w:r>
    </w:p>
    <w:p w:rsidR="00AC71C2" w:rsidRPr="00AC71C2" w:rsidRDefault="00AC71C2" w:rsidP="00AC71C2">
      <w:pPr>
        <w:widowControl w:val="0"/>
        <w:autoSpaceDE w:val="0"/>
        <w:autoSpaceDN w:val="0"/>
        <w:adjustRightInd w:val="0"/>
        <w:ind w:left="1508" w:right="67" w:firstLine="34"/>
        <w:jc w:val="both"/>
        <w:rPr>
          <w:rFonts w:cs="Arial"/>
          <w:sz w:val="22"/>
          <w:szCs w:val="22"/>
        </w:rPr>
      </w:pPr>
      <w:r w:rsidRPr="00AC71C2">
        <w:rPr>
          <w:rFonts w:cs="Arial"/>
          <w:sz w:val="22"/>
          <w:szCs w:val="22"/>
        </w:rPr>
        <w:t>Local 25:</w:t>
      </w:r>
      <w:r w:rsidRPr="00AC71C2">
        <w:rPr>
          <w:rFonts w:cs="Arial"/>
          <w:sz w:val="22"/>
          <w:szCs w:val="22"/>
        </w:rPr>
        <w:tab/>
      </w:r>
      <w:r w:rsidRPr="00AC71C2">
        <w:rPr>
          <w:rFonts w:cs="Arial"/>
          <w:sz w:val="22"/>
          <w:szCs w:val="22"/>
        </w:rPr>
        <w:tab/>
        <w:t xml:space="preserve">                       U.T. 750 </w:t>
      </w:r>
    </w:p>
    <w:p w:rsidR="00AC71C2" w:rsidRPr="00AC71C2" w:rsidRDefault="00AC71C2" w:rsidP="00AC71C2">
      <w:pPr>
        <w:widowControl w:val="0"/>
        <w:autoSpaceDE w:val="0"/>
        <w:autoSpaceDN w:val="0"/>
        <w:adjustRightInd w:val="0"/>
        <w:ind w:left="1508" w:right="67" w:firstLine="34"/>
        <w:jc w:val="both"/>
        <w:rPr>
          <w:rFonts w:cs="Arial"/>
          <w:sz w:val="22"/>
          <w:szCs w:val="22"/>
        </w:rPr>
      </w:pPr>
      <w:r w:rsidRPr="00AC71C2">
        <w:rPr>
          <w:rFonts w:cs="Arial"/>
          <w:sz w:val="22"/>
          <w:szCs w:val="22"/>
        </w:rPr>
        <w:t>Confitería:</w:t>
      </w:r>
      <w:r w:rsidRPr="00AC71C2">
        <w:rPr>
          <w:rFonts w:cs="Arial"/>
          <w:sz w:val="22"/>
          <w:szCs w:val="22"/>
        </w:rPr>
        <w:tab/>
      </w:r>
      <w:r w:rsidRPr="00AC71C2">
        <w:rPr>
          <w:rFonts w:cs="Arial"/>
          <w:sz w:val="22"/>
          <w:szCs w:val="22"/>
        </w:rPr>
        <w:tab/>
        <w:t xml:space="preserve">                       U.T. 1.300 </w:t>
      </w:r>
    </w:p>
    <w:p w:rsidR="00AC71C2" w:rsidRPr="00AC71C2" w:rsidRDefault="00AC71C2" w:rsidP="00AC71C2">
      <w:pPr>
        <w:ind w:left="993" w:hanging="993"/>
        <w:jc w:val="both"/>
        <w:rPr>
          <w:rStyle w:val="apple-style-span"/>
          <w:rFonts w:cs="Arial"/>
          <w:sz w:val="22"/>
          <w:szCs w:val="22"/>
        </w:rPr>
      </w:pPr>
    </w:p>
    <w:p w:rsidR="00AC71C2" w:rsidRPr="00AC71C2" w:rsidRDefault="00AC71C2" w:rsidP="00AC71C2">
      <w:pPr>
        <w:ind w:left="993" w:hanging="993"/>
        <w:jc w:val="both"/>
        <w:rPr>
          <w:rStyle w:val="apple-style-span"/>
          <w:rFonts w:cs="Arial"/>
          <w:strike/>
          <w:sz w:val="22"/>
          <w:szCs w:val="22"/>
        </w:rPr>
      </w:pPr>
      <w:r w:rsidRPr="00AC71C2">
        <w:rPr>
          <w:rStyle w:val="apple-style-span"/>
          <w:rFonts w:cs="Arial"/>
          <w:sz w:val="22"/>
          <w:szCs w:val="22"/>
        </w:rPr>
        <w:t>Inciso D:</w:t>
      </w:r>
      <w:r w:rsidRPr="00AC71C2">
        <w:rPr>
          <w:rStyle w:val="apple-style-span"/>
          <w:rFonts w:cs="Arial"/>
          <w:b/>
          <w:sz w:val="22"/>
          <w:szCs w:val="22"/>
        </w:rPr>
        <w:t xml:space="preserve"> </w:t>
      </w:r>
      <w:r w:rsidRPr="00AC71C2">
        <w:rPr>
          <w:rStyle w:val="apple-style-span"/>
          <w:rFonts w:cs="Arial"/>
          <w:sz w:val="22"/>
          <w:szCs w:val="22"/>
        </w:rPr>
        <w:t xml:space="preserve">Tasa por mantenimiento de espacios concedidos: El monto de esta tasa será establecido por la Administración de ambas Estaciones Terminales de Ómnibus, en base al presupuesto que efectúe para cada </w:t>
      </w:r>
      <w:r w:rsidRPr="00AC71C2">
        <w:rPr>
          <w:rFonts w:cs="Arial"/>
          <w:spacing w:val="-2"/>
          <w:sz w:val="22"/>
          <w:szCs w:val="22"/>
        </w:rPr>
        <w:t>caso</w:t>
      </w:r>
      <w:r w:rsidRPr="00AC71C2">
        <w:rPr>
          <w:rStyle w:val="apple-style-span"/>
          <w:rFonts w:cs="Arial"/>
          <w:sz w:val="22"/>
          <w:szCs w:val="22"/>
        </w:rPr>
        <w:t xml:space="preserve"> en particular y al Artículo 427 Inciso c) del Código Tributario.</w:t>
      </w:r>
    </w:p>
    <w:p w:rsidR="00AC71C2" w:rsidRPr="00AC71C2" w:rsidRDefault="00AC71C2" w:rsidP="00AC71C2">
      <w:pPr>
        <w:ind w:left="993" w:hanging="993"/>
        <w:jc w:val="both"/>
        <w:rPr>
          <w:rStyle w:val="apple-style-span"/>
          <w:rFonts w:cs="Arial"/>
          <w:sz w:val="22"/>
          <w:szCs w:val="22"/>
        </w:rPr>
      </w:pPr>
    </w:p>
    <w:p w:rsidR="00AC71C2" w:rsidRPr="00AC71C2" w:rsidRDefault="00AC71C2" w:rsidP="00AC71C2">
      <w:pPr>
        <w:ind w:left="993" w:hanging="993"/>
        <w:jc w:val="both"/>
        <w:rPr>
          <w:rStyle w:val="apple-style-span"/>
          <w:rFonts w:cs="Arial"/>
          <w:strike/>
          <w:sz w:val="22"/>
          <w:szCs w:val="22"/>
        </w:rPr>
      </w:pPr>
      <w:r w:rsidRPr="00AC71C2">
        <w:rPr>
          <w:rStyle w:val="apple-style-span"/>
          <w:rFonts w:cs="Arial"/>
          <w:sz w:val="22"/>
          <w:szCs w:val="22"/>
        </w:rPr>
        <w:t xml:space="preserve">Inciso E: Tasa para el uso de espacios publicitarios: La Administración de ambas Estaciones Terminales establecerán el importe único a pagar por este concepto, que deberá ser </w:t>
      </w:r>
      <w:proofErr w:type="spellStart"/>
      <w:r w:rsidRPr="00AC71C2">
        <w:rPr>
          <w:rStyle w:val="apple-style-span"/>
          <w:rFonts w:cs="Arial"/>
          <w:sz w:val="22"/>
          <w:szCs w:val="22"/>
        </w:rPr>
        <w:t>oblado</w:t>
      </w:r>
      <w:proofErr w:type="spellEnd"/>
      <w:r w:rsidRPr="00AC71C2">
        <w:rPr>
          <w:rStyle w:val="apple-style-span"/>
          <w:rFonts w:cs="Arial"/>
          <w:sz w:val="22"/>
          <w:szCs w:val="22"/>
        </w:rPr>
        <w:t xml:space="preserve"> anticipadamente al momento del uso de la publicidad. Dicho importe se estimará en función de la superficie ocupada y el tiempo de duración del permiso, Artículo 427 Inciso d) Código Tributario.</w:t>
      </w:r>
    </w:p>
    <w:p w:rsidR="00AC71C2" w:rsidRPr="00AC71C2" w:rsidRDefault="00AC71C2" w:rsidP="00AC71C2">
      <w:pPr>
        <w:widowControl w:val="0"/>
        <w:ind w:left="1696"/>
        <w:jc w:val="both"/>
        <w:rPr>
          <w:rFonts w:cs="Arial"/>
          <w:spacing w:val="-2"/>
          <w:sz w:val="22"/>
          <w:szCs w:val="22"/>
        </w:rPr>
      </w:pPr>
    </w:p>
    <w:p w:rsidR="00AC71C2" w:rsidRPr="00AC71C2" w:rsidRDefault="00AC71C2" w:rsidP="00AC71C2">
      <w:pPr>
        <w:widowControl w:val="0"/>
        <w:ind w:left="1696"/>
        <w:jc w:val="both"/>
        <w:rPr>
          <w:rFonts w:cs="Arial"/>
          <w:spacing w:val="-2"/>
          <w:sz w:val="22"/>
          <w:szCs w:val="22"/>
        </w:rPr>
      </w:pPr>
    </w:p>
    <w:p w:rsidR="00AC71C2" w:rsidRPr="00AC71C2" w:rsidRDefault="00AC71C2" w:rsidP="00AC71C2">
      <w:pPr>
        <w:suppressAutoHyphens/>
        <w:ind w:right="50"/>
        <w:jc w:val="both"/>
        <w:rPr>
          <w:rFonts w:cs="Arial"/>
          <w:spacing w:val="-2"/>
          <w:sz w:val="22"/>
          <w:szCs w:val="22"/>
          <w:u w:val="single"/>
        </w:rPr>
      </w:pPr>
      <w:r w:rsidRPr="00AC71C2">
        <w:rPr>
          <w:rFonts w:cs="Arial"/>
          <w:b/>
          <w:sz w:val="22"/>
          <w:szCs w:val="22"/>
        </w:rPr>
        <w:t xml:space="preserve">ARTÍCULO </w:t>
      </w:r>
      <w:r w:rsidRPr="00AC71C2">
        <w:rPr>
          <w:rFonts w:cs="Arial"/>
          <w:b/>
          <w:spacing w:val="-2"/>
          <w:sz w:val="22"/>
          <w:szCs w:val="22"/>
        </w:rPr>
        <w:t>22º.-</w:t>
      </w:r>
      <w:r w:rsidRPr="00AC71C2">
        <w:rPr>
          <w:rFonts w:cs="Arial"/>
          <w:spacing w:val="-2"/>
          <w:sz w:val="22"/>
          <w:szCs w:val="22"/>
        </w:rPr>
        <w:t xml:space="preserve"> </w:t>
      </w:r>
      <w:r w:rsidRPr="00AC71C2">
        <w:rPr>
          <w:rFonts w:cs="Arial"/>
          <w:spacing w:val="-2"/>
          <w:sz w:val="22"/>
          <w:szCs w:val="22"/>
        </w:rPr>
        <w:tab/>
        <w:t xml:space="preserve">A  los  efectos  establecidos  en  el  Artículo  10º  del Decreto Ley Nº 136-A, por la no utilización de las Estaciones Terminales en  forma y tiempo establecida en el Artículo 4º del referido Decreto Ley, </w:t>
      </w:r>
      <w:proofErr w:type="spellStart"/>
      <w:r w:rsidRPr="00AC71C2">
        <w:rPr>
          <w:rFonts w:cs="Arial"/>
          <w:spacing w:val="-2"/>
          <w:sz w:val="22"/>
          <w:szCs w:val="22"/>
        </w:rPr>
        <w:t>establécese</w:t>
      </w:r>
      <w:proofErr w:type="spellEnd"/>
      <w:r w:rsidRPr="00AC71C2">
        <w:rPr>
          <w:rFonts w:cs="Arial"/>
          <w:spacing w:val="-2"/>
          <w:sz w:val="22"/>
          <w:szCs w:val="22"/>
        </w:rPr>
        <w:t xml:space="preserve"> una multa regulable entre U.T. 500 (Unidades Tributarias Quinientas) y U.T. 1.600 (Unidades Tribu</w:t>
      </w:r>
      <w:r w:rsidRPr="00AC71C2">
        <w:rPr>
          <w:rFonts w:cs="Arial"/>
          <w:spacing w:val="-2"/>
          <w:sz w:val="22"/>
          <w:szCs w:val="22"/>
        </w:rPr>
        <w:softHyphen/>
        <w:t xml:space="preserve">tarias Un Mil Seiscientas). Las demás infracciones a la citada ley, según lo establece el Artículo 11º de la misma, serán sancionadas con multas de U.T. 27 (Unidades Tributarias Veintisiete) a U.T. 270 (Unidades Tributarias Doscientas Setenta). </w:t>
      </w:r>
    </w:p>
    <w:p w:rsidR="00AC71C2" w:rsidRPr="00AC71C2" w:rsidRDefault="00AC71C2" w:rsidP="00AC71C2">
      <w:pPr>
        <w:pStyle w:val="Ttulo1"/>
        <w:rPr>
          <w:rFonts w:cs="Arial"/>
          <w:b w:val="0"/>
          <w:sz w:val="22"/>
          <w:szCs w:val="22"/>
        </w:rPr>
      </w:pPr>
    </w:p>
    <w:p w:rsidR="00AC71C2" w:rsidRPr="00AC71C2" w:rsidRDefault="00AC71C2" w:rsidP="00AC71C2">
      <w:pPr>
        <w:pStyle w:val="Ttulo1"/>
        <w:rPr>
          <w:rFonts w:cs="Arial"/>
          <w:b w:val="0"/>
          <w:sz w:val="22"/>
          <w:szCs w:val="22"/>
        </w:rPr>
      </w:pPr>
      <w:r w:rsidRPr="00AC71C2">
        <w:rPr>
          <w:rFonts w:cs="Arial"/>
          <w:b w:val="0"/>
          <w:sz w:val="22"/>
          <w:szCs w:val="22"/>
        </w:rPr>
        <w:t>DIRECCIÓN PROVINCIAL DE GEODESIA Y CATASTRO</w:t>
      </w:r>
    </w:p>
    <w:p w:rsidR="00AC71C2" w:rsidRPr="00954F1B" w:rsidRDefault="00AC71C2" w:rsidP="00AC71C2">
      <w:pPr>
        <w:suppressAutoHyphens/>
        <w:ind w:right="50"/>
        <w:jc w:val="both"/>
        <w:rPr>
          <w:rFonts w:cs="Arial"/>
          <w:spacing w:val="-2"/>
          <w:sz w:val="22"/>
          <w:szCs w:val="22"/>
          <w:lang w:val="es-ES_tradnl"/>
        </w:rPr>
      </w:pPr>
    </w:p>
    <w:p w:rsidR="00AC71C2" w:rsidRPr="00AC71C2" w:rsidRDefault="00AC71C2" w:rsidP="00AC71C2">
      <w:pPr>
        <w:ind w:right="50"/>
        <w:rPr>
          <w:rFonts w:cs="Arial"/>
          <w:spacing w:val="-2"/>
          <w:sz w:val="22"/>
          <w:szCs w:val="22"/>
        </w:rPr>
      </w:pPr>
      <w:r w:rsidRPr="00AC71C2">
        <w:rPr>
          <w:rFonts w:cs="Arial"/>
          <w:b/>
          <w:sz w:val="22"/>
          <w:szCs w:val="22"/>
        </w:rPr>
        <w:t xml:space="preserve">ARTÍCULO </w:t>
      </w:r>
      <w:r w:rsidRPr="00AC71C2">
        <w:rPr>
          <w:rFonts w:cs="Arial"/>
          <w:b/>
          <w:spacing w:val="-2"/>
          <w:sz w:val="22"/>
          <w:szCs w:val="22"/>
        </w:rPr>
        <w:t>23º.-</w:t>
      </w:r>
      <w:r w:rsidRPr="00AC71C2">
        <w:rPr>
          <w:rFonts w:cs="Arial"/>
          <w:spacing w:val="-2"/>
          <w:sz w:val="22"/>
          <w:szCs w:val="22"/>
        </w:rPr>
        <w:t xml:space="preserve">   Se pagará: </w:t>
      </w:r>
    </w:p>
    <w:p w:rsidR="00AC71C2" w:rsidRPr="00AC71C2" w:rsidRDefault="00AC71C2" w:rsidP="00AC71C2">
      <w:pPr>
        <w:rPr>
          <w:rFonts w:cs="Arial"/>
          <w:sz w:val="22"/>
          <w:szCs w:val="22"/>
        </w:rPr>
      </w:pPr>
    </w:p>
    <w:p w:rsidR="00AC71C2" w:rsidRPr="00AC71C2" w:rsidRDefault="00AC71C2" w:rsidP="00AC71C2">
      <w:pPr>
        <w:jc w:val="both"/>
        <w:rPr>
          <w:rFonts w:cs="Arial"/>
          <w:sz w:val="22"/>
          <w:szCs w:val="22"/>
        </w:rPr>
      </w:pPr>
      <w:r w:rsidRPr="00AC71C2">
        <w:rPr>
          <w:rFonts w:cs="Arial"/>
          <w:sz w:val="22"/>
          <w:szCs w:val="22"/>
        </w:rPr>
        <w:t xml:space="preserve">Inciso A: Cinco Unidades Tributarias (U.T. 5). </w:t>
      </w:r>
    </w:p>
    <w:p w:rsidR="00AC71C2" w:rsidRPr="00AC71C2" w:rsidRDefault="00AC71C2" w:rsidP="00AC71C2">
      <w:pPr>
        <w:tabs>
          <w:tab w:val="left" w:pos="426"/>
        </w:tabs>
        <w:ind w:left="176" w:firstLine="857"/>
        <w:jc w:val="both"/>
        <w:rPr>
          <w:rFonts w:cs="Arial"/>
          <w:sz w:val="22"/>
          <w:szCs w:val="22"/>
        </w:rPr>
      </w:pPr>
      <w:r w:rsidRPr="00AC71C2">
        <w:rPr>
          <w:rFonts w:cs="Arial"/>
          <w:sz w:val="22"/>
          <w:szCs w:val="22"/>
        </w:rPr>
        <w:t>1- Por cada solicitud de cambio de titularidad.</w:t>
      </w:r>
    </w:p>
    <w:p w:rsidR="00AC71C2" w:rsidRPr="00AC71C2" w:rsidRDefault="00AC71C2" w:rsidP="00AC71C2">
      <w:pPr>
        <w:rPr>
          <w:rFonts w:cs="Arial"/>
          <w:sz w:val="22"/>
          <w:szCs w:val="22"/>
        </w:rPr>
      </w:pPr>
    </w:p>
    <w:p w:rsidR="00AC71C2" w:rsidRPr="00AC71C2" w:rsidRDefault="00AC71C2" w:rsidP="00AC71C2">
      <w:pPr>
        <w:rPr>
          <w:rFonts w:cs="Arial"/>
          <w:sz w:val="22"/>
          <w:szCs w:val="22"/>
        </w:rPr>
      </w:pPr>
      <w:r w:rsidRPr="00AC71C2">
        <w:rPr>
          <w:rFonts w:cs="Arial"/>
          <w:sz w:val="22"/>
          <w:szCs w:val="22"/>
        </w:rPr>
        <w:t xml:space="preserve">Inciso B: Quince Unidades Tributarias (U.T. 15). </w:t>
      </w:r>
    </w:p>
    <w:p w:rsidR="00AC71C2" w:rsidRPr="00AC71C2" w:rsidRDefault="00AC71C2" w:rsidP="00AC71C2">
      <w:pPr>
        <w:ind w:left="1317" w:hanging="284"/>
        <w:jc w:val="both"/>
        <w:rPr>
          <w:rFonts w:cs="Arial"/>
          <w:sz w:val="22"/>
          <w:szCs w:val="22"/>
        </w:rPr>
      </w:pPr>
      <w:r w:rsidRPr="00AC71C2">
        <w:rPr>
          <w:rFonts w:cs="Arial"/>
          <w:sz w:val="22"/>
          <w:szCs w:val="22"/>
        </w:rPr>
        <w:t>1- Por cada solicitud de consulta de Legajo de mensura archivado o desarchivado.</w:t>
      </w:r>
    </w:p>
    <w:p w:rsidR="00AC71C2" w:rsidRPr="00AC71C2" w:rsidRDefault="00AC71C2" w:rsidP="00AC71C2">
      <w:pPr>
        <w:ind w:left="1317" w:hanging="284"/>
        <w:jc w:val="both"/>
        <w:rPr>
          <w:rFonts w:cs="Arial"/>
          <w:sz w:val="22"/>
          <w:szCs w:val="22"/>
        </w:rPr>
      </w:pPr>
      <w:r w:rsidRPr="00AC71C2">
        <w:rPr>
          <w:rFonts w:cs="Arial"/>
          <w:sz w:val="22"/>
          <w:szCs w:val="22"/>
        </w:rPr>
        <w:t>2- Por cada solicitud que requiera contestación por escrito.</w:t>
      </w:r>
    </w:p>
    <w:p w:rsidR="00AC71C2" w:rsidRPr="00AC71C2" w:rsidRDefault="00AC71C2" w:rsidP="00AC71C2">
      <w:pPr>
        <w:ind w:left="1317" w:hanging="284"/>
        <w:jc w:val="both"/>
        <w:rPr>
          <w:rFonts w:cs="Arial"/>
          <w:sz w:val="22"/>
          <w:szCs w:val="22"/>
        </w:rPr>
      </w:pPr>
      <w:r w:rsidRPr="00AC71C2">
        <w:rPr>
          <w:rFonts w:cs="Arial"/>
          <w:sz w:val="22"/>
          <w:szCs w:val="22"/>
        </w:rPr>
        <w:t>3- Por cada solicitud de instrucciones para vinculación de parcelas</w:t>
      </w:r>
    </w:p>
    <w:p w:rsidR="00AC71C2" w:rsidRPr="00AC71C2" w:rsidRDefault="00AC71C2" w:rsidP="00AC71C2">
      <w:pPr>
        <w:ind w:left="1317" w:hanging="284"/>
        <w:jc w:val="both"/>
        <w:rPr>
          <w:rFonts w:cs="Arial"/>
          <w:sz w:val="22"/>
          <w:szCs w:val="22"/>
        </w:rPr>
      </w:pPr>
      <w:r w:rsidRPr="00AC71C2">
        <w:rPr>
          <w:rFonts w:cs="Arial"/>
          <w:sz w:val="22"/>
          <w:szCs w:val="22"/>
        </w:rPr>
        <w:t xml:space="preserve">    </w:t>
      </w:r>
      <w:proofErr w:type="gramStart"/>
      <w:r w:rsidRPr="00AC71C2">
        <w:rPr>
          <w:rFonts w:cs="Arial"/>
          <w:sz w:val="22"/>
          <w:szCs w:val="22"/>
        </w:rPr>
        <w:t>a</w:t>
      </w:r>
      <w:proofErr w:type="gramEnd"/>
      <w:r w:rsidRPr="00AC71C2">
        <w:rPr>
          <w:rFonts w:cs="Arial"/>
          <w:sz w:val="22"/>
          <w:szCs w:val="22"/>
        </w:rPr>
        <w:t xml:space="preserve"> marcas catastrales.</w:t>
      </w:r>
    </w:p>
    <w:p w:rsidR="00AC71C2" w:rsidRPr="00AC71C2" w:rsidRDefault="00AC71C2" w:rsidP="00AC71C2">
      <w:pPr>
        <w:ind w:left="1317" w:hanging="284"/>
        <w:jc w:val="both"/>
        <w:rPr>
          <w:rFonts w:cs="Arial"/>
          <w:sz w:val="22"/>
          <w:szCs w:val="22"/>
        </w:rPr>
      </w:pPr>
      <w:r w:rsidRPr="00AC71C2">
        <w:rPr>
          <w:rFonts w:cs="Arial"/>
          <w:sz w:val="22"/>
          <w:szCs w:val="22"/>
        </w:rPr>
        <w:t>4- Por cada oficio judicial presentado.</w:t>
      </w:r>
    </w:p>
    <w:p w:rsidR="00AC71C2" w:rsidRPr="00AC71C2" w:rsidRDefault="00AC71C2" w:rsidP="00AC71C2">
      <w:pPr>
        <w:ind w:left="1317" w:hanging="284"/>
        <w:jc w:val="both"/>
        <w:rPr>
          <w:rFonts w:cs="Arial"/>
          <w:sz w:val="22"/>
          <w:szCs w:val="22"/>
        </w:rPr>
      </w:pPr>
      <w:r w:rsidRPr="00AC71C2">
        <w:rPr>
          <w:rFonts w:cs="Arial"/>
          <w:sz w:val="22"/>
          <w:szCs w:val="22"/>
        </w:rPr>
        <w:t>5- Por el otorgamiento de cada certificado de avalúo y vigencia.</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sz w:val="22"/>
          <w:szCs w:val="22"/>
        </w:rPr>
        <w:t xml:space="preserve">Inciso C: Treinta Unidades Tributarias (U.T. 30). </w:t>
      </w:r>
    </w:p>
    <w:p w:rsidR="00AC71C2" w:rsidRPr="00AC71C2" w:rsidRDefault="00AC71C2" w:rsidP="00AC71C2">
      <w:pPr>
        <w:tabs>
          <w:tab w:val="left" w:pos="459"/>
        </w:tabs>
        <w:ind w:left="1418" w:hanging="385"/>
        <w:jc w:val="both"/>
        <w:rPr>
          <w:rFonts w:cs="Arial"/>
          <w:sz w:val="22"/>
          <w:szCs w:val="22"/>
        </w:rPr>
      </w:pPr>
      <w:r w:rsidRPr="00AC71C2">
        <w:rPr>
          <w:rFonts w:cs="Arial"/>
          <w:sz w:val="22"/>
          <w:szCs w:val="22"/>
        </w:rPr>
        <w:t>1- Por Certificación Catastral de plano de mensura registrado o Certificación  de No existencia de plano de mensura registrado.</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sz w:val="22"/>
          <w:szCs w:val="22"/>
        </w:rPr>
        <w:t xml:space="preserve">Inciso D: Cincuenta Unidades Tributarias (U.T. 50). </w:t>
      </w:r>
    </w:p>
    <w:p w:rsidR="00AC71C2" w:rsidRPr="00AC71C2" w:rsidRDefault="00AC71C2" w:rsidP="00AC71C2">
      <w:pPr>
        <w:ind w:firstLine="993"/>
        <w:jc w:val="both"/>
        <w:rPr>
          <w:rFonts w:cs="Arial"/>
          <w:sz w:val="22"/>
          <w:szCs w:val="22"/>
        </w:rPr>
      </w:pPr>
      <w:r w:rsidRPr="00AC71C2">
        <w:rPr>
          <w:rFonts w:cs="Arial"/>
          <w:sz w:val="22"/>
          <w:szCs w:val="22"/>
        </w:rPr>
        <w:t xml:space="preserve"> 1- Por reclamo de reconsideración de avalúo. </w:t>
      </w:r>
    </w:p>
    <w:p w:rsidR="00AC71C2" w:rsidRPr="00AC71C2" w:rsidRDefault="00AC71C2" w:rsidP="00AC71C2">
      <w:pPr>
        <w:ind w:left="1418" w:hanging="425"/>
        <w:jc w:val="both"/>
        <w:rPr>
          <w:rFonts w:cs="Arial"/>
          <w:sz w:val="22"/>
          <w:szCs w:val="22"/>
        </w:rPr>
      </w:pPr>
      <w:r w:rsidRPr="00AC71C2">
        <w:rPr>
          <w:rFonts w:cs="Arial"/>
          <w:sz w:val="22"/>
          <w:szCs w:val="22"/>
        </w:rPr>
        <w:t xml:space="preserve"> 2- Por Certificación Catastral de copias de planos aptos para     escriturar o trámites administrativos o judiciales.</w:t>
      </w:r>
    </w:p>
    <w:p w:rsidR="00AC71C2" w:rsidRPr="00AC71C2" w:rsidRDefault="00AC71C2" w:rsidP="00AC71C2">
      <w:pPr>
        <w:pStyle w:val="Ttulo1"/>
        <w:jc w:val="left"/>
        <w:rPr>
          <w:rFonts w:cs="Arial"/>
          <w:b w:val="0"/>
          <w:sz w:val="22"/>
          <w:szCs w:val="22"/>
        </w:rPr>
      </w:pPr>
    </w:p>
    <w:p w:rsidR="00AC71C2" w:rsidRPr="00AC71C2" w:rsidRDefault="00AC71C2" w:rsidP="00AC71C2">
      <w:pPr>
        <w:jc w:val="both"/>
        <w:rPr>
          <w:rFonts w:cs="Arial"/>
          <w:sz w:val="22"/>
          <w:szCs w:val="22"/>
        </w:rPr>
      </w:pPr>
      <w:r w:rsidRPr="00AC71C2">
        <w:rPr>
          <w:rFonts w:cs="Arial"/>
          <w:sz w:val="22"/>
          <w:szCs w:val="22"/>
        </w:rPr>
        <w:t xml:space="preserve">Inciso E: Cien Unidades Tributarias (U.T. 100). </w:t>
      </w:r>
    </w:p>
    <w:p w:rsidR="00AC71C2" w:rsidRPr="00AC71C2" w:rsidRDefault="00AC71C2" w:rsidP="00AC71C2">
      <w:pPr>
        <w:ind w:left="1418" w:hanging="284"/>
        <w:jc w:val="both"/>
        <w:rPr>
          <w:rFonts w:cs="Arial"/>
          <w:sz w:val="22"/>
          <w:szCs w:val="22"/>
        </w:rPr>
      </w:pPr>
      <w:r w:rsidRPr="00AC71C2">
        <w:rPr>
          <w:rFonts w:cs="Arial"/>
          <w:sz w:val="22"/>
          <w:szCs w:val="22"/>
        </w:rPr>
        <w:t>1- Por cada presentación de oposición de mensura.</w:t>
      </w:r>
    </w:p>
    <w:p w:rsidR="00AC71C2" w:rsidRPr="00AC71C2" w:rsidRDefault="00AC71C2" w:rsidP="00AC71C2">
      <w:pPr>
        <w:ind w:left="1458" w:hanging="283"/>
        <w:jc w:val="both"/>
        <w:rPr>
          <w:rFonts w:cs="Arial"/>
          <w:b/>
          <w:sz w:val="22"/>
          <w:szCs w:val="22"/>
        </w:rPr>
      </w:pPr>
      <w:r w:rsidRPr="00AC71C2">
        <w:rPr>
          <w:rFonts w:cs="Arial"/>
          <w:sz w:val="22"/>
          <w:szCs w:val="22"/>
        </w:rPr>
        <w:t>2- Por cada presentación de Reconsideración de oposición, anulación, desactualización, suspensión, etc. de mensura.</w:t>
      </w:r>
    </w:p>
    <w:p w:rsidR="00AC71C2" w:rsidRPr="00AC71C2" w:rsidRDefault="00AC71C2" w:rsidP="00AC71C2">
      <w:pPr>
        <w:pStyle w:val="Ttulo1"/>
        <w:rPr>
          <w:rFonts w:cs="Arial"/>
          <w:b w:val="0"/>
          <w:sz w:val="22"/>
          <w:szCs w:val="22"/>
        </w:rPr>
      </w:pPr>
    </w:p>
    <w:p w:rsidR="00AC71C2" w:rsidRPr="00AC71C2" w:rsidRDefault="00AC71C2" w:rsidP="00AC71C2">
      <w:pPr>
        <w:rPr>
          <w:rFonts w:cs="Arial"/>
          <w:sz w:val="22"/>
          <w:szCs w:val="22"/>
        </w:rPr>
      </w:pPr>
    </w:p>
    <w:p w:rsidR="00AC71C2" w:rsidRPr="00AC71C2" w:rsidRDefault="00AC71C2" w:rsidP="00AC71C2">
      <w:pPr>
        <w:pStyle w:val="Ttulo1"/>
        <w:rPr>
          <w:rFonts w:cs="Arial"/>
          <w:b w:val="0"/>
          <w:sz w:val="22"/>
          <w:szCs w:val="22"/>
        </w:rPr>
      </w:pPr>
      <w:r w:rsidRPr="00AC71C2">
        <w:rPr>
          <w:rFonts w:cs="Arial"/>
          <w:b w:val="0"/>
          <w:sz w:val="22"/>
          <w:szCs w:val="22"/>
        </w:rPr>
        <w:lastRenderedPageBreak/>
        <w:t>POLICÍA DE SAN JUAN</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24º.-</w:t>
      </w:r>
      <w:r w:rsidRPr="00AC71C2">
        <w:rPr>
          <w:rFonts w:cs="Arial"/>
          <w:spacing w:val="-2"/>
          <w:sz w:val="22"/>
          <w:szCs w:val="22"/>
        </w:rPr>
        <w:t xml:space="preserve"> </w:t>
      </w:r>
      <w:r w:rsidRPr="00AC71C2">
        <w:rPr>
          <w:rFonts w:cs="Arial"/>
          <w:spacing w:val="-2"/>
          <w:sz w:val="22"/>
          <w:szCs w:val="22"/>
        </w:rPr>
        <w:tab/>
        <w:t>Por los servicios que preste la Policía de San Juan, se pagarán las siguientes tasas: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A - Dos Unidades Tributarias  </w:t>
      </w:r>
      <w:r w:rsidRPr="00AC71C2">
        <w:rPr>
          <w:rFonts w:cs="Arial"/>
          <w:bCs/>
          <w:sz w:val="22"/>
          <w:szCs w:val="22"/>
        </w:rPr>
        <w:t xml:space="preserve">(U.T. 2) </w:t>
      </w:r>
    </w:p>
    <w:p w:rsidR="00AC71C2" w:rsidRPr="00AC71C2" w:rsidRDefault="00AC71C2" w:rsidP="00AC71C2">
      <w:pPr>
        <w:suppressAutoHyphens/>
        <w:ind w:left="964" w:right="51" w:firstLine="29"/>
        <w:jc w:val="both"/>
        <w:rPr>
          <w:rFonts w:cs="Arial"/>
          <w:spacing w:val="-2"/>
          <w:sz w:val="22"/>
          <w:szCs w:val="22"/>
        </w:rPr>
      </w:pPr>
      <w:r w:rsidRPr="00AC71C2">
        <w:rPr>
          <w:rFonts w:cs="Arial"/>
          <w:spacing w:val="-2"/>
          <w:sz w:val="22"/>
          <w:szCs w:val="22"/>
        </w:rPr>
        <w:t>1 - Por cada certificado de antecedentes.</w:t>
      </w:r>
    </w:p>
    <w:p w:rsidR="00AC71C2" w:rsidRPr="00AC71C2" w:rsidRDefault="00AC71C2" w:rsidP="00AC71C2">
      <w:pPr>
        <w:suppressAutoHyphens/>
        <w:ind w:left="964" w:right="51" w:firstLine="29"/>
        <w:jc w:val="both"/>
        <w:rPr>
          <w:rFonts w:cs="Arial"/>
          <w:spacing w:val="-2"/>
          <w:sz w:val="22"/>
          <w:szCs w:val="22"/>
        </w:rPr>
      </w:pPr>
      <w:r w:rsidRPr="00AC71C2">
        <w:rPr>
          <w:rFonts w:cs="Arial"/>
          <w:spacing w:val="-2"/>
          <w:sz w:val="22"/>
          <w:szCs w:val="22"/>
        </w:rPr>
        <w:t>2 - Por el otorgamiento de la Cédula de Identidad para argentinos.</w:t>
      </w:r>
    </w:p>
    <w:p w:rsidR="00AC71C2" w:rsidRPr="00AC71C2" w:rsidRDefault="00AC71C2" w:rsidP="00AC71C2">
      <w:pPr>
        <w:suppressAutoHyphens/>
        <w:ind w:left="964" w:right="51" w:firstLine="29"/>
        <w:jc w:val="both"/>
        <w:rPr>
          <w:rFonts w:cs="Arial"/>
          <w:spacing w:val="-2"/>
          <w:sz w:val="22"/>
          <w:szCs w:val="22"/>
        </w:rPr>
      </w:pPr>
      <w:r w:rsidRPr="00AC71C2">
        <w:rPr>
          <w:rFonts w:cs="Arial"/>
          <w:spacing w:val="-2"/>
          <w:sz w:val="22"/>
          <w:szCs w:val="22"/>
        </w:rPr>
        <w:t>3 - Por cada certificado de identidad con validez en el país.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B - Cuatro Unidades Tributarias </w:t>
      </w:r>
      <w:r w:rsidRPr="00AC71C2">
        <w:rPr>
          <w:rFonts w:cs="Arial"/>
          <w:bCs/>
          <w:sz w:val="22"/>
          <w:szCs w:val="22"/>
        </w:rPr>
        <w:t>(U.T. 4)</w:t>
      </w:r>
      <w:r w:rsidRPr="00AC71C2">
        <w:rPr>
          <w:rFonts w:cs="Arial"/>
          <w:spacing w:val="-2"/>
          <w:sz w:val="22"/>
          <w:szCs w:val="22"/>
        </w:rPr>
        <w:t xml:space="preserve"> </w:t>
      </w:r>
    </w:p>
    <w:p w:rsidR="00AC71C2" w:rsidRPr="00AC71C2" w:rsidRDefault="00AC71C2" w:rsidP="00AC71C2">
      <w:pPr>
        <w:suppressAutoHyphens/>
        <w:ind w:left="964" w:right="51" w:firstLine="29"/>
        <w:jc w:val="both"/>
        <w:rPr>
          <w:rFonts w:cs="Arial"/>
          <w:spacing w:val="-2"/>
          <w:sz w:val="22"/>
          <w:szCs w:val="22"/>
        </w:rPr>
      </w:pPr>
      <w:r w:rsidRPr="00AC71C2">
        <w:rPr>
          <w:rFonts w:cs="Arial"/>
          <w:spacing w:val="-2"/>
          <w:sz w:val="22"/>
          <w:szCs w:val="22"/>
        </w:rPr>
        <w:t>1 - Por el otorgamiento de la Cédula de Extranjería.</w:t>
      </w:r>
    </w:p>
    <w:p w:rsidR="00AC71C2" w:rsidRPr="00AC71C2" w:rsidRDefault="00AC71C2" w:rsidP="00AC71C2">
      <w:pPr>
        <w:suppressAutoHyphens/>
        <w:ind w:left="964" w:right="51" w:firstLine="29"/>
        <w:jc w:val="both"/>
        <w:rPr>
          <w:rFonts w:cs="Arial"/>
          <w:spacing w:val="-2"/>
          <w:sz w:val="22"/>
          <w:szCs w:val="22"/>
        </w:rPr>
      </w:pPr>
      <w:r w:rsidRPr="00AC71C2">
        <w:rPr>
          <w:rFonts w:cs="Arial"/>
          <w:spacing w:val="-2"/>
          <w:sz w:val="22"/>
          <w:szCs w:val="22"/>
        </w:rPr>
        <w:t>2 - Por cada expedición de copias de exposiciones.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C - Seis Unidades Tributarias </w:t>
      </w:r>
      <w:r w:rsidRPr="00AC71C2">
        <w:rPr>
          <w:rFonts w:cs="Arial"/>
          <w:bCs/>
          <w:sz w:val="22"/>
          <w:szCs w:val="22"/>
        </w:rPr>
        <w:t>(U.T. 6)</w:t>
      </w:r>
      <w:r w:rsidRPr="00AC71C2">
        <w:rPr>
          <w:rFonts w:cs="Arial"/>
          <w:spacing w:val="-2"/>
          <w:sz w:val="22"/>
          <w:szCs w:val="22"/>
        </w:rPr>
        <w:t xml:space="preserve"> </w:t>
      </w:r>
    </w:p>
    <w:p w:rsidR="00AC71C2" w:rsidRPr="00AC71C2" w:rsidRDefault="00AC71C2" w:rsidP="00AC71C2">
      <w:pPr>
        <w:suppressAutoHyphens/>
        <w:ind w:left="964" w:right="51" w:firstLine="29"/>
        <w:jc w:val="both"/>
        <w:rPr>
          <w:rFonts w:cs="Arial"/>
          <w:spacing w:val="-2"/>
          <w:sz w:val="22"/>
          <w:szCs w:val="22"/>
        </w:rPr>
      </w:pPr>
      <w:r w:rsidRPr="00AC71C2">
        <w:rPr>
          <w:rFonts w:cs="Arial"/>
          <w:spacing w:val="-2"/>
          <w:sz w:val="22"/>
          <w:szCs w:val="22"/>
        </w:rPr>
        <w:t>1 - Por cada duplicado de la Cédula de Identidad para argentinos.</w:t>
      </w:r>
    </w:p>
    <w:p w:rsidR="00AC71C2" w:rsidRPr="00AC71C2" w:rsidRDefault="00AC71C2" w:rsidP="00AC71C2">
      <w:pPr>
        <w:suppressAutoHyphens/>
        <w:ind w:left="964" w:right="51" w:firstLine="29"/>
        <w:jc w:val="both"/>
        <w:rPr>
          <w:rFonts w:cs="Arial"/>
          <w:spacing w:val="-2"/>
          <w:sz w:val="22"/>
          <w:szCs w:val="22"/>
        </w:rPr>
      </w:pPr>
      <w:r w:rsidRPr="00AC71C2">
        <w:rPr>
          <w:rFonts w:cs="Arial"/>
          <w:spacing w:val="-2"/>
          <w:sz w:val="22"/>
          <w:szCs w:val="22"/>
        </w:rPr>
        <w:t>2 - Por cada copia de la Cédula de Extranjería.</w:t>
      </w:r>
    </w:p>
    <w:p w:rsidR="00AC71C2" w:rsidRPr="00AC71C2" w:rsidRDefault="00AC71C2" w:rsidP="00AC71C2">
      <w:pPr>
        <w:suppressAutoHyphens/>
        <w:ind w:left="964" w:right="51" w:firstLine="29"/>
        <w:jc w:val="both"/>
        <w:rPr>
          <w:rFonts w:cs="Arial"/>
          <w:spacing w:val="-2"/>
          <w:sz w:val="22"/>
          <w:szCs w:val="22"/>
        </w:rPr>
      </w:pPr>
      <w:r w:rsidRPr="00AC71C2">
        <w:rPr>
          <w:rFonts w:cs="Arial"/>
          <w:spacing w:val="-2"/>
          <w:sz w:val="22"/>
          <w:szCs w:val="22"/>
        </w:rPr>
        <w:t>3 - Por  cada Certificado de identidad para viajar al exterior.</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Inciso D - Veinticuatro Unidades Tributarias (U.T. 24).</w:t>
      </w:r>
    </w:p>
    <w:p w:rsidR="00AC71C2" w:rsidRPr="00AC71C2" w:rsidRDefault="00AC71C2" w:rsidP="00AC71C2">
      <w:pPr>
        <w:suppressAutoHyphens/>
        <w:ind w:left="964" w:right="51" w:firstLine="29"/>
        <w:jc w:val="both"/>
        <w:rPr>
          <w:rFonts w:cs="Arial"/>
          <w:spacing w:val="-2"/>
          <w:sz w:val="22"/>
          <w:szCs w:val="22"/>
        </w:rPr>
      </w:pPr>
      <w:r w:rsidRPr="00AC71C2">
        <w:rPr>
          <w:rFonts w:cs="Arial"/>
          <w:spacing w:val="-2"/>
          <w:sz w:val="22"/>
          <w:szCs w:val="22"/>
        </w:rPr>
        <w:t>1 - Por cada certificado de ingreso al país.</w:t>
      </w:r>
    </w:p>
    <w:p w:rsidR="00AC71C2" w:rsidRPr="00AC71C2" w:rsidRDefault="00AC71C2" w:rsidP="00AC71C2">
      <w:pPr>
        <w:suppressAutoHyphens/>
        <w:ind w:left="964" w:right="51" w:firstLine="29"/>
        <w:jc w:val="both"/>
        <w:rPr>
          <w:rFonts w:cs="Arial"/>
          <w:spacing w:val="-2"/>
          <w:sz w:val="22"/>
          <w:szCs w:val="22"/>
        </w:rPr>
      </w:pPr>
      <w:r w:rsidRPr="00AC71C2">
        <w:rPr>
          <w:rFonts w:cs="Arial"/>
          <w:spacing w:val="-2"/>
          <w:sz w:val="22"/>
          <w:szCs w:val="22"/>
        </w:rPr>
        <w:t>2 - Por cada certificado de viajes y residencias.</w:t>
      </w:r>
    </w:p>
    <w:p w:rsidR="00AC71C2" w:rsidRPr="00AC71C2" w:rsidRDefault="00AC71C2" w:rsidP="00AC71C2">
      <w:pPr>
        <w:suppressAutoHyphens/>
        <w:ind w:right="50"/>
        <w:jc w:val="both"/>
        <w:rPr>
          <w:rFonts w:cs="Arial"/>
          <w:sz w:val="22"/>
          <w:szCs w:val="22"/>
        </w:rPr>
      </w:pPr>
    </w:p>
    <w:p w:rsidR="00AC71C2" w:rsidRPr="00AC71C2" w:rsidRDefault="00AC71C2" w:rsidP="00AC71C2">
      <w:pPr>
        <w:pStyle w:val="Ttulo6"/>
        <w:tabs>
          <w:tab w:val="clear" w:pos="1701"/>
          <w:tab w:val="clear" w:pos="1980"/>
          <w:tab w:val="clear" w:pos="3686"/>
          <w:tab w:val="clear" w:pos="4818"/>
          <w:tab w:val="clear" w:pos="7086"/>
          <w:tab w:val="clear" w:pos="8784"/>
        </w:tabs>
        <w:jc w:val="center"/>
        <w:rPr>
          <w:rFonts w:ascii="Arial" w:hAnsi="Arial" w:cs="Arial"/>
          <w:b w:val="0"/>
          <w:sz w:val="22"/>
          <w:szCs w:val="22"/>
          <w:lang w:val="es-ES"/>
        </w:rPr>
      </w:pPr>
      <w:r w:rsidRPr="00AC71C2">
        <w:rPr>
          <w:rFonts w:ascii="Arial" w:hAnsi="Arial" w:cs="Arial"/>
          <w:b w:val="0"/>
          <w:sz w:val="22"/>
          <w:szCs w:val="22"/>
          <w:lang w:val="es-ES"/>
        </w:rPr>
        <w:t>APARTADO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642"/>
      </w:tblGrid>
      <w:tr w:rsidR="00AC71C2" w:rsidRPr="00AC71C2">
        <w:tc>
          <w:tcPr>
            <w:tcW w:w="8980" w:type="dxa"/>
            <w:gridSpan w:val="2"/>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Por los siguientes Servicios se abonarán las siguientes tasas:</w:t>
            </w:r>
          </w:p>
        </w:tc>
      </w:tr>
      <w:tr w:rsidR="00AC71C2" w:rsidRPr="00AC71C2">
        <w:tc>
          <w:tcPr>
            <w:tcW w:w="7338" w:type="dxa"/>
            <w:tcBorders>
              <w:top w:val="single" w:sz="4" w:space="0" w:color="auto"/>
              <w:left w:val="single" w:sz="4" w:space="0" w:color="auto"/>
              <w:bottom w:val="single" w:sz="4" w:space="0" w:color="auto"/>
              <w:right w:val="single" w:sz="4" w:space="0" w:color="auto"/>
            </w:tcBorders>
            <w:vAlign w:val="center"/>
          </w:tcPr>
          <w:p w:rsidR="00AC71C2" w:rsidRPr="00AC71C2" w:rsidRDefault="00AC71C2" w:rsidP="00AC71C2">
            <w:pPr>
              <w:jc w:val="center"/>
              <w:rPr>
                <w:rFonts w:cs="Arial"/>
                <w:sz w:val="22"/>
                <w:szCs w:val="22"/>
              </w:rPr>
            </w:pPr>
            <w:r w:rsidRPr="00AC71C2">
              <w:rPr>
                <w:rFonts w:cs="Arial"/>
                <w:sz w:val="22"/>
                <w:szCs w:val="22"/>
              </w:rPr>
              <w:t>Denominación de Servicio</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z w:val="22"/>
                <w:szCs w:val="22"/>
              </w:rPr>
            </w:pPr>
            <w:r w:rsidRPr="00AC71C2">
              <w:rPr>
                <w:rFonts w:cs="Arial"/>
                <w:sz w:val="22"/>
                <w:szCs w:val="22"/>
              </w:rPr>
              <w:t>Unidades Tributarias</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Habilitación de Libros para Registro</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z w:val="22"/>
                <w:szCs w:val="22"/>
              </w:rPr>
            </w:pPr>
            <w:r w:rsidRPr="00AC71C2">
              <w:rPr>
                <w:rFonts w:cs="Arial"/>
                <w:sz w:val="22"/>
                <w:szCs w:val="22"/>
              </w:rPr>
              <w:t>48</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Expedición de copias de Actas de Choque</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trike/>
                <w:sz w:val="22"/>
                <w:szCs w:val="22"/>
              </w:rPr>
            </w:pPr>
            <w:r w:rsidRPr="00AC71C2">
              <w:rPr>
                <w:rFonts w:cs="Arial"/>
                <w:sz w:val="22"/>
                <w:szCs w:val="22"/>
              </w:rPr>
              <w:t>7</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Certificado de sistema de protección contra incendio</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trike/>
                <w:sz w:val="22"/>
                <w:szCs w:val="22"/>
              </w:rPr>
            </w:pPr>
            <w:r w:rsidRPr="00AC71C2">
              <w:rPr>
                <w:rFonts w:cs="Arial"/>
                <w:sz w:val="22"/>
                <w:szCs w:val="22"/>
              </w:rPr>
              <w:t>20</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Informe de pericia y/o inspecciones de siniestros hoja</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trike/>
                <w:sz w:val="22"/>
                <w:szCs w:val="22"/>
              </w:rPr>
            </w:pPr>
            <w:r w:rsidRPr="00AC71C2">
              <w:rPr>
                <w:rFonts w:cs="Arial"/>
                <w:sz w:val="22"/>
                <w:szCs w:val="22"/>
              </w:rPr>
              <w:t>2</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Pericias de alcoholimetría</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trike/>
                <w:sz w:val="22"/>
                <w:szCs w:val="22"/>
              </w:rPr>
            </w:pPr>
            <w:r w:rsidRPr="00AC71C2">
              <w:rPr>
                <w:rFonts w:cs="Arial"/>
                <w:sz w:val="22"/>
                <w:szCs w:val="22"/>
              </w:rPr>
              <w:t>8</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Pericias médico / legales</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trike/>
                <w:sz w:val="22"/>
                <w:szCs w:val="22"/>
              </w:rPr>
            </w:pPr>
            <w:r w:rsidRPr="00AC71C2">
              <w:rPr>
                <w:rFonts w:cs="Arial"/>
                <w:sz w:val="22"/>
                <w:szCs w:val="22"/>
              </w:rPr>
              <w:t>12</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Pericias caligráficas</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trike/>
                <w:sz w:val="22"/>
                <w:szCs w:val="22"/>
              </w:rPr>
            </w:pPr>
            <w:r w:rsidRPr="00AC71C2">
              <w:rPr>
                <w:rFonts w:cs="Arial"/>
                <w:sz w:val="22"/>
                <w:szCs w:val="22"/>
              </w:rPr>
              <w:t>10</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Pericias balísticas</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trike/>
                <w:sz w:val="22"/>
                <w:szCs w:val="22"/>
              </w:rPr>
            </w:pPr>
            <w:r w:rsidRPr="00AC71C2">
              <w:rPr>
                <w:rFonts w:cs="Arial"/>
                <w:sz w:val="22"/>
                <w:szCs w:val="22"/>
              </w:rPr>
              <w:t>10</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Pericias fotográficas, por foto</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trike/>
                <w:sz w:val="22"/>
                <w:szCs w:val="22"/>
              </w:rPr>
            </w:pPr>
            <w:r w:rsidRPr="00AC71C2">
              <w:rPr>
                <w:rFonts w:cs="Arial"/>
                <w:sz w:val="22"/>
                <w:szCs w:val="22"/>
              </w:rPr>
              <w:t>4</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Pericias de planimetría</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trike/>
                <w:sz w:val="22"/>
                <w:szCs w:val="22"/>
              </w:rPr>
            </w:pPr>
            <w:r w:rsidRPr="00AC71C2">
              <w:rPr>
                <w:rFonts w:cs="Arial"/>
                <w:sz w:val="22"/>
                <w:szCs w:val="22"/>
              </w:rPr>
              <w:t>12</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 xml:space="preserve">Planilla </w:t>
            </w:r>
            <w:proofErr w:type="spellStart"/>
            <w:r w:rsidRPr="00AC71C2">
              <w:rPr>
                <w:rFonts w:cs="Arial"/>
                <w:sz w:val="22"/>
                <w:szCs w:val="22"/>
              </w:rPr>
              <w:t>prontuarial</w:t>
            </w:r>
            <w:proofErr w:type="spellEnd"/>
            <w:r w:rsidRPr="00AC71C2">
              <w:rPr>
                <w:rFonts w:cs="Arial"/>
                <w:sz w:val="22"/>
                <w:szCs w:val="22"/>
              </w:rPr>
              <w:t xml:space="preserve"> para extranjeros de ingreso al país</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trike/>
                <w:sz w:val="22"/>
                <w:szCs w:val="22"/>
              </w:rPr>
            </w:pPr>
            <w:r w:rsidRPr="00AC71C2">
              <w:rPr>
                <w:rFonts w:cs="Arial"/>
                <w:sz w:val="22"/>
                <w:szCs w:val="22"/>
              </w:rPr>
              <w:t>4</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 xml:space="preserve">Inspección para habilitación de agencias de seguridad y vigilancia privada                                                                                 </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z w:val="22"/>
                <w:szCs w:val="22"/>
              </w:rPr>
            </w:pPr>
          </w:p>
          <w:p w:rsidR="00AC71C2" w:rsidRPr="00AC71C2" w:rsidRDefault="00AC71C2" w:rsidP="00AC71C2">
            <w:pPr>
              <w:jc w:val="center"/>
              <w:rPr>
                <w:rFonts w:cs="Arial"/>
                <w:strike/>
                <w:sz w:val="22"/>
                <w:szCs w:val="22"/>
              </w:rPr>
            </w:pPr>
            <w:r w:rsidRPr="00AC71C2">
              <w:rPr>
                <w:rFonts w:cs="Arial"/>
                <w:sz w:val="22"/>
                <w:szCs w:val="22"/>
              </w:rPr>
              <w:t>40</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 xml:space="preserve">Credencial Director Agencia de Seguridad y Vigilancia Privada                                                                                                </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trike/>
                <w:sz w:val="22"/>
                <w:szCs w:val="22"/>
              </w:rPr>
            </w:pPr>
            <w:r w:rsidRPr="00AC71C2">
              <w:rPr>
                <w:rFonts w:cs="Arial"/>
                <w:sz w:val="22"/>
                <w:szCs w:val="22"/>
              </w:rPr>
              <w:t>10</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 xml:space="preserve">Credencial de </w:t>
            </w:r>
            <w:proofErr w:type="spellStart"/>
            <w:r w:rsidRPr="00AC71C2">
              <w:rPr>
                <w:rFonts w:cs="Arial"/>
                <w:sz w:val="22"/>
                <w:szCs w:val="22"/>
              </w:rPr>
              <w:t>vigilador</w:t>
            </w:r>
            <w:proofErr w:type="spellEnd"/>
            <w:r w:rsidRPr="00AC71C2">
              <w:rPr>
                <w:rFonts w:cs="Arial"/>
                <w:sz w:val="22"/>
                <w:szCs w:val="22"/>
              </w:rPr>
              <w:t xml:space="preserve"> de agencia de seguridad y vigilancia privada</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z w:val="22"/>
                <w:szCs w:val="22"/>
              </w:rPr>
            </w:pPr>
          </w:p>
          <w:p w:rsidR="00AC71C2" w:rsidRPr="00AC71C2" w:rsidRDefault="00AC71C2" w:rsidP="00AC71C2">
            <w:pPr>
              <w:jc w:val="center"/>
              <w:rPr>
                <w:rFonts w:cs="Arial"/>
                <w:strike/>
                <w:sz w:val="22"/>
                <w:szCs w:val="22"/>
              </w:rPr>
            </w:pPr>
            <w:r w:rsidRPr="00AC71C2">
              <w:rPr>
                <w:rFonts w:cs="Arial"/>
                <w:sz w:val="22"/>
                <w:szCs w:val="22"/>
              </w:rPr>
              <w:t>2</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Habilitación de entidad bancaria</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trike/>
                <w:sz w:val="22"/>
                <w:szCs w:val="22"/>
              </w:rPr>
            </w:pPr>
            <w:r w:rsidRPr="00AC71C2">
              <w:rPr>
                <w:rFonts w:cs="Arial"/>
                <w:sz w:val="22"/>
                <w:szCs w:val="22"/>
              </w:rPr>
              <w:t>40</w:t>
            </w:r>
          </w:p>
        </w:tc>
      </w:tr>
      <w:tr w:rsidR="00AC71C2" w:rsidRPr="00AC71C2">
        <w:tc>
          <w:tcPr>
            <w:tcW w:w="7338"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rPr>
                <w:rFonts w:cs="Arial"/>
                <w:sz w:val="22"/>
                <w:szCs w:val="22"/>
              </w:rPr>
            </w:pPr>
            <w:r w:rsidRPr="00AC71C2">
              <w:rPr>
                <w:rFonts w:cs="Arial"/>
                <w:sz w:val="22"/>
                <w:szCs w:val="22"/>
              </w:rPr>
              <w:t>Por la expedición de testimonios de actuación y constancia policial que no deriven de obligaciones legales</w:t>
            </w:r>
          </w:p>
        </w:tc>
        <w:tc>
          <w:tcPr>
            <w:tcW w:w="1642" w:type="dxa"/>
            <w:tcBorders>
              <w:top w:val="single" w:sz="4" w:space="0" w:color="auto"/>
              <w:left w:val="single" w:sz="4" w:space="0" w:color="auto"/>
              <w:bottom w:val="single" w:sz="4" w:space="0" w:color="auto"/>
              <w:right w:val="single" w:sz="4" w:space="0" w:color="auto"/>
            </w:tcBorders>
          </w:tcPr>
          <w:p w:rsidR="00AC71C2" w:rsidRPr="00AC71C2" w:rsidRDefault="00AC71C2" w:rsidP="00AC71C2">
            <w:pPr>
              <w:jc w:val="center"/>
              <w:rPr>
                <w:rFonts w:cs="Arial"/>
                <w:sz w:val="22"/>
                <w:szCs w:val="22"/>
              </w:rPr>
            </w:pPr>
          </w:p>
          <w:p w:rsidR="00AC71C2" w:rsidRPr="00AC71C2" w:rsidRDefault="00AC71C2" w:rsidP="00AC71C2">
            <w:pPr>
              <w:jc w:val="center"/>
              <w:rPr>
                <w:rFonts w:cs="Arial"/>
                <w:strike/>
                <w:sz w:val="22"/>
                <w:szCs w:val="22"/>
              </w:rPr>
            </w:pPr>
            <w:r w:rsidRPr="00AC71C2">
              <w:rPr>
                <w:rFonts w:cs="Arial"/>
                <w:sz w:val="22"/>
                <w:szCs w:val="22"/>
              </w:rPr>
              <w:t>2</w:t>
            </w:r>
          </w:p>
        </w:tc>
      </w:tr>
    </w:tbl>
    <w:p w:rsidR="00AC71C2" w:rsidRPr="00AC71C2" w:rsidRDefault="00AC71C2" w:rsidP="00AC71C2">
      <w:pPr>
        <w:widowControl w:val="0"/>
        <w:jc w:val="both"/>
        <w:rPr>
          <w:rFonts w:cs="Arial"/>
          <w:b/>
          <w:sz w:val="22"/>
          <w:szCs w:val="22"/>
        </w:rPr>
      </w:pPr>
      <w:r w:rsidRPr="00AC71C2">
        <w:rPr>
          <w:rFonts w:cs="Arial"/>
          <w:sz w:val="22"/>
          <w:szCs w:val="22"/>
        </w:rPr>
        <w:t xml:space="preserve">                                                  </w:t>
      </w:r>
    </w:p>
    <w:p w:rsidR="00AC71C2" w:rsidRPr="00AC71C2" w:rsidRDefault="00AC71C2" w:rsidP="00AC71C2">
      <w:pPr>
        <w:pStyle w:val="Ttulo6"/>
        <w:tabs>
          <w:tab w:val="clear" w:pos="1701"/>
          <w:tab w:val="clear" w:pos="1980"/>
          <w:tab w:val="clear" w:pos="3686"/>
          <w:tab w:val="clear" w:pos="4818"/>
          <w:tab w:val="clear" w:pos="7086"/>
          <w:tab w:val="clear" w:pos="8784"/>
        </w:tabs>
        <w:jc w:val="center"/>
        <w:rPr>
          <w:rFonts w:ascii="Arial" w:hAnsi="Arial" w:cs="Arial"/>
          <w:b w:val="0"/>
          <w:sz w:val="22"/>
          <w:szCs w:val="22"/>
          <w:lang w:val="es-ES"/>
        </w:rPr>
      </w:pPr>
      <w:r w:rsidRPr="00AC71C2">
        <w:rPr>
          <w:rFonts w:ascii="Arial" w:hAnsi="Arial" w:cs="Arial"/>
          <w:b w:val="0"/>
          <w:sz w:val="22"/>
          <w:szCs w:val="22"/>
          <w:lang w:val="es-ES"/>
        </w:rPr>
        <w:t>APARTADO II</w:t>
      </w:r>
    </w:p>
    <w:p w:rsidR="00AC71C2" w:rsidRPr="00AC71C2" w:rsidRDefault="00AC71C2" w:rsidP="00AC71C2">
      <w:pPr>
        <w:widowControl w:val="0"/>
        <w:jc w:val="both"/>
        <w:rPr>
          <w:rFonts w:cs="Arial"/>
          <w:sz w:val="22"/>
          <w:szCs w:val="22"/>
        </w:rPr>
      </w:pPr>
      <w:r w:rsidRPr="00AC71C2">
        <w:rPr>
          <w:rFonts w:cs="Arial"/>
          <w:sz w:val="22"/>
          <w:szCs w:val="22"/>
        </w:rPr>
        <w:t>Quedan exceptuados los requerimientos Judiciales pertinentes efectuados en causas de naturaleza criminal o correccional y los dispuestos de oficio o como medida para mejor proveer en causas provenientes de otros Fueros.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CAPITULO III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SECRETARÍA DE TURISMO</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25º.-</w:t>
      </w:r>
      <w:r w:rsidRPr="00AC71C2">
        <w:rPr>
          <w:rFonts w:cs="Arial"/>
          <w:spacing w:val="-2"/>
          <w:sz w:val="22"/>
          <w:szCs w:val="22"/>
        </w:rPr>
        <w:t xml:space="preserve"> Por el otorgamiento del derecho de uso de los lagos y diques se pagará por año: </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Inciso  A – Ochenta y ocho Unidades Tributarias (U.T. 88).</w:t>
      </w:r>
    </w:p>
    <w:p w:rsidR="00AC71C2" w:rsidRPr="00AC71C2" w:rsidRDefault="00AC71C2" w:rsidP="00CC5191">
      <w:pPr>
        <w:pStyle w:val="Prrafodelista1"/>
        <w:numPr>
          <w:ilvl w:val="0"/>
          <w:numId w:val="19"/>
        </w:numPr>
        <w:suppressAutoHyphens/>
        <w:ind w:right="50" w:hanging="153"/>
        <w:jc w:val="both"/>
        <w:rPr>
          <w:rFonts w:cs="Arial"/>
          <w:spacing w:val="-2"/>
          <w:sz w:val="22"/>
          <w:szCs w:val="22"/>
          <w:lang w:val="es-ES"/>
        </w:rPr>
      </w:pPr>
      <w:r w:rsidRPr="00AC71C2">
        <w:rPr>
          <w:rFonts w:cs="Arial"/>
          <w:spacing w:val="-2"/>
          <w:sz w:val="22"/>
          <w:szCs w:val="22"/>
          <w:lang w:val="es-ES"/>
        </w:rPr>
        <w:t>Embarcaciones con motor.</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Inciso  B – Ciento veinticinco Unidades Tributarias (U.T. 125).</w:t>
      </w:r>
    </w:p>
    <w:p w:rsidR="00AC71C2" w:rsidRPr="00AC71C2" w:rsidRDefault="00AC71C2" w:rsidP="00CC5191">
      <w:pPr>
        <w:pStyle w:val="Prrafodelista1"/>
        <w:numPr>
          <w:ilvl w:val="1"/>
          <w:numId w:val="11"/>
        </w:numPr>
        <w:suppressAutoHyphens/>
        <w:ind w:left="1418" w:right="50" w:hanging="284"/>
        <w:jc w:val="both"/>
        <w:rPr>
          <w:rFonts w:cs="Arial"/>
          <w:spacing w:val="-2"/>
          <w:sz w:val="22"/>
          <w:szCs w:val="22"/>
          <w:lang w:val="es-ES"/>
        </w:rPr>
      </w:pPr>
      <w:r w:rsidRPr="00AC71C2">
        <w:rPr>
          <w:rFonts w:cs="Arial"/>
          <w:spacing w:val="-2"/>
          <w:sz w:val="22"/>
          <w:szCs w:val="22"/>
          <w:lang w:val="es-ES"/>
        </w:rPr>
        <w:t>Jet-</w:t>
      </w:r>
      <w:proofErr w:type="spellStart"/>
      <w:r w:rsidRPr="00AC71C2">
        <w:rPr>
          <w:rFonts w:cs="Arial"/>
          <w:spacing w:val="-2"/>
          <w:sz w:val="22"/>
          <w:szCs w:val="22"/>
          <w:lang w:val="es-ES"/>
        </w:rPr>
        <w:t>ski</w:t>
      </w:r>
      <w:proofErr w:type="spellEnd"/>
      <w:r w:rsidRPr="00AC71C2">
        <w:rPr>
          <w:rFonts w:cs="Arial"/>
          <w:spacing w:val="-2"/>
          <w:sz w:val="22"/>
          <w:szCs w:val="22"/>
          <w:lang w:val="es-ES"/>
        </w:rPr>
        <w:t>, motos y similares.</w:t>
      </w:r>
    </w:p>
    <w:p w:rsidR="00AC71C2" w:rsidRPr="00AC71C2" w:rsidRDefault="00AC71C2" w:rsidP="00AC71C2">
      <w:pPr>
        <w:suppressAutoHyphens/>
        <w:ind w:left="993" w:right="50" w:hanging="426"/>
        <w:jc w:val="both"/>
        <w:rPr>
          <w:rFonts w:cs="Arial"/>
          <w:spacing w:val="-2"/>
          <w:sz w:val="22"/>
          <w:szCs w:val="22"/>
        </w:rPr>
      </w:pPr>
    </w:p>
    <w:p w:rsidR="00AC71C2" w:rsidRPr="00AC71C2" w:rsidRDefault="00AC71C2" w:rsidP="00AC71C2">
      <w:pPr>
        <w:suppressAutoHyphens/>
        <w:ind w:right="50"/>
        <w:jc w:val="center"/>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DEPARTAMENTO DE HIDRÁULICA</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CONTRIBUCIÓN ECONÓMICA - CANON DE RIEGO</w:t>
      </w:r>
    </w:p>
    <w:p w:rsidR="00AC71C2" w:rsidRPr="00AC71C2" w:rsidRDefault="00AC71C2" w:rsidP="00954F1B">
      <w:pPr>
        <w:pStyle w:val="Ttulo1"/>
        <w:jc w:val="center"/>
        <w:rPr>
          <w:rFonts w:cs="Arial"/>
          <w:b w:val="0"/>
          <w:sz w:val="22"/>
          <w:szCs w:val="22"/>
        </w:rPr>
      </w:pPr>
      <w:r w:rsidRPr="00AC71C2">
        <w:rPr>
          <w:rFonts w:cs="Arial"/>
          <w:b w:val="0"/>
          <w:sz w:val="22"/>
          <w:szCs w:val="22"/>
        </w:rPr>
        <w:t>TASAS RETRIBUTIVAS DE LOS SERVICIOS HÍDRICOS</w:t>
      </w:r>
    </w:p>
    <w:p w:rsidR="00AC71C2" w:rsidRPr="00AC71C2" w:rsidRDefault="00AC71C2" w:rsidP="00AC71C2">
      <w:pPr>
        <w:jc w:val="both"/>
        <w:rPr>
          <w:rFonts w:cs="Arial"/>
          <w:b/>
          <w:sz w:val="22"/>
          <w:szCs w:val="22"/>
          <w:u w:val="single"/>
        </w:rPr>
      </w:pPr>
    </w:p>
    <w:p w:rsidR="00AC71C2" w:rsidRPr="00AC71C2" w:rsidRDefault="00AC71C2" w:rsidP="00AC71C2">
      <w:pPr>
        <w:jc w:val="both"/>
        <w:rPr>
          <w:rFonts w:cs="Arial"/>
          <w:sz w:val="22"/>
          <w:szCs w:val="22"/>
        </w:rPr>
      </w:pPr>
      <w:r w:rsidRPr="00AC71C2">
        <w:rPr>
          <w:rFonts w:cs="Arial"/>
          <w:b/>
          <w:sz w:val="22"/>
          <w:szCs w:val="22"/>
        </w:rPr>
        <w:lastRenderedPageBreak/>
        <w:t xml:space="preserve">ARTÍCULO </w:t>
      </w:r>
      <w:r w:rsidRPr="00AC71C2">
        <w:rPr>
          <w:rFonts w:cs="Arial"/>
          <w:b/>
          <w:spacing w:val="-2"/>
          <w:sz w:val="22"/>
          <w:szCs w:val="22"/>
        </w:rPr>
        <w:t>26º.-</w:t>
      </w:r>
      <w:r w:rsidRPr="00AC71C2">
        <w:rPr>
          <w:rFonts w:cs="Arial"/>
          <w:spacing w:val="-2"/>
          <w:sz w:val="22"/>
          <w:szCs w:val="22"/>
        </w:rPr>
        <w:t xml:space="preserve"> </w:t>
      </w:r>
      <w:proofErr w:type="spellStart"/>
      <w:r w:rsidRPr="00AC71C2">
        <w:rPr>
          <w:rFonts w:cs="Arial"/>
          <w:spacing w:val="-2"/>
          <w:sz w:val="22"/>
          <w:szCs w:val="22"/>
        </w:rPr>
        <w:t>Fíjase</w:t>
      </w:r>
      <w:proofErr w:type="spellEnd"/>
      <w:r w:rsidRPr="00AC71C2">
        <w:rPr>
          <w:rFonts w:cs="Arial"/>
          <w:spacing w:val="-2"/>
          <w:sz w:val="22"/>
          <w:szCs w:val="22"/>
        </w:rPr>
        <w:t xml:space="preserve">, en concepto de Canon y Tasas Retributivas de los </w:t>
      </w:r>
      <w:r w:rsidRPr="00AC71C2">
        <w:rPr>
          <w:rStyle w:val="apple-style-span"/>
          <w:rFonts w:cs="Arial"/>
          <w:sz w:val="22"/>
          <w:szCs w:val="22"/>
        </w:rPr>
        <w:t>Servicios</w:t>
      </w:r>
      <w:r w:rsidRPr="00AC71C2">
        <w:rPr>
          <w:rFonts w:cs="Arial"/>
          <w:spacing w:val="-2"/>
          <w:sz w:val="22"/>
          <w:szCs w:val="22"/>
        </w:rPr>
        <w:t xml:space="preserve"> Hídricos en un todo de acuerdo a los Artículos 258; 259; 262 y 263, subsecuentes del Código de Aguas, Ley Nº 190-L, los montos que para cada caso se indican a continuación:</w:t>
      </w:r>
    </w:p>
    <w:p w:rsidR="00AC71C2" w:rsidRPr="00AC71C2" w:rsidRDefault="00AC71C2" w:rsidP="00AC71C2">
      <w:pPr>
        <w:jc w:val="both"/>
        <w:rPr>
          <w:rFonts w:cs="Arial"/>
          <w:spacing w:val="-2"/>
          <w:sz w:val="22"/>
          <w:szCs w:val="22"/>
        </w:rPr>
      </w:pPr>
    </w:p>
    <w:p w:rsidR="00AC71C2" w:rsidRPr="00AC71C2" w:rsidRDefault="00AC71C2" w:rsidP="00AC71C2">
      <w:pPr>
        <w:jc w:val="both"/>
        <w:rPr>
          <w:rFonts w:cs="Arial"/>
          <w:spacing w:val="-2"/>
          <w:sz w:val="22"/>
          <w:szCs w:val="22"/>
        </w:rPr>
      </w:pPr>
      <w:r w:rsidRPr="00AC71C2">
        <w:rPr>
          <w:rFonts w:cs="Arial"/>
          <w:spacing w:val="-2"/>
          <w:sz w:val="22"/>
          <w:szCs w:val="22"/>
        </w:rPr>
        <w:t>Inciso  A-</w:t>
      </w:r>
    </w:p>
    <w:p w:rsidR="00AC71C2" w:rsidRPr="00AC71C2" w:rsidRDefault="00AC71C2" w:rsidP="00AC71C2">
      <w:pPr>
        <w:ind w:left="601" w:hanging="284"/>
        <w:jc w:val="both"/>
        <w:rPr>
          <w:rFonts w:cs="Arial"/>
          <w:sz w:val="22"/>
          <w:szCs w:val="22"/>
        </w:rPr>
      </w:pPr>
      <w:r w:rsidRPr="00AC71C2">
        <w:rPr>
          <w:rFonts w:cs="Arial"/>
          <w:sz w:val="22"/>
          <w:szCs w:val="22"/>
        </w:rPr>
        <w:t xml:space="preserve">1. En concepto de Canon de todo uso del agua, la suma de $20,00 (pesos veinte) por hectárea empadronada o por litro por segundo, según corresponda, para toda la Provincia. Excepto las concesiones de uso </w:t>
      </w:r>
      <w:proofErr w:type="spellStart"/>
      <w:r w:rsidRPr="00AC71C2">
        <w:rPr>
          <w:rFonts w:cs="Arial"/>
          <w:sz w:val="22"/>
          <w:szCs w:val="22"/>
        </w:rPr>
        <w:t>hidroenergético</w:t>
      </w:r>
      <w:proofErr w:type="spellEnd"/>
      <w:r w:rsidRPr="00AC71C2">
        <w:rPr>
          <w:rFonts w:cs="Arial"/>
          <w:sz w:val="22"/>
          <w:szCs w:val="22"/>
        </w:rPr>
        <w:t>.</w:t>
      </w:r>
    </w:p>
    <w:p w:rsidR="00AC71C2" w:rsidRPr="00AC71C2" w:rsidRDefault="00AC71C2" w:rsidP="00AC71C2">
      <w:pPr>
        <w:ind w:left="601" w:hanging="284"/>
        <w:jc w:val="both"/>
        <w:rPr>
          <w:rFonts w:cs="Arial"/>
          <w:sz w:val="22"/>
          <w:szCs w:val="22"/>
        </w:rPr>
      </w:pPr>
      <w:r w:rsidRPr="00AC71C2">
        <w:rPr>
          <w:rFonts w:cs="Arial"/>
          <w:sz w:val="22"/>
          <w:szCs w:val="22"/>
        </w:rPr>
        <w:t>2. En concepto de Tasas Retributivas de los Servicios Hídricos, para las concesiones de USO AGRÍCOLA, las siguientes sumas:</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$440,00 (Pesos: Cuatrocientos cuarenta) por hectárea empadronada en el departamento ULLUM.</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$640,00 (Pesos: Seiscientos cuarenta) por hectárea empadronada en el departamento ZONDA.</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$650,00 (Pesos: Seiscientos cincuenta) por hectárea empadronada en el departamento RIVADAVIA.</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$650,00 (Pesos: Seiscientos cincuenta) por hectárea empadronada en el departamento CAPITAL.</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$660,00 (Pesos: Seiscientos sesenta) por hectárea empadronada en el departamento SANTA LUCIA.</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$830,00 (Pesos: Ochocientos treinta) por hectárea empadronada en el departamento CHIMBAS.</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$520,00 (Pesos: Quinientos veinte) por hectárea empadronada en el departamento 9 de JULIO.</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$530,00 (Pesos: Quinientos treinta) por hectárea empadronada en el departamento RAWSON.</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$390,00 (Pesos: Trescientos noventa) por hectárea empadronada en el departamento POCITO.</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$350,00 (Pesos: Trescientos cincuenta) por hectárea empadronada en el departamento SARMIENTO.</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$470,00 (Pesos: Cuatrocientos setenta) por hectárea empadronada en el departamento ALBARDÓN.</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$470,00 (Pesos: Cuatrocientos setenta) por hectárea empadronada en el departamento ANGACO.</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$370,00 (Pesos: Trescientos setenta) por hectárea empadronada en el departamento SAN MARTÍN.</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$400,00 (Pesos: Cuatrocientos) por hectárea empadronada en el departamento  CAUCETE.</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$370,00 (Pesos: Trescientos setenta) por hectárea empadronada en el departamento 25 de MAYO.</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$420,00 (Pesos: Cuatrocientos veinte) por hectárea empadronada en el departamento VALLE FÉRTIL.</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$390,00 (Pesos: Trescientos noventa) por hectárea empadronada en el departamento CALINGASTA.</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$330,00 (Pesos: Trescientos treinta) por hectárea empadronada en el departamento  IGLESIA.</w:t>
      </w:r>
    </w:p>
    <w:p w:rsidR="00AC71C2" w:rsidRPr="00AC71C2" w:rsidRDefault="00AC71C2" w:rsidP="00CC5191">
      <w:pPr>
        <w:pStyle w:val="Prrafodelista1"/>
        <w:numPr>
          <w:ilvl w:val="0"/>
          <w:numId w:val="25"/>
        </w:numPr>
        <w:ind w:left="1134" w:hanging="283"/>
        <w:jc w:val="both"/>
        <w:rPr>
          <w:rFonts w:cs="Arial"/>
          <w:sz w:val="22"/>
          <w:szCs w:val="22"/>
          <w:lang w:val="es-ES"/>
        </w:rPr>
      </w:pPr>
      <w:r w:rsidRPr="00AC71C2">
        <w:rPr>
          <w:rFonts w:cs="Arial"/>
          <w:sz w:val="22"/>
          <w:szCs w:val="22"/>
          <w:lang w:val="es-ES"/>
        </w:rPr>
        <w:t>$310,00 (Pesos: Trescientos diez) por hectárea empadronada en el departamento JACHAL.</w:t>
      </w:r>
    </w:p>
    <w:p w:rsidR="00AC71C2" w:rsidRPr="00AC71C2" w:rsidRDefault="00AC71C2" w:rsidP="00AC71C2">
      <w:pPr>
        <w:ind w:left="601" w:hanging="284"/>
        <w:jc w:val="both"/>
        <w:rPr>
          <w:rFonts w:cs="Arial"/>
          <w:sz w:val="22"/>
          <w:szCs w:val="22"/>
        </w:rPr>
      </w:pPr>
      <w:r w:rsidRPr="00AC71C2">
        <w:rPr>
          <w:rFonts w:cs="Arial"/>
          <w:sz w:val="22"/>
          <w:szCs w:val="22"/>
        </w:rPr>
        <w:t>3. En concepto de Tasas Retributivas de Servicios Hídricos para las concesiones de uso doméstico, municipal, y abastecimiento de Poblaciones; uso industrial y uso minero, la suma de $1.872,00 (Pesos: Mil ochocientos setenta y dos) por litros por segundo.</w:t>
      </w:r>
    </w:p>
    <w:p w:rsidR="00AC71C2" w:rsidRPr="00AC71C2" w:rsidRDefault="00AC71C2" w:rsidP="00AC71C2">
      <w:pPr>
        <w:ind w:left="601" w:hanging="284"/>
        <w:jc w:val="both"/>
        <w:rPr>
          <w:rFonts w:cs="Arial"/>
          <w:sz w:val="22"/>
          <w:szCs w:val="22"/>
        </w:rPr>
      </w:pPr>
      <w:r w:rsidRPr="00AC71C2">
        <w:rPr>
          <w:rFonts w:cs="Arial"/>
          <w:sz w:val="22"/>
          <w:szCs w:val="22"/>
        </w:rPr>
        <w:t>4. En concepto de Tasas Retributivas de Servicios Hídricos para las concesiones de uso medicinal; uso recreativo; uso pecuario y piscícola, la suma de $ 1.140,00 (Pesos: Un mil ciento cuarenta) por cada litro por segundo.</w:t>
      </w:r>
    </w:p>
    <w:p w:rsidR="00AC71C2" w:rsidRPr="00AC71C2" w:rsidRDefault="00AC71C2" w:rsidP="00AC71C2">
      <w:pPr>
        <w:ind w:left="601" w:hanging="34"/>
        <w:jc w:val="both"/>
        <w:rPr>
          <w:rFonts w:cs="Arial"/>
          <w:sz w:val="22"/>
          <w:szCs w:val="22"/>
        </w:rPr>
      </w:pPr>
      <w:r w:rsidRPr="00AC71C2">
        <w:rPr>
          <w:rFonts w:cs="Arial"/>
          <w:sz w:val="22"/>
          <w:szCs w:val="22"/>
        </w:rPr>
        <w:t>Las concesiones de uso otorgadas en litros por segundo, serán transformadas a hectáreas en los casos que corresponda a los fines administrativos en razón del coeficiente de 1.0 ha igual a 1.0 litro por segundo (una hectárea igual a un litro por segundo).</w:t>
      </w:r>
    </w:p>
    <w:p w:rsidR="00AC71C2" w:rsidRPr="00AC71C2" w:rsidRDefault="00AC71C2" w:rsidP="00AC71C2">
      <w:pPr>
        <w:ind w:left="601" w:hanging="284"/>
        <w:jc w:val="both"/>
        <w:rPr>
          <w:rFonts w:cs="Arial"/>
          <w:sz w:val="22"/>
          <w:szCs w:val="22"/>
        </w:rPr>
      </w:pPr>
      <w:r w:rsidRPr="00AC71C2">
        <w:rPr>
          <w:rFonts w:cs="Arial"/>
          <w:sz w:val="22"/>
          <w:szCs w:val="22"/>
        </w:rPr>
        <w:t xml:space="preserve">5. Establecer como CONTRIBUCIONES ECONÓMICAS A CARGO DE LOS USUARIOS TITULO VI de la Ley Nº 190-L, para las concesiones de uso </w:t>
      </w:r>
      <w:proofErr w:type="spellStart"/>
      <w:r w:rsidRPr="00AC71C2">
        <w:rPr>
          <w:rFonts w:cs="Arial"/>
          <w:sz w:val="22"/>
          <w:szCs w:val="22"/>
        </w:rPr>
        <w:t>hidroenergético</w:t>
      </w:r>
      <w:proofErr w:type="spellEnd"/>
      <w:r w:rsidRPr="00AC71C2">
        <w:rPr>
          <w:rFonts w:cs="Arial"/>
          <w:sz w:val="22"/>
          <w:szCs w:val="22"/>
        </w:rPr>
        <w:t>, en concepto de Canon y Tasas Retributivas de Servicios Hídricos el 2,5% (dos y medio por ciento) de la energía generada.  El monto que surja de multiplicar el valor de la energía generada mensualmente por el porcentaje estipulado se abonará dentro del mes siguiente. A los fines de cumplir con los Artículos Nº 95 y subsecuentes del Código de Aguas Ley Nº 190-L, cuando la potencia instalada sea menor de 500 HP, se considerará un tiempo de utilización de 4.200 horas anuales a los fines del cálculo de la energía anual generada.</w:t>
      </w:r>
    </w:p>
    <w:p w:rsidR="00AC71C2" w:rsidRPr="00AC71C2" w:rsidRDefault="00AC71C2" w:rsidP="00AC71C2">
      <w:pPr>
        <w:ind w:left="1418" w:hanging="1134"/>
        <w:jc w:val="both"/>
        <w:rPr>
          <w:rFonts w:cs="Arial"/>
          <w:sz w:val="22"/>
          <w:szCs w:val="22"/>
        </w:rPr>
      </w:pPr>
    </w:p>
    <w:p w:rsidR="00AC71C2" w:rsidRPr="00AC71C2" w:rsidRDefault="00AC71C2" w:rsidP="00AC71C2">
      <w:pPr>
        <w:jc w:val="both"/>
        <w:rPr>
          <w:rFonts w:cs="Arial"/>
          <w:sz w:val="22"/>
          <w:szCs w:val="22"/>
        </w:rPr>
      </w:pPr>
      <w:r w:rsidRPr="00AC71C2">
        <w:rPr>
          <w:rFonts w:cs="Arial"/>
          <w:spacing w:val="-2"/>
          <w:sz w:val="22"/>
          <w:szCs w:val="22"/>
        </w:rPr>
        <w:t>Inciso</w:t>
      </w:r>
      <w:r w:rsidRPr="00AC71C2">
        <w:rPr>
          <w:rFonts w:cs="Arial"/>
          <w:sz w:val="22"/>
          <w:szCs w:val="22"/>
        </w:rPr>
        <w:t xml:space="preserve"> B- Se establece el pago anual en concepto de Canon y Tasas Retributivas de Servicios Hídricos, en seis cuotas iguales con vencimientos: 10 de Mayo; 10 de Junio; 11 de Julio; 10 de Agosto; 12 de Septiembre y 11 de Octubre, o días hábiles bancarios siguientes. Se establece un descuento de pago del 20% (veinte por ciento) por pago anual anticipado con vencimiento: 10 de </w:t>
      </w:r>
      <w:r w:rsidRPr="00AC71C2">
        <w:rPr>
          <w:rFonts w:cs="Arial"/>
          <w:sz w:val="22"/>
          <w:szCs w:val="22"/>
        </w:rPr>
        <w:lastRenderedPageBreak/>
        <w:t>Mayo, para aquellos concesionarios y/o usuarios que no teniendo deudas con el Departamento de Hidráulica, se presenten a pagar sus obligaciones anticipadas.</w:t>
      </w:r>
    </w:p>
    <w:p w:rsidR="00AC71C2" w:rsidRPr="00AC71C2" w:rsidRDefault="00AC71C2" w:rsidP="00AC71C2">
      <w:pPr>
        <w:suppressAutoHyphens/>
        <w:ind w:left="1418" w:right="51" w:hanging="1418"/>
        <w:jc w:val="center"/>
        <w:rPr>
          <w:rFonts w:cs="Arial"/>
          <w:spacing w:val="-2"/>
          <w:sz w:val="22"/>
          <w:szCs w:val="22"/>
        </w:rPr>
      </w:pPr>
    </w:p>
    <w:p w:rsidR="00AC71C2" w:rsidRPr="00AC71C2" w:rsidRDefault="00AC71C2" w:rsidP="00AC71C2">
      <w:pPr>
        <w:suppressAutoHyphens/>
        <w:ind w:left="1418" w:right="51" w:hanging="1418"/>
        <w:jc w:val="center"/>
        <w:rPr>
          <w:rFonts w:cs="Arial"/>
          <w:sz w:val="22"/>
          <w:szCs w:val="22"/>
        </w:rPr>
      </w:pPr>
      <w:r w:rsidRPr="00AC71C2">
        <w:rPr>
          <w:rFonts w:cs="Arial"/>
          <w:spacing w:val="-2"/>
          <w:sz w:val="22"/>
          <w:szCs w:val="22"/>
        </w:rPr>
        <w:t>CAPITULO IV</w:t>
      </w:r>
    </w:p>
    <w:p w:rsidR="00AC71C2" w:rsidRPr="00AC71C2" w:rsidRDefault="00AC71C2" w:rsidP="00AC71C2">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2"/>
          <w:szCs w:val="22"/>
        </w:rPr>
      </w:pPr>
      <w:r w:rsidRPr="00AC71C2">
        <w:rPr>
          <w:rFonts w:ascii="Arial" w:hAnsi="Arial" w:cs="Arial"/>
          <w:b w:val="0"/>
          <w:bCs w:val="0"/>
          <w:sz w:val="22"/>
          <w:szCs w:val="22"/>
        </w:rPr>
        <w:t>SECRETARÍA DE ESTADO DE AMBIENTE Y DESARROLLO SUSTENTABLE</w:t>
      </w:r>
    </w:p>
    <w:p w:rsidR="00AC71C2" w:rsidRPr="00AC71C2" w:rsidRDefault="00AC71C2" w:rsidP="00AC71C2">
      <w:pPr>
        <w:jc w:val="both"/>
        <w:rPr>
          <w:rFonts w:cs="Arial"/>
          <w:b/>
          <w:bCs/>
          <w:sz w:val="22"/>
          <w:szCs w:val="22"/>
        </w:rPr>
      </w:pPr>
    </w:p>
    <w:p w:rsidR="00AC71C2" w:rsidRPr="00AC71C2" w:rsidRDefault="00AC71C2" w:rsidP="00AC71C2">
      <w:pPr>
        <w:jc w:val="both"/>
        <w:rPr>
          <w:rFonts w:cs="Arial"/>
          <w:sz w:val="22"/>
          <w:szCs w:val="22"/>
        </w:rPr>
      </w:pPr>
      <w:r w:rsidRPr="00AC71C2">
        <w:rPr>
          <w:rFonts w:cs="Arial"/>
          <w:b/>
          <w:sz w:val="22"/>
          <w:szCs w:val="22"/>
        </w:rPr>
        <w:t xml:space="preserve">ARTÍCULO </w:t>
      </w:r>
      <w:r w:rsidRPr="00AC71C2">
        <w:rPr>
          <w:rFonts w:cs="Arial"/>
          <w:b/>
          <w:bCs/>
          <w:sz w:val="22"/>
          <w:szCs w:val="22"/>
        </w:rPr>
        <w:t>27º.-</w:t>
      </w:r>
      <w:r w:rsidRPr="00AC71C2">
        <w:rPr>
          <w:rFonts w:cs="Arial"/>
          <w:bCs/>
          <w:sz w:val="22"/>
          <w:szCs w:val="22"/>
        </w:rPr>
        <w:t xml:space="preserve"> Se </w:t>
      </w:r>
      <w:r w:rsidRPr="00AC71C2">
        <w:rPr>
          <w:rFonts w:cs="Arial"/>
          <w:sz w:val="22"/>
          <w:szCs w:val="22"/>
        </w:rPr>
        <w:t>pagarán en equivalente en unidades tributarias las siguientes Tasas Ambientales Anuales regidas mediante Ley Nº 504-L, Decreto Nº 2067-97, Resolución Nº 94-MITyMA-05, Resolución Nº 0082-SSMA-06 y Resolución Nº 070-SSMA-06, modificada por la Resolución Nº 0052-SSMA-09:</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sz w:val="22"/>
          <w:szCs w:val="22"/>
        </w:rPr>
        <w:t>1º) POR COMPLEJIDAD:</w:t>
      </w:r>
    </w:p>
    <w:p w:rsidR="00AC71C2" w:rsidRPr="00AC71C2" w:rsidRDefault="00AC71C2" w:rsidP="00AC71C2">
      <w:pPr>
        <w:jc w:val="both"/>
        <w:rPr>
          <w:rFonts w:cs="Arial"/>
          <w:sz w:val="22"/>
          <w:szCs w:val="22"/>
        </w:rPr>
      </w:pPr>
      <w:r w:rsidRPr="00AC71C2">
        <w:rPr>
          <w:rFonts w:cs="Arial"/>
          <w:sz w:val="22"/>
          <w:szCs w:val="22"/>
        </w:rPr>
        <w:t>COMPLEJIDAD EXTRAORDINARIA</w:t>
      </w:r>
    </w:p>
    <w:p w:rsidR="00AC71C2" w:rsidRPr="00AC71C2" w:rsidRDefault="00AC71C2" w:rsidP="00AC71C2">
      <w:pPr>
        <w:jc w:val="both"/>
        <w:rPr>
          <w:rFonts w:cs="Arial"/>
          <w:sz w:val="22"/>
          <w:szCs w:val="22"/>
        </w:rPr>
      </w:pPr>
      <w:r w:rsidRPr="00AC71C2">
        <w:rPr>
          <w:rFonts w:cs="Arial"/>
          <w:sz w:val="22"/>
          <w:szCs w:val="22"/>
        </w:rPr>
        <w:t xml:space="preserve">Categoría 1º: 190.000 Unidades Tributarias </w:t>
      </w:r>
    </w:p>
    <w:p w:rsidR="00AC71C2" w:rsidRPr="00AC71C2" w:rsidRDefault="00AC71C2" w:rsidP="00AC71C2">
      <w:pPr>
        <w:jc w:val="both"/>
        <w:rPr>
          <w:rFonts w:cs="Arial"/>
          <w:sz w:val="22"/>
          <w:szCs w:val="22"/>
        </w:rPr>
      </w:pPr>
      <w:r w:rsidRPr="00AC71C2">
        <w:rPr>
          <w:rFonts w:cs="Arial"/>
          <w:sz w:val="22"/>
          <w:szCs w:val="22"/>
        </w:rPr>
        <w:t>Categoría 2º: 131.000 Unidades Tributarias</w:t>
      </w:r>
    </w:p>
    <w:p w:rsidR="00AC71C2" w:rsidRPr="00AC71C2" w:rsidRDefault="00AC71C2" w:rsidP="00AC71C2">
      <w:pPr>
        <w:jc w:val="both"/>
        <w:rPr>
          <w:rFonts w:cs="Arial"/>
          <w:sz w:val="22"/>
          <w:szCs w:val="22"/>
        </w:rPr>
      </w:pPr>
      <w:r w:rsidRPr="00AC71C2">
        <w:rPr>
          <w:rFonts w:cs="Arial"/>
          <w:sz w:val="22"/>
          <w:szCs w:val="22"/>
        </w:rPr>
        <w:t>Categoría 3º:   91.000 Unidades Tributarias</w:t>
      </w:r>
    </w:p>
    <w:p w:rsidR="00AC71C2" w:rsidRPr="00AC71C2" w:rsidRDefault="00AC71C2" w:rsidP="00AC71C2">
      <w:pPr>
        <w:jc w:val="both"/>
        <w:rPr>
          <w:rFonts w:cs="Arial"/>
          <w:sz w:val="22"/>
          <w:szCs w:val="22"/>
        </w:rPr>
      </w:pPr>
      <w:r w:rsidRPr="00AC71C2">
        <w:rPr>
          <w:rFonts w:cs="Arial"/>
          <w:sz w:val="22"/>
          <w:szCs w:val="22"/>
        </w:rPr>
        <w:t xml:space="preserve">COMPLEJIDAD MEDIA </w:t>
      </w:r>
    </w:p>
    <w:p w:rsidR="00AC71C2" w:rsidRPr="00AC71C2" w:rsidRDefault="00AC71C2" w:rsidP="00AC71C2">
      <w:pPr>
        <w:jc w:val="both"/>
        <w:rPr>
          <w:rFonts w:cs="Arial"/>
          <w:sz w:val="22"/>
          <w:szCs w:val="22"/>
        </w:rPr>
      </w:pPr>
      <w:r w:rsidRPr="00AC71C2">
        <w:rPr>
          <w:rFonts w:cs="Arial"/>
          <w:sz w:val="22"/>
          <w:szCs w:val="22"/>
        </w:rPr>
        <w:t>Categoría 4º: 65.000 Unidades Tributarias</w:t>
      </w:r>
    </w:p>
    <w:p w:rsidR="00AC71C2" w:rsidRPr="00AC71C2" w:rsidRDefault="00AC71C2" w:rsidP="00AC71C2">
      <w:pPr>
        <w:jc w:val="both"/>
        <w:rPr>
          <w:rFonts w:cs="Arial"/>
          <w:sz w:val="22"/>
          <w:szCs w:val="22"/>
        </w:rPr>
      </w:pPr>
      <w:r w:rsidRPr="00AC71C2">
        <w:rPr>
          <w:rFonts w:cs="Arial"/>
          <w:sz w:val="22"/>
          <w:szCs w:val="22"/>
        </w:rPr>
        <w:t>Categoría 5º: 45.500 Unidades Tributarias</w:t>
      </w:r>
    </w:p>
    <w:p w:rsidR="00AC71C2" w:rsidRPr="00AC71C2" w:rsidRDefault="00AC71C2" w:rsidP="00AC71C2">
      <w:pPr>
        <w:jc w:val="both"/>
        <w:rPr>
          <w:rFonts w:cs="Arial"/>
          <w:sz w:val="22"/>
          <w:szCs w:val="22"/>
        </w:rPr>
      </w:pPr>
      <w:r w:rsidRPr="00AC71C2">
        <w:rPr>
          <w:rFonts w:cs="Arial"/>
          <w:sz w:val="22"/>
          <w:szCs w:val="22"/>
        </w:rPr>
        <w:t>Categoría 6º: 26.000 Unidades Tributarias</w:t>
      </w:r>
    </w:p>
    <w:p w:rsidR="00AC71C2" w:rsidRPr="00AC71C2" w:rsidRDefault="00AC71C2" w:rsidP="00AC71C2">
      <w:pPr>
        <w:jc w:val="both"/>
        <w:rPr>
          <w:rFonts w:cs="Arial"/>
          <w:sz w:val="22"/>
          <w:szCs w:val="22"/>
        </w:rPr>
      </w:pPr>
      <w:r w:rsidRPr="00AC71C2">
        <w:rPr>
          <w:rFonts w:cs="Arial"/>
          <w:sz w:val="22"/>
          <w:szCs w:val="22"/>
        </w:rPr>
        <w:t>COMPLEJIDAD NORMAL</w:t>
      </w:r>
    </w:p>
    <w:p w:rsidR="00AC71C2" w:rsidRPr="00AC71C2" w:rsidRDefault="00AC71C2" w:rsidP="00AC71C2">
      <w:pPr>
        <w:jc w:val="both"/>
        <w:rPr>
          <w:rFonts w:cs="Arial"/>
          <w:sz w:val="22"/>
          <w:szCs w:val="22"/>
        </w:rPr>
      </w:pPr>
      <w:r w:rsidRPr="00AC71C2">
        <w:rPr>
          <w:rFonts w:cs="Arial"/>
          <w:sz w:val="22"/>
          <w:szCs w:val="22"/>
        </w:rPr>
        <w:t>Categoría 7º: 19.500 Unidades Tributarias</w:t>
      </w:r>
    </w:p>
    <w:p w:rsidR="00AC71C2" w:rsidRPr="00AC71C2" w:rsidRDefault="00AC71C2" w:rsidP="00AC71C2">
      <w:pPr>
        <w:jc w:val="both"/>
        <w:rPr>
          <w:rFonts w:cs="Arial"/>
          <w:sz w:val="22"/>
          <w:szCs w:val="22"/>
        </w:rPr>
      </w:pPr>
      <w:r w:rsidRPr="00AC71C2">
        <w:rPr>
          <w:rFonts w:cs="Arial"/>
          <w:sz w:val="22"/>
          <w:szCs w:val="22"/>
        </w:rPr>
        <w:t>Categoría 8º: 15.600 Unidades Tributarias</w:t>
      </w:r>
    </w:p>
    <w:p w:rsidR="00AC71C2" w:rsidRPr="00AC71C2" w:rsidRDefault="00AC71C2" w:rsidP="00AC71C2">
      <w:pPr>
        <w:jc w:val="both"/>
        <w:rPr>
          <w:rFonts w:cs="Arial"/>
          <w:sz w:val="22"/>
          <w:szCs w:val="22"/>
        </w:rPr>
      </w:pPr>
      <w:r w:rsidRPr="00AC71C2">
        <w:rPr>
          <w:rFonts w:cs="Arial"/>
          <w:sz w:val="22"/>
          <w:szCs w:val="22"/>
        </w:rPr>
        <w:t>Categoría 9º: 13.000 Unidades Tributarias</w:t>
      </w:r>
    </w:p>
    <w:p w:rsidR="00AC71C2" w:rsidRPr="00AC71C2" w:rsidRDefault="00AC71C2" w:rsidP="00AC71C2">
      <w:pPr>
        <w:jc w:val="both"/>
        <w:rPr>
          <w:rFonts w:cs="Arial"/>
          <w:sz w:val="22"/>
          <w:szCs w:val="22"/>
        </w:rPr>
      </w:pPr>
      <w:r w:rsidRPr="00AC71C2">
        <w:rPr>
          <w:rFonts w:cs="Arial"/>
          <w:sz w:val="22"/>
          <w:szCs w:val="22"/>
        </w:rPr>
        <w:t>Categoría 10º: 7.800 Unidades Tributarias</w:t>
      </w:r>
    </w:p>
    <w:p w:rsidR="00AC71C2" w:rsidRPr="00AC71C2" w:rsidRDefault="00AC71C2" w:rsidP="00AC71C2">
      <w:pPr>
        <w:jc w:val="both"/>
        <w:rPr>
          <w:rFonts w:cs="Arial"/>
          <w:sz w:val="22"/>
          <w:szCs w:val="22"/>
        </w:rPr>
      </w:pPr>
      <w:r w:rsidRPr="00AC71C2">
        <w:rPr>
          <w:rFonts w:cs="Arial"/>
          <w:sz w:val="22"/>
          <w:szCs w:val="22"/>
        </w:rPr>
        <w:t>Categoría 11º: 5.000 Unidades Tributarias</w:t>
      </w:r>
    </w:p>
    <w:p w:rsidR="00AC71C2" w:rsidRPr="00AC71C2" w:rsidRDefault="00AC71C2" w:rsidP="00AC71C2">
      <w:pPr>
        <w:jc w:val="both"/>
        <w:rPr>
          <w:rFonts w:cs="Arial"/>
          <w:sz w:val="22"/>
          <w:szCs w:val="22"/>
        </w:rPr>
      </w:pPr>
      <w:r w:rsidRPr="00AC71C2">
        <w:rPr>
          <w:rFonts w:cs="Arial"/>
          <w:sz w:val="22"/>
          <w:szCs w:val="22"/>
        </w:rPr>
        <w:t xml:space="preserve">COMPLEJIDAD MINIMA </w:t>
      </w:r>
    </w:p>
    <w:p w:rsidR="00AC71C2" w:rsidRPr="00AC71C2" w:rsidRDefault="00AC71C2" w:rsidP="00AC71C2">
      <w:pPr>
        <w:jc w:val="both"/>
        <w:rPr>
          <w:rFonts w:cs="Arial"/>
          <w:sz w:val="22"/>
          <w:szCs w:val="22"/>
        </w:rPr>
      </w:pPr>
      <w:r w:rsidRPr="00AC71C2">
        <w:rPr>
          <w:rFonts w:cs="Arial"/>
          <w:sz w:val="22"/>
          <w:szCs w:val="22"/>
        </w:rPr>
        <w:t>Categoría 12º: 2.600 Unidades Tributarias</w:t>
      </w:r>
    </w:p>
    <w:p w:rsidR="00AC71C2" w:rsidRPr="00AC71C2" w:rsidRDefault="00AC71C2" w:rsidP="00AC71C2">
      <w:pPr>
        <w:jc w:val="both"/>
        <w:rPr>
          <w:rFonts w:cs="Arial"/>
          <w:sz w:val="22"/>
          <w:szCs w:val="22"/>
        </w:rPr>
      </w:pPr>
      <w:r w:rsidRPr="00AC71C2">
        <w:rPr>
          <w:rFonts w:cs="Arial"/>
          <w:sz w:val="22"/>
          <w:szCs w:val="22"/>
        </w:rPr>
        <w:t>Categoría 13º: 2.080 Unidades Tributarias</w:t>
      </w:r>
    </w:p>
    <w:p w:rsidR="00AC71C2" w:rsidRPr="00AC71C2" w:rsidRDefault="00AC71C2" w:rsidP="00AC71C2">
      <w:pPr>
        <w:jc w:val="both"/>
        <w:rPr>
          <w:rFonts w:cs="Arial"/>
          <w:sz w:val="22"/>
          <w:szCs w:val="22"/>
        </w:rPr>
      </w:pPr>
      <w:r w:rsidRPr="00AC71C2">
        <w:rPr>
          <w:rFonts w:cs="Arial"/>
          <w:sz w:val="22"/>
          <w:szCs w:val="22"/>
        </w:rPr>
        <w:t>Categoría 14º: 1.560 Unidades Tributarias</w:t>
      </w:r>
    </w:p>
    <w:p w:rsidR="00AC71C2" w:rsidRPr="00AC71C2" w:rsidRDefault="00AC71C2" w:rsidP="00AC71C2">
      <w:pPr>
        <w:jc w:val="both"/>
        <w:rPr>
          <w:rFonts w:cs="Arial"/>
          <w:sz w:val="22"/>
          <w:szCs w:val="22"/>
        </w:rPr>
      </w:pPr>
      <w:r w:rsidRPr="00AC71C2">
        <w:rPr>
          <w:rFonts w:cs="Arial"/>
          <w:sz w:val="22"/>
          <w:szCs w:val="22"/>
        </w:rPr>
        <w:t>Categoría 15º: 1.430 Unidades Tributarias</w:t>
      </w:r>
    </w:p>
    <w:p w:rsidR="00AC71C2" w:rsidRPr="00AC71C2" w:rsidRDefault="00AC71C2" w:rsidP="00AC71C2">
      <w:pPr>
        <w:jc w:val="both"/>
        <w:rPr>
          <w:rFonts w:cs="Arial"/>
          <w:sz w:val="22"/>
          <w:szCs w:val="22"/>
        </w:rPr>
      </w:pPr>
      <w:r w:rsidRPr="00AC71C2">
        <w:rPr>
          <w:rFonts w:cs="Arial"/>
          <w:sz w:val="22"/>
          <w:szCs w:val="22"/>
        </w:rPr>
        <w:t>Categoría 16º:    780 Unidades Tributarias</w:t>
      </w:r>
    </w:p>
    <w:p w:rsidR="00AC71C2" w:rsidRPr="00AC71C2" w:rsidRDefault="00AC71C2" w:rsidP="00AC71C2">
      <w:pPr>
        <w:jc w:val="both"/>
        <w:rPr>
          <w:rFonts w:cs="Arial"/>
          <w:sz w:val="22"/>
          <w:szCs w:val="22"/>
        </w:rPr>
      </w:pPr>
      <w:r w:rsidRPr="00AC71C2">
        <w:rPr>
          <w:rFonts w:cs="Arial"/>
          <w:sz w:val="22"/>
          <w:szCs w:val="22"/>
        </w:rPr>
        <w:t>Categoría 17º:    130 Unidades Tributarias</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sz w:val="22"/>
          <w:szCs w:val="22"/>
        </w:rPr>
        <w:t>2º) Autorización para el Transporte de Sustancias Peligrosas: el valor equivalente a 2.000 Unidades Tributarias por dominio habilitado.</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sz w:val="22"/>
          <w:szCs w:val="22"/>
        </w:rPr>
        <w:t>3º) a) Autorización para el Transporte de Residuos Sólidos Urbanos: el valor equivalente a 500 Unidades Tributarias por dominio habilitado.</w:t>
      </w:r>
    </w:p>
    <w:p w:rsidR="00AC71C2" w:rsidRPr="00AC71C2" w:rsidRDefault="00AC71C2" w:rsidP="00AC71C2">
      <w:pPr>
        <w:ind w:firstLine="324"/>
        <w:jc w:val="both"/>
        <w:rPr>
          <w:rFonts w:cs="Arial"/>
          <w:sz w:val="22"/>
          <w:szCs w:val="22"/>
        </w:rPr>
      </w:pPr>
      <w:r w:rsidRPr="00AC71C2">
        <w:rPr>
          <w:rFonts w:cs="Arial"/>
          <w:sz w:val="22"/>
          <w:szCs w:val="22"/>
        </w:rPr>
        <w:t xml:space="preserve"> b) Autorización para contenedores de hasta 19 m³: el valor equivalente a 100 Unidades Tributarias por contenedor.</w:t>
      </w:r>
    </w:p>
    <w:p w:rsidR="00AC71C2" w:rsidRPr="00AC71C2" w:rsidRDefault="00AC71C2" w:rsidP="00AC71C2">
      <w:pPr>
        <w:ind w:firstLine="324"/>
        <w:jc w:val="both"/>
        <w:rPr>
          <w:rFonts w:cs="Arial"/>
          <w:sz w:val="22"/>
          <w:szCs w:val="22"/>
        </w:rPr>
      </w:pPr>
      <w:r w:rsidRPr="00AC71C2">
        <w:rPr>
          <w:rFonts w:cs="Arial"/>
          <w:sz w:val="22"/>
          <w:szCs w:val="22"/>
        </w:rPr>
        <w:t xml:space="preserve"> c) Autorización para contenedores de 20 m³ o más: el valor equivalente a 200 Unidades Tributarias por contenedor.</w:t>
      </w:r>
    </w:p>
    <w:p w:rsidR="00AC71C2" w:rsidRPr="00AC71C2" w:rsidRDefault="00AC71C2" w:rsidP="00AC71C2">
      <w:pPr>
        <w:ind w:firstLine="426"/>
        <w:jc w:val="both"/>
        <w:rPr>
          <w:rFonts w:cs="Arial"/>
          <w:sz w:val="22"/>
          <w:szCs w:val="22"/>
        </w:rPr>
      </w:pPr>
      <w:r w:rsidRPr="00AC71C2">
        <w:rPr>
          <w:rFonts w:cs="Arial"/>
          <w:sz w:val="22"/>
          <w:szCs w:val="22"/>
        </w:rPr>
        <w:t>Quedan exceptuados de los aranceles previstos en el Inciso 3º las movilidades y contenedores de uso público.</w:t>
      </w:r>
    </w:p>
    <w:p w:rsidR="00AC71C2" w:rsidRPr="00AC71C2" w:rsidRDefault="00AC71C2" w:rsidP="00AC71C2">
      <w:pPr>
        <w:jc w:val="both"/>
        <w:rPr>
          <w:rFonts w:cs="Arial"/>
          <w:sz w:val="22"/>
          <w:szCs w:val="22"/>
        </w:rPr>
      </w:pPr>
    </w:p>
    <w:p w:rsidR="00AC71C2" w:rsidRPr="00AC71C2" w:rsidRDefault="00AC71C2" w:rsidP="00AC71C2">
      <w:pPr>
        <w:ind w:firstLine="1985"/>
        <w:jc w:val="both"/>
        <w:rPr>
          <w:rFonts w:cs="Arial"/>
          <w:sz w:val="22"/>
          <w:szCs w:val="22"/>
        </w:rPr>
      </w:pPr>
      <w:r w:rsidRPr="00AC71C2">
        <w:rPr>
          <w:rFonts w:cs="Arial"/>
          <w:sz w:val="22"/>
          <w:szCs w:val="22"/>
        </w:rPr>
        <w:t>Los montos que resulten de las Categorías precedentes, serán abonados en forma anual, en un pago o hasta tres cuotas o partes cuatrimestrales, cuyos vencimientos operarán entre los días 5 al 10 de los meses de: Enero (1º cuatrimestre); Mayo (2º cuatrimestre) y Septiembre (3º cuatrimestre) del período anual que corresponda, excepto las tasas fijadas para las categorías 15º, 16º y 17º de Complejidad Mínima que deben ser satisfechos al momento de iniciar los trámites abarcados por los mismos, ante la Autoridad de Aplicación. Para obtener la Declaración de Impacto Ambiental y sus sucesivas actualizaciones se deberá tener cancelada deudas anteriores, que se acreditará con el correspondiente Certificado de Regularización de Deuda emitido por la Autoridad de Aplicación, y abonar al menos, la 1º cuota del pago anual.</w:t>
      </w:r>
    </w:p>
    <w:p w:rsidR="00AC71C2" w:rsidRPr="00AC71C2" w:rsidRDefault="00AC71C2" w:rsidP="00AC71C2">
      <w:pPr>
        <w:ind w:firstLine="1877"/>
        <w:jc w:val="both"/>
        <w:rPr>
          <w:rFonts w:cs="Arial"/>
          <w:sz w:val="22"/>
          <w:szCs w:val="22"/>
        </w:rPr>
      </w:pPr>
    </w:p>
    <w:p w:rsidR="00AC71C2" w:rsidRPr="00AC71C2" w:rsidRDefault="00AC71C2" w:rsidP="00AC71C2">
      <w:pPr>
        <w:ind w:firstLine="1985"/>
        <w:jc w:val="both"/>
        <w:rPr>
          <w:rFonts w:cs="Arial"/>
          <w:sz w:val="22"/>
          <w:szCs w:val="22"/>
        </w:rPr>
      </w:pPr>
      <w:r w:rsidRPr="00AC71C2">
        <w:rPr>
          <w:rFonts w:cs="Arial"/>
          <w:sz w:val="22"/>
          <w:szCs w:val="22"/>
        </w:rPr>
        <w:t xml:space="preserve">Quedan </w:t>
      </w:r>
      <w:proofErr w:type="gramStart"/>
      <w:r w:rsidRPr="00AC71C2">
        <w:rPr>
          <w:rFonts w:cs="Arial"/>
          <w:sz w:val="22"/>
          <w:szCs w:val="22"/>
        </w:rPr>
        <w:t>exceptuadas</w:t>
      </w:r>
      <w:proofErr w:type="gramEnd"/>
      <w:r w:rsidRPr="00AC71C2">
        <w:rPr>
          <w:rFonts w:cs="Arial"/>
          <w:sz w:val="22"/>
          <w:szCs w:val="22"/>
        </w:rPr>
        <w:t xml:space="preserve"> del pago de dichas tasas ambientales y otros aranceles las Sociedades del Estado Provincial y los organismos dependientes de la Secretaría de Estado de Ambiente y Desarrollo Sustentable.</w:t>
      </w:r>
    </w:p>
    <w:p w:rsidR="00AC71C2" w:rsidRPr="00AC71C2" w:rsidRDefault="00AC71C2" w:rsidP="00AC71C2">
      <w:pPr>
        <w:jc w:val="both"/>
        <w:rPr>
          <w:rFonts w:cs="Arial"/>
          <w:b/>
          <w:bCs/>
          <w:sz w:val="22"/>
          <w:szCs w:val="22"/>
          <w:u w:val="single"/>
        </w:rPr>
      </w:pPr>
    </w:p>
    <w:p w:rsidR="00AC71C2" w:rsidRPr="00AC71C2" w:rsidRDefault="00AC71C2" w:rsidP="00AC71C2">
      <w:pPr>
        <w:jc w:val="both"/>
        <w:rPr>
          <w:rFonts w:cs="Arial"/>
          <w:b/>
          <w:bCs/>
          <w:sz w:val="22"/>
          <w:szCs w:val="22"/>
          <w:u w:val="single"/>
        </w:rPr>
      </w:pPr>
    </w:p>
    <w:p w:rsidR="00AC71C2" w:rsidRPr="00AC71C2" w:rsidRDefault="00AC71C2" w:rsidP="00AC71C2">
      <w:pPr>
        <w:jc w:val="both"/>
        <w:rPr>
          <w:rFonts w:cs="Arial"/>
          <w:sz w:val="22"/>
          <w:szCs w:val="22"/>
        </w:rPr>
      </w:pPr>
      <w:r w:rsidRPr="00AC71C2">
        <w:rPr>
          <w:rFonts w:cs="Arial"/>
          <w:b/>
          <w:bCs/>
          <w:sz w:val="22"/>
          <w:szCs w:val="22"/>
        </w:rPr>
        <w:t>ARTÍCULO 28º.-</w:t>
      </w:r>
      <w:r w:rsidRPr="00AC71C2">
        <w:rPr>
          <w:rFonts w:cs="Arial"/>
          <w:bCs/>
          <w:sz w:val="22"/>
          <w:szCs w:val="22"/>
        </w:rPr>
        <w:t xml:space="preserve"> </w:t>
      </w:r>
      <w:r w:rsidRPr="00AC71C2">
        <w:rPr>
          <w:rFonts w:cs="Arial"/>
          <w:sz w:val="22"/>
          <w:szCs w:val="22"/>
        </w:rPr>
        <w:t>Se pagarán los siguientes aranceles regidos mediante Ley Nº 285-L y  Ley Nº 824-L y su Decreto Nº 1296-PIC-88:</w:t>
      </w:r>
    </w:p>
    <w:p w:rsidR="00AC71C2" w:rsidRPr="00AC71C2" w:rsidRDefault="00AC71C2" w:rsidP="00AC71C2">
      <w:pPr>
        <w:ind w:left="993" w:right="50" w:hanging="993"/>
        <w:jc w:val="both"/>
        <w:rPr>
          <w:rFonts w:cs="Arial"/>
          <w:sz w:val="22"/>
          <w:szCs w:val="22"/>
        </w:rPr>
      </w:pPr>
    </w:p>
    <w:p w:rsidR="00AC71C2" w:rsidRPr="00AC71C2" w:rsidRDefault="00AC71C2" w:rsidP="00AC71C2">
      <w:pPr>
        <w:ind w:left="993" w:right="50" w:hanging="993"/>
        <w:jc w:val="both"/>
        <w:rPr>
          <w:rFonts w:cs="Arial"/>
          <w:sz w:val="22"/>
          <w:szCs w:val="22"/>
        </w:rPr>
      </w:pPr>
      <w:r w:rsidRPr="00AC71C2">
        <w:rPr>
          <w:rFonts w:cs="Arial"/>
          <w:sz w:val="22"/>
          <w:szCs w:val="22"/>
        </w:rPr>
        <w:t>Inciso A)</w:t>
      </w:r>
      <w:r w:rsidRPr="00AC71C2">
        <w:rPr>
          <w:rFonts w:cs="Arial"/>
          <w:sz w:val="22"/>
          <w:szCs w:val="22"/>
        </w:rPr>
        <w:tab/>
        <w:t xml:space="preserve">Arancel por Solicitud de Inspección para realizar intervención en el arbolado urbano, ya sea por poda o erradicación el valor equivalente a: 15 U.T. y por una segunda inspección a petición del interesado 50 U.T.  </w:t>
      </w:r>
    </w:p>
    <w:p w:rsidR="00AC71C2" w:rsidRPr="00AC71C2" w:rsidRDefault="00AC71C2" w:rsidP="00AC71C2">
      <w:pPr>
        <w:ind w:left="993" w:right="50" w:hanging="993"/>
        <w:jc w:val="both"/>
        <w:rPr>
          <w:rFonts w:cs="Arial"/>
          <w:sz w:val="22"/>
          <w:szCs w:val="22"/>
        </w:rPr>
      </w:pPr>
    </w:p>
    <w:p w:rsidR="00AC71C2" w:rsidRPr="00AC71C2" w:rsidRDefault="00AC71C2" w:rsidP="00AC71C2">
      <w:pPr>
        <w:ind w:left="993" w:right="50" w:hanging="993"/>
        <w:jc w:val="both"/>
        <w:rPr>
          <w:rFonts w:cs="Arial"/>
          <w:sz w:val="22"/>
          <w:szCs w:val="22"/>
        </w:rPr>
      </w:pPr>
      <w:r w:rsidRPr="00AC71C2">
        <w:rPr>
          <w:rFonts w:cs="Arial"/>
          <w:sz w:val="22"/>
          <w:szCs w:val="22"/>
        </w:rPr>
        <w:t>Inciso B)</w:t>
      </w:r>
      <w:r w:rsidRPr="00AC71C2">
        <w:rPr>
          <w:rFonts w:cs="Arial"/>
          <w:sz w:val="22"/>
          <w:szCs w:val="22"/>
        </w:rPr>
        <w:tab/>
        <w:t xml:space="preserve">Arancel por Autorización para realizar intervención de Poda.  </w:t>
      </w:r>
    </w:p>
    <w:p w:rsidR="00AC71C2" w:rsidRPr="00AC71C2" w:rsidRDefault="00AC71C2" w:rsidP="00AC71C2">
      <w:pPr>
        <w:ind w:left="2552" w:right="50" w:hanging="1559"/>
        <w:jc w:val="both"/>
        <w:rPr>
          <w:rFonts w:cs="Arial"/>
          <w:sz w:val="22"/>
          <w:szCs w:val="22"/>
        </w:rPr>
      </w:pPr>
      <w:r w:rsidRPr="00AC71C2">
        <w:rPr>
          <w:rFonts w:cs="Arial"/>
          <w:sz w:val="22"/>
          <w:szCs w:val="22"/>
        </w:rPr>
        <w:t xml:space="preserve">Categoría 1º- De Uno (1)  a Nueve (9) árboles el valor equivalente a: 100 Unidades Tributarias por árbol. </w:t>
      </w:r>
    </w:p>
    <w:p w:rsidR="00AC71C2" w:rsidRPr="00AC71C2" w:rsidRDefault="00AC71C2" w:rsidP="00AC71C2">
      <w:pPr>
        <w:ind w:left="2552" w:right="50" w:hanging="1559"/>
        <w:jc w:val="both"/>
        <w:rPr>
          <w:rFonts w:cs="Arial"/>
          <w:sz w:val="22"/>
          <w:szCs w:val="22"/>
        </w:rPr>
      </w:pPr>
      <w:r w:rsidRPr="00AC71C2">
        <w:rPr>
          <w:rFonts w:cs="Arial"/>
          <w:sz w:val="22"/>
          <w:szCs w:val="22"/>
        </w:rPr>
        <w:lastRenderedPageBreak/>
        <w:t>Categoría 2º - Diez  (10) árboles, el valor equivalente a: 1000 Unidades Tributarias.</w:t>
      </w:r>
    </w:p>
    <w:p w:rsidR="00AC71C2" w:rsidRPr="00AC71C2" w:rsidRDefault="00AC71C2" w:rsidP="00AC71C2">
      <w:pPr>
        <w:ind w:left="2552" w:right="50"/>
        <w:jc w:val="both"/>
        <w:rPr>
          <w:rFonts w:cs="Arial"/>
          <w:sz w:val="22"/>
          <w:szCs w:val="22"/>
        </w:rPr>
      </w:pPr>
      <w:r w:rsidRPr="00AC71C2">
        <w:rPr>
          <w:rFonts w:cs="Arial"/>
          <w:sz w:val="22"/>
          <w:szCs w:val="22"/>
        </w:rPr>
        <w:t>Con más el valor equivalente a: 150 Unidades Tributarias, por árbol adicional.</w:t>
      </w:r>
    </w:p>
    <w:p w:rsidR="00AC71C2" w:rsidRPr="00AC71C2" w:rsidRDefault="00AC71C2" w:rsidP="00AC71C2">
      <w:pPr>
        <w:ind w:left="993" w:right="50" w:hanging="993"/>
        <w:jc w:val="both"/>
        <w:rPr>
          <w:rFonts w:cs="Arial"/>
          <w:sz w:val="22"/>
          <w:szCs w:val="22"/>
        </w:rPr>
      </w:pPr>
    </w:p>
    <w:p w:rsidR="00AC71C2" w:rsidRPr="00AC71C2" w:rsidRDefault="00AC71C2" w:rsidP="00AC71C2">
      <w:pPr>
        <w:ind w:right="50"/>
        <w:jc w:val="both"/>
        <w:rPr>
          <w:rFonts w:cs="Arial"/>
          <w:sz w:val="22"/>
          <w:szCs w:val="22"/>
        </w:rPr>
      </w:pPr>
      <w:r w:rsidRPr="00AC71C2">
        <w:rPr>
          <w:rFonts w:cs="Arial"/>
          <w:sz w:val="22"/>
          <w:szCs w:val="22"/>
        </w:rPr>
        <w:t>Inciso C) Los aranceles a abonar en concepto de inspecciones y autorizaciones: teniendo en consideración la distancia, en los casos de actividades de raleo, limpieza o poda de formación, con la finalidad de realizar tareas de mantenimiento en zonas de influencia de conductores eléctricos, líneas telefónicas, de comunicación de cualquier tipo o de pasos peatonales, a realizarse por parte de Empresas Prestatarias de Servicios, en cada una de las situaciones que a continuación se detallan:</w:t>
      </w:r>
    </w:p>
    <w:p w:rsidR="00AC71C2" w:rsidRPr="00AC71C2" w:rsidRDefault="00AC71C2" w:rsidP="00AC71C2">
      <w:pPr>
        <w:ind w:left="993" w:right="50" w:hanging="426"/>
        <w:jc w:val="both"/>
        <w:rPr>
          <w:rFonts w:cs="Arial"/>
          <w:sz w:val="22"/>
          <w:szCs w:val="22"/>
        </w:rPr>
      </w:pPr>
      <w:r w:rsidRPr="00AC71C2">
        <w:rPr>
          <w:rFonts w:cs="Arial"/>
          <w:sz w:val="22"/>
          <w:szCs w:val="22"/>
        </w:rPr>
        <w:t>a)</w:t>
      </w:r>
      <w:r w:rsidRPr="00AC71C2">
        <w:rPr>
          <w:rFonts w:cs="Arial"/>
          <w:sz w:val="22"/>
          <w:szCs w:val="22"/>
        </w:rPr>
        <w:tab/>
        <w:t xml:space="preserve">Departamentos del Gran San Juan y hasta </w:t>
      </w:r>
      <w:smartTag w:uri="urn:schemas-microsoft-com:office:smarttags" w:element="metricconverter">
        <w:smartTagPr>
          <w:attr w:name="ProductID" w:val="40 Km"/>
        </w:smartTagPr>
        <w:r w:rsidRPr="00AC71C2">
          <w:rPr>
            <w:rFonts w:cs="Arial"/>
            <w:sz w:val="22"/>
            <w:szCs w:val="22"/>
          </w:rPr>
          <w:t>40 Km</w:t>
        </w:r>
      </w:smartTag>
      <w:r w:rsidRPr="00AC71C2">
        <w:rPr>
          <w:rFonts w:cs="Arial"/>
          <w:sz w:val="22"/>
          <w:szCs w:val="22"/>
        </w:rPr>
        <w:t>, el valor equivalente a: 1000 Unidades Tributarias por jornada.</w:t>
      </w:r>
    </w:p>
    <w:p w:rsidR="00AC71C2" w:rsidRPr="00AC71C2" w:rsidRDefault="00AC71C2" w:rsidP="00AC71C2">
      <w:pPr>
        <w:ind w:left="993" w:hanging="426"/>
        <w:jc w:val="both"/>
        <w:rPr>
          <w:rFonts w:cs="Arial"/>
          <w:sz w:val="22"/>
          <w:szCs w:val="22"/>
        </w:rPr>
      </w:pPr>
      <w:r w:rsidRPr="00AC71C2">
        <w:rPr>
          <w:rFonts w:cs="Arial"/>
          <w:sz w:val="22"/>
          <w:szCs w:val="22"/>
        </w:rPr>
        <w:t>b)</w:t>
      </w:r>
      <w:r w:rsidRPr="00AC71C2">
        <w:rPr>
          <w:rFonts w:cs="Arial"/>
          <w:sz w:val="22"/>
          <w:szCs w:val="22"/>
        </w:rPr>
        <w:tab/>
        <w:t xml:space="preserve">Departamentos a más de  </w:t>
      </w:r>
      <w:smartTag w:uri="urn:schemas-microsoft-com:office:smarttags" w:element="metricconverter">
        <w:smartTagPr>
          <w:attr w:name="ProductID" w:val="40 Km"/>
        </w:smartTagPr>
        <w:r w:rsidRPr="00AC71C2">
          <w:rPr>
            <w:rFonts w:cs="Arial"/>
            <w:sz w:val="22"/>
            <w:szCs w:val="22"/>
          </w:rPr>
          <w:t>40 Km</w:t>
        </w:r>
      </w:smartTag>
      <w:r w:rsidRPr="00AC71C2">
        <w:rPr>
          <w:rFonts w:cs="Arial"/>
          <w:sz w:val="22"/>
          <w:szCs w:val="22"/>
        </w:rPr>
        <w:t>, el valor equivalente a: 2000 Unidades Tributarias por jornada.</w:t>
      </w:r>
    </w:p>
    <w:p w:rsidR="00AC71C2" w:rsidRPr="00AC71C2" w:rsidRDefault="00AC71C2" w:rsidP="00AC71C2">
      <w:pPr>
        <w:ind w:left="993" w:right="50" w:hanging="993"/>
        <w:jc w:val="both"/>
        <w:rPr>
          <w:rFonts w:cs="Arial"/>
          <w:sz w:val="22"/>
          <w:szCs w:val="22"/>
        </w:rPr>
      </w:pPr>
    </w:p>
    <w:p w:rsidR="00AC71C2" w:rsidRPr="00AC71C2" w:rsidRDefault="00AC71C2" w:rsidP="00AC71C2">
      <w:pPr>
        <w:ind w:left="993" w:right="50" w:hanging="993"/>
        <w:jc w:val="both"/>
        <w:rPr>
          <w:rFonts w:cs="Arial"/>
          <w:sz w:val="22"/>
          <w:szCs w:val="22"/>
        </w:rPr>
      </w:pPr>
      <w:r w:rsidRPr="00AC71C2">
        <w:rPr>
          <w:rFonts w:cs="Arial"/>
          <w:sz w:val="22"/>
          <w:szCs w:val="22"/>
        </w:rPr>
        <w:t>Inciso D) Arancel por Autorización para realizar intervención por Erradicación:</w:t>
      </w:r>
    </w:p>
    <w:p w:rsidR="00AC71C2" w:rsidRPr="00AC71C2" w:rsidRDefault="00AC71C2" w:rsidP="00AC71C2">
      <w:pPr>
        <w:ind w:right="50"/>
        <w:jc w:val="both"/>
        <w:rPr>
          <w:rFonts w:cs="Arial"/>
          <w:sz w:val="22"/>
          <w:szCs w:val="22"/>
        </w:rPr>
      </w:pPr>
      <w:r w:rsidRPr="00AC71C2">
        <w:rPr>
          <w:rFonts w:cs="Arial"/>
          <w:sz w:val="22"/>
          <w:szCs w:val="22"/>
        </w:rPr>
        <w:t>Categoría 1º: De uno (1) a nueve (9) árboles, se regirán con los valores establecidos en el siguiente detalle:</w:t>
      </w:r>
    </w:p>
    <w:p w:rsidR="00AC71C2" w:rsidRPr="00AC71C2" w:rsidRDefault="00AC71C2" w:rsidP="00AC71C2">
      <w:pPr>
        <w:ind w:right="50"/>
        <w:jc w:val="both"/>
        <w:rPr>
          <w:rFonts w:cs="Arial"/>
          <w:sz w:val="22"/>
          <w:szCs w:val="22"/>
        </w:rPr>
      </w:pPr>
    </w:p>
    <w:tbl>
      <w:tblPr>
        <w:tblpPr w:leftFromText="141" w:rightFromText="141" w:vertAnchor="text" w:horzAnchor="page" w:tblpX="3178"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2598"/>
      </w:tblGrid>
      <w:tr w:rsidR="00AC71C2" w:rsidRPr="00AC71C2" w:rsidTr="00AC71C2">
        <w:trPr>
          <w:trHeight w:val="708"/>
        </w:trPr>
        <w:tc>
          <w:tcPr>
            <w:tcW w:w="4486" w:type="dxa"/>
            <w:vAlign w:val="center"/>
          </w:tcPr>
          <w:p w:rsidR="00AC71C2" w:rsidRPr="00AC71C2" w:rsidRDefault="00AC71C2" w:rsidP="00AC71C2">
            <w:pPr>
              <w:ind w:right="50"/>
              <w:jc w:val="center"/>
              <w:rPr>
                <w:rFonts w:cs="Arial"/>
                <w:sz w:val="22"/>
                <w:szCs w:val="22"/>
              </w:rPr>
            </w:pPr>
            <w:r w:rsidRPr="00AC71C2">
              <w:rPr>
                <w:rFonts w:cs="Arial"/>
                <w:sz w:val="22"/>
                <w:szCs w:val="22"/>
              </w:rPr>
              <w:t xml:space="preserve">DAP (Diámetro medido a </w:t>
            </w:r>
            <w:smartTag w:uri="urn:schemas-microsoft-com:office:smarttags" w:element="metricconverter">
              <w:smartTagPr>
                <w:attr w:name="ProductID" w:val="1.30 m"/>
              </w:smartTagPr>
              <w:r w:rsidRPr="00AC71C2">
                <w:rPr>
                  <w:rFonts w:cs="Arial"/>
                  <w:sz w:val="22"/>
                  <w:szCs w:val="22"/>
                </w:rPr>
                <w:t>1.30 m</w:t>
              </w:r>
            </w:smartTag>
          </w:p>
          <w:p w:rsidR="00AC71C2" w:rsidRPr="00AC71C2" w:rsidRDefault="00AC71C2" w:rsidP="00AC71C2">
            <w:pPr>
              <w:ind w:right="50"/>
              <w:jc w:val="center"/>
              <w:rPr>
                <w:rFonts w:cs="Arial"/>
                <w:sz w:val="22"/>
                <w:szCs w:val="22"/>
              </w:rPr>
            </w:pPr>
            <w:r w:rsidRPr="00AC71C2">
              <w:rPr>
                <w:rFonts w:cs="Arial"/>
                <w:sz w:val="22"/>
                <w:szCs w:val="22"/>
              </w:rPr>
              <w:t>desde la base del tronco)</w:t>
            </w:r>
          </w:p>
        </w:tc>
        <w:tc>
          <w:tcPr>
            <w:tcW w:w="2598" w:type="dxa"/>
            <w:vAlign w:val="center"/>
          </w:tcPr>
          <w:p w:rsidR="00AC71C2" w:rsidRPr="00AC71C2" w:rsidRDefault="00AC71C2" w:rsidP="00AC71C2">
            <w:pPr>
              <w:ind w:right="50"/>
              <w:jc w:val="center"/>
              <w:rPr>
                <w:rFonts w:cs="Arial"/>
                <w:sz w:val="22"/>
                <w:szCs w:val="22"/>
              </w:rPr>
            </w:pPr>
            <w:r w:rsidRPr="00AC71C2">
              <w:rPr>
                <w:rFonts w:cs="Arial"/>
                <w:sz w:val="22"/>
                <w:szCs w:val="22"/>
              </w:rPr>
              <w:t>Valor en Unidades Tributarias por árbol</w:t>
            </w:r>
          </w:p>
        </w:tc>
      </w:tr>
      <w:tr w:rsidR="00AC71C2" w:rsidRPr="00AC71C2" w:rsidTr="00AC71C2">
        <w:trPr>
          <w:trHeight w:val="296"/>
        </w:trPr>
        <w:tc>
          <w:tcPr>
            <w:tcW w:w="4486" w:type="dxa"/>
            <w:vAlign w:val="center"/>
          </w:tcPr>
          <w:p w:rsidR="00AC71C2" w:rsidRPr="00AC71C2" w:rsidRDefault="00AC71C2" w:rsidP="00AC71C2">
            <w:pPr>
              <w:ind w:right="50"/>
              <w:rPr>
                <w:rFonts w:cs="Arial"/>
                <w:sz w:val="22"/>
                <w:szCs w:val="22"/>
              </w:rPr>
            </w:pPr>
            <w:r w:rsidRPr="00AC71C2">
              <w:rPr>
                <w:rFonts w:cs="Arial"/>
                <w:sz w:val="22"/>
                <w:szCs w:val="22"/>
              </w:rPr>
              <w:t>Menos de 0.30 m</w:t>
            </w:r>
          </w:p>
        </w:tc>
        <w:tc>
          <w:tcPr>
            <w:tcW w:w="2598" w:type="dxa"/>
            <w:vAlign w:val="center"/>
          </w:tcPr>
          <w:p w:rsidR="00AC71C2" w:rsidRPr="00AC71C2" w:rsidRDefault="00AC71C2" w:rsidP="00AC71C2">
            <w:pPr>
              <w:ind w:right="50"/>
              <w:jc w:val="center"/>
              <w:rPr>
                <w:rFonts w:cs="Arial"/>
                <w:sz w:val="22"/>
                <w:szCs w:val="22"/>
              </w:rPr>
            </w:pPr>
            <w:r w:rsidRPr="00AC71C2">
              <w:rPr>
                <w:rFonts w:cs="Arial"/>
                <w:sz w:val="22"/>
                <w:szCs w:val="22"/>
              </w:rPr>
              <w:t>200 U.T.</w:t>
            </w:r>
          </w:p>
        </w:tc>
      </w:tr>
      <w:tr w:rsidR="00AC71C2" w:rsidRPr="00AC71C2" w:rsidTr="00AC71C2">
        <w:trPr>
          <w:trHeight w:val="243"/>
        </w:trPr>
        <w:tc>
          <w:tcPr>
            <w:tcW w:w="4486" w:type="dxa"/>
            <w:vAlign w:val="center"/>
          </w:tcPr>
          <w:p w:rsidR="00AC71C2" w:rsidRPr="00AC71C2" w:rsidRDefault="00AC71C2" w:rsidP="00AC71C2">
            <w:pPr>
              <w:ind w:right="50"/>
              <w:rPr>
                <w:rFonts w:cs="Arial"/>
                <w:sz w:val="22"/>
                <w:szCs w:val="22"/>
              </w:rPr>
            </w:pPr>
            <w:r w:rsidRPr="00AC71C2">
              <w:rPr>
                <w:rFonts w:cs="Arial"/>
                <w:sz w:val="22"/>
                <w:szCs w:val="22"/>
              </w:rPr>
              <w:t xml:space="preserve">Entre 0.31 m y </w:t>
            </w:r>
            <w:smartTag w:uri="urn:schemas-microsoft-com:office:smarttags" w:element="metricconverter">
              <w:smartTagPr>
                <w:attr w:name="ProductID" w:val="0.60 m"/>
              </w:smartTagPr>
              <w:r w:rsidRPr="00AC71C2">
                <w:rPr>
                  <w:rFonts w:cs="Arial"/>
                  <w:sz w:val="22"/>
                  <w:szCs w:val="22"/>
                </w:rPr>
                <w:t>0.60 m</w:t>
              </w:r>
            </w:smartTag>
          </w:p>
        </w:tc>
        <w:tc>
          <w:tcPr>
            <w:tcW w:w="2598" w:type="dxa"/>
            <w:vAlign w:val="center"/>
          </w:tcPr>
          <w:p w:rsidR="00AC71C2" w:rsidRPr="00AC71C2" w:rsidRDefault="00AC71C2" w:rsidP="00AC71C2">
            <w:pPr>
              <w:ind w:right="50"/>
              <w:jc w:val="center"/>
              <w:rPr>
                <w:rFonts w:cs="Arial"/>
                <w:sz w:val="22"/>
                <w:szCs w:val="22"/>
              </w:rPr>
            </w:pPr>
            <w:r w:rsidRPr="00AC71C2">
              <w:rPr>
                <w:rFonts w:cs="Arial"/>
                <w:sz w:val="22"/>
                <w:szCs w:val="22"/>
              </w:rPr>
              <w:t>355  U.T.</w:t>
            </w:r>
          </w:p>
        </w:tc>
      </w:tr>
      <w:tr w:rsidR="00AC71C2" w:rsidRPr="00AC71C2" w:rsidTr="00AC71C2">
        <w:trPr>
          <w:trHeight w:val="296"/>
        </w:trPr>
        <w:tc>
          <w:tcPr>
            <w:tcW w:w="4486" w:type="dxa"/>
            <w:vAlign w:val="center"/>
          </w:tcPr>
          <w:p w:rsidR="00AC71C2" w:rsidRPr="00AC71C2" w:rsidRDefault="00AC71C2" w:rsidP="00AC71C2">
            <w:pPr>
              <w:ind w:right="50"/>
              <w:rPr>
                <w:rFonts w:cs="Arial"/>
                <w:sz w:val="22"/>
                <w:szCs w:val="22"/>
              </w:rPr>
            </w:pPr>
            <w:r w:rsidRPr="00AC71C2">
              <w:rPr>
                <w:rFonts w:cs="Arial"/>
                <w:sz w:val="22"/>
                <w:szCs w:val="22"/>
              </w:rPr>
              <w:t>Más de 0.61m</w:t>
            </w:r>
          </w:p>
        </w:tc>
        <w:tc>
          <w:tcPr>
            <w:tcW w:w="2598" w:type="dxa"/>
            <w:vAlign w:val="center"/>
          </w:tcPr>
          <w:p w:rsidR="00AC71C2" w:rsidRPr="00AC71C2" w:rsidRDefault="00AC71C2" w:rsidP="00AC71C2">
            <w:pPr>
              <w:ind w:right="50"/>
              <w:jc w:val="center"/>
              <w:rPr>
                <w:rFonts w:cs="Arial"/>
                <w:sz w:val="22"/>
                <w:szCs w:val="22"/>
              </w:rPr>
            </w:pPr>
            <w:r w:rsidRPr="00AC71C2">
              <w:rPr>
                <w:rFonts w:cs="Arial"/>
                <w:sz w:val="22"/>
                <w:szCs w:val="22"/>
              </w:rPr>
              <w:t>615  U.T.</w:t>
            </w:r>
          </w:p>
        </w:tc>
      </w:tr>
    </w:tbl>
    <w:p w:rsidR="00AC71C2" w:rsidRPr="00AC71C2" w:rsidRDefault="00AC71C2" w:rsidP="00AC71C2">
      <w:pPr>
        <w:ind w:right="50"/>
        <w:jc w:val="both"/>
        <w:rPr>
          <w:rFonts w:cs="Arial"/>
          <w:sz w:val="22"/>
          <w:szCs w:val="22"/>
        </w:rPr>
      </w:pPr>
    </w:p>
    <w:p w:rsidR="00AC71C2" w:rsidRPr="00AC71C2" w:rsidRDefault="00AC71C2" w:rsidP="00AC71C2">
      <w:pPr>
        <w:ind w:right="50"/>
        <w:jc w:val="both"/>
        <w:rPr>
          <w:rFonts w:cs="Arial"/>
          <w:sz w:val="22"/>
          <w:szCs w:val="22"/>
        </w:rPr>
      </w:pPr>
    </w:p>
    <w:p w:rsidR="00AC71C2" w:rsidRPr="00AC71C2" w:rsidRDefault="00AC71C2" w:rsidP="00AC71C2">
      <w:pPr>
        <w:ind w:right="50"/>
        <w:jc w:val="both"/>
        <w:rPr>
          <w:rFonts w:cs="Arial"/>
          <w:sz w:val="22"/>
          <w:szCs w:val="22"/>
        </w:rPr>
      </w:pPr>
    </w:p>
    <w:p w:rsidR="00AC71C2" w:rsidRPr="00AC71C2" w:rsidRDefault="00AC71C2" w:rsidP="00AC71C2">
      <w:pPr>
        <w:ind w:right="50"/>
        <w:jc w:val="both"/>
        <w:rPr>
          <w:rFonts w:cs="Arial"/>
          <w:sz w:val="22"/>
          <w:szCs w:val="22"/>
        </w:rPr>
      </w:pPr>
    </w:p>
    <w:p w:rsidR="00AC71C2" w:rsidRPr="00AC71C2" w:rsidRDefault="00AC71C2" w:rsidP="00AC71C2">
      <w:pPr>
        <w:ind w:right="50"/>
        <w:jc w:val="both"/>
        <w:rPr>
          <w:rFonts w:cs="Arial"/>
          <w:sz w:val="22"/>
          <w:szCs w:val="22"/>
        </w:rPr>
      </w:pPr>
    </w:p>
    <w:p w:rsidR="00AC71C2" w:rsidRPr="00AC71C2" w:rsidRDefault="00AC71C2" w:rsidP="00AC71C2">
      <w:pPr>
        <w:ind w:right="50"/>
        <w:jc w:val="both"/>
        <w:rPr>
          <w:rFonts w:cs="Arial"/>
          <w:sz w:val="22"/>
          <w:szCs w:val="22"/>
        </w:rPr>
      </w:pPr>
    </w:p>
    <w:p w:rsidR="00AC71C2" w:rsidRPr="00AC71C2" w:rsidRDefault="00AC71C2" w:rsidP="00AC71C2">
      <w:pPr>
        <w:ind w:right="50"/>
        <w:jc w:val="both"/>
        <w:rPr>
          <w:rFonts w:cs="Arial"/>
          <w:sz w:val="22"/>
          <w:szCs w:val="22"/>
        </w:rPr>
      </w:pPr>
    </w:p>
    <w:p w:rsidR="00AC71C2" w:rsidRPr="00AC71C2" w:rsidRDefault="00AC71C2" w:rsidP="00AC71C2">
      <w:pPr>
        <w:ind w:right="50"/>
        <w:jc w:val="both"/>
        <w:rPr>
          <w:rFonts w:cs="Arial"/>
          <w:sz w:val="22"/>
          <w:szCs w:val="22"/>
        </w:rPr>
      </w:pPr>
    </w:p>
    <w:p w:rsidR="00AC71C2" w:rsidRPr="00AC71C2" w:rsidRDefault="00AC71C2" w:rsidP="00AC71C2">
      <w:pPr>
        <w:ind w:right="50"/>
        <w:jc w:val="both"/>
        <w:rPr>
          <w:rFonts w:cs="Arial"/>
          <w:sz w:val="22"/>
          <w:szCs w:val="22"/>
        </w:rPr>
      </w:pPr>
      <w:r w:rsidRPr="00AC71C2">
        <w:rPr>
          <w:rFonts w:cs="Arial"/>
          <w:sz w:val="22"/>
          <w:szCs w:val="22"/>
        </w:rPr>
        <w:t>Categoría 2º: De diez (10) a más árboles, se regirá con los valores establecidos en el siguiente detalle:</w:t>
      </w:r>
    </w:p>
    <w:p w:rsidR="00AC71C2" w:rsidRPr="00AC71C2" w:rsidRDefault="00AC71C2" w:rsidP="00AC71C2">
      <w:pPr>
        <w:ind w:right="50"/>
        <w:jc w:val="both"/>
        <w:rPr>
          <w:rFonts w:cs="Arial"/>
          <w:sz w:val="22"/>
          <w:szCs w:val="22"/>
        </w:rPr>
      </w:pPr>
    </w:p>
    <w:tbl>
      <w:tblPr>
        <w:tblpPr w:leftFromText="141" w:rightFromText="141" w:vertAnchor="text" w:horzAnchor="page" w:tblpX="3163"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693"/>
      </w:tblGrid>
      <w:tr w:rsidR="00AC71C2" w:rsidRPr="00AC71C2" w:rsidTr="00AC71C2">
        <w:trPr>
          <w:trHeight w:val="664"/>
        </w:trPr>
        <w:tc>
          <w:tcPr>
            <w:tcW w:w="4503" w:type="dxa"/>
            <w:vAlign w:val="center"/>
          </w:tcPr>
          <w:p w:rsidR="00AC71C2" w:rsidRPr="00AC71C2" w:rsidRDefault="00AC71C2" w:rsidP="00AC71C2">
            <w:pPr>
              <w:ind w:right="50"/>
              <w:jc w:val="center"/>
              <w:rPr>
                <w:rFonts w:cs="Arial"/>
                <w:sz w:val="22"/>
                <w:szCs w:val="22"/>
              </w:rPr>
            </w:pPr>
            <w:r w:rsidRPr="00AC71C2">
              <w:rPr>
                <w:rFonts w:cs="Arial"/>
                <w:sz w:val="22"/>
                <w:szCs w:val="22"/>
              </w:rPr>
              <w:t xml:space="preserve">DAP (Diámetro medido a </w:t>
            </w:r>
            <w:smartTag w:uri="urn:schemas-microsoft-com:office:smarttags" w:element="metricconverter">
              <w:smartTagPr>
                <w:attr w:name="ProductID" w:val="1.30 m"/>
              </w:smartTagPr>
              <w:r w:rsidRPr="00AC71C2">
                <w:rPr>
                  <w:rFonts w:cs="Arial"/>
                  <w:sz w:val="22"/>
                  <w:szCs w:val="22"/>
                </w:rPr>
                <w:t>1.30 m</w:t>
              </w:r>
            </w:smartTag>
          </w:p>
          <w:p w:rsidR="00AC71C2" w:rsidRPr="00AC71C2" w:rsidRDefault="00AC71C2" w:rsidP="00AC71C2">
            <w:pPr>
              <w:ind w:right="50"/>
              <w:jc w:val="center"/>
              <w:rPr>
                <w:rFonts w:cs="Arial"/>
                <w:sz w:val="22"/>
                <w:szCs w:val="22"/>
              </w:rPr>
            </w:pPr>
            <w:r w:rsidRPr="00AC71C2">
              <w:rPr>
                <w:rFonts w:cs="Arial"/>
                <w:sz w:val="22"/>
                <w:szCs w:val="22"/>
              </w:rPr>
              <w:t>desde la base del tronco)</w:t>
            </w:r>
          </w:p>
        </w:tc>
        <w:tc>
          <w:tcPr>
            <w:tcW w:w="2693" w:type="dxa"/>
            <w:vAlign w:val="center"/>
          </w:tcPr>
          <w:p w:rsidR="00AC71C2" w:rsidRPr="00AC71C2" w:rsidRDefault="00AC71C2" w:rsidP="00AC71C2">
            <w:pPr>
              <w:ind w:right="50"/>
              <w:jc w:val="center"/>
              <w:rPr>
                <w:rFonts w:cs="Arial"/>
                <w:sz w:val="22"/>
                <w:szCs w:val="22"/>
              </w:rPr>
            </w:pPr>
            <w:r w:rsidRPr="00AC71C2">
              <w:rPr>
                <w:rFonts w:cs="Arial"/>
                <w:sz w:val="22"/>
                <w:szCs w:val="22"/>
              </w:rPr>
              <w:t>Valor en Unidades Tributarias por árbol</w:t>
            </w:r>
          </w:p>
        </w:tc>
      </w:tr>
      <w:tr w:rsidR="00AC71C2" w:rsidRPr="00AC71C2" w:rsidTr="00AC71C2">
        <w:tc>
          <w:tcPr>
            <w:tcW w:w="4503" w:type="dxa"/>
          </w:tcPr>
          <w:p w:rsidR="00AC71C2" w:rsidRPr="00AC71C2" w:rsidRDefault="00AC71C2" w:rsidP="00AC71C2">
            <w:pPr>
              <w:ind w:right="50"/>
              <w:rPr>
                <w:rFonts w:cs="Arial"/>
                <w:sz w:val="22"/>
                <w:szCs w:val="22"/>
              </w:rPr>
            </w:pPr>
            <w:r w:rsidRPr="00AC71C2">
              <w:rPr>
                <w:rFonts w:cs="Arial"/>
                <w:sz w:val="22"/>
                <w:szCs w:val="22"/>
              </w:rPr>
              <w:t xml:space="preserve">Menos de </w:t>
            </w:r>
            <w:smartTag w:uri="urn:schemas-microsoft-com:office:smarttags" w:element="metricconverter">
              <w:smartTagPr>
                <w:attr w:name="ProductID" w:val="0.30 m"/>
              </w:smartTagPr>
              <w:r w:rsidRPr="00AC71C2">
                <w:rPr>
                  <w:rFonts w:cs="Arial"/>
                  <w:sz w:val="22"/>
                  <w:szCs w:val="22"/>
                </w:rPr>
                <w:t>0.30 m</w:t>
              </w:r>
            </w:smartTag>
          </w:p>
        </w:tc>
        <w:tc>
          <w:tcPr>
            <w:tcW w:w="2693" w:type="dxa"/>
          </w:tcPr>
          <w:p w:rsidR="00AC71C2" w:rsidRPr="00AC71C2" w:rsidRDefault="00AC71C2" w:rsidP="00AC71C2">
            <w:pPr>
              <w:ind w:left="600" w:right="50"/>
              <w:rPr>
                <w:rFonts w:cs="Arial"/>
                <w:sz w:val="22"/>
                <w:szCs w:val="22"/>
              </w:rPr>
            </w:pPr>
            <w:r w:rsidRPr="00AC71C2">
              <w:rPr>
                <w:rFonts w:cs="Arial"/>
                <w:sz w:val="22"/>
                <w:szCs w:val="22"/>
              </w:rPr>
              <w:t xml:space="preserve">  250 U.T.</w:t>
            </w:r>
          </w:p>
        </w:tc>
      </w:tr>
      <w:tr w:rsidR="00AC71C2" w:rsidRPr="00AC71C2" w:rsidTr="00AC71C2">
        <w:tc>
          <w:tcPr>
            <w:tcW w:w="4503" w:type="dxa"/>
          </w:tcPr>
          <w:p w:rsidR="00AC71C2" w:rsidRPr="00AC71C2" w:rsidRDefault="00AC71C2" w:rsidP="00AC71C2">
            <w:pPr>
              <w:ind w:right="50"/>
              <w:rPr>
                <w:rFonts w:cs="Arial"/>
                <w:sz w:val="22"/>
                <w:szCs w:val="22"/>
              </w:rPr>
            </w:pPr>
            <w:r w:rsidRPr="00AC71C2">
              <w:rPr>
                <w:rFonts w:cs="Arial"/>
                <w:sz w:val="22"/>
                <w:szCs w:val="22"/>
              </w:rPr>
              <w:t xml:space="preserve">Entre 0.31 m y </w:t>
            </w:r>
            <w:smartTag w:uri="urn:schemas-microsoft-com:office:smarttags" w:element="metricconverter">
              <w:smartTagPr>
                <w:attr w:name="ProductID" w:val="0.60 m"/>
              </w:smartTagPr>
              <w:r w:rsidRPr="00AC71C2">
                <w:rPr>
                  <w:rFonts w:cs="Arial"/>
                  <w:sz w:val="22"/>
                  <w:szCs w:val="22"/>
                </w:rPr>
                <w:t>0.60 m</w:t>
              </w:r>
            </w:smartTag>
          </w:p>
        </w:tc>
        <w:tc>
          <w:tcPr>
            <w:tcW w:w="2693" w:type="dxa"/>
          </w:tcPr>
          <w:p w:rsidR="00AC71C2" w:rsidRPr="00AC71C2" w:rsidRDefault="00AC71C2" w:rsidP="00AC71C2">
            <w:pPr>
              <w:ind w:left="600" w:right="50"/>
              <w:rPr>
                <w:rFonts w:cs="Arial"/>
                <w:sz w:val="22"/>
                <w:szCs w:val="22"/>
              </w:rPr>
            </w:pPr>
            <w:r w:rsidRPr="00AC71C2">
              <w:rPr>
                <w:rFonts w:cs="Arial"/>
                <w:sz w:val="22"/>
                <w:szCs w:val="22"/>
              </w:rPr>
              <w:t xml:space="preserve">  445 U.T.</w:t>
            </w:r>
          </w:p>
        </w:tc>
      </w:tr>
      <w:tr w:rsidR="00AC71C2" w:rsidRPr="00AC71C2" w:rsidTr="00AC71C2">
        <w:tc>
          <w:tcPr>
            <w:tcW w:w="4503" w:type="dxa"/>
          </w:tcPr>
          <w:p w:rsidR="00AC71C2" w:rsidRPr="00AC71C2" w:rsidRDefault="00AC71C2" w:rsidP="00AC71C2">
            <w:pPr>
              <w:ind w:right="50"/>
              <w:rPr>
                <w:rFonts w:cs="Arial"/>
                <w:sz w:val="22"/>
                <w:szCs w:val="22"/>
              </w:rPr>
            </w:pPr>
            <w:r w:rsidRPr="00AC71C2">
              <w:rPr>
                <w:rFonts w:cs="Arial"/>
                <w:sz w:val="22"/>
                <w:szCs w:val="22"/>
              </w:rPr>
              <w:t>Más de 0.61 m</w:t>
            </w:r>
          </w:p>
        </w:tc>
        <w:tc>
          <w:tcPr>
            <w:tcW w:w="2693" w:type="dxa"/>
          </w:tcPr>
          <w:p w:rsidR="00AC71C2" w:rsidRPr="00AC71C2" w:rsidRDefault="00AC71C2" w:rsidP="00AC71C2">
            <w:pPr>
              <w:ind w:left="600" w:right="50"/>
              <w:rPr>
                <w:rFonts w:cs="Arial"/>
                <w:sz w:val="22"/>
                <w:szCs w:val="22"/>
              </w:rPr>
            </w:pPr>
            <w:r w:rsidRPr="00AC71C2">
              <w:rPr>
                <w:rFonts w:cs="Arial"/>
                <w:sz w:val="22"/>
                <w:szCs w:val="22"/>
              </w:rPr>
              <w:t xml:space="preserve">  625 U.T.</w:t>
            </w:r>
          </w:p>
        </w:tc>
      </w:tr>
    </w:tbl>
    <w:p w:rsidR="00AC71C2" w:rsidRPr="00AC71C2" w:rsidRDefault="00AC71C2" w:rsidP="00AC71C2">
      <w:pPr>
        <w:ind w:right="50"/>
        <w:rPr>
          <w:rFonts w:cs="Arial"/>
          <w:sz w:val="22"/>
          <w:szCs w:val="22"/>
        </w:rPr>
      </w:pPr>
    </w:p>
    <w:p w:rsidR="00AC71C2" w:rsidRPr="00AC71C2" w:rsidRDefault="00AC71C2" w:rsidP="00AC71C2">
      <w:pPr>
        <w:ind w:right="50"/>
        <w:rPr>
          <w:rFonts w:cs="Arial"/>
          <w:sz w:val="22"/>
          <w:szCs w:val="22"/>
        </w:rPr>
      </w:pPr>
    </w:p>
    <w:p w:rsidR="00AC71C2" w:rsidRPr="00AC71C2" w:rsidRDefault="00AC71C2" w:rsidP="00AC71C2">
      <w:pPr>
        <w:ind w:right="50"/>
        <w:jc w:val="both"/>
        <w:rPr>
          <w:rFonts w:cs="Arial"/>
          <w:sz w:val="22"/>
          <w:szCs w:val="22"/>
        </w:rPr>
      </w:pPr>
    </w:p>
    <w:p w:rsidR="00AC71C2" w:rsidRPr="00AC71C2" w:rsidRDefault="00AC71C2" w:rsidP="00AC71C2">
      <w:pPr>
        <w:ind w:right="50" w:firstLine="2268"/>
        <w:jc w:val="both"/>
        <w:rPr>
          <w:rFonts w:cs="Arial"/>
          <w:sz w:val="22"/>
          <w:szCs w:val="22"/>
        </w:rPr>
      </w:pPr>
    </w:p>
    <w:p w:rsidR="00AC71C2" w:rsidRPr="00AC71C2" w:rsidRDefault="00AC71C2" w:rsidP="00AC71C2">
      <w:pPr>
        <w:jc w:val="both"/>
        <w:rPr>
          <w:rFonts w:cs="Arial"/>
          <w:sz w:val="22"/>
          <w:szCs w:val="22"/>
        </w:rPr>
      </w:pPr>
      <w:r w:rsidRPr="00AC71C2">
        <w:rPr>
          <w:rFonts w:cs="Arial"/>
          <w:sz w:val="22"/>
          <w:szCs w:val="22"/>
        </w:rPr>
        <w:t xml:space="preserve">                 </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p>
    <w:p w:rsidR="00AC71C2" w:rsidRPr="00AC71C2" w:rsidRDefault="00AC71C2" w:rsidP="00AC71C2">
      <w:pPr>
        <w:ind w:firstLine="1458"/>
        <w:jc w:val="both"/>
        <w:rPr>
          <w:rFonts w:cs="Arial"/>
          <w:sz w:val="22"/>
          <w:szCs w:val="22"/>
        </w:rPr>
      </w:pPr>
      <w:r w:rsidRPr="00AC71C2">
        <w:rPr>
          <w:rFonts w:cs="Arial"/>
          <w:sz w:val="22"/>
          <w:szCs w:val="22"/>
        </w:rPr>
        <w:t xml:space="preserve"> Quedan comprendidas en el detalle anterior,  los proyectos u obras, que involucren la erradicación de forestales. </w:t>
      </w:r>
    </w:p>
    <w:p w:rsidR="00AC71C2" w:rsidRPr="00AC71C2" w:rsidRDefault="00AC71C2" w:rsidP="00AC71C2">
      <w:pPr>
        <w:ind w:right="50" w:firstLine="1458"/>
        <w:jc w:val="both"/>
        <w:rPr>
          <w:rFonts w:cs="Arial"/>
          <w:sz w:val="22"/>
          <w:szCs w:val="22"/>
        </w:rPr>
      </w:pPr>
      <w:r w:rsidRPr="00AC71C2">
        <w:rPr>
          <w:rFonts w:cs="Arial"/>
          <w:sz w:val="22"/>
          <w:szCs w:val="22"/>
        </w:rPr>
        <w:t xml:space="preserve"> Para el caso de erradicación de árboles secos, de regular estado vegetativo o decrépito o cuyo estado pueda causar peligro a las cosas o personas, quedan exentos del pago de aranceles, previa inspección de la Autoridad de Aplicación.</w:t>
      </w:r>
    </w:p>
    <w:p w:rsidR="00AC71C2" w:rsidRPr="00AC71C2" w:rsidRDefault="00AC71C2" w:rsidP="00AC71C2">
      <w:pPr>
        <w:ind w:right="50"/>
        <w:jc w:val="both"/>
        <w:rPr>
          <w:rFonts w:cs="Arial"/>
          <w:sz w:val="22"/>
          <w:szCs w:val="22"/>
        </w:rPr>
      </w:pPr>
    </w:p>
    <w:p w:rsidR="00AC71C2" w:rsidRPr="00AC71C2" w:rsidRDefault="00AC71C2" w:rsidP="00AC71C2">
      <w:pPr>
        <w:jc w:val="both"/>
        <w:rPr>
          <w:rFonts w:cs="Arial"/>
          <w:sz w:val="22"/>
          <w:szCs w:val="22"/>
        </w:rPr>
      </w:pPr>
      <w:r w:rsidRPr="00AC71C2">
        <w:rPr>
          <w:rFonts w:cs="Arial"/>
          <w:sz w:val="22"/>
          <w:szCs w:val="22"/>
        </w:rPr>
        <w:t>Inciso E) Quedan exceptuados del pago de aranceles, los Municipios comprendidos en el territorio Provincial y los organismos y reparticiones dependientes de los Poderes Legislativo, Ejecutivo y Judicial.</w:t>
      </w:r>
    </w:p>
    <w:p w:rsidR="00AC71C2" w:rsidRPr="00AC71C2" w:rsidRDefault="00AC71C2" w:rsidP="00AC71C2">
      <w:pPr>
        <w:jc w:val="both"/>
        <w:rPr>
          <w:rFonts w:cs="Arial"/>
          <w:b/>
          <w:sz w:val="22"/>
          <w:szCs w:val="22"/>
          <w:u w:val="single"/>
        </w:rPr>
      </w:pPr>
    </w:p>
    <w:p w:rsidR="00AC71C2" w:rsidRPr="00AC71C2" w:rsidRDefault="00AC71C2" w:rsidP="00AC71C2">
      <w:pPr>
        <w:jc w:val="both"/>
        <w:rPr>
          <w:rFonts w:cs="Arial"/>
          <w:bCs/>
          <w:sz w:val="22"/>
          <w:szCs w:val="22"/>
        </w:rPr>
      </w:pPr>
      <w:r w:rsidRPr="00AC71C2">
        <w:rPr>
          <w:rFonts w:cs="Arial"/>
          <w:b/>
          <w:sz w:val="22"/>
          <w:szCs w:val="22"/>
        </w:rPr>
        <w:t xml:space="preserve">ARTÍCULO </w:t>
      </w:r>
      <w:r w:rsidRPr="00AC71C2">
        <w:rPr>
          <w:rFonts w:cs="Arial"/>
          <w:b/>
          <w:bCs/>
          <w:sz w:val="22"/>
          <w:szCs w:val="22"/>
        </w:rPr>
        <w:t xml:space="preserve">28º Bis.- </w:t>
      </w:r>
      <w:r w:rsidRPr="00AC71C2">
        <w:rPr>
          <w:rFonts w:cs="Arial"/>
          <w:bCs/>
          <w:sz w:val="22"/>
          <w:szCs w:val="22"/>
        </w:rPr>
        <w:t>Se pagarán los siguientes importes en concepto de venta de forestales de especies nativas y exóticas de producción de la Secretaría de Estado de Ambiente y Desarrollo Sustentable, destinadas a planes de forestación, conforme se detallan:</w:t>
      </w:r>
    </w:p>
    <w:p w:rsidR="00AC71C2" w:rsidRPr="00AC71C2" w:rsidRDefault="00AC71C2" w:rsidP="00CC5191">
      <w:pPr>
        <w:pStyle w:val="Prrafodelista"/>
        <w:numPr>
          <w:ilvl w:val="0"/>
          <w:numId w:val="55"/>
        </w:numPr>
        <w:jc w:val="both"/>
        <w:rPr>
          <w:rFonts w:cs="Arial"/>
          <w:bCs/>
          <w:sz w:val="22"/>
          <w:szCs w:val="22"/>
          <w:lang w:val="es-AR"/>
        </w:rPr>
      </w:pPr>
      <w:r w:rsidRPr="00AC71C2">
        <w:rPr>
          <w:rFonts w:cs="Arial"/>
          <w:bCs/>
          <w:sz w:val="22"/>
          <w:szCs w:val="22"/>
          <w:lang w:val="es-ES"/>
        </w:rPr>
        <w:t>Especies Nativas (algarrobos, acacias y otras):</w:t>
      </w:r>
    </w:p>
    <w:p w:rsidR="00AC71C2" w:rsidRPr="00AC71C2" w:rsidRDefault="00AC71C2" w:rsidP="00AC71C2">
      <w:pPr>
        <w:pStyle w:val="Prrafodelista"/>
        <w:ind w:left="750"/>
        <w:jc w:val="both"/>
        <w:rPr>
          <w:rFonts w:cs="Arial"/>
          <w:bCs/>
          <w:sz w:val="22"/>
          <w:szCs w:val="22"/>
          <w:lang w:val="es-AR"/>
        </w:rPr>
      </w:pPr>
      <w:r w:rsidRPr="00AC71C2">
        <w:rPr>
          <w:rFonts w:cs="Arial"/>
          <w:bCs/>
          <w:sz w:val="22"/>
          <w:szCs w:val="22"/>
          <w:lang w:val="es-AR"/>
        </w:rPr>
        <w:t>Hasta 400mm de porte el valor equivalente a 36 Unidades Tributarias.</w:t>
      </w:r>
    </w:p>
    <w:p w:rsidR="00AC71C2" w:rsidRPr="00AC71C2" w:rsidRDefault="00AC71C2" w:rsidP="00AC71C2">
      <w:pPr>
        <w:pStyle w:val="Prrafodelista"/>
        <w:ind w:left="750"/>
        <w:jc w:val="both"/>
        <w:rPr>
          <w:rFonts w:cs="Arial"/>
          <w:bCs/>
          <w:sz w:val="22"/>
          <w:szCs w:val="22"/>
          <w:lang w:val="es-AR"/>
        </w:rPr>
      </w:pPr>
      <w:r w:rsidRPr="00AC71C2">
        <w:rPr>
          <w:rFonts w:cs="Arial"/>
          <w:bCs/>
          <w:sz w:val="22"/>
          <w:szCs w:val="22"/>
          <w:lang w:val="es-AR"/>
        </w:rPr>
        <w:t xml:space="preserve">Más de 400 mm de porte el valor equivalente a 64 Unidades Tributarias. </w:t>
      </w:r>
    </w:p>
    <w:p w:rsidR="00AC71C2" w:rsidRPr="00AC71C2" w:rsidRDefault="00AC71C2" w:rsidP="00CC5191">
      <w:pPr>
        <w:pStyle w:val="Prrafodelista"/>
        <w:numPr>
          <w:ilvl w:val="0"/>
          <w:numId w:val="55"/>
        </w:numPr>
        <w:jc w:val="both"/>
        <w:rPr>
          <w:rFonts w:cs="Arial"/>
          <w:bCs/>
          <w:sz w:val="22"/>
          <w:szCs w:val="22"/>
          <w:lang w:val="es-AR"/>
        </w:rPr>
      </w:pPr>
      <w:r w:rsidRPr="00AC71C2">
        <w:rPr>
          <w:rFonts w:cs="Arial"/>
          <w:bCs/>
          <w:sz w:val="22"/>
          <w:szCs w:val="22"/>
          <w:lang w:val="es-AR"/>
        </w:rPr>
        <w:t>Especies Exóticas (aguaribay, cina-cina y otras):</w:t>
      </w:r>
    </w:p>
    <w:p w:rsidR="00AC71C2" w:rsidRPr="00AC71C2" w:rsidRDefault="00AC71C2" w:rsidP="00AC71C2">
      <w:pPr>
        <w:pStyle w:val="Prrafodelista"/>
        <w:ind w:left="750"/>
        <w:jc w:val="both"/>
        <w:rPr>
          <w:rFonts w:cs="Arial"/>
          <w:bCs/>
          <w:sz w:val="22"/>
          <w:szCs w:val="22"/>
          <w:lang w:val="es-AR"/>
        </w:rPr>
      </w:pPr>
      <w:r w:rsidRPr="00AC71C2">
        <w:rPr>
          <w:rFonts w:cs="Arial"/>
          <w:bCs/>
          <w:sz w:val="22"/>
          <w:szCs w:val="22"/>
          <w:lang w:val="es-AR"/>
        </w:rPr>
        <w:t>Hasta 400 mm de porte el valor equivalente a 72 Unidades Tributarias.</w:t>
      </w:r>
    </w:p>
    <w:p w:rsidR="00AC71C2" w:rsidRPr="00AC71C2" w:rsidRDefault="00AC71C2" w:rsidP="00AC71C2">
      <w:pPr>
        <w:pStyle w:val="Prrafodelista"/>
        <w:ind w:left="750"/>
        <w:jc w:val="both"/>
        <w:rPr>
          <w:rFonts w:cs="Arial"/>
          <w:bCs/>
          <w:sz w:val="22"/>
          <w:szCs w:val="22"/>
          <w:lang w:val="es-AR"/>
        </w:rPr>
      </w:pPr>
      <w:r w:rsidRPr="00AC71C2">
        <w:rPr>
          <w:rFonts w:cs="Arial"/>
          <w:bCs/>
          <w:sz w:val="22"/>
          <w:szCs w:val="22"/>
          <w:lang w:val="es-AR"/>
        </w:rPr>
        <w:t xml:space="preserve">Más de 400 mm de porte el valor equivalente a 60 Unidades Tributarias. </w:t>
      </w:r>
    </w:p>
    <w:p w:rsidR="00AC71C2" w:rsidRPr="00AC71C2" w:rsidRDefault="00AC71C2" w:rsidP="00AC71C2">
      <w:pPr>
        <w:ind w:right="50"/>
        <w:jc w:val="both"/>
        <w:rPr>
          <w:rFonts w:cs="Arial"/>
          <w:b/>
          <w:bCs/>
          <w:sz w:val="22"/>
          <w:szCs w:val="22"/>
          <w:u w:val="single"/>
        </w:rPr>
      </w:pPr>
    </w:p>
    <w:p w:rsidR="00AC71C2" w:rsidRPr="00AC71C2" w:rsidRDefault="00AC71C2" w:rsidP="00AC71C2">
      <w:pPr>
        <w:jc w:val="both"/>
        <w:rPr>
          <w:rFonts w:cs="Arial"/>
          <w:sz w:val="22"/>
          <w:szCs w:val="22"/>
        </w:rPr>
      </w:pPr>
      <w:r w:rsidRPr="00AC71C2">
        <w:rPr>
          <w:rFonts w:cs="Arial"/>
          <w:b/>
          <w:bCs/>
          <w:sz w:val="22"/>
          <w:szCs w:val="22"/>
        </w:rPr>
        <w:t>ARTÍCULO 29º.-</w:t>
      </w:r>
      <w:r w:rsidRPr="00AC71C2">
        <w:rPr>
          <w:rFonts w:cs="Arial"/>
          <w:sz w:val="22"/>
          <w:szCs w:val="22"/>
        </w:rPr>
        <w:t xml:space="preserve"> Se pagarán los siguientes aranceles por autorizaciones relacionadas con actividades vinculadas con el uso  racional de la flora y la fauna silvestre y otras,  regidos mediante Leyes Nº 606-L-; Ley Nº 13.273 ratificada mediante Ley Nº 28-L- y la Ley Nº 1055-L-:</w:t>
      </w:r>
    </w:p>
    <w:p w:rsidR="00AC71C2" w:rsidRPr="00AC71C2" w:rsidRDefault="00AC71C2" w:rsidP="00AC71C2">
      <w:pPr>
        <w:ind w:right="50"/>
        <w:rPr>
          <w:rFonts w:cs="Arial"/>
          <w:sz w:val="22"/>
          <w:szCs w:val="22"/>
        </w:rPr>
      </w:pPr>
      <w:r w:rsidRPr="00AC71C2">
        <w:rPr>
          <w:rFonts w:cs="Arial"/>
          <w:sz w:val="22"/>
          <w:szCs w:val="22"/>
        </w:rPr>
        <w:t xml:space="preserve">1°) Comerciantes: el valor equivalente a 1350 Unidades Tributarias. </w:t>
      </w:r>
    </w:p>
    <w:p w:rsidR="00AC71C2" w:rsidRPr="00AC71C2" w:rsidRDefault="00AC71C2" w:rsidP="00AC71C2">
      <w:pPr>
        <w:ind w:right="50"/>
        <w:rPr>
          <w:rFonts w:cs="Arial"/>
          <w:sz w:val="22"/>
          <w:szCs w:val="22"/>
        </w:rPr>
      </w:pPr>
      <w:r w:rsidRPr="00AC71C2">
        <w:rPr>
          <w:rFonts w:cs="Arial"/>
          <w:sz w:val="22"/>
          <w:szCs w:val="22"/>
        </w:rPr>
        <w:t xml:space="preserve">2°) Industrias: el valor equivalente a 2500 Unidades Tributarias.  </w:t>
      </w:r>
    </w:p>
    <w:p w:rsidR="00AC71C2" w:rsidRPr="00AC71C2" w:rsidRDefault="00AC71C2" w:rsidP="00AC71C2">
      <w:pPr>
        <w:ind w:right="50"/>
        <w:rPr>
          <w:rFonts w:cs="Arial"/>
          <w:sz w:val="22"/>
          <w:szCs w:val="22"/>
        </w:rPr>
      </w:pPr>
      <w:r w:rsidRPr="00AC71C2">
        <w:rPr>
          <w:rFonts w:cs="Arial"/>
          <w:sz w:val="22"/>
          <w:szCs w:val="22"/>
        </w:rPr>
        <w:t xml:space="preserve">3°) Criaderos:                              </w:t>
      </w:r>
    </w:p>
    <w:p w:rsidR="00AC71C2" w:rsidRPr="00AC71C2" w:rsidRDefault="00AC71C2" w:rsidP="00AC71C2">
      <w:pPr>
        <w:ind w:left="851" w:right="50" w:hanging="283"/>
        <w:rPr>
          <w:rFonts w:cs="Arial"/>
          <w:sz w:val="22"/>
          <w:szCs w:val="22"/>
        </w:rPr>
      </w:pPr>
      <w:r w:rsidRPr="00AC71C2">
        <w:rPr>
          <w:rFonts w:cs="Arial"/>
          <w:sz w:val="22"/>
          <w:szCs w:val="22"/>
        </w:rPr>
        <w:t xml:space="preserve">a) Autóctonas: </w:t>
      </w:r>
    </w:p>
    <w:p w:rsidR="00AC71C2" w:rsidRPr="00AC71C2" w:rsidRDefault="00AC71C2" w:rsidP="00AC71C2">
      <w:pPr>
        <w:ind w:left="1134" w:right="50" w:hanging="283"/>
        <w:jc w:val="both"/>
        <w:rPr>
          <w:rFonts w:cs="Arial"/>
          <w:sz w:val="22"/>
          <w:szCs w:val="22"/>
        </w:rPr>
      </w:pPr>
      <w:r w:rsidRPr="00AC71C2">
        <w:rPr>
          <w:rFonts w:cs="Arial"/>
          <w:sz w:val="22"/>
          <w:szCs w:val="22"/>
        </w:rPr>
        <w:t>1)</w:t>
      </w:r>
      <w:r w:rsidRPr="00AC71C2">
        <w:rPr>
          <w:rFonts w:cs="Arial"/>
          <w:sz w:val="22"/>
          <w:szCs w:val="22"/>
        </w:rPr>
        <w:tab/>
        <w:t xml:space="preserve">Al Iniciarse la actividad como Criadero: el valor equivalente a 1000 Unidades Tributarias.  </w:t>
      </w:r>
    </w:p>
    <w:p w:rsidR="00AC71C2" w:rsidRPr="00AC71C2" w:rsidRDefault="00AC71C2" w:rsidP="00AC71C2">
      <w:pPr>
        <w:ind w:left="1134" w:right="50" w:hanging="283"/>
        <w:jc w:val="both"/>
        <w:rPr>
          <w:rFonts w:cs="Arial"/>
          <w:sz w:val="22"/>
          <w:szCs w:val="22"/>
        </w:rPr>
      </w:pPr>
      <w:r w:rsidRPr="00AC71C2">
        <w:rPr>
          <w:rFonts w:cs="Arial"/>
          <w:sz w:val="22"/>
          <w:szCs w:val="22"/>
        </w:rPr>
        <w:t>2)</w:t>
      </w:r>
      <w:r w:rsidRPr="00AC71C2">
        <w:rPr>
          <w:rFonts w:cs="Arial"/>
          <w:sz w:val="22"/>
          <w:szCs w:val="22"/>
        </w:rPr>
        <w:tab/>
        <w:t xml:space="preserve">Desde el comienzo de la comercialización: el valor equivalente a 1000 Unidades Tributarias.          </w:t>
      </w:r>
    </w:p>
    <w:p w:rsidR="00AC71C2" w:rsidRPr="00AC71C2" w:rsidRDefault="00AC71C2" w:rsidP="00AC71C2">
      <w:pPr>
        <w:ind w:left="851" w:right="50" w:hanging="283"/>
        <w:rPr>
          <w:rFonts w:cs="Arial"/>
          <w:sz w:val="22"/>
          <w:szCs w:val="22"/>
        </w:rPr>
      </w:pPr>
      <w:r w:rsidRPr="00AC71C2">
        <w:rPr>
          <w:rFonts w:cs="Arial"/>
          <w:sz w:val="22"/>
          <w:szCs w:val="22"/>
        </w:rPr>
        <w:t xml:space="preserve">b) Exóticas: el valor equivalente a 1200 Unidades Tributarias. </w:t>
      </w:r>
    </w:p>
    <w:p w:rsidR="00AC71C2" w:rsidRPr="00AC71C2" w:rsidRDefault="00AC71C2" w:rsidP="00AC71C2">
      <w:pPr>
        <w:ind w:right="50"/>
        <w:rPr>
          <w:rFonts w:cs="Arial"/>
          <w:sz w:val="22"/>
          <w:szCs w:val="22"/>
        </w:rPr>
      </w:pPr>
      <w:r w:rsidRPr="00AC71C2">
        <w:rPr>
          <w:rFonts w:cs="Arial"/>
          <w:sz w:val="22"/>
          <w:szCs w:val="22"/>
        </w:rPr>
        <w:t>4°) Pajarerías: el valor equivalente a 1000 Unidades Tributarias.</w:t>
      </w:r>
    </w:p>
    <w:p w:rsidR="00AC71C2" w:rsidRPr="00AC71C2" w:rsidRDefault="00AC71C2" w:rsidP="00AC71C2">
      <w:pPr>
        <w:ind w:right="50"/>
        <w:rPr>
          <w:rFonts w:cs="Arial"/>
          <w:sz w:val="22"/>
          <w:szCs w:val="22"/>
        </w:rPr>
      </w:pPr>
      <w:r w:rsidRPr="00AC71C2">
        <w:rPr>
          <w:rFonts w:cs="Arial"/>
          <w:sz w:val="22"/>
          <w:szCs w:val="22"/>
        </w:rPr>
        <w:t>5°) Curtiembres: el valor equivalente a 1000 Unidades Tributarias.</w:t>
      </w:r>
    </w:p>
    <w:p w:rsidR="00AC71C2" w:rsidRPr="00AC71C2" w:rsidRDefault="00AC71C2" w:rsidP="00AC71C2">
      <w:pPr>
        <w:ind w:right="50"/>
        <w:rPr>
          <w:rFonts w:cs="Arial"/>
          <w:sz w:val="22"/>
          <w:szCs w:val="22"/>
        </w:rPr>
      </w:pPr>
      <w:r w:rsidRPr="00AC71C2">
        <w:rPr>
          <w:rFonts w:cs="Arial"/>
          <w:sz w:val="22"/>
          <w:szCs w:val="22"/>
        </w:rPr>
        <w:t>6°) Acopiadores: el valor equivalente a 1000 Unidades Tributarias.</w:t>
      </w:r>
    </w:p>
    <w:p w:rsidR="00AC71C2" w:rsidRPr="00AC71C2" w:rsidRDefault="00AC71C2" w:rsidP="00AC71C2">
      <w:pPr>
        <w:ind w:right="50"/>
        <w:rPr>
          <w:rFonts w:cs="Arial"/>
          <w:sz w:val="22"/>
          <w:szCs w:val="22"/>
        </w:rPr>
      </w:pPr>
      <w:r w:rsidRPr="00AC71C2">
        <w:rPr>
          <w:rFonts w:cs="Arial"/>
          <w:sz w:val="22"/>
          <w:szCs w:val="22"/>
        </w:rPr>
        <w:t>7°) Acuarios: el valor equivalente a 1000 Unidades Tributarias.</w:t>
      </w:r>
    </w:p>
    <w:p w:rsidR="00AC71C2" w:rsidRPr="00AC71C2" w:rsidRDefault="00AC71C2" w:rsidP="00AC71C2">
      <w:pPr>
        <w:ind w:left="284" w:right="50" w:hanging="284"/>
        <w:jc w:val="both"/>
        <w:rPr>
          <w:rFonts w:cs="Arial"/>
          <w:sz w:val="22"/>
          <w:szCs w:val="22"/>
        </w:rPr>
      </w:pPr>
      <w:r w:rsidRPr="00AC71C2">
        <w:rPr>
          <w:rFonts w:cs="Arial"/>
          <w:sz w:val="22"/>
          <w:szCs w:val="22"/>
        </w:rPr>
        <w:lastRenderedPageBreak/>
        <w:t>8°) Zoológicos, Parques Faunísticos y Reservas: el valor equivalente a  2000 Unidades Tributarias.</w:t>
      </w:r>
    </w:p>
    <w:p w:rsidR="00AC71C2" w:rsidRPr="00AC71C2" w:rsidRDefault="00AC71C2" w:rsidP="00AC71C2">
      <w:pPr>
        <w:ind w:left="324" w:right="50" w:hanging="324"/>
        <w:jc w:val="both"/>
        <w:rPr>
          <w:rFonts w:cs="Arial"/>
          <w:sz w:val="22"/>
          <w:szCs w:val="22"/>
        </w:rPr>
      </w:pPr>
      <w:r w:rsidRPr="00AC71C2">
        <w:rPr>
          <w:rFonts w:cs="Arial"/>
          <w:sz w:val="22"/>
          <w:szCs w:val="22"/>
        </w:rPr>
        <w:t>9º) Granjas Privadas con acceso al público: el valor equivalente a 3000 Unidades Tributarias.</w:t>
      </w:r>
    </w:p>
    <w:p w:rsidR="00AC71C2" w:rsidRPr="00AC71C2" w:rsidRDefault="00AC71C2" w:rsidP="00AC71C2">
      <w:pPr>
        <w:ind w:left="466" w:right="50" w:hanging="466"/>
        <w:jc w:val="both"/>
        <w:rPr>
          <w:rFonts w:cs="Arial"/>
          <w:sz w:val="22"/>
          <w:szCs w:val="22"/>
        </w:rPr>
      </w:pPr>
      <w:r w:rsidRPr="00AC71C2">
        <w:rPr>
          <w:rFonts w:cs="Arial"/>
          <w:sz w:val="22"/>
          <w:szCs w:val="22"/>
        </w:rPr>
        <w:t>10º) Granjas Privadas sin acceso al público: el valor equivalente a 3000 Unidades Tributarias.</w:t>
      </w:r>
    </w:p>
    <w:p w:rsidR="00AC71C2" w:rsidRPr="00AC71C2" w:rsidRDefault="00AC71C2" w:rsidP="00AC71C2">
      <w:pPr>
        <w:ind w:right="50"/>
        <w:jc w:val="both"/>
        <w:rPr>
          <w:rFonts w:cs="Arial"/>
          <w:sz w:val="22"/>
          <w:szCs w:val="22"/>
        </w:rPr>
      </w:pPr>
      <w:r w:rsidRPr="00AC71C2">
        <w:rPr>
          <w:rFonts w:cs="Arial"/>
          <w:sz w:val="22"/>
          <w:szCs w:val="22"/>
        </w:rPr>
        <w:t xml:space="preserve">11º) Tenencias: </w:t>
      </w:r>
    </w:p>
    <w:p w:rsidR="00AC71C2" w:rsidRPr="00AC71C2" w:rsidRDefault="00AC71C2" w:rsidP="00AC71C2">
      <w:pPr>
        <w:ind w:right="50" w:firstLine="466"/>
        <w:jc w:val="both"/>
        <w:rPr>
          <w:rFonts w:cs="Arial"/>
          <w:sz w:val="22"/>
          <w:szCs w:val="22"/>
        </w:rPr>
      </w:pPr>
      <w:r w:rsidRPr="00AC71C2">
        <w:rPr>
          <w:rFonts w:cs="Arial"/>
          <w:sz w:val="22"/>
          <w:szCs w:val="22"/>
        </w:rPr>
        <w:t xml:space="preserve">a.    Tenencia de especies exóticas y autóctonas provenientes de criaderos: </w:t>
      </w:r>
    </w:p>
    <w:p w:rsidR="00AC71C2" w:rsidRPr="00AC71C2" w:rsidRDefault="00AC71C2" w:rsidP="00CC5191">
      <w:pPr>
        <w:pStyle w:val="Prrafodelista"/>
        <w:numPr>
          <w:ilvl w:val="0"/>
          <w:numId w:val="26"/>
        </w:numPr>
        <w:ind w:left="1134" w:right="50" w:hanging="141"/>
        <w:jc w:val="both"/>
        <w:rPr>
          <w:rFonts w:cs="Arial"/>
          <w:sz w:val="22"/>
          <w:szCs w:val="22"/>
          <w:lang w:val="es-AR"/>
        </w:rPr>
      </w:pPr>
      <w:r w:rsidRPr="00AC71C2">
        <w:rPr>
          <w:rFonts w:cs="Arial"/>
          <w:sz w:val="22"/>
          <w:szCs w:val="22"/>
          <w:lang w:val="es-AR"/>
        </w:rPr>
        <w:t xml:space="preserve">Especies autóctonas de criaderos: de uno (1) a cinco (5) ejemplares el valor equivalente a 100 Unidades Tributarias, por ejemplar, exhibiendo la documentación de origen correspondiente. </w:t>
      </w:r>
    </w:p>
    <w:p w:rsidR="00AC71C2" w:rsidRPr="00AC71C2" w:rsidRDefault="00AC71C2" w:rsidP="00CC5191">
      <w:pPr>
        <w:pStyle w:val="Prrafodelista"/>
        <w:numPr>
          <w:ilvl w:val="0"/>
          <w:numId w:val="26"/>
        </w:numPr>
        <w:ind w:left="1134" w:right="50" w:hanging="141"/>
        <w:jc w:val="both"/>
        <w:rPr>
          <w:rFonts w:cs="Arial"/>
          <w:sz w:val="22"/>
          <w:szCs w:val="22"/>
          <w:lang w:val="es-AR"/>
        </w:rPr>
      </w:pPr>
      <w:r w:rsidRPr="00AC71C2">
        <w:rPr>
          <w:rFonts w:cs="Arial"/>
          <w:sz w:val="22"/>
          <w:szCs w:val="22"/>
          <w:lang w:val="es-AR"/>
        </w:rPr>
        <w:t>Especies exóticas de criaderos: sin límite de cantidad el valor equivalente a 100 Unidades Tributarias por ejemplar, exhibiendo la documentación de origen correspondiente.</w:t>
      </w:r>
    </w:p>
    <w:p w:rsidR="00AC71C2" w:rsidRPr="00AC71C2" w:rsidRDefault="00AC71C2" w:rsidP="00AC71C2">
      <w:pPr>
        <w:widowControl w:val="0"/>
        <w:ind w:left="891" w:right="50" w:hanging="465"/>
        <w:jc w:val="both"/>
        <w:rPr>
          <w:rFonts w:cs="Arial"/>
          <w:sz w:val="22"/>
          <w:szCs w:val="22"/>
        </w:rPr>
      </w:pPr>
      <w:r w:rsidRPr="00AC71C2">
        <w:rPr>
          <w:rFonts w:cs="Arial"/>
          <w:sz w:val="22"/>
          <w:szCs w:val="22"/>
        </w:rPr>
        <w:t>b.   Tenencia de especies autóctonas de procedencia silvestres: excepcionalmente y ante la imposibilidad de reintroducción en el medio natural, se autorizará la tenencia de fauna autóctona silvestre y se aplicarán los siguientes aranceles, de conformidad a la categorización establecida en la Resolución Nº 0656-SEAyDS-11:</w:t>
      </w:r>
    </w:p>
    <w:p w:rsidR="00AC71C2" w:rsidRPr="00AC71C2" w:rsidRDefault="00AC71C2" w:rsidP="00AC71C2">
      <w:pPr>
        <w:ind w:right="50" w:firstLine="1033"/>
        <w:rPr>
          <w:rFonts w:cs="Arial"/>
          <w:sz w:val="22"/>
          <w:szCs w:val="22"/>
        </w:rPr>
      </w:pPr>
      <w:r w:rsidRPr="00AC71C2">
        <w:rPr>
          <w:rFonts w:cs="Arial"/>
          <w:sz w:val="22"/>
          <w:szCs w:val="22"/>
        </w:rPr>
        <w:t>No amenazadas:      300  Unidades Tributarias por ejemplar</w:t>
      </w:r>
    </w:p>
    <w:p w:rsidR="00AC71C2" w:rsidRPr="00AC71C2" w:rsidRDefault="00AC71C2" w:rsidP="00AC71C2">
      <w:pPr>
        <w:ind w:right="50" w:firstLine="1033"/>
        <w:rPr>
          <w:rFonts w:cs="Arial"/>
          <w:sz w:val="22"/>
          <w:szCs w:val="22"/>
        </w:rPr>
      </w:pPr>
      <w:r w:rsidRPr="00AC71C2">
        <w:rPr>
          <w:rFonts w:cs="Arial"/>
          <w:sz w:val="22"/>
          <w:szCs w:val="22"/>
        </w:rPr>
        <w:t>Vulnerables:           1400  Unidades Tributarias por ejemplar</w:t>
      </w:r>
    </w:p>
    <w:p w:rsidR="00AC71C2" w:rsidRPr="00AC71C2" w:rsidRDefault="00AC71C2" w:rsidP="00AC71C2">
      <w:pPr>
        <w:ind w:right="50" w:firstLine="1033"/>
        <w:rPr>
          <w:rFonts w:cs="Arial"/>
          <w:sz w:val="22"/>
          <w:szCs w:val="22"/>
        </w:rPr>
      </w:pPr>
      <w:r w:rsidRPr="00AC71C2">
        <w:rPr>
          <w:rFonts w:cs="Arial"/>
          <w:sz w:val="22"/>
          <w:szCs w:val="22"/>
        </w:rPr>
        <w:t>Amenazadas:         4200  Unidades Tributarias por ejemplar</w:t>
      </w:r>
    </w:p>
    <w:p w:rsidR="00AC71C2" w:rsidRPr="00AC71C2" w:rsidRDefault="00AC71C2" w:rsidP="00AC71C2">
      <w:pPr>
        <w:ind w:right="50" w:firstLine="1033"/>
        <w:rPr>
          <w:rFonts w:cs="Arial"/>
          <w:sz w:val="22"/>
          <w:szCs w:val="22"/>
        </w:rPr>
      </w:pPr>
      <w:r w:rsidRPr="00AC71C2">
        <w:rPr>
          <w:rFonts w:cs="Arial"/>
          <w:sz w:val="22"/>
          <w:szCs w:val="22"/>
        </w:rPr>
        <w:t>En peligro:              6000  Unidades Tributarias por ejemplar.</w:t>
      </w:r>
    </w:p>
    <w:p w:rsidR="00AC71C2" w:rsidRPr="00AC71C2" w:rsidRDefault="00AC71C2" w:rsidP="00AC71C2">
      <w:pPr>
        <w:ind w:left="567" w:right="50" w:hanging="567"/>
        <w:jc w:val="both"/>
        <w:rPr>
          <w:rFonts w:cs="Arial"/>
          <w:sz w:val="22"/>
          <w:szCs w:val="22"/>
        </w:rPr>
      </w:pPr>
      <w:r w:rsidRPr="00AC71C2">
        <w:rPr>
          <w:rFonts w:cs="Arial"/>
          <w:sz w:val="22"/>
          <w:szCs w:val="22"/>
        </w:rPr>
        <w:t>12º)</w:t>
      </w:r>
      <w:r w:rsidRPr="00AC71C2">
        <w:rPr>
          <w:rFonts w:cs="Arial"/>
          <w:sz w:val="22"/>
          <w:szCs w:val="22"/>
        </w:rPr>
        <w:tab/>
        <w:t>Guías de Tránsito de fauna silvestre: el valor equivalente a: 200 Unidades Tributarias por cada una. Quedan exceptuados del pago del presente arancel los organismos del Estado Provincial y los  municipios.</w:t>
      </w:r>
    </w:p>
    <w:p w:rsidR="00AC71C2" w:rsidRPr="00AC71C2" w:rsidRDefault="00AC71C2" w:rsidP="00AC71C2">
      <w:pPr>
        <w:ind w:left="567" w:right="50" w:hanging="567"/>
        <w:jc w:val="both"/>
        <w:rPr>
          <w:rFonts w:cs="Arial"/>
          <w:sz w:val="22"/>
          <w:szCs w:val="22"/>
        </w:rPr>
      </w:pPr>
      <w:r w:rsidRPr="00AC71C2">
        <w:rPr>
          <w:rFonts w:cs="Arial"/>
          <w:sz w:val="22"/>
          <w:szCs w:val="22"/>
        </w:rPr>
        <w:t>13º)</w:t>
      </w:r>
      <w:r w:rsidRPr="00AC71C2">
        <w:rPr>
          <w:rFonts w:cs="Arial"/>
          <w:sz w:val="22"/>
          <w:szCs w:val="22"/>
        </w:rPr>
        <w:tab/>
        <w:t>Guías de Leña  seca extraída de bosque nativo el valor equivalente a 200 Unidades Tributarias por Tonelada. Quedan exceptuados del pago del presente arancel los organismos del Estado Provincial y los  municipios.</w:t>
      </w:r>
    </w:p>
    <w:p w:rsidR="00AC71C2" w:rsidRPr="00AC71C2" w:rsidRDefault="00AC71C2" w:rsidP="00AC71C2">
      <w:pPr>
        <w:ind w:left="567" w:right="50" w:hanging="567"/>
        <w:jc w:val="both"/>
        <w:rPr>
          <w:rFonts w:cs="Arial"/>
          <w:sz w:val="22"/>
          <w:szCs w:val="22"/>
        </w:rPr>
      </w:pPr>
      <w:r w:rsidRPr="00AC71C2">
        <w:rPr>
          <w:rFonts w:cs="Arial"/>
          <w:sz w:val="22"/>
          <w:szCs w:val="22"/>
        </w:rPr>
        <w:t>14º)</w:t>
      </w:r>
      <w:r w:rsidRPr="00AC71C2">
        <w:rPr>
          <w:rFonts w:cs="Arial"/>
          <w:sz w:val="22"/>
          <w:szCs w:val="22"/>
        </w:rPr>
        <w:tab/>
        <w:t>Inscripción en el Registro de Establecimientos y expendedores de producto forestal madereros nativos: el valor equivalente a 500 Unidades Tributarias.</w:t>
      </w:r>
    </w:p>
    <w:p w:rsidR="00AC71C2" w:rsidRPr="00AC71C2" w:rsidRDefault="00AC71C2" w:rsidP="00AC71C2">
      <w:pPr>
        <w:ind w:left="567" w:right="50" w:hanging="567"/>
        <w:jc w:val="both"/>
        <w:rPr>
          <w:rFonts w:cs="Arial"/>
          <w:sz w:val="22"/>
          <w:szCs w:val="22"/>
        </w:rPr>
      </w:pPr>
      <w:r w:rsidRPr="00AC71C2">
        <w:rPr>
          <w:rFonts w:cs="Arial"/>
          <w:sz w:val="22"/>
          <w:szCs w:val="22"/>
        </w:rPr>
        <w:t>15º)</w:t>
      </w:r>
      <w:r w:rsidRPr="00AC71C2">
        <w:rPr>
          <w:rFonts w:cs="Arial"/>
          <w:sz w:val="22"/>
          <w:szCs w:val="22"/>
        </w:rPr>
        <w:tab/>
        <w:t>Inscripción en el Registro de Establecimientos de Industrias de Producción Forestal: el valor equivalente a 200 Unidades Tributarias.</w:t>
      </w:r>
    </w:p>
    <w:p w:rsidR="00AC71C2" w:rsidRPr="00AC71C2" w:rsidRDefault="00AC71C2" w:rsidP="00AC71C2">
      <w:pPr>
        <w:ind w:left="567" w:right="50" w:hanging="567"/>
        <w:jc w:val="both"/>
        <w:rPr>
          <w:rFonts w:cs="Arial"/>
          <w:sz w:val="22"/>
          <w:szCs w:val="22"/>
        </w:rPr>
      </w:pPr>
      <w:r w:rsidRPr="00AC71C2">
        <w:rPr>
          <w:rFonts w:cs="Arial"/>
          <w:sz w:val="22"/>
          <w:szCs w:val="22"/>
        </w:rPr>
        <w:t>16º)</w:t>
      </w:r>
      <w:r w:rsidRPr="00AC71C2">
        <w:rPr>
          <w:rFonts w:cs="Arial"/>
          <w:sz w:val="22"/>
          <w:szCs w:val="22"/>
        </w:rPr>
        <w:tab/>
        <w:t>Arancel por Inspección y Autorización para explotación forestal conforme al siguiente detalle:</w:t>
      </w:r>
    </w:p>
    <w:tbl>
      <w:tblPr>
        <w:tblpPr w:leftFromText="141" w:rightFromText="141" w:vertAnchor="text" w:horzAnchor="page" w:tblpX="2743" w:tblpY="99"/>
        <w:tblW w:w="0" w:type="auto"/>
        <w:tblLook w:val="01E0" w:firstRow="1" w:lastRow="1" w:firstColumn="1" w:lastColumn="1" w:noHBand="0" w:noVBand="0"/>
      </w:tblPr>
      <w:tblGrid>
        <w:gridCol w:w="4077"/>
        <w:gridCol w:w="3402"/>
      </w:tblGrid>
      <w:tr w:rsidR="00AC71C2" w:rsidRPr="00AC71C2" w:rsidTr="00AC71C2">
        <w:trPr>
          <w:trHeight w:val="530"/>
        </w:trPr>
        <w:tc>
          <w:tcPr>
            <w:tcW w:w="4077" w:type="dxa"/>
          </w:tcPr>
          <w:p w:rsidR="00AC71C2" w:rsidRPr="00AC71C2" w:rsidRDefault="00AC71C2" w:rsidP="00AC71C2">
            <w:pPr>
              <w:ind w:right="50"/>
              <w:jc w:val="center"/>
              <w:rPr>
                <w:rFonts w:cs="Arial"/>
                <w:sz w:val="22"/>
                <w:szCs w:val="22"/>
              </w:rPr>
            </w:pPr>
            <w:r w:rsidRPr="00AC71C2">
              <w:rPr>
                <w:rFonts w:cs="Arial"/>
                <w:sz w:val="22"/>
                <w:szCs w:val="22"/>
              </w:rPr>
              <w:t>SEGÚN HECTÁREAS</w:t>
            </w:r>
          </w:p>
          <w:p w:rsidR="00AC71C2" w:rsidRPr="00AC71C2" w:rsidRDefault="00AC71C2" w:rsidP="00AC71C2">
            <w:pPr>
              <w:ind w:right="50"/>
              <w:jc w:val="center"/>
              <w:rPr>
                <w:rFonts w:cs="Arial"/>
                <w:sz w:val="22"/>
                <w:szCs w:val="22"/>
              </w:rPr>
            </w:pPr>
            <w:r w:rsidRPr="00AC71C2">
              <w:rPr>
                <w:rFonts w:cs="Arial"/>
                <w:sz w:val="22"/>
                <w:szCs w:val="22"/>
              </w:rPr>
              <w:t>SOLICITADAS</w:t>
            </w:r>
          </w:p>
        </w:tc>
        <w:tc>
          <w:tcPr>
            <w:tcW w:w="3402" w:type="dxa"/>
          </w:tcPr>
          <w:p w:rsidR="00AC71C2" w:rsidRPr="00AC71C2" w:rsidRDefault="00AC71C2" w:rsidP="00AC71C2">
            <w:pPr>
              <w:ind w:right="50"/>
              <w:jc w:val="center"/>
              <w:rPr>
                <w:rFonts w:cs="Arial"/>
                <w:sz w:val="22"/>
                <w:szCs w:val="22"/>
              </w:rPr>
            </w:pPr>
            <w:r w:rsidRPr="00AC71C2">
              <w:rPr>
                <w:rFonts w:cs="Arial"/>
                <w:sz w:val="22"/>
                <w:szCs w:val="22"/>
              </w:rPr>
              <w:t>VALOR EN UNIDADES TRIBUTARIAS</w:t>
            </w:r>
          </w:p>
        </w:tc>
      </w:tr>
      <w:tr w:rsidR="00AC71C2" w:rsidRPr="00AC71C2" w:rsidTr="00AC71C2">
        <w:tc>
          <w:tcPr>
            <w:tcW w:w="4077" w:type="dxa"/>
          </w:tcPr>
          <w:p w:rsidR="00AC71C2" w:rsidRPr="00AC71C2" w:rsidRDefault="00AC71C2" w:rsidP="00AC71C2">
            <w:pPr>
              <w:ind w:right="50"/>
              <w:rPr>
                <w:rFonts w:cs="Arial"/>
                <w:sz w:val="22"/>
                <w:szCs w:val="22"/>
              </w:rPr>
            </w:pPr>
            <w:r w:rsidRPr="00AC71C2">
              <w:rPr>
                <w:rFonts w:cs="Arial"/>
                <w:sz w:val="22"/>
                <w:szCs w:val="22"/>
              </w:rPr>
              <w:t xml:space="preserve">Hasta </w:t>
            </w:r>
            <w:smartTag w:uri="urn:schemas-microsoft-com:office:smarttags" w:element="metricconverter">
              <w:smartTagPr>
                <w:attr w:name="ProductID" w:val="50 Hect￡reas"/>
              </w:smartTagPr>
              <w:r w:rsidRPr="00AC71C2">
                <w:rPr>
                  <w:rFonts w:cs="Arial"/>
                  <w:sz w:val="22"/>
                  <w:szCs w:val="22"/>
                </w:rPr>
                <w:t>50 Hectáreas</w:t>
              </w:r>
            </w:smartTag>
          </w:p>
        </w:tc>
        <w:tc>
          <w:tcPr>
            <w:tcW w:w="3402" w:type="dxa"/>
          </w:tcPr>
          <w:p w:rsidR="00AC71C2" w:rsidRPr="00AC71C2" w:rsidRDefault="00AC71C2" w:rsidP="00AC71C2">
            <w:pPr>
              <w:ind w:right="50"/>
              <w:jc w:val="center"/>
              <w:rPr>
                <w:rFonts w:cs="Arial"/>
                <w:sz w:val="22"/>
                <w:szCs w:val="22"/>
              </w:rPr>
            </w:pPr>
            <w:r w:rsidRPr="00AC71C2">
              <w:rPr>
                <w:rFonts w:cs="Arial"/>
                <w:sz w:val="22"/>
                <w:szCs w:val="22"/>
              </w:rPr>
              <w:t xml:space="preserve">  600  U.T.</w:t>
            </w:r>
          </w:p>
        </w:tc>
      </w:tr>
      <w:tr w:rsidR="00AC71C2" w:rsidRPr="00AC71C2" w:rsidTr="00AC71C2">
        <w:tc>
          <w:tcPr>
            <w:tcW w:w="4077" w:type="dxa"/>
          </w:tcPr>
          <w:p w:rsidR="00AC71C2" w:rsidRPr="00AC71C2" w:rsidRDefault="00AC71C2" w:rsidP="00AC71C2">
            <w:pPr>
              <w:ind w:right="50"/>
              <w:rPr>
                <w:rFonts w:cs="Arial"/>
                <w:sz w:val="22"/>
                <w:szCs w:val="22"/>
              </w:rPr>
            </w:pPr>
            <w:r w:rsidRPr="00AC71C2">
              <w:rPr>
                <w:rFonts w:cs="Arial"/>
                <w:sz w:val="22"/>
                <w:szCs w:val="22"/>
              </w:rPr>
              <w:t xml:space="preserve">De </w:t>
            </w:r>
            <w:smartTag w:uri="urn:schemas-microsoft-com:office:smarttags" w:element="metricconverter">
              <w:smartTagPr>
                <w:attr w:name="ProductID" w:val="51 a"/>
              </w:smartTagPr>
              <w:r w:rsidRPr="00AC71C2">
                <w:rPr>
                  <w:rFonts w:cs="Arial"/>
                  <w:sz w:val="22"/>
                  <w:szCs w:val="22"/>
                </w:rPr>
                <w:t>51 a</w:t>
              </w:r>
            </w:smartTag>
            <w:smartTag w:uri="urn:schemas-microsoft-com:office:smarttags" w:element="metricconverter">
              <w:smartTagPr>
                <w:attr w:name="ProductID" w:val="250 Hect￡reas"/>
              </w:smartTagPr>
              <w:r w:rsidRPr="00AC71C2">
                <w:rPr>
                  <w:rFonts w:cs="Arial"/>
                  <w:sz w:val="22"/>
                  <w:szCs w:val="22"/>
                </w:rPr>
                <w:t>250 Hectáreas</w:t>
              </w:r>
            </w:smartTag>
          </w:p>
        </w:tc>
        <w:tc>
          <w:tcPr>
            <w:tcW w:w="3402" w:type="dxa"/>
          </w:tcPr>
          <w:p w:rsidR="00AC71C2" w:rsidRPr="00AC71C2" w:rsidRDefault="00AC71C2" w:rsidP="00AC71C2">
            <w:pPr>
              <w:ind w:right="50"/>
              <w:jc w:val="center"/>
              <w:rPr>
                <w:rFonts w:cs="Arial"/>
                <w:sz w:val="22"/>
                <w:szCs w:val="22"/>
              </w:rPr>
            </w:pPr>
            <w:r w:rsidRPr="00AC71C2">
              <w:rPr>
                <w:rFonts w:cs="Arial"/>
                <w:sz w:val="22"/>
                <w:szCs w:val="22"/>
              </w:rPr>
              <w:t xml:space="preserve">  800  U.T.</w:t>
            </w:r>
          </w:p>
        </w:tc>
      </w:tr>
      <w:tr w:rsidR="00AC71C2" w:rsidRPr="00AC71C2" w:rsidTr="00AC71C2">
        <w:tc>
          <w:tcPr>
            <w:tcW w:w="4077" w:type="dxa"/>
          </w:tcPr>
          <w:p w:rsidR="00AC71C2" w:rsidRPr="00AC71C2" w:rsidRDefault="00AC71C2" w:rsidP="00AC71C2">
            <w:pPr>
              <w:ind w:right="50"/>
              <w:rPr>
                <w:rFonts w:cs="Arial"/>
                <w:sz w:val="22"/>
                <w:szCs w:val="22"/>
              </w:rPr>
            </w:pPr>
            <w:r w:rsidRPr="00AC71C2">
              <w:rPr>
                <w:rFonts w:cs="Arial"/>
                <w:sz w:val="22"/>
                <w:szCs w:val="22"/>
              </w:rPr>
              <w:t xml:space="preserve">De </w:t>
            </w:r>
            <w:smartTag w:uri="urn:schemas-microsoft-com:office:smarttags" w:element="metricconverter">
              <w:smartTagPr>
                <w:attr w:name="ProductID" w:val="251 a"/>
              </w:smartTagPr>
              <w:r w:rsidRPr="00AC71C2">
                <w:rPr>
                  <w:rFonts w:cs="Arial"/>
                  <w:sz w:val="22"/>
                  <w:szCs w:val="22"/>
                </w:rPr>
                <w:t>251 a</w:t>
              </w:r>
            </w:smartTag>
            <w:smartTag w:uri="urn:schemas-microsoft-com:office:smarttags" w:element="metricconverter">
              <w:smartTagPr>
                <w:attr w:name="ProductID" w:val="500 Hect￡reas"/>
              </w:smartTagPr>
              <w:r w:rsidRPr="00AC71C2">
                <w:rPr>
                  <w:rFonts w:cs="Arial"/>
                  <w:sz w:val="22"/>
                  <w:szCs w:val="22"/>
                </w:rPr>
                <w:t>500 Hectáreas</w:t>
              </w:r>
            </w:smartTag>
          </w:p>
        </w:tc>
        <w:tc>
          <w:tcPr>
            <w:tcW w:w="3402" w:type="dxa"/>
          </w:tcPr>
          <w:p w:rsidR="00AC71C2" w:rsidRPr="00AC71C2" w:rsidRDefault="00AC71C2" w:rsidP="00AC71C2">
            <w:pPr>
              <w:ind w:right="50"/>
              <w:jc w:val="center"/>
              <w:rPr>
                <w:rFonts w:cs="Arial"/>
                <w:sz w:val="22"/>
                <w:szCs w:val="22"/>
              </w:rPr>
            </w:pPr>
            <w:r w:rsidRPr="00AC71C2">
              <w:rPr>
                <w:rFonts w:cs="Arial"/>
                <w:sz w:val="22"/>
                <w:szCs w:val="22"/>
              </w:rPr>
              <w:t>1000 U.T.</w:t>
            </w:r>
          </w:p>
        </w:tc>
      </w:tr>
      <w:tr w:rsidR="00AC71C2" w:rsidRPr="00AC71C2" w:rsidTr="00AC71C2">
        <w:tc>
          <w:tcPr>
            <w:tcW w:w="4077" w:type="dxa"/>
          </w:tcPr>
          <w:p w:rsidR="00AC71C2" w:rsidRPr="00AC71C2" w:rsidRDefault="00AC71C2" w:rsidP="00AC71C2">
            <w:pPr>
              <w:ind w:right="50"/>
              <w:rPr>
                <w:rFonts w:cs="Arial"/>
                <w:sz w:val="22"/>
                <w:szCs w:val="22"/>
              </w:rPr>
            </w:pPr>
            <w:r w:rsidRPr="00AC71C2">
              <w:rPr>
                <w:rFonts w:cs="Arial"/>
                <w:sz w:val="22"/>
                <w:szCs w:val="22"/>
              </w:rPr>
              <w:t>De 501 en adelante</w:t>
            </w:r>
          </w:p>
        </w:tc>
        <w:tc>
          <w:tcPr>
            <w:tcW w:w="3402" w:type="dxa"/>
          </w:tcPr>
          <w:p w:rsidR="00AC71C2" w:rsidRPr="00AC71C2" w:rsidRDefault="00AC71C2" w:rsidP="00AC71C2">
            <w:pPr>
              <w:ind w:right="50"/>
              <w:jc w:val="center"/>
              <w:rPr>
                <w:rFonts w:cs="Arial"/>
                <w:sz w:val="22"/>
                <w:szCs w:val="22"/>
              </w:rPr>
            </w:pPr>
            <w:r w:rsidRPr="00AC71C2">
              <w:rPr>
                <w:rFonts w:cs="Arial"/>
                <w:sz w:val="22"/>
                <w:szCs w:val="22"/>
              </w:rPr>
              <w:t>1200 U.T.</w:t>
            </w:r>
          </w:p>
        </w:tc>
      </w:tr>
    </w:tbl>
    <w:p w:rsidR="00AC71C2" w:rsidRPr="00AC71C2" w:rsidRDefault="00AC71C2" w:rsidP="00AC71C2">
      <w:pPr>
        <w:ind w:right="50"/>
        <w:rPr>
          <w:rFonts w:cs="Arial"/>
          <w:sz w:val="22"/>
          <w:szCs w:val="22"/>
        </w:rPr>
      </w:pPr>
    </w:p>
    <w:p w:rsidR="00AC71C2" w:rsidRPr="00AC71C2" w:rsidRDefault="00AC71C2" w:rsidP="00AC71C2">
      <w:pPr>
        <w:ind w:right="50"/>
        <w:rPr>
          <w:rFonts w:cs="Arial"/>
          <w:sz w:val="22"/>
          <w:szCs w:val="22"/>
        </w:rPr>
      </w:pPr>
    </w:p>
    <w:p w:rsidR="00AC71C2" w:rsidRPr="00AC71C2" w:rsidRDefault="00AC71C2" w:rsidP="00AC71C2">
      <w:pPr>
        <w:ind w:right="50"/>
        <w:rPr>
          <w:rFonts w:cs="Arial"/>
          <w:sz w:val="22"/>
          <w:szCs w:val="22"/>
        </w:rPr>
      </w:pPr>
    </w:p>
    <w:p w:rsidR="00AC71C2" w:rsidRPr="00AC71C2" w:rsidRDefault="00AC71C2" w:rsidP="00AC71C2">
      <w:pPr>
        <w:ind w:right="50"/>
        <w:rPr>
          <w:rFonts w:cs="Arial"/>
          <w:sz w:val="22"/>
          <w:szCs w:val="22"/>
        </w:rPr>
      </w:pPr>
    </w:p>
    <w:p w:rsidR="00AC71C2" w:rsidRPr="00AC71C2" w:rsidRDefault="00AC71C2" w:rsidP="00AC71C2">
      <w:pPr>
        <w:ind w:left="567" w:right="50" w:hanging="567"/>
        <w:jc w:val="both"/>
        <w:rPr>
          <w:rFonts w:cs="Arial"/>
          <w:sz w:val="22"/>
          <w:szCs w:val="22"/>
        </w:rPr>
      </w:pPr>
    </w:p>
    <w:p w:rsidR="00AC71C2" w:rsidRPr="00AC71C2" w:rsidRDefault="00AC71C2" w:rsidP="00AC71C2">
      <w:pPr>
        <w:ind w:left="567" w:right="50" w:hanging="567"/>
        <w:jc w:val="both"/>
        <w:rPr>
          <w:rFonts w:cs="Arial"/>
          <w:sz w:val="22"/>
          <w:szCs w:val="22"/>
        </w:rPr>
      </w:pPr>
    </w:p>
    <w:p w:rsidR="00AC71C2" w:rsidRPr="00AC71C2" w:rsidRDefault="00AC71C2" w:rsidP="00AC71C2">
      <w:pPr>
        <w:ind w:left="567" w:right="50" w:hanging="567"/>
        <w:jc w:val="both"/>
        <w:rPr>
          <w:rFonts w:cs="Arial"/>
          <w:sz w:val="22"/>
          <w:szCs w:val="22"/>
        </w:rPr>
      </w:pPr>
    </w:p>
    <w:p w:rsidR="00AC71C2" w:rsidRPr="00AC71C2" w:rsidRDefault="00AC71C2" w:rsidP="00AC71C2">
      <w:pPr>
        <w:ind w:left="567" w:right="50" w:hanging="567"/>
        <w:jc w:val="both"/>
        <w:rPr>
          <w:rFonts w:cs="Arial"/>
          <w:sz w:val="22"/>
          <w:szCs w:val="22"/>
        </w:rPr>
      </w:pPr>
      <w:r w:rsidRPr="00AC71C2">
        <w:rPr>
          <w:rFonts w:cs="Arial"/>
          <w:sz w:val="22"/>
          <w:szCs w:val="22"/>
        </w:rPr>
        <w:t>17º)</w:t>
      </w:r>
      <w:r w:rsidRPr="00AC71C2">
        <w:rPr>
          <w:rFonts w:cs="Arial"/>
          <w:sz w:val="22"/>
          <w:szCs w:val="22"/>
        </w:rPr>
        <w:tab/>
        <w:t>Por ingreso, permanencia y derecho a acampar en Áreas Protegidas, se establecen los siguientes aranceles:</w:t>
      </w:r>
    </w:p>
    <w:p w:rsidR="00AC71C2" w:rsidRPr="00AC71C2" w:rsidRDefault="00AC71C2" w:rsidP="00AC71C2">
      <w:pPr>
        <w:ind w:right="50" w:firstLine="608"/>
        <w:rPr>
          <w:rFonts w:cs="Arial"/>
          <w:sz w:val="22"/>
          <w:szCs w:val="22"/>
        </w:rPr>
      </w:pPr>
      <w:r w:rsidRPr="00AC71C2">
        <w:rPr>
          <w:rFonts w:cs="Arial"/>
          <w:sz w:val="22"/>
          <w:szCs w:val="22"/>
        </w:rPr>
        <w:t>a) Parque Provincial Sarmiento:</w:t>
      </w:r>
    </w:p>
    <w:p w:rsidR="00AC71C2" w:rsidRPr="00AC71C2" w:rsidRDefault="00AC71C2" w:rsidP="00AC71C2">
      <w:pPr>
        <w:ind w:left="993" w:right="50"/>
        <w:rPr>
          <w:rFonts w:cs="Arial"/>
          <w:sz w:val="22"/>
          <w:szCs w:val="22"/>
        </w:rPr>
      </w:pPr>
      <w:r w:rsidRPr="00AC71C2">
        <w:rPr>
          <w:rFonts w:cs="Arial"/>
          <w:sz w:val="22"/>
          <w:szCs w:val="22"/>
        </w:rPr>
        <w:t>Entrada General 10 Unidades Tributarias por persona</w:t>
      </w:r>
    </w:p>
    <w:p w:rsidR="00AC71C2" w:rsidRPr="00AC71C2" w:rsidRDefault="00AC71C2" w:rsidP="00AC71C2">
      <w:pPr>
        <w:ind w:left="993" w:right="50"/>
        <w:rPr>
          <w:rFonts w:cs="Arial"/>
          <w:sz w:val="22"/>
          <w:szCs w:val="22"/>
        </w:rPr>
      </w:pPr>
      <w:r w:rsidRPr="00AC71C2">
        <w:rPr>
          <w:rFonts w:cs="Arial"/>
          <w:sz w:val="22"/>
          <w:szCs w:val="22"/>
        </w:rPr>
        <w:t>Contingentes 6 Unidades Tributarias por persona</w:t>
      </w:r>
    </w:p>
    <w:p w:rsidR="00AC71C2" w:rsidRPr="00AC71C2" w:rsidRDefault="00AC71C2" w:rsidP="00AC71C2">
      <w:pPr>
        <w:ind w:right="50" w:firstLine="608"/>
        <w:rPr>
          <w:rFonts w:cs="Arial"/>
          <w:sz w:val="22"/>
          <w:szCs w:val="22"/>
        </w:rPr>
      </w:pPr>
      <w:r w:rsidRPr="00AC71C2">
        <w:rPr>
          <w:rFonts w:cs="Arial"/>
          <w:sz w:val="22"/>
          <w:szCs w:val="22"/>
        </w:rPr>
        <w:t>b) Reserva Provincial San Guillermo</w:t>
      </w:r>
    </w:p>
    <w:p w:rsidR="00AC71C2" w:rsidRPr="00AC71C2" w:rsidRDefault="00AC71C2" w:rsidP="00AC71C2">
      <w:pPr>
        <w:ind w:left="993" w:right="50"/>
        <w:rPr>
          <w:rFonts w:cs="Arial"/>
          <w:sz w:val="22"/>
          <w:szCs w:val="22"/>
        </w:rPr>
      </w:pPr>
      <w:r w:rsidRPr="00AC71C2">
        <w:rPr>
          <w:rFonts w:cs="Arial"/>
          <w:sz w:val="22"/>
          <w:szCs w:val="22"/>
        </w:rPr>
        <w:t>Entrada General 22 Unidades Tributarias por persona</w:t>
      </w:r>
    </w:p>
    <w:p w:rsidR="00AC71C2" w:rsidRPr="00AC71C2" w:rsidRDefault="00AC71C2" w:rsidP="00AC71C2">
      <w:pPr>
        <w:ind w:left="993" w:right="50"/>
        <w:rPr>
          <w:rStyle w:val="Refdenotaalpie"/>
          <w:rFonts w:cs="Arial"/>
          <w:sz w:val="22"/>
          <w:szCs w:val="22"/>
        </w:rPr>
      </w:pPr>
      <w:r w:rsidRPr="00AC71C2">
        <w:rPr>
          <w:rFonts w:cs="Arial"/>
          <w:sz w:val="22"/>
          <w:szCs w:val="22"/>
        </w:rPr>
        <w:t>Contingentes 10 Unidades Tributarias por persona.</w:t>
      </w:r>
    </w:p>
    <w:p w:rsidR="00AC71C2" w:rsidRPr="00AC71C2" w:rsidRDefault="00AC71C2" w:rsidP="00AC71C2">
      <w:pPr>
        <w:ind w:right="50"/>
        <w:rPr>
          <w:rFonts w:cs="Arial"/>
          <w:sz w:val="22"/>
          <w:szCs w:val="22"/>
        </w:rPr>
      </w:pPr>
      <w:r w:rsidRPr="00AC71C2">
        <w:rPr>
          <w:rFonts w:cs="Arial"/>
          <w:sz w:val="22"/>
          <w:szCs w:val="22"/>
        </w:rPr>
        <w:t xml:space="preserve">         c) Área Natural Protegida La Ciénaga:</w:t>
      </w:r>
    </w:p>
    <w:p w:rsidR="00AC71C2" w:rsidRPr="00AC71C2" w:rsidRDefault="00AC71C2" w:rsidP="00AC71C2">
      <w:pPr>
        <w:ind w:right="50"/>
        <w:rPr>
          <w:rFonts w:cs="Arial"/>
          <w:sz w:val="22"/>
          <w:szCs w:val="22"/>
        </w:rPr>
      </w:pPr>
      <w:r w:rsidRPr="00AC71C2">
        <w:rPr>
          <w:rFonts w:cs="Arial"/>
          <w:sz w:val="22"/>
          <w:szCs w:val="22"/>
        </w:rPr>
        <w:t xml:space="preserve">               Excursiones guiadas 10 Unidades Tributarias por persona</w:t>
      </w:r>
    </w:p>
    <w:p w:rsidR="00AC71C2" w:rsidRPr="00AC71C2" w:rsidRDefault="00AC71C2" w:rsidP="00AC71C2">
      <w:pPr>
        <w:ind w:left="608" w:right="50"/>
        <w:jc w:val="both"/>
        <w:rPr>
          <w:rFonts w:cs="Arial"/>
          <w:sz w:val="22"/>
          <w:szCs w:val="22"/>
          <w:lang w:val="es-ES_tradnl"/>
        </w:rPr>
      </w:pPr>
      <w:r w:rsidRPr="00AC71C2">
        <w:rPr>
          <w:rFonts w:cs="Arial"/>
          <w:sz w:val="22"/>
          <w:szCs w:val="22"/>
          <w:lang w:val="es-ES_tradnl"/>
        </w:rPr>
        <w:t>Quedan exceptuados del pago de aranceles los jubilados y niños menores de 10 años.</w:t>
      </w:r>
    </w:p>
    <w:p w:rsidR="00AC71C2" w:rsidRPr="00AC71C2" w:rsidRDefault="00AC71C2" w:rsidP="00AC71C2">
      <w:pPr>
        <w:ind w:left="567" w:right="50" w:hanging="567"/>
        <w:rPr>
          <w:rFonts w:cs="Arial"/>
          <w:sz w:val="22"/>
          <w:szCs w:val="22"/>
        </w:rPr>
      </w:pPr>
      <w:r w:rsidRPr="00AC71C2">
        <w:rPr>
          <w:rFonts w:cs="Arial"/>
          <w:sz w:val="22"/>
          <w:szCs w:val="22"/>
        </w:rPr>
        <w:t>18º)</w:t>
      </w:r>
      <w:r w:rsidRPr="00AC71C2">
        <w:rPr>
          <w:rFonts w:cs="Arial"/>
          <w:sz w:val="22"/>
          <w:szCs w:val="22"/>
          <w:lang w:val="es-ES_tradnl"/>
        </w:rPr>
        <w:tab/>
        <w:t xml:space="preserve">Por las siguientes actividades en </w:t>
      </w:r>
      <w:r w:rsidRPr="00AC71C2">
        <w:rPr>
          <w:rFonts w:cs="Arial"/>
          <w:sz w:val="22"/>
          <w:szCs w:val="22"/>
        </w:rPr>
        <w:t>Áreas Protegidas, autorizadas por la Subsecretaria de Conservación y Áreas Protegidas:</w:t>
      </w:r>
    </w:p>
    <w:p w:rsidR="00AC71C2" w:rsidRPr="00AC71C2" w:rsidRDefault="00AC71C2" w:rsidP="00AC71C2">
      <w:pPr>
        <w:ind w:right="50" w:firstLine="891"/>
        <w:jc w:val="both"/>
        <w:rPr>
          <w:rFonts w:cs="Arial"/>
          <w:sz w:val="22"/>
          <w:szCs w:val="22"/>
        </w:rPr>
      </w:pPr>
    </w:p>
    <w:p w:rsidR="00AC71C2" w:rsidRPr="00AC71C2" w:rsidRDefault="00AC71C2" w:rsidP="00AC71C2">
      <w:pPr>
        <w:ind w:right="50" w:firstLine="891"/>
        <w:jc w:val="both"/>
        <w:rPr>
          <w:rFonts w:cs="Arial"/>
          <w:sz w:val="22"/>
          <w:szCs w:val="22"/>
        </w:rPr>
      </w:pPr>
      <w:r w:rsidRPr="00AC71C2">
        <w:rPr>
          <w:rFonts w:cs="Arial"/>
          <w:sz w:val="22"/>
          <w:szCs w:val="22"/>
        </w:rPr>
        <w:t>Actividades deportivas:</w:t>
      </w:r>
    </w:p>
    <w:p w:rsidR="00AC71C2" w:rsidRPr="00AC71C2" w:rsidRDefault="00AC71C2" w:rsidP="00AC71C2">
      <w:pPr>
        <w:ind w:left="1134" w:right="50" w:hanging="283"/>
        <w:jc w:val="both"/>
        <w:rPr>
          <w:rFonts w:cs="Arial"/>
          <w:sz w:val="22"/>
          <w:szCs w:val="22"/>
        </w:rPr>
      </w:pPr>
      <w:r w:rsidRPr="00AC71C2">
        <w:rPr>
          <w:rFonts w:cs="Arial"/>
          <w:sz w:val="22"/>
          <w:szCs w:val="22"/>
        </w:rPr>
        <w:t>1) Que incluyan circuitos automovilísticos: el equivalente a 22.000 Unidades Tributarias.</w:t>
      </w:r>
    </w:p>
    <w:p w:rsidR="00AC71C2" w:rsidRPr="00AC71C2" w:rsidRDefault="00AC71C2" w:rsidP="00AC71C2">
      <w:pPr>
        <w:ind w:left="1134" w:right="50" w:hanging="283"/>
        <w:jc w:val="both"/>
        <w:rPr>
          <w:rFonts w:cs="Arial"/>
          <w:sz w:val="22"/>
          <w:szCs w:val="22"/>
        </w:rPr>
      </w:pPr>
      <w:r w:rsidRPr="00AC71C2">
        <w:rPr>
          <w:rFonts w:cs="Arial"/>
          <w:sz w:val="22"/>
          <w:szCs w:val="22"/>
        </w:rPr>
        <w:t>2) Que incluyan circuitos motociclismo: el equivalente a 16.000 Unidades Tributarias.</w:t>
      </w:r>
    </w:p>
    <w:p w:rsidR="00AC71C2" w:rsidRPr="00AC71C2" w:rsidRDefault="00AC71C2" w:rsidP="00AC71C2">
      <w:pPr>
        <w:ind w:left="1134" w:right="50" w:hanging="283"/>
        <w:jc w:val="both"/>
        <w:rPr>
          <w:rFonts w:cs="Arial"/>
          <w:sz w:val="22"/>
          <w:szCs w:val="22"/>
        </w:rPr>
      </w:pPr>
      <w:r w:rsidRPr="00AC71C2">
        <w:rPr>
          <w:rFonts w:cs="Arial"/>
          <w:sz w:val="22"/>
          <w:szCs w:val="22"/>
        </w:rPr>
        <w:t>3) Que incluyan circuitos ciclismo: el equivalente a 1.000 Unidades Tributarias.</w:t>
      </w:r>
    </w:p>
    <w:p w:rsidR="00AC71C2" w:rsidRPr="00AC71C2" w:rsidRDefault="00AC71C2" w:rsidP="00AC71C2">
      <w:pPr>
        <w:ind w:left="1134" w:right="50" w:hanging="283"/>
        <w:jc w:val="both"/>
        <w:rPr>
          <w:rFonts w:cs="Arial"/>
          <w:sz w:val="22"/>
          <w:szCs w:val="22"/>
        </w:rPr>
      </w:pPr>
      <w:r w:rsidRPr="00AC71C2">
        <w:rPr>
          <w:rFonts w:cs="Arial"/>
          <w:sz w:val="22"/>
          <w:szCs w:val="22"/>
        </w:rPr>
        <w:t xml:space="preserve">4) Que incluya circuito </w:t>
      </w:r>
      <w:proofErr w:type="spellStart"/>
      <w:r w:rsidRPr="00AC71C2">
        <w:rPr>
          <w:rFonts w:cs="Arial"/>
          <w:sz w:val="22"/>
          <w:szCs w:val="22"/>
        </w:rPr>
        <w:t>trekking</w:t>
      </w:r>
      <w:proofErr w:type="spellEnd"/>
      <w:r w:rsidRPr="00AC71C2">
        <w:rPr>
          <w:rFonts w:cs="Arial"/>
          <w:sz w:val="22"/>
          <w:szCs w:val="22"/>
        </w:rPr>
        <w:t>: el equivalente a 510 Unidades Tributarias</w:t>
      </w:r>
    </w:p>
    <w:p w:rsidR="00AC71C2" w:rsidRPr="00AC71C2" w:rsidRDefault="00AC71C2" w:rsidP="00AC71C2">
      <w:pPr>
        <w:ind w:left="567" w:right="50"/>
        <w:jc w:val="both"/>
        <w:rPr>
          <w:rFonts w:cs="Arial"/>
          <w:sz w:val="22"/>
          <w:szCs w:val="22"/>
        </w:rPr>
      </w:pPr>
      <w:r w:rsidRPr="00AC71C2">
        <w:rPr>
          <w:rFonts w:cs="Arial"/>
          <w:sz w:val="22"/>
          <w:szCs w:val="22"/>
        </w:rPr>
        <w:t xml:space="preserve">Quedan exceptuados organismos del Estado y toda otra persona o Institución cuya actividad sea exclusivamente con fines científicos. </w:t>
      </w:r>
    </w:p>
    <w:p w:rsidR="00AC71C2" w:rsidRPr="00AC71C2" w:rsidRDefault="00AC71C2" w:rsidP="00AC71C2">
      <w:pPr>
        <w:ind w:right="50"/>
        <w:rPr>
          <w:rFonts w:cs="Arial"/>
          <w:sz w:val="22"/>
          <w:szCs w:val="22"/>
        </w:rPr>
      </w:pPr>
      <w:r w:rsidRPr="00AC71C2">
        <w:rPr>
          <w:rFonts w:cs="Arial"/>
          <w:sz w:val="22"/>
          <w:szCs w:val="22"/>
        </w:rPr>
        <w:t>19º)  Permiso de Pesca:</w:t>
      </w:r>
    </w:p>
    <w:p w:rsidR="00AC71C2" w:rsidRPr="00AC71C2" w:rsidRDefault="00AC71C2" w:rsidP="00AC71C2">
      <w:pPr>
        <w:ind w:right="50" w:firstLine="466"/>
        <w:rPr>
          <w:rFonts w:cs="Arial"/>
          <w:sz w:val="22"/>
          <w:szCs w:val="22"/>
        </w:rPr>
      </w:pPr>
      <w:r w:rsidRPr="00AC71C2">
        <w:rPr>
          <w:rFonts w:cs="Arial"/>
          <w:sz w:val="22"/>
          <w:szCs w:val="22"/>
        </w:rPr>
        <w:t xml:space="preserve"> a) Diario: el equivalente a 15 U.T.</w:t>
      </w:r>
    </w:p>
    <w:p w:rsidR="00AC71C2" w:rsidRPr="00AC71C2" w:rsidRDefault="00AC71C2" w:rsidP="00AC71C2">
      <w:pPr>
        <w:ind w:right="50" w:firstLine="466"/>
        <w:rPr>
          <w:rFonts w:cs="Arial"/>
          <w:sz w:val="22"/>
          <w:szCs w:val="22"/>
        </w:rPr>
      </w:pPr>
      <w:r w:rsidRPr="00AC71C2">
        <w:rPr>
          <w:rFonts w:cs="Arial"/>
          <w:sz w:val="22"/>
          <w:szCs w:val="22"/>
        </w:rPr>
        <w:t xml:space="preserve"> b) Semanal: el equivalente a 63 U.T.</w:t>
      </w:r>
    </w:p>
    <w:p w:rsidR="00AC71C2" w:rsidRPr="00AC71C2" w:rsidRDefault="00AC71C2" w:rsidP="00AC71C2">
      <w:pPr>
        <w:ind w:right="50" w:firstLine="466"/>
        <w:rPr>
          <w:rFonts w:cs="Arial"/>
          <w:sz w:val="22"/>
          <w:szCs w:val="22"/>
        </w:rPr>
      </w:pPr>
      <w:r w:rsidRPr="00AC71C2">
        <w:rPr>
          <w:rFonts w:cs="Arial"/>
          <w:sz w:val="22"/>
          <w:szCs w:val="22"/>
        </w:rPr>
        <w:t xml:space="preserve"> c) Anual: el equivalente a 250 U.T.</w:t>
      </w:r>
    </w:p>
    <w:p w:rsidR="00AC71C2" w:rsidRPr="00AC71C2" w:rsidRDefault="00AC71C2" w:rsidP="00AC71C2">
      <w:pPr>
        <w:ind w:left="567" w:right="50"/>
        <w:jc w:val="both"/>
        <w:rPr>
          <w:rFonts w:cs="Arial"/>
          <w:sz w:val="22"/>
          <w:szCs w:val="22"/>
        </w:rPr>
      </w:pPr>
      <w:r w:rsidRPr="00AC71C2">
        <w:rPr>
          <w:rFonts w:cs="Arial"/>
          <w:sz w:val="22"/>
          <w:szCs w:val="22"/>
        </w:rPr>
        <w:t>Facúltase a la Secretaría de Estado de Ambiente y Desarrollo Sustentable a instrumentar el reconocimiento del 30% a los expendedores de permisos de pesca.</w:t>
      </w:r>
    </w:p>
    <w:p w:rsidR="00AC71C2" w:rsidRPr="00AC71C2" w:rsidRDefault="00AC71C2" w:rsidP="00AC71C2">
      <w:pPr>
        <w:ind w:left="567" w:right="50"/>
        <w:jc w:val="both"/>
        <w:rPr>
          <w:rFonts w:cs="Arial"/>
          <w:sz w:val="22"/>
          <w:szCs w:val="22"/>
        </w:rPr>
      </w:pPr>
      <w:r w:rsidRPr="00AC71C2">
        <w:rPr>
          <w:rFonts w:cs="Arial"/>
          <w:sz w:val="22"/>
          <w:szCs w:val="22"/>
        </w:rPr>
        <w:t>Quedan exceptuados del pago de permiso de pesca los jubilados, pensionados mujeres y niños menores de 12 años.</w:t>
      </w:r>
    </w:p>
    <w:p w:rsidR="00AC71C2" w:rsidRPr="00AC71C2" w:rsidRDefault="00AC71C2" w:rsidP="00AC71C2">
      <w:pPr>
        <w:ind w:left="567" w:right="50" w:hanging="567"/>
        <w:jc w:val="both"/>
        <w:rPr>
          <w:rFonts w:cs="Arial"/>
          <w:sz w:val="22"/>
          <w:szCs w:val="22"/>
        </w:rPr>
      </w:pPr>
      <w:r w:rsidRPr="00AC71C2">
        <w:rPr>
          <w:rFonts w:cs="Arial"/>
          <w:sz w:val="22"/>
          <w:szCs w:val="22"/>
        </w:rPr>
        <w:t>20°)</w:t>
      </w:r>
      <w:r w:rsidRPr="00AC71C2">
        <w:rPr>
          <w:rFonts w:cs="Arial"/>
          <w:sz w:val="22"/>
          <w:szCs w:val="22"/>
        </w:rPr>
        <w:tab/>
        <w:t>Facúltase a la Secretaría de Estado de Ambiente y Desarrollo Sustentable al cobro de los siguientes aranceles por ingreso y visitas guiadas al Instituto de Desarrollo Hidrobiológico:</w:t>
      </w:r>
    </w:p>
    <w:p w:rsidR="00AC71C2" w:rsidRPr="00AC71C2" w:rsidRDefault="00AC71C2" w:rsidP="00AC71C2">
      <w:pPr>
        <w:ind w:left="851" w:right="50"/>
        <w:rPr>
          <w:rFonts w:cs="Arial"/>
          <w:sz w:val="22"/>
          <w:szCs w:val="22"/>
        </w:rPr>
      </w:pPr>
      <w:r w:rsidRPr="00AC71C2">
        <w:rPr>
          <w:rFonts w:cs="Arial"/>
          <w:sz w:val="22"/>
          <w:szCs w:val="22"/>
        </w:rPr>
        <w:t>Entrada General 16 Unidades Tributarias por persona.</w:t>
      </w:r>
    </w:p>
    <w:p w:rsidR="00AC71C2" w:rsidRPr="00AC71C2" w:rsidRDefault="00AC71C2" w:rsidP="00AC71C2">
      <w:pPr>
        <w:ind w:left="851" w:right="50"/>
        <w:rPr>
          <w:rFonts w:cs="Arial"/>
          <w:sz w:val="22"/>
          <w:szCs w:val="22"/>
        </w:rPr>
      </w:pPr>
      <w:r w:rsidRPr="00AC71C2">
        <w:rPr>
          <w:rFonts w:cs="Arial"/>
          <w:sz w:val="22"/>
          <w:szCs w:val="22"/>
        </w:rPr>
        <w:t>Contingentes 6 Unidades Tributarias por persona.</w:t>
      </w:r>
    </w:p>
    <w:p w:rsidR="00AC71C2" w:rsidRPr="00AC71C2" w:rsidRDefault="00AC71C2" w:rsidP="00AC71C2">
      <w:pPr>
        <w:ind w:left="567"/>
        <w:jc w:val="both"/>
        <w:rPr>
          <w:rFonts w:cs="Arial"/>
          <w:sz w:val="22"/>
          <w:szCs w:val="22"/>
        </w:rPr>
      </w:pPr>
      <w:r w:rsidRPr="00AC71C2">
        <w:rPr>
          <w:rFonts w:cs="Arial"/>
          <w:sz w:val="22"/>
          <w:szCs w:val="22"/>
        </w:rPr>
        <w:t>Quedan exceptuados del pago de aranceles los jubilados y niños menores de 12 años y establecimientos educativos, de lunes a viernes.</w:t>
      </w:r>
    </w:p>
    <w:p w:rsidR="00AC71C2" w:rsidRPr="00AC71C2" w:rsidRDefault="00AC71C2" w:rsidP="00AC71C2">
      <w:pPr>
        <w:jc w:val="both"/>
        <w:rPr>
          <w:rFonts w:cs="Arial"/>
          <w:sz w:val="22"/>
          <w:szCs w:val="22"/>
        </w:rPr>
      </w:pPr>
      <w:r w:rsidRPr="00AC71C2">
        <w:rPr>
          <w:rFonts w:cs="Arial"/>
          <w:sz w:val="22"/>
          <w:szCs w:val="22"/>
        </w:rPr>
        <w:lastRenderedPageBreak/>
        <w:t>21º) Se pagarán los siguientes importes en concepto de venta de ovas de peces y peces nacidos y criados en el Instituto de Desarrollo Hidrobiológico, dependiente de la Secretaría de Estado de Ambiente y Desarrollo Sustentable, conforme se detallan:</w:t>
      </w:r>
    </w:p>
    <w:p w:rsidR="00AC71C2" w:rsidRPr="00AC71C2" w:rsidRDefault="00AC71C2" w:rsidP="00AC71C2">
      <w:pPr>
        <w:widowControl w:val="0"/>
        <w:ind w:firstLine="324"/>
        <w:jc w:val="both"/>
        <w:rPr>
          <w:rFonts w:cs="Arial"/>
          <w:sz w:val="22"/>
          <w:szCs w:val="22"/>
        </w:rPr>
      </w:pPr>
      <w:r w:rsidRPr="00AC71C2">
        <w:rPr>
          <w:rFonts w:cs="Arial"/>
          <w:sz w:val="22"/>
          <w:szCs w:val="22"/>
        </w:rPr>
        <w:t xml:space="preserve"> a)  </w:t>
      </w:r>
      <w:proofErr w:type="spellStart"/>
      <w:r w:rsidRPr="00AC71C2">
        <w:rPr>
          <w:rFonts w:cs="Arial"/>
          <w:sz w:val="22"/>
          <w:szCs w:val="22"/>
        </w:rPr>
        <w:t>Sogyo</w:t>
      </w:r>
      <w:proofErr w:type="spellEnd"/>
      <w:r w:rsidRPr="00AC71C2">
        <w:rPr>
          <w:rFonts w:cs="Arial"/>
          <w:sz w:val="22"/>
          <w:szCs w:val="22"/>
        </w:rPr>
        <w:t xml:space="preserve"> (pez herbívoro):</w:t>
      </w:r>
    </w:p>
    <w:p w:rsidR="00AC71C2" w:rsidRPr="00AC71C2" w:rsidRDefault="00AC71C2" w:rsidP="00AC71C2">
      <w:pPr>
        <w:pStyle w:val="Prrafodelista"/>
        <w:jc w:val="both"/>
        <w:rPr>
          <w:rFonts w:cs="Arial"/>
          <w:sz w:val="22"/>
          <w:szCs w:val="22"/>
          <w:lang w:val="es-AR"/>
        </w:rPr>
      </w:pPr>
      <w:r w:rsidRPr="00AC71C2">
        <w:rPr>
          <w:rFonts w:cs="Arial"/>
          <w:sz w:val="22"/>
          <w:szCs w:val="22"/>
          <w:lang w:val="es-AR"/>
        </w:rPr>
        <w:t>Hasta 5 cm de talla el valor equivalente a 20 Unidades Tributarias.</w:t>
      </w:r>
    </w:p>
    <w:p w:rsidR="00AC71C2" w:rsidRPr="00AC71C2" w:rsidRDefault="00AC71C2" w:rsidP="00AC71C2">
      <w:pPr>
        <w:pStyle w:val="Prrafodelista"/>
        <w:jc w:val="both"/>
        <w:rPr>
          <w:rFonts w:cs="Arial"/>
          <w:sz w:val="22"/>
          <w:szCs w:val="22"/>
          <w:lang w:val="es-AR"/>
        </w:rPr>
      </w:pPr>
      <w:r w:rsidRPr="00AC71C2">
        <w:rPr>
          <w:rFonts w:cs="Arial"/>
          <w:sz w:val="22"/>
          <w:szCs w:val="22"/>
          <w:lang w:val="es-AR"/>
        </w:rPr>
        <w:t>Hasta 10 cm de talla el valor equivalente a 30 Unidades Tributarias.</w:t>
      </w:r>
    </w:p>
    <w:p w:rsidR="00AC71C2" w:rsidRPr="00AC71C2" w:rsidRDefault="00AC71C2" w:rsidP="00AC71C2">
      <w:pPr>
        <w:pStyle w:val="Prrafodelista"/>
        <w:jc w:val="both"/>
        <w:rPr>
          <w:rFonts w:cs="Arial"/>
          <w:sz w:val="22"/>
          <w:szCs w:val="22"/>
          <w:lang w:val="es-AR"/>
        </w:rPr>
      </w:pPr>
      <w:r w:rsidRPr="00AC71C2">
        <w:rPr>
          <w:rFonts w:cs="Arial"/>
          <w:sz w:val="22"/>
          <w:szCs w:val="22"/>
          <w:lang w:val="es-AR"/>
        </w:rPr>
        <w:t>Hasta 20 cm de talla el valor equivalente a 40 Unidades Tributarias.</w:t>
      </w:r>
    </w:p>
    <w:p w:rsidR="00AC71C2" w:rsidRPr="00AC71C2" w:rsidRDefault="00AC71C2" w:rsidP="00AC71C2">
      <w:pPr>
        <w:widowControl w:val="0"/>
        <w:ind w:firstLine="324"/>
        <w:jc w:val="both"/>
        <w:rPr>
          <w:rFonts w:cs="Arial"/>
          <w:sz w:val="22"/>
          <w:szCs w:val="22"/>
        </w:rPr>
      </w:pPr>
      <w:r w:rsidRPr="00AC71C2">
        <w:rPr>
          <w:rFonts w:cs="Arial"/>
          <w:sz w:val="22"/>
          <w:szCs w:val="22"/>
        </w:rPr>
        <w:t xml:space="preserve"> b)  Trucha Arco Iris:</w:t>
      </w:r>
    </w:p>
    <w:p w:rsidR="00AC71C2" w:rsidRPr="00AC71C2" w:rsidRDefault="00AC71C2" w:rsidP="00AC71C2">
      <w:pPr>
        <w:pStyle w:val="Prrafodelista"/>
        <w:jc w:val="both"/>
        <w:rPr>
          <w:rFonts w:cs="Arial"/>
          <w:sz w:val="22"/>
          <w:szCs w:val="22"/>
          <w:lang w:val="es-AR"/>
        </w:rPr>
      </w:pPr>
      <w:r w:rsidRPr="00AC71C2">
        <w:rPr>
          <w:rFonts w:cs="Arial"/>
          <w:sz w:val="22"/>
          <w:szCs w:val="22"/>
          <w:lang w:val="es-AR"/>
        </w:rPr>
        <w:t>Hasta 5 cm de talla el valor equivalente a 8 Unidades Tributarias.</w:t>
      </w:r>
    </w:p>
    <w:p w:rsidR="00AC71C2" w:rsidRPr="00AC71C2" w:rsidRDefault="00AC71C2" w:rsidP="00AC71C2">
      <w:pPr>
        <w:pStyle w:val="Prrafodelista"/>
        <w:jc w:val="both"/>
        <w:rPr>
          <w:rFonts w:cs="Arial"/>
          <w:sz w:val="22"/>
          <w:szCs w:val="22"/>
          <w:lang w:val="es-AR"/>
        </w:rPr>
      </w:pPr>
      <w:r w:rsidRPr="00AC71C2">
        <w:rPr>
          <w:rFonts w:cs="Arial"/>
          <w:sz w:val="22"/>
          <w:szCs w:val="22"/>
          <w:lang w:val="es-AR"/>
        </w:rPr>
        <w:t>Hasta 10 cm de talla el valor equivalente a 15 Unidades Tributarias.</w:t>
      </w:r>
    </w:p>
    <w:p w:rsidR="00AC71C2" w:rsidRPr="00AC71C2" w:rsidRDefault="00AC71C2" w:rsidP="00AC71C2">
      <w:pPr>
        <w:pStyle w:val="Prrafodelista"/>
        <w:jc w:val="both"/>
        <w:rPr>
          <w:rFonts w:cs="Arial"/>
          <w:sz w:val="22"/>
          <w:szCs w:val="22"/>
          <w:lang w:val="es-AR"/>
        </w:rPr>
      </w:pPr>
      <w:r w:rsidRPr="00AC71C2">
        <w:rPr>
          <w:rFonts w:cs="Arial"/>
          <w:sz w:val="22"/>
          <w:szCs w:val="22"/>
          <w:lang w:val="es-AR"/>
        </w:rPr>
        <w:t>Hasta 15 cm de talla el valor equivalente a 30 Unidades Tributarias.</w:t>
      </w:r>
    </w:p>
    <w:p w:rsidR="00AC71C2" w:rsidRPr="00AC71C2" w:rsidRDefault="00AC71C2" w:rsidP="00AC71C2">
      <w:pPr>
        <w:widowControl w:val="0"/>
        <w:ind w:firstLine="324"/>
        <w:jc w:val="both"/>
        <w:rPr>
          <w:rFonts w:cs="Arial"/>
          <w:sz w:val="22"/>
          <w:szCs w:val="22"/>
        </w:rPr>
      </w:pPr>
      <w:r w:rsidRPr="00AC71C2">
        <w:rPr>
          <w:rFonts w:cs="Arial"/>
          <w:sz w:val="22"/>
          <w:szCs w:val="22"/>
        </w:rPr>
        <w:t xml:space="preserve"> c)  </w:t>
      </w:r>
      <w:proofErr w:type="spellStart"/>
      <w:r w:rsidRPr="00AC71C2">
        <w:rPr>
          <w:rFonts w:cs="Arial"/>
          <w:sz w:val="22"/>
          <w:szCs w:val="22"/>
        </w:rPr>
        <w:t>Koi</w:t>
      </w:r>
      <w:proofErr w:type="spellEnd"/>
      <w:r w:rsidRPr="00AC71C2">
        <w:rPr>
          <w:rFonts w:cs="Arial"/>
          <w:sz w:val="22"/>
          <w:szCs w:val="22"/>
        </w:rPr>
        <w:t xml:space="preserve"> (carpa de color):</w:t>
      </w:r>
    </w:p>
    <w:p w:rsidR="00AC71C2" w:rsidRPr="00AC71C2" w:rsidRDefault="00AC71C2" w:rsidP="00AC71C2">
      <w:pPr>
        <w:pStyle w:val="Prrafodelista"/>
        <w:jc w:val="both"/>
        <w:rPr>
          <w:rFonts w:cs="Arial"/>
          <w:sz w:val="22"/>
          <w:szCs w:val="22"/>
          <w:lang w:val="es-AR"/>
        </w:rPr>
      </w:pPr>
      <w:r w:rsidRPr="00AC71C2">
        <w:rPr>
          <w:rFonts w:cs="Arial"/>
          <w:sz w:val="22"/>
          <w:szCs w:val="22"/>
          <w:lang w:val="es-AR"/>
        </w:rPr>
        <w:t>Hasta 7 cm de talla el valor equivalente a 25 Unidades Tributarias.</w:t>
      </w:r>
    </w:p>
    <w:p w:rsidR="00AC71C2" w:rsidRPr="00AC71C2" w:rsidRDefault="00AC71C2" w:rsidP="00AC71C2">
      <w:pPr>
        <w:pStyle w:val="Prrafodelista"/>
        <w:jc w:val="both"/>
        <w:rPr>
          <w:rFonts w:cs="Arial"/>
          <w:sz w:val="22"/>
          <w:szCs w:val="22"/>
          <w:lang w:val="es-AR"/>
        </w:rPr>
      </w:pPr>
      <w:r w:rsidRPr="00AC71C2">
        <w:rPr>
          <w:rFonts w:cs="Arial"/>
          <w:sz w:val="22"/>
          <w:szCs w:val="22"/>
          <w:lang w:val="es-AR"/>
        </w:rPr>
        <w:t>Hasta 15 cm de talla el valor equivalente a 50 Unidades Tributarias.</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rPr>
        <w:t xml:space="preserve">ARTÍCULO </w:t>
      </w:r>
      <w:r w:rsidRPr="00AC71C2">
        <w:rPr>
          <w:rFonts w:cs="Arial"/>
          <w:b/>
          <w:spacing w:val="-2"/>
          <w:sz w:val="22"/>
          <w:szCs w:val="22"/>
        </w:rPr>
        <w:t>29º BIS.-</w:t>
      </w:r>
      <w:r w:rsidRPr="00AC71C2">
        <w:rPr>
          <w:rFonts w:cs="Arial"/>
          <w:sz w:val="22"/>
          <w:szCs w:val="22"/>
        </w:rPr>
        <w:t xml:space="preserve"> Pagarán las siguientes tasas y aranceles las Personas Físicas o Jurídicas autorizadas por la Secretaría de Estado de Ambiente y Desarrollo Sustentable en los términos de la Ley Nacional Nº </w:t>
      </w:r>
      <w:smartTag w:uri="urn:schemas-microsoft-com:office:smarttags" w:element="metricconverter">
        <w:smartTagPr>
          <w:attr w:name="ProductID" w:val="24051 a"/>
        </w:smartTagPr>
        <w:r w:rsidRPr="00AC71C2">
          <w:rPr>
            <w:rFonts w:cs="Arial"/>
            <w:sz w:val="22"/>
            <w:szCs w:val="22"/>
          </w:rPr>
          <w:t>24051 a</w:t>
        </w:r>
      </w:smartTag>
      <w:r w:rsidRPr="00AC71C2">
        <w:rPr>
          <w:rFonts w:cs="Arial"/>
          <w:sz w:val="22"/>
          <w:szCs w:val="22"/>
        </w:rPr>
        <w:t xml:space="preserve"> la que se encuentra adherida la Provincia por Ley Nº 522-L, Decreto Nº 1211/07 según el siguiente detalle:</w:t>
      </w:r>
    </w:p>
    <w:p w:rsidR="00AC71C2" w:rsidRPr="00AC71C2" w:rsidRDefault="00AC71C2" w:rsidP="00AC71C2">
      <w:pPr>
        <w:ind w:left="567" w:right="50" w:hanging="283"/>
        <w:jc w:val="both"/>
        <w:rPr>
          <w:rFonts w:cs="Arial"/>
          <w:sz w:val="22"/>
          <w:szCs w:val="22"/>
        </w:rPr>
      </w:pPr>
      <w:r w:rsidRPr="00AC71C2">
        <w:rPr>
          <w:rFonts w:cs="Arial"/>
          <w:sz w:val="22"/>
          <w:szCs w:val="22"/>
        </w:rPr>
        <w:t>-</w:t>
      </w:r>
      <w:r w:rsidRPr="00AC71C2">
        <w:rPr>
          <w:rFonts w:cs="Arial"/>
          <w:sz w:val="22"/>
          <w:szCs w:val="22"/>
        </w:rPr>
        <w:tab/>
        <w:t>Transporte de Residuos Peligrosos el valor equivalente a 2.000 Unidades Tributarias Anuales por dominio habilitado.</w:t>
      </w:r>
    </w:p>
    <w:p w:rsidR="00AC71C2" w:rsidRPr="00AC71C2" w:rsidRDefault="00AC71C2" w:rsidP="00AC71C2">
      <w:pPr>
        <w:ind w:left="567" w:right="50" w:hanging="283"/>
        <w:jc w:val="both"/>
        <w:rPr>
          <w:rFonts w:cs="Arial"/>
          <w:sz w:val="22"/>
          <w:szCs w:val="22"/>
        </w:rPr>
      </w:pPr>
      <w:r w:rsidRPr="00AC71C2">
        <w:rPr>
          <w:rFonts w:cs="Arial"/>
          <w:sz w:val="22"/>
          <w:szCs w:val="22"/>
        </w:rPr>
        <w:t>- Generador de Residuos Peligrosos, de conformidad a la categorización establecida en el artículo 16º del Decreto Nº 1211/07,  el valor equivalente a:</w:t>
      </w:r>
    </w:p>
    <w:p w:rsidR="00AC71C2" w:rsidRPr="00AC71C2" w:rsidRDefault="00AC71C2" w:rsidP="00CC5191">
      <w:pPr>
        <w:pStyle w:val="Prrafodelista"/>
        <w:numPr>
          <w:ilvl w:val="1"/>
          <w:numId w:val="56"/>
        </w:numPr>
        <w:ind w:left="851" w:right="50" w:hanging="284"/>
        <w:jc w:val="both"/>
        <w:rPr>
          <w:rFonts w:cs="Arial"/>
          <w:sz w:val="22"/>
          <w:szCs w:val="22"/>
          <w:lang w:val="es-AR"/>
        </w:rPr>
      </w:pPr>
      <w:r w:rsidRPr="00AC71C2">
        <w:rPr>
          <w:rFonts w:cs="Arial"/>
          <w:sz w:val="22"/>
          <w:szCs w:val="22"/>
          <w:lang w:val="es-ES"/>
        </w:rPr>
        <w:t xml:space="preserve">250 </w:t>
      </w:r>
      <w:r w:rsidRPr="00AC71C2">
        <w:rPr>
          <w:rFonts w:cs="Arial"/>
          <w:sz w:val="22"/>
          <w:szCs w:val="22"/>
          <w:lang w:val="es-AR"/>
        </w:rPr>
        <w:t>Unidades Tributarias: Categoría I Generadores hasta 1000 kg/</w:t>
      </w:r>
      <w:proofErr w:type="spellStart"/>
      <w:r w:rsidRPr="00AC71C2">
        <w:rPr>
          <w:rFonts w:cs="Arial"/>
          <w:sz w:val="22"/>
          <w:szCs w:val="22"/>
          <w:lang w:val="es-AR"/>
        </w:rPr>
        <w:t>lts</w:t>
      </w:r>
      <w:proofErr w:type="spellEnd"/>
      <w:r w:rsidRPr="00AC71C2">
        <w:rPr>
          <w:rFonts w:cs="Arial"/>
          <w:sz w:val="22"/>
          <w:szCs w:val="22"/>
          <w:lang w:val="es-AR"/>
        </w:rPr>
        <w:t xml:space="preserve"> año de residuos peligrosos.</w:t>
      </w:r>
    </w:p>
    <w:p w:rsidR="00AC71C2" w:rsidRPr="00AC71C2" w:rsidRDefault="00AC71C2" w:rsidP="00CC5191">
      <w:pPr>
        <w:pStyle w:val="Prrafodelista"/>
        <w:numPr>
          <w:ilvl w:val="1"/>
          <w:numId w:val="56"/>
        </w:numPr>
        <w:ind w:left="851" w:right="50" w:hanging="284"/>
        <w:jc w:val="both"/>
        <w:rPr>
          <w:rFonts w:cs="Arial"/>
          <w:sz w:val="22"/>
          <w:szCs w:val="22"/>
          <w:lang w:val="es-AR"/>
        </w:rPr>
      </w:pPr>
      <w:r w:rsidRPr="00AC71C2">
        <w:rPr>
          <w:rFonts w:cs="Arial"/>
          <w:sz w:val="22"/>
          <w:szCs w:val="22"/>
          <w:lang w:val="es-AR"/>
        </w:rPr>
        <w:t>400 Unidades Tributarias: Categoría II Generadores de 1000 hasta 3000 kg/</w:t>
      </w:r>
      <w:proofErr w:type="spellStart"/>
      <w:r w:rsidRPr="00AC71C2">
        <w:rPr>
          <w:rFonts w:cs="Arial"/>
          <w:sz w:val="22"/>
          <w:szCs w:val="22"/>
          <w:lang w:val="es-AR"/>
        </w:rPr>
        <w:t>lts</w:t>
      </w:r>
      <w:proofErr w:type="spellEnd"/>
      <w:r w:rsidRPr="00AC71C2">
        <w:rPr>
          <w:rFonts w:cs="Arial"/>
          <w:sz w:val="22"/>
          <w:szCs w:val="22"/>
          <w:lang w:val="es-AR"/>
        </w:rPr>
        <w:t xml:space="preserve"> año de residuos peligrosos. </w:t>
      </w:r>
    </w:p>
    <w:p w:rsidR="00AC71C2" w:rsidRPr="00AC71C2" w:rsidRDefault="00AC71C2" w:rsidP="00CC5191">
      <w:pPr>
        <w:pStyle w:val="Prrafodelista"/>
        <w:numPr>
          <w:ilvl w:val="1"/>
          <w:numId w:val="56"/>
        </w:numPr>
        <w:ind w:left="851" w:right="50" w:hanging="284"/>
        <w:jc w:val="both"/>
        <w:rPr>
          <w:rFonts w:cs="Arial"/>
          <w:sz w:val="22"/>
          <w:szCs w:val="22"/>
          <w:lang w:val="es-AR"/>
        </w:rPr>
      </w:pPr>
      <w:r w:rsidRPr="00AC71C2">
        <w:rPr>
          <w:rFonts w:cs="Arial"/>
          <w:sz w:val="22"/>
          <w:szCs w:val="22"/>
          <w:lang w:val="es-AR"/>
        </w:rPr>
        <w:t>600 Unidades Tributarias: Categoría III Generadores de 3000 hasta 6000 Kg/</w:t>
      </w:r>
      <w:proofErr w:type="spellStart"/>
      <w:r w:rsidRPr="00AC71C2">
        <w:rPr>
          <w:rFonts w:cs="Arial"/>
          <w:sz w:val="22"/>
          <w:szCs w:val="22"/>
          <w:lang w:val="es-AR"/>
        </w:rPr>
        <w:t>lts</w:t>
      </w:r>
      <w:proofErr w:type="spellEnd"/>
      <w:r w:rsidRPr="00AC71C2">
        <w:rPr>
          <w:rFonts w:cs="Arial"/>
          <w:sz w:val="22"/>
          <w:szCs w:val="22"/>
          <w:lang w:val="es-AR"/>
        </w:rPr>
        <w:t xml:space="preserve"> año de residuos peligrosos.</w:t>
      </w:r>
    </w:p>
    <w:p w:rsidR="00AC71C2" w:rsidRPr="00AC71C2" w:rsidRDefault="00AC71C2" w:rsidP="00CC5191">
      <w:pPr>
        <w:pStyle w:val="Prrafodelista"/>
        <w:numPr>
          <w:ilvl w:val="1"/>
          <w:numId w:val="56"/>
        </w:numPr>
        <w:ind w:left="851" w:right="50" w:hanging="284"/>
        <w:jc w:val="both"/>
        <w:rPr>
          <w:rFonts w:cs="Arial"/>
          <w:sz w:val="22"/>
          <w:szCs w:val="22"/>
          <w:lang w:val="es-AR"/>
        </w:rPr>
      </w:pPr>
      <w:r w:rsidRPr="00AC71C2">
        <w:rPr>
          <w:rFonts w:cs="Arial"/>
          <w:sz w:val="22"/>
          <w:szCs w:val="22"/>
          <w:lang w:val="es-AR"/>
        </w:rPr>
        <w:t>800 Unidades Tributarias: Categoría IV Generadores de más de 6000 kg/</w:t>
      </w:r>
      <w:proofErr w:type="spellStart"/>
      <w:r w:rsidRPr="00AC71C2">
        <w:rPr>
          <w:rFonts w:cs="Arial"/>
          <w:sz w:val="22"/>
          <w:szCs w:val="22"/>
          <w:lang w:val="es-AR"/>
        </w:rPr>
        <w:t>lts</w:t>
      </w:r>
      <w:proofErr w:type="spellEnd"/>
      <w:r w:rsidRPr="00AC71C2">
        <w:rPr>
          <w:rFonts w:cs="Arial"/>
          <w:sz w:val="22"/>
          <w:szCs w:val="22"/>
          <w:lang w:val="es-AR"/>
        </w:rPr>
        <w:t xml:space="preserve"> año de residuos peligrosos. </w:t>
      </w:r>
    </w:p>
    <w:p w:rsidR="00AC71C2" w:rsidRPr="00AC71C2" w:rsidRDefault="00AC71C2" w:rsidP="00AC71C2">
      <w:pPr>
        <w:ind w:left="567" w:right="50" w:hanging="283"/>
        <w:jc w:val="both"/>
        <w:rPr>
          <w:rFonts w:cs="Arial"/>
          <w:sz w:val="22"/>
          <w:szCs w:val="22"/>
        </w:rPr>
      </w:pPr>
      <w:r w:rsidRPr="00AC71C2">
        <w:rPr>
          <w:rFonts w:cs="Arial"/>
          <w:sz w:val="22"/>
          <w:szCs w:val="22"/>
        </w:rPr>
        <w:t>-</w:t>
      </w:r>
      <w:r w:rsidRPr="00AC71C2">
        <w:rPr>
          <w:rFonts w:cs="Arial"/>
          <w:sz w:val="22"/>
          <w:szCs w:val="22"/>
        </w:rPr>
        <w:tab/>
        <w:t>Inscripción de Generadores de Residuos Patogénicos en el Registro Provincial de Generadores, Operadores y Transportistas de Residuos Peligrosos, el valor equivalente a:</w:t>
      </w:r>
    </w:p>
    <w:p w:rsidR="00AC71C2" w:rsidRPr="00AC71C2" w:rsidRDefault="00AC71C2" w:rsidP="00CC5191">
      <w:pPr>
        <w:pStyle w:val="Prrafodelista"/>
        <w:numPr>
          <w:ilvl w:val="1"/>
          <w:numId w:val="57"/>
        </w:numPr>
        <w:ind w:left="993" w:right="50" w:hanging="284"/>
        <w:jc w:val="both"/>
        <w:rPr>
          <w:rFonts w:cs="Arial"/>
          <w:sz w:val="22"/>
          <w:szCs w:val="22"/>
          <w:lang w:val="es-AR"/>
        </w:rPr>
      </w:pPr>
      <w:r w:rsidRPr="00AC71C2">
        <w:rPr>
          <w:rFonts w:cs="Arial"/>
          <w:sz w:val="22"/>
          <w:szCs w:val="22"/>
          <w:lang w:val="es-ES"/>
        </w:rPr>
        <w:t>5</w:t>
      </w:r>
      <w:r w:rsidRPr="00AC71C2">
        <w:rPr>
          <w:rFonts w:cs="Arial"/>
          <w:sz w:val="22"/>
          <w:szCs w:val="22"/>
          <w:lang w:val="es-AR"/>
        </w:rPr>
        <w:t xml:space="preserve">.000 Unidades Tributarias  anuales para generadores de más de </w:t>
      </w:r>
      <w:smartTag w:uri="urn:schemas-microsoft-com:office:smarttags" w:element="metricconverter">
        <w:smartTagPr>
          <w:attr w:name="ProductID" w:val="800 kg"/>
        </w:smartTagPr>
        <w:r w:rsidRPr="00AC71C2">
          <w:rPr>
            <w:rFonts w:cs="Arial"/>
            <w:sz w:val="22"/>
            <w:szCs w:val="22"/>
            <w:lang w:val="es-AR"/>
          </w:rPr>
          <w:t>800 kg</w:t>
        </w:r>
      </w:smartTag>
      <w:r w:rsidRPr="00AC71C2">
        <w:rPr>
          <w:rFonts w:cs="Arial"/>
          <w:sz w:val="22"/>
          <w:szCs w:val="22"/>
          <w:lang w:val="es-AR"/>
        </w:rPr>
        <w:t xml:space="preserve"> por mes.</w:t>
      </w:r>
    </w:p>
    <w:p w:rsidR="00AC71C2" w:rsidRPr="00AC71C2" w:rsidRDefault="00AC71C2" w:rsidP="00CC5191">
      <w:pPr>
        <w:pStyle w:val="Prrafodelista"/>
        <w:numPr>
          <w:ilvl w:val="1"/>
          <w:numId w:val="57"/>
        </w:numPr>
        <w:ind w:left="993" w:right="50" w:hanging="284"/>
        <w:jc w:val="both"/>
        <w:rPr>
          <w:rFonts w:cs="Arial"/>
          <w:sz w:val="22"/>
          <w:szCs w:val="22"/>
          <w:lang w:val="es-AR"/>
        </w:rPr>
      </w:pPr>
      <w:r w:rsidRPr="00AC71C2">
        <w:rPr>
          <w:rFonts w:cs="Arial"/>
          <w:sz w:val="22"/>
          <w:szCs w:val="22"/>
          <w:lang w:val="es-AR"/>
        </w:rPr>
        <w:t xml:space="preserve">2.000 Unidades Tributarias anuales para generadores  entre  </w:t>
      </w:r>
      <w:smartTag w:uri="urn:schemas-microsoft-com:office:smarttags" w:element="metricconverter">
        <w:smartTagPr>
          <w:attr w:name="ProductID" w:val="100 kg"/>
        </w:smartTagPr>
        <w:r w:rsidRPr="00AC71C2">
          <w:rPr>
            <w:rFonts w:cs="Arial"/>
            <w:sz w:val="22"/>
            <w:szCs w:val="22"/>
            <w:lang w:val="es-AR"/>
          </w:rPr>
          <w:t>100 kg</w:t>
        </w:r>
      </w:smartTag>
      <w:r w:rsidRPr="00AC71C2">
        <w:rPr>
          <w:rFonts w:cs="Arial"/>
          <w:sz w:val="22"/>
          <w:szCs w:val="22"/>
          <w:lang w:val="es-AR"/>
        </w:rPr>
        <w:t xml:space="preserve">  hasta </w:t>
      </w:r>
      <w:smartTag w:uri="urn:schemas-microsoft-com:office:smarttags" w:element="metricconverter">
        <w:smartTagPr>
          <w:attr w:name="ProductID" w:val="800 kg"/>
        </w:smartTagPr>
        <w:r w:rsidRPr="00AC71C2">
          <w:rPr>
            <w:rFonts w:cs="Arial"/>
            <w:sz w:val="22"/>
            <w:szCs w:val="22"/>
            <w:lang w:val="es-AR"/>
          </w:rPr>
          <w:t>800 kg</w:t>
        </w:r>
      </w:smartTag>
      <w:r w:rsidRPr="00AC71C2">
        <w:rPr>
          <w:rFonts w:cs="Arial"/>
          <w:sz w:val="22"/>
          <w:szCs w:val="22"/>
          <w:lang w:val="es-AR"/>
        </w:rPr>
        <w:t xml:space="preserve"> por mes.</w:t>
      </w:r>
    </w:p>
    <w:p w:rsidR="00AC71C2" w:rsidRPr="00AC71C2" w:rsidRDefault="00AC71C2" w:rsidP="00CC5191">
      <w:pPr>
        <w:pStyle w:val="Prrafodelista"/>
        <w:numPr>
          <w:ilvl w:val="1"/>
          <w:numId w:val="57"/>
        </w:numPr>
        <w:ind w:left="993" w:right="50" w:hanging="284"/>
        <w:jc w:val="both"/>
        <w:rPr>
          <w:rFonts w:cs="Arial"/>
          <w:sz w:val="22"/>
          <w:szCs w:val="22"/>
          <w:lang w:val="es-AR"/>
        </w:rPr>
      </w:pPr>
      <w:r w:rsidRPr="00AC71C2">
        <w:rPr>
          <w:rFonts w:cs="Arial"/>
          <w:sz w:val="22"/>
          <w:szCs w:val="22"/>
          <w:lang w:val="es-AR"/>
        </w:rPr>
        <w:t xml:space="preserve">500 Unidades Tributarias anuales para generadores de menos de </w:t>
      </w:r>
      <w:smartTag w:uri="urn:schemas-microsoft-com:office:smarttags" w:element="metricconverter">
        <w:smartTagPr>
          <w:attr w:name="ProductID" w:val="100 kg"/>
        </w:smartTagPr>
        <w:r w:rsidRPr="00AC71C2">
          <w:rPr>
            <w:rFonts w:cs="Arial"/>
            <w:sz w:val="22"/>
            <w:szCs w:val="22"/>
            <w:lang w:val="es-AR"/>
          </w:rPr>
          <w:t>100 kg</w:t>
        </w:r>
      </w:smartTag>
      <w:r w:rsidRPr="00AC71C2">
        <w:rPr>
          <w:rFonts w:cs="Arial"/>
          <w:sz w:val="22"/>
          <w:szCs w:val="22"/>
          <w:lang w:val="es-AR"/>
        </w:rPr>
        <w:t xml:space="preserve"> por mes.</w:t>
      </w:r>
    </w:p>
    <w:p w:rsidR="00AC71C2" w:rsidRPr="00AC71C2" w:rsidRDefault="00AC71C2" w:rsidP="00AC71C2">
      <w:pPr>
        <w:pStyle w:val="Prrafodelista"/>
        <w:ind w:left="0" w:right="50" w:firstLine="2410"/>
        <w:jc w:val="both"/>
        <w:rPr>
          <w:rFonts w:cs="Arial"/>
          <w:sz w:val="22"/>
          <w:szCs w:val="22"/>
          <w:lang w:val="es-ES"/>
        </w:rPr>
      </w:pPr>
      <w:r w:rsidRPr="00AC71C2">
        <w:rPr>
          <w:rFonts w:cs="Arial"/>
          <w:sz w:val="22"/>
          <w:szCs w:val="22"/>
          <w:lang w:val="es-ES"/>
        </w:rPr>
        <w:t>Para obtener el Certificado Ambiental Anual y sus sucesivas renovaciones se deberá tener cancelada deudas anteriores, que se acreditará con el correspondiente Certificado de Regularización de Deuda emitido por la Autoridad de Aplicación.</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rPr>
        <w:t xml:space="preserve">ARTÍCULO 29º TER.- </w:t>
      </w:r>
      <w:r w:rsidRPr="00AC71C2">
        <w:rPr>
          <w:rFonts w:cs="Arial"/>
          <w:sz w:val="22"/>
          <w:szCs w:val="22"/>
        </w:rPr>
        <w:t>1- Se pagarán los siguientes aranceles por el vertido de residuos sólidos en los sitios de disposición final y escombreras que administra la Subsecretaría de Desarrollo Sustentable, con destino a su financiamiento, según el siguiente detalle:</w:t>
      </w:r>
    </w:p>
    <w:p w:rsidR="00AC71C2" w:rsidRPr="00AC71C2" w:rsidRDefault="00AC71C2" w:rsidP="00AC71C2">
      <w:pPr>
        <w:ind w:left="567" w:right="50" w:hanging="283"/>
        <w:jc w:val="both"/>
        <w:rPr>
          <w:rFonts w:cs="Arial"/>
          <w:sz w:val="22"/>
          <w:szCs w:val="22"/>
        </w:rPr>
      </w:pPr>
      <w:r w:rsidRPr="00AC71C2">
        <w:rPr>
          <w:rFonts w:cs="Arial"/>
          <w:sz w:val="22"/>
          <w:szCs w:val="22"/>
        </w:rPr>
        <w:t>a)</w:t>
      </w:r>
      <w:r w:rsidRPr="00AC71C2">
        <w:rPr>
          <w:rFonts w:cs="Arial"/>
          <w:sz w:val="22"/>
          <w:szCs w:val="22"/>
        </w:rPr>
        <w:tab/>
        <w:t>105 Unidades Tributarias por tonelada de residuos sólidos urbanos vertidos por los municipios que integran la Región I, según Programa Estratégico Gestión Integral Residuos Sólidos Urbanos (PEGIRSU), con excepción de aquellos municipios con convenios específicos. Más toda tasa, arancel o impuesto que se agregaren en su caso como  obligación de pago que pudiera corresponder a esta Secretaría dependiente del Gobierno de San Juan.</w:t>
      </w:r>
    </w:p>
    <w:p w:rsidR="00AC71C2" w:rsidRPr="00AC71C2" w:rsidRDefault="00AC71C2" w:rsidP="00AC71C2">
      <w:pPr>
        <w:ind w:left="567" w:right="50" w:hanging="283"/>
        <w:jc w:val="both"/>
        <w:rPr>
          <w:rFonts w:cs="Arial"/>
          <w:sz w:val="22"/>
          <w:szCs w:val="22"/>
        </w:rPr>
      </w:pPr>
      <w:r w:rsidRPr="00AC71C2">
        <w:rPr>
          <w:rFonts w:cs="Arial"/>
          <w:sz w:val="22"/>
          <w:szCs w:val="22"/>
        </w:rPr>
        <w:t>b)</w:t>
      </w:r>
      <w:r w:rsidRPr="00AC71C2">
        <w:rPr>
          <w:rFonts w:cs="Arial"/>
          <w:sz w:val="22"/>
          <w:szCs w:val="22"/>
        </w:rPr>
        <w:tab/>
        <w:t>185 Unidades Tributarias por tonelada de residuos sólidos urbanos vertidos por personas físicas o jurídicas, públicas o privadas.</w:t>
      </w:r>
    </w:p>
    <w:p w:rsidR="00AC71C2" w:rsidRPr="00AC71C2" w:rsidRDefault="00AC71C2" w:rsidP="00AC71C2">
      <w:pPr>
        <w:ind w:left="567" w:right="50" w:hanging="283"/>
        <w:jc w:val="both"/>
        <w:rPr>
          <w:rFonts w:cs="Arial"/>
          <w:sz w:val="22"/>
          <w:szCs w:val="22"/>
        </w:rPr>
      </w:pPr>
      <w:r w:rsidRPr="00AC71C2">
        <w:rPr>
          <w:rFonts w:cs="Arial"/>
          <w:sz w:val="22"/>
          <w:szCs w:val="22"/>
        </w:rPr>
        <w:t>c)</w:t>
      </w:r>
      <w:r w:rsidRPr="00AC71C2">
        <w:rPr>
          <w:rFonts w:cs="Arial"/>
          <w:sz w:val="22"/>
          <w:szCs w:val="22"/>
        </w:rPr>
        <w:tab/>
        <w:t>10 Unidades Tributarias por tonelada de escombros vertidos por personas físicas o jurídicas públicas o privadas.</w:t>
      </w:r>
    </w:p>
    <w:p w:rsidR="00AC71C2" w:rsidRPr="00AC71C2" w:rsidRDefault="00AC71C2" w:rsidP="00AC71C2">
      <w:pPr>
        <w:ind w:left="567" w:right="50" w:hanging="283"/>
        <w:jc w:val="both"/>
        <w:rPr>
          <w:rFonts w:cs="Arial"/>
          <w:sz w:val="22"/>
          <w:szCs w:val="22"/>
        </w:rPr>
      </w:pPr>
      <w:r w:rsidRPr="00AC71C2">
        <w:rPr>
          <w:rFonts w:cs="Arial"/>
          <w:sz w:val="22"/>
          <w:szCs w:val="22"/>
        </w:rPr>
        <w:t>d)</w:t>
      </w:r>
      <w:r w:rsidRPr="00AC71C2">
        <w:rPr>
          <w:rFonts w:cs="Arial"/>
          <w:sz w:val="22"/>
          <w:szCs w:val="22"/>
        </w:rPr>
        <w:tab/>
        <w:t>80 Unidades Tributarias por tonelada de residuos orgánico valorizado (residuos agroindustriales como hollejos, semillas, orujos y similares), todos con un máximo del 20% de humedad, y resto de poda en bruto con rama.</w:t>
      </w:r>
    </w:p>
    <w:p w:rsidR="00AC71C2" w:rsidRPr="00AC71C2" w:rsidRDefault="00AC71C2" w:rsidP="00AC71C2">
      <w:pPr>
        <w:ind w:left="567" w:right="50" w:hanging="283"/>
        <w:jc w:val="both"/>
        <w:rPr>
          <w:rFonts w:cs="Arial"/>
          <w:sz w:val="22"/>
          <w:szCs w:val="22"/>
        </w:rPr>
      </w:pPr>
      <w:r w:rsidRPr="00AC71C2">
        <w:rPr>
          <w:rFonts w:cs="Arial"/>
          <w:sz w:val="22"/>
          <w:szCs w:val="22"/>
        </w:rPr>
        <w:t xml:space="preserve">e) 20 Unidades Tributarias por tonelada de materiales inorgánicos limpios y secos con alto valor de recuperación, como cartón, polietileno, chatarra pesada, metales no ferrosos, envases de vidrios. Se incluye también en este valor el material procesado, como </w:t>
      </w:r>
      <w:proofErr w:type="spellStart"/>
      <w:r w:rsidRPr="00AC71C2">
        <w:rPr>
          <w:rFonts w:cs="Arial"/>
          <w:sz w:val="22"/>
          <w:szCs w:val="22"/>
        </w:rPr>
        <w:t>chipeado</w:t>
      </w:r>
      <w:proofErr w:type="spellEnd"/>
      <w:r w:rsidRPr="00AC71C2">
        <w:rPr>
          <w:rFonts w:cs="Arial"/>
          <w:sz w:val="22"/>
          <w:szCs w:val="22"/>
        </w:rPr>
        <w:t xml:space="preserve"> de ramas.</w:t>
      </w:r>
    </w:p>
    <w:p w:rsidR="00AC71C2" w:rsidRPr="00AC71C2" w:rsidRDefault="00AC71C2" w:rsidP="00AC71C2">
      <w:pPr>
        <w:ind w:left="567" w:right="50" w:hanging="283"/>
        <w:jc w:val="both"/>
        <w:rPr>
          <w:rFonts w:cs="Arial"/>
          <w:sz w:val="22"/>
          <w:szCs w:val="22"/>
        </w:rPr>
      </w:pPr>
    </w:p>
    <w:p w:rsidR="00AC71C2" w:rsidRPr="00AC71C2" w:rsidRDefault="00AC71C2" w:rsidP="00AC71C2">
      <w:pPr>
        <w:ind w:right="50" w:firstLine="2694"/>
        <w:jc w:val="both"/>
        <w:rPr>
          <w:rFonts w:cs="Arial"/>
          <w:sz w:val="22"/>
          <w:szCs w:val="22"/>
        </w:rPr>
      </w:pPr>
      <w:r w:rsidRPr="00AC71C2">
        <w:rPr>
          <w:rFonts w:cs="Arial"/>
          <w:sz w:val="22"/>
          <w:szCs w:val="22"/>
        </w:rPr>
        <w:t>Quedan exceptuados del arancel previsto en los incisos d) y e) los municipios que integran la Región I, según Programa Estratégico Gestión Integral Residuos Sólidos Urbanos (PEGIRSU).</w:t>
      </w:r>
    </w:p>
    <w:p w:rsidR="00AC71C2" w:rsidRPr="00AC71C2" w:rsidRDefault="00AC71C2" w:rsidP="00AC71C2">
      <w:pPr>
        <w:ind w:right="50" w:firstLine="2876"/>
        <w:jc w:val="both"/>
        <w:rPr>
          <w:rFonts w:cs="Arial"/>
          <w:sz w:val="22"/>
          <w:szCs w:val="22"/>
        </w:rPr>
      </w:pPr>
    </w:p>
    <w:p w:rsidR="00AC71C2" w:rsidRPr="00AC71C2" w:rsidRDefault="00AC71C2" w:rsidP="00AC71C2">
      <w:pPr>
        <w:ind w:right="50" w:firstLine="2592"/>
        <w:jc w:val="both"/>
        <w:rPr>
          <w:rFonts w:cs="Arial"/>
          <w:sz w:val="22"/>
          <w:szCs w:val="22"/>
        </w:rPr>
      </w:pPr>
      <w:r w:rsidRPr="00AC71C2">
        <w:rPr>
          <w:rFonts w:cs="Arial"/>
          <w:sz w:val="22"/>
          <w:szCs w:val="22"/>
        </w:rPr>
        <w:t>2.- Se pagarán los siguientes importes en concepto de venta de lo producido en el Parque de Tecnologías Ambientales, dependiente de la Secretaría de Estado de Ambiente y Desarrollo Sustentable, conforme se detallan:</w:t>
      </w:r>
    </w:p>
    <w:p w:rsidR="00AC71C2" w:rsidRPr="00AC71C2" w:rsidRDefault="00AC71C2" w:rsidP="00CC5191">
      <w:pPr>
        <w:pStyle w:val="Prrafodelista"/>
        <w:numPr>
          <w:ilvl w:val="0"/>
          <w:numId w:val="58"/>
        </w:numPr>
        <w:ind w:left="567" w:right="50" w:hanging="283"/>
        <w:jc w:val="both"/>
        <w:rPr>
          <w:rFonts w:cs="Arial"/>
          <w:sz w:val="22"/>
          <w:szCs w:val="22"/>
          <w:lang w:val="es-ES"/>
        </w:rPr>
      </w:pPr>
      <w:r w:rsidRPr="00AC71C2">
        <w:rPr>
          <w:rFonts w:cs="Arial"/>
          <w:sz w:val="22"/>
          <w:szCs w:val="22"/>
          <w:lang w:val="es-ES"/>
        </w:rPr>
        <w:t>Compost de 1,5 dm</w:t>
      </w:r>
      <w:r w:rsidRPr="00AC71C2">
        <w:rPr>
          <w:rFonts w:cs="Arial"/>
          <w:sz w:val="22"/>
          <w:szCs w:val="22"/>
          <w:vertAlign w:val="superscript"/>
          <w:lang w:val="es-ES"/>
        </w:rPr>
        <w:t>3</w:t>
      </w:r>
      <w:r w:rsidRPr="00AC71C2">
        <w:rPr>
          <w:rFonts w:cs="Arial"/>
          <w:sz w:val="22"/>
          <w:szCs w:val="22"/>
          <w:lang w:val="es-ES"/>
        </w:rPr>
        <w:t xml:space="preserve"> el valor equivalente a 3 Unidades Tributarias.</w:t>
      </w:r>
    </w:p>
    <w:p w:rsidR="00AC71C2" w:rsidRPr="00AC71C2" w:rsidRDefault="00AC71C2" w:rsidP="00CC5191">
      <w:pPr>
        <w:pStyle w:val="Prrafodelista"/>
        <w:numPr>
          <w:ilvl w:val="0"/>
          <w:numId w:val="58"/>
        </w:numPr>
        <w:ind w:right="50"/>
        <w:jc w:val="both"/>
        <w:rPr>
          <w:rFonts w:cs="Arial"/>
          <w:sz w:val="22"/>
          <w:szCs w:val="22"/>
          <w:lang w:val="es-ES"/>
        </w:rPr>
      </w:pPr>
      <w:r w:rsidRPr="00AC71C2">
        <w:rPr>
          <w:rFonts w:cs="Arial"/>
          <w:sz w:val="22"/>
          <w:szCs w:val="22"/>
          <w:lang w:val="es-ES"/>
        </w:rPr>
        <w:t>Compost de 15 dm</w:t>
      </w:r>
      <w:r w:rsidRPr="00AC71C2">
        <w:rPr>
          <w:rFonts w:cs="Arial"/>
          <w:sz w:val="22"/>
          <w:szCs w:val="22"/>
          <w:vertAlign w:val="superscript"/>
          <w:lang w:val="es-ES"/>
        </w:rPr>
        <w:t>3</w:t>
      </w:r>
      <w:r w:rsidRPr="00AC71C2">
        <w:rPr>
          <w:rFonts w:cs="Arial"/>
          <w:sz w:val="22"/>
          <w:szCs w:val="22"/>
          <w:lang w:val="es-ES"/>
        </w:rPr>
        <w:t xml:space="preserve"> el valor equivalente a 20 Unidades Tributarias.</w:t>
      </w:r>
    </w:p>
    <w:p w:rsidR="00AC71C2" w:rsidRPr="00AC71C2" w:rsidRDefault="00AC71C2" w:rsidP="00CC5191">
      <w:pPr>
        <w:pStyle w:val="Prrafodelista"/>
        <w:numPr>
          <w:ilvl w:val="0"/>
          <w:numId w:val="58"/>
        </w:numPr>
        <w:ind w:right="50"/>
        <w:jc w:val="both"/>
        <w:rPr>
          <w:rFonts w:cs="Arial"/>
          <w:sz w:val="22"/>
          <w:szCs w:val="22"/>
          <w:lang w:val="es-ES"/>
        </w:rPr>
      </w:pPr>
      <w:r w:rsidRPr="00AC71C2">
        <w:rPr>
          <w:rFonts w:cs="Arial"/>
          <w:sz w:val="22"/>
          <w:szCs w:val="22"/>
          <w:lang w:val="es-ES"/>
        </w:rPr>
        <w:t>Compost de 1 m</w:t>
      </w:r>
      <w:r w:rsidRPr="00AC71C2">
        <w:rPr>
          <w:rFonts w:cs="Arial"/>
          <w:sz w:val="22"/>
          <w:szCs w:val="22"/>
          <w:vertAlign w:val="superscript"/>
          <w:lang w:val="es-ES"/>
        </w:rPr>
        <w:t>3</w:t>
      </w:r>
      <w:r w:rsidRPr="00AC71C2">
        <w:rPr>
          <w:rFonts w:cs="Arial"/>
          <w:sz w:val="22"/>
          <w:szCs w:val="22"/>
          <w:lang w:val="es-ES"/>
        </w:rPr>
        <w:t xml:space="preserve"> el valor equivalente a 350 Unidades Tributarias.</w:t>
      </w:r>
    </w:p>
    <w:p w:rsidR="00AC71C2" w:rsidRPr="00AC71C2" w:rsidRDefault="00AC71C2" w:rsidP="00CC5191">
      <w:pPr>
        <w:pStyle w:val="Prrafodelista"/>
        <w:numPr>
          <w:ilvl w:val="0"/>
          <w:numId w:val="58"/>
        </w:numPr>
        <w:ind w:right="50"/>
        <w:jc w:val="both"/>
        <w:rPr>
          <w:rFonts w:cs="Arial"/>
          <w:sz w:val="22"/>
          <w:szCs w:val="22"/>
          <w:lang w:val="es-ES"/>
        </w:rPr>
      </w:pPr>
      <w:r w:rsidRPr="00AC71C2">
        <w:rPr>
          <w:rFonts w:cs="Arial"/>
          <w:sz w:val="22"/>
          <w:szCs w:val="22"/>
          <w:lang w:val="es-ES"/>
        </w:rPr>
        <w:t>Vidrio el valor equivalente a 1 Unidad Tributaria por Kg.</w:t>
      </w:r>
    </w:p>
    <w:p w:rsidR="00AC71C2" w:rsidRPr="00AC71C2" w:rsidRDefault="00AC71C2" w:rsidP="00AC71C2">
      <w:pPr>
        <w:ind w:right="50"/>
        <w:jc w:val="both"/>
        <w:rPr>
          <w:rFonts w:cs="Arial"/>
          <w:sz w:val="22"/>
          <w:szCs w:val="22"/>
        </w:rPr>
      </w:pPr>
      <w:r w:rsidRPr="00AC71C2">
        <w:rPr>
          <w:rFonts w:cs="Arial"/>
          <w:b/>
          <w:sz w:val="22"/>
          <w:szCs w:val="22"/>
        </w:rPr>
        <w:lastRenderedPageBreak/>
        <w:t xml:space="preserve">ARTÍCULO </w:t>
      </w:r>
      <w:r w:rsidRPr="00AC71C2">
        <w:rPr>
          <w:rFonts w:cs="Arial"/>
          <w:b/>
          <w:spacing w:val="-2"/>
          <w:sz w:val="22"/>
          <w:szCs w:val="22"/>
        </w:rPr>
        <w:t>29º QUATER.-</w:t>
      </w:r>
      <w:r w:rsidRPr="00AC71C2">
        <w:rPr>
          <w:rFonts w:cs="Arial"/>
          <w:sz w:val="22"/>
          <w:szCs w:val="22"/>
        </w:rPr>
        <w:t xml:space="preserve"> Se pagarán los siguientes aranceles en concepto de copias de producciones de autoría impresas o audiovisuales de carácter intelectual, educativa y/o científica; publicaciones, revistas, libros, CD, DVD, que la Secretaría de Estado de Ambiente y Desarrollo Sustentable determine como no gratuitas, en los términos de la Ley Nº 513-L-:</w:t>
      </w:r>
    </w:p>
    <w:p w:rsidR="00AC71C2" w:rsidRPr="00AC71C2" w:rsidRDefault="00AC71C2" w:rsidP="00AC71C2">
      <w:pPr>
        <w:ind w:right="50"/>
        <w:jc w:val="both"/>
        <w:rPr>
          <w:rFonts w:cs="Arial"/>
          <w:sz w:val="22"/>
          <w:szCs w:val="22"/>
        </w:rPr>
      </w:pPr>
      <w:r w:rsidRPr="00AC71C2">
        <w:rPr>
          <w:rFonts w:cs="Arial"/>
          <w:sz w:val="22"/>
          <w:szCs w:val="22"/>
        </w:rPr>
        <w:t>- El valor equivalente de 3 a 1500 Unidades Tributarias.</w:t>
      </w:r>
    </w:p>
    <w:p w:rsidR="00AC71C2" w:rsidRPr="00AC71C2" w:rsidRDefault="00AC71C2" w:rsidP="00AC71C2">
      <w:pPr>
        <w:ind w:right="50"/>
        <w:jc w:val="both"/>
        <w:rPr>
          <w:rFonts w:cs="Arial"/>
          <w:strike/>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CAPITULO V</w:t>
      </w:r>
    </w:p>
    <w:p w:rsidR="00AC71C2" w:rsidRPr="00AC71C2" w:rsidRDefault="00AC71C2" w:rsidP="00AC71C2">
      <w:pPr>
        <w:jc w:val="center"/>
        <w:rPr>
          <w:rFonts w:cs="Arial"/>
          <w:sz w:val="22"/>
          <w:szCs w:val="22"/>
        </w:rPr>
      </w:pPr>
      <w:r w:rsidRPr="00AC71C2">
        <w:rPr>
          <w:rFonts w:cs="Arial"/>
          <w:sz w:val="22"/>
          <w:szCs w:val="22"/>
        </w:rPr>
        <w:t>SECRETARIA DE AGRICULTURA, GANADERÍA Y AGROINDUSTRIA</w:t>
      </w:r>
    </w:p>
    <w:p w:rsidR="00AC71C2" w:rsidRPr="00AC71C2" w:rsidRDefault="00AC71C2" w:rsidP="00AC71C2">
      <w:pPr>
        <w:jc w:val="both"/>
        <w:rPr>
          <w:rFonts w:cs="Arial"/>
          <w:b/>
          <w:sz w:val="22"/>
          <w:szCs w:val="22"/>
          <w:u w:val="single"/>
        </w:rPr>
      </w:pPr>
    </w:p>
    <w:p w:rsidR="00AC71C2" w:rsidRPr="00AC71C2" w:rsidRDefault="00AC71C2" w:rsidP="00AC71C2">
      <w:pPr>
        <w:jc w:val="both"/>
        <w:rPr>
          <w:rFonts w:cs="Arial"/>
          <w:sz w:val="22"/>
          <w:szCs w:val="22"/>
        </w:rPr>
      </w:pPr>
      <w:r w:rsidRPr="00AC71C2">
        <w:rPr>
          <w:rFonts w:cs="Arial"/>
          <w:b/>
          <w:sz w:val="22"/>
          <w:szCs w:val="22"/>
        </w:rPr>
        <w:t xml:space="preserve">ARTÍCULO </w:t>
      </w:r>
      <w:r w:rsidRPr="00AC71C2">
        <w:rPr>
          <w:rFonts w:cs="Arial"/>
          <w:b/>
          <w:spacing w:val="-2"/>
          <w:sz w:val="22"/>
          <w:szCs w:val="22"/>
        </w:rPr>
        <w:t xml:space="preserve">30º.- </w:t>
      </w:r>
      <w:r w:rsidRPr="00AC71C2">
        <w:rPr>
          <w:rFonts w:cs="Arial"/>
          <w:b/>
          <w:spacing w:val="-2"/>
          <w:sz w:val="22"/>
          <w:szCs w:val="22"/>
        </w:rPr>
        <w:tab/>
      </w:r>
      <w:r w:rsidRPr="00AC71C2">
        <w:rPr>
          <w:rFonts w:cs="Arial"/>
          <w:sz w:val="22"/>
          <w:szCs w:val="22"/>
        </w:rPr>
        <w:t>Por los servicios del Registro de Marcas y Señales, se pagarán las siguientes tasas:</w:t>
      </w:r>
    </w:p>
    <w:p w:rsidR="00AC71C2" w:rsidRPr="00AC71C2" w:rsidRDefault="00AC71C2" w:rsidP="00AC71C2">
      <w:pPr>
        <w:widowControl w:val="0"/>
        <w:ind w:left="993" w:hanging="426"/>
        <w:jc w:val="both"/>
        <w:rPr>
          <w:rFonts w:cs="Arial"/>
          <w:sz w:val="22"/>
          <w:szCs w:val="22"/>
        </w:rPr>
      </w:pPr>
      <w:r w:rsidRPr="00AC71C2">
        <w:rPr>
          <w:rFonts w:cs="Arial"/>
          <w:sz w:val="22"/>
          <w:szCs w:val="22"/>
        </w:rPr>
        <w:t>1.-</w:t>
      </w:r>
      <w:r w:rsidRPr="00AC71C2">
        <w:rPr>
          <w:rFonts w:cs="Arial"/>
          <w:sz w:val="22"/>
          <w:szCs w:val="22"/>
        </w:rPr>
        <w:tab/>
        <w:t xml:space="preserve">13 U.T. por cada inscripción, re-inscripción, rectificación o renovación de marca o señal. </w:t>
      </w:r>
    </w:p>
    <w:p w:rsidR="00AC71C2" w:rsidRPr="00AC71C2" w:rsidRDefault="00AC71C2" w:rsidP="00AC71C2">
      <w:pPr>
        <w:widowControl w:val="0"/>
        <w:ind w:left="993" w:hanging="426"/>
        <w:jc w:val="both"/>
        <w:rPr>
          <w:rFonts w:cs="Arial"/>
          <w:sz w:val="22"/>
          <w:szCs w:val="22"/>
        </w:rPr>
      </w:pPr>
      <w:r w:rsidRPr="00AC71C2">
        <w:rPr>
          <w:rFonts w:cs="Arial"/>
          <w:sz w:val="22"/>
          <w:szCs w:val="22"/>
        </w:rPr>
        <w:t>2.-</w:t>
      </w:r>
      <w:r w:rsidRPr="00AC71C2">
        <w:rPr>
          <w:rFonts w:cs="Arial"/>
          <w:sz w:val="22"/>
          <w:szCs w:val="22"/>
        </w:rPr>
        <w:tab/>
        <w:t xml:space="preserve">13 U.T. por toda rectificación, modificación o adición a introducir en los certificados de    marca o señal o pedigrí. </w:t>
      </w:r>
    </w:p>
    <w:p w:rsidR="00AC71C2" w:rsidRPr="00AC71C2" w:rsidRDefault="00AC71C2" w:rsidP="00AC71C2">
      <w:pPr>
        <w:widowControl w:val="0"/>
        <w:ind w:left="993" w:hanging="426"/>
        <w:jc w:val="both"/>
        <w:rPr>
          <w:rFonts w:cs="Arial"/>
          <w:sz w:val="22"/>
          <w:szCs w:val="22"/>
        </w:rPr>
      </w:pPr>
      <w:r w:rsidRPr="00AC71C2">
        <w:rPr>
          <w:rFonts w:cs="Arial"/>
          <w:sz w:val="22"/>
          <w:szCs w:val="22"/>
        </w:rPr>
        <w:t>3.-</w:t>
      </w:r>
      <w:r w:rsidRPr="00AC71C2">
        <w:rPr>
          <w:rFonts w:cs="Arial"/>
          <w:sz w:val="22"/>
          <w:szCs w:val="22"/>
        </w:rPr>
        <w:tab/>
        <w:t>El costo de los talonarios de boletas para los compradores ambulantes, barraqueros acopiadores e industriales del cuero será el importe facturado por cada uno de ellos por el Boletín Oficial.</w:t>
      </w:r>
    </w:p>
    <w:p w:rsidR="00AC71C2" w:rsidRPr="00AC71C2" w:rsidRDefault="00AC71C2" w:rsidP="00AC71C2">
      <w:pPr>
        <w:widowControl w:val="0"/>
        <w:ind w:left="993" w:hanging="426"/>
        <w:jc w:val="both"/>
        <w:rPr>
          <w:rFonts w:cs="Arial"/>
          <w:strike/>
          <w:sz w:val="22"/>
          <w:szCs w:val="22"/>
        </w:rPr>
      </w:pPr>
      <w:r w:rsidRPr="00AC71C2">
        <w:rPr>
          <w:rFonts w:cs="Arial"/>
          <w:sz w:val="22"/>
          <w:szCs w:val="22"/>
        </w:rPr>
        <w:t>4.-</w:t>
      </w:r>
      <w:r w:rsidRPr="00AC71C2">
        <w:rPr>
          <w:rFonts w:cs="Arial"/>
          <w:sz w:val="22"/>
          <w:szCs w:val="22"/>
        </w:rPr>
        <w:tab/>
        <w:t xml:space="preserve">1 U.T. por cada foja del libro de registro de existencias de cuero, que deban llevar los compradores ambulantes, barraqueros acopiadores e industriales del cuero y que debe autorizar y rubricar el Registro de Marcas y Señales. </w:t>
      </w:r>
    </w:p>
    <w:p w:rsidR="00AC71C2" w:rsidRPr="00AC71C2" w:rsidRDefault="00AC71C2" w:rsidP="00AC71C2">
      <w:pPr>
        <w:widowControl w:val="0"/>
        <w:ind w:left="993" w:hanging="426"/>
        <w:jc w:val="both"/>
        <w:rPr>
          <w:rFonts w:cs="Arial"/>
          <w:strike/>
          <w:sz w:val="22"/>
          <w:szCs w:val="22"/>
        </w:rPr>
      </w:pPr>
      <w:r w:rsidRPr="00AC71C2">
        <w:rPr>
          <w:rFonts w:cs="Arial"/>
          <w:sz w:val="22"/>
          <w:szCs w:val="22"/>
        </w:rPr>
        <w:t>5.-</w:t>
      </w:r>
      <w:r w:rsidRPr="00AC71C2">
        <w:rPr>
          <w:rFonts w:cs="Arial"/>
          <w:sz w:val="22"/>
          <w:szCs w:val="22"/>
        </w:rPr>
        <w:tab/>
        <w:t xml:space="preserve">1 U.T. por cada foja del registro de carneo, que deban llevar los mataderos y frigoríficos y que debe autorizar y rubricar el Registro de Marcas y Señales. </w:t>
      </w:r>
    </w:p>
    <w:p w:rsidR="00AC71C2" w:rsidRPr="00AC71C2" w:rsidRDefault="00AC71C2" w:rsidP="00AC71C2">
      <w:pPr>
        <w:widowControl w:val="0"/>
        <w:ind w:left="993" w:hanging="426"/>
        <w:jc w:val="both"/>
        <w:rPr>
          <w:rFonts w:cs="Arial"/>
          <w:strike/>
          <w:sz w:val="22"/>
          <w:szCs w:val="22"/>
        </w:rPr>
      </w:pPr>
      <w:r w:rsidRPr="00AC71C2">
        <w:rPr>
          <w:rFonts w:cs="Arial"/>
          <w:sz w:val="22"/>
          <w:szCs w:val="22"/>
        </w:rPr>
        <w:t>6.-</w:t>
      </w:r>
      <w:r w:rsidRPr="00AC71C2">
        <w:rPr>
          <w:rFonts w:cs="Arial"/>
          <w:sz w:val="22"/>
          <w:szCs w:val="22"/>
        </w:rPr>
        <w:tab/>
        <w:t xml:space="preserve">13 U.T. por la inscripción en el Registro de Marcas y Señales de los compradores ambulantes, barraqueros acopiadores e industriales del cuero. </w:t>
      </w:r>
    </w:p>
    <w:p w:rsidR="00AC71C2" w:rsidRPr="00AC71C2" w:rsidRDefault="00AC71C2" w:rsidP="00AC71C2">
      <w:pPr>
        <w:widowControl w:val="0"/>
        <w:ind w:left="993" w:hanging="426"/>
        <w:jc w:val="both"/>
        <w:rPr>
          <w:rFonts w:cs="Arial"/>
          <w:sz w:val="22"/>
          <w:szCs w:val="22"/>
        </w:rPr>
      </w:pPr>
      <w:r w:rsidRPr="00AC71C2">
        <w:rPr>
          <w:rFonts w:cs="Arial"/>
          <w:sz w:val="22"/>
          <w:szCs w:val="22"/>
        </w:rPr>
        <w:t>7.-</w:t>
      </w:r>
      <w:r w:rsidRPr="00AC71C2">
        <w:rPr>
          <w:rFonts w:cs="Arial"/>
          <w:sz w:val="22"/>
          <w:szCs w:val="22"/>
        </w:rPr>
        <w:tab/>
        <w:t xml:space="preserve">13 U.T. por la inscripción en el Registro de Mataderos y  Frigoríficos. </w:t>
      </w:r>
    </w:p>
    <w:p w:rsidR="00AC71C2" w:rsidRPr="00AC71C2" w:rsidRDefault="00AC71C2" w:rsidP="00AC71C2">
      <w:pPr>
        <w:widowControl w:val="0"/>
        <w:ind w:left="993" w:hanging="426"/>
        <w:jc w:val="both"/>
        <w:rPr>
          <w:rFonts w:cs="Arial"/>
          <w:sz w:val="22"/>
          <w:szCs w:val="22"/>
        </w:rPr>
      </w:pPr>
      <w:r w:rsidRPr="00AC71C2">
        <w:rPr>
          <w:rFonts w:cs="Arial"/>
          <w:sz w:val="22"/>
          <w:szCs w:val="22"/>
        </w:rPr>
        <w:t>8.-</w:t>
      </w:r>
      <w:r w:rsidRPr="00AC71C2">
        <w:rPr>
          <w:rFonts w:cs="Arial"/>
          <w:sz w:val="22"/>
          <w:szCs w:val="22"/>
        </w:rPr>
        <w:tab/>
        <w:t xml:space="preserve">13 U.T. por la inscripción en el Registro de Abastecedores. </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CAPITULO VI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MINISTERIO DE SALUD PÚBLICA</w:t>
      </w:r>
    </w:p>
    <w:p w:rsidR="00AC71C2" w:rsidRPr="00AC71C2" w:rsidRDefault="00AC71C2" w:rsidP="00AC71C2">
      <w:pPr>
        <w:suppressAutoHyphens/>
        <w:ind w:right="50"/>
        <w:jc w:val="center"/>
        <w:rPr>
          <w:rFonts w:cs="Arial"/>
          <w:spacing w:val="-2"/>
          <w:sz w:val="22"/>
          <w:szCs w:val="22"/>
        </w:rPr>
      </w:pPr>
    </w:p>
    <w:p w:rsidR="00AC71C2" w:rsidRPr="00AC71C2" w:rsidRDefault="00AC71C2" w:rsidP="00AC71C2">
      <w:pPr>
        <w:autoSpaceDE w:val="0"/>
        <w:autoSpaceDN w:val="0"/>
        <w:adjustRightInd w:val="0"/>
        <w:jc w:val="both"/>
        <w:rPr>
          <w:rFonts w:cs="Arial"/>
          <w:sz w:val="22"/>
          <w:szCs w:val="22"/>
        </w:rPr>
      </w:pPr>
      <w:r w:rsidRPr="00AC71C2">
        <w:rPr>
          <w:rFonts w:cs="Arial"/>
          <w:b/>
          <w:sz w:val="22"/>
          <w:szCs w:val="22"/>
        </w:rPr>
        <w:t xml:space="preserve">ARTÍCULO </w:t>
      </w:r>
      <w:r w:rsidRPr="00AC71C2">
        <w:rPr>
          <w:rFonts w:cs="Arial"/>
          <w:b/>
          <w:spacing w:val="-2"/>
          <w:sz w:val="22"/>
          <w:szCs w:val="22"/>
        </w:rPr>
        <w:t xml:space="preserve">31º.- </w:t>
      </w:r>
      <w:r w:rsidRPr="00AC71C2">
        <w:rPr>
          <w:rFonts w:cs="Arial"/>
          <w:b/>
          <w:spacing w:val="-2"/>
          <w:sz w:val="22"/>
          <w:szCs w:val="22"/>
        </w:rPr>
        <w:tab/>
      </w:r>
      <w:r w:rsidRPr="00AC71C2">
        <w:rPr>
          <w:rFonts w:cs="Arial"/>
          <w:sz w:val="22"/>
          <w:szCs w:val="22"/>
        </w:rPr>
        <w:t>Las tasas y aranceles que se apliquen en el ámbito del Ministerio de Salud Pública de la Provincia, en el cumplimiento de sus funciones, en cualquiera de sus ámbitos de actuación, así como los que se apliquen en los Hospitales Públicos de Gestión Descentralizada previstos en la Ley N° 830-Q y su Decreto Reglamentario, se regirán por las siguientes normas:</w:t>
      </w:r>
    </w:p>
    <w:p w:rsidR="00AC71C2" w:rsidRPr="00AC71C2" w:rsidRDefault="00AC71C2" w:rsidP="00AC71C2">
      <w:pPr>
        <w:autoSpaceDE w:val="0"/>
        <w:autoSpaceDN w:val="0"/>
        <w:adjustRightInd w:val="0"/>
        <w:jc w:val="both"/>
        <w:rPr>
          <w:rFonts w:cs="Arial"/>
          <w:sz w:val="22"/>
          <w:szCs w:val="22"/>
        </w:rPr>
      </w:pPr>
    </w:p>
    <w:p w:rsidR="00AC71C2" w:rsidRPr="00AC71C2" w:rsidRDefault="00AC71C2" w:rsidP="00AC71C2">
      <w:pPr>
        <w:autoSpaceDE w:val="0"/>
        <w:autoSpaceDN w:val="0"/>
        <w:adjustRightInd w:val="0"/>
        <w:ind w:left="1134" w:hanging="1134"/>
        <w:jc w:val="both"/>
        <w:rPr>
          <w:rFonts w:cs="Arial"/>
          <w:bCs/>
          <w:sz w:val="22"/>
          <w:szCs w:val="22"/>
        </w:rPr>
      </w:pPr>
      <w:r w:rsidRPr="00AC71C2">
        <w:rPr>
          <w:rFonts w:cs="Arial"/>
          <w:sz w:val="22"/>
          <w:szCs w:val="22"/>
        </w:rPr>
        <w:t>Inciso A) Las Cartillas Sanitarias que se emitan en los Hospitales y Centros de Salud dependientes del Ministerio de Salud Pública, serán aranceladas de acuerdo a lo siguiente</w:t>
      </w:r>
      <w:r w:rsidRPr="00AC71C2">
        <w:rPr>
          <w:rFonts w:cs="Arial"/>
          <w:bCs/>
          <w:sz w:val="22"/>
          <w:szCs w:val="22"/>
        </w:rPr>
        <w:t>:</w:t>
      </w:r>
    </w:p>
    <w:p w:rsidR="00AC71C2" w:rsidRPr="00AC71C2" w:rsidRDefault="00AC71C2" w:rsidP="00CC5191">
      <w:pPr>
        <w:pStyle w:val="Prrafodelista1"/>
        <w:widowControl/>
        <w:numPr>
          <w:ilvl w:val="1"/>
          <w:numId w:val="34"/>
        </w:numPr>
        <w:autoSpaceDE w:val="0"/>
        <w:autoSpaceDN w:val="0"/>
        <w:adjustRightInd w:val="0"/>
        <w:ind w:left="992" w:hanging="425"/>
        <w:jc w:val="both"/>
        <w:rPr>
          <w:rFonts w:cs="Arial"/>
          <w:sz w:val="22"/>
          <w:szCs w:val="22"/>
          <w:lang w:val="es-ES"/>
        </w:rPr>
      </w:pPr>
      <w:r w:rsidRPr="00AC71C2">
        <w:rPr>
          <w:rFonts w:cs="Arial"/>
          <w:sz w:val="22"/>
          <w:szCs w:val="22"/>
          <w:lang w:val="es-ES"/>
        </w:rPr>
        <w:t>Niveles Primarios y Secundarios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10</w:t>
      </w:r>
    </w:p>
    <w:p w:rsidR="00AC71C2" w:rsidRPr="00AC71C2" w:rsidRDefault="00AC71C2" w:rsidP="00CC5191">
      <w:pPr>
        <w:pStyle w:val="Prrafodelista1"/>
        <w:widowControl/>
        <w:numPr>
          <w:ilvl w:val="1"/>
          <w:numId w:val="34"/>
        </w:numPr>
        <w:autoSpaceDE w:val="0"/>
        <w:autoSpaceDN w:val="0"/>
        <w:adjustRightInd w:val="0"/>
        <w:ind w:left="992" w:hanging="425"/>
        <w:rPr>
          <w:rFonts w:cs="Arial"/>
          <w:sz w:val="22"/>
          <w:szCs w:val="22"/>
          <w:lang w:val="es-ES"/>
        </w:rPr>
      </w:pPr>
      <w:r w:rsidRPr="00AC71C2">
        <w:rPr>
          <w:rFonts w:cs="Arial"/>
          <w:bCs/>
          <w:sz w:val="22"/>
          <w:szCs w:val="22"/>
          <w:lang w:val="es-ES"/>
        </w:rPr>
        <w:t>Niveles Universitarios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20</w:t>
      </w:r>
    </w:p>
    <w:p w:rsidR="00AC71C2" w:rsidRPr="00AC71C2" w:rsidRDefault="00AC71C2" w:rsidP="00CC5191">
      <w:pPr>
        <w:pStyle w:val="Prrafodelista1"/>
        <w:widowControl/>
        <w:numPr>
          <w:ilvl w:val="1"/>
          <w:numId w:val="34"/>
        </w:numPr>
        <w:autoSpaceDE w:val="0"/>
        <w:autoSpaceDN w:val="0"/>
        <w:adjustRightInd w:val="0"/>
        <w:ind w:left="992" w:hanging="425"/>
        <w:rPr>
          <w:rFonts w:cs="Arial"/>
          <w:sz w:val="22"/>
          <w:szCs w:val="22"/>
          <w:lang w:val="es-ES"/>
        </w:rPr>
      </w:pPr>
      <w:proofErr w:type="spellStart"/>
      <w:r w:rsidRPr="00AC71C2">
        <w:rPr>
          <w:rFonts w:cs="Arial"/>
          <w:bCs/>
          <w:sz w:val="22"/>
          <w:szCs w:val="22"/>
          <w:lang w:val="es-ES"/>
        </w:rPr>
        <w:t>Preocupacionales</w:t>
      </w:r>
      <w:proofErr w:type="spellEnd"/>
      <w:r w:rsidRPr="00AC71C2">
        <w:rPr>
          <w:rFonts w:cs="Arial"/>
          <w:bCs/>
          <w:sz w:val="22"/>
          <w:szCs w:val="22"/>
          <w:lang w:val="es-ES"/>
        </w:rPr>
        <w:t xml:space="preserve"> de reparticiones del Estado</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50</w:t>
      </w:r>
    </w:p>
    <w:p w:rsidR="00AC71C2" w:rsidRPr="00AC71C2" w:rsidRDefault="00AC71C2" w:rsidP="00CC5191">
      <w:pPr>
        <w:pStyle w:val="Prrafodelista1"/>
        <w:widowControl/>
        <w:numPr>
          <w:ilvl w:val="1"/>
          <w:numId w:val="34"/>
        </w:numPr>
        <w:autoSpaceDE w:val="0"/>
        <w:autoSpaceDN w:val="0"/>
        <w:adjustRightInd w:val="0"/>
        <w:ind w:left="992" w:hanging="425"/>
        <w:rPr>
          <w:rFonts w:cs="Arial"/>
          <w:sz w:val="22"/>
          <w:szCs w:val="22"/>
          <w:lang w:val="es-ES"/>
        </w:rPr>
      </w:pPr>
      <w:r w:rsidRPr="00AC71C2">
        <w:rPr>
          <w:rFonts w:cs="Arial"/>
          <w:bCs/>
          <w:sz w:val="22"/>
          <w:szCs w:val="22"/>
          <w:lang w:val="es-ES"/>
        </w:rPr>
        <w:t>Grupos Sanguíneos y factor RH</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5</w:t>
      </w:r>
    </w:p>
    <w:p w:rsidR="00AC71C2" w:rsidRPr="00AC71C2" w:rsidRDefault="00AC71C2" w:rsidP="00CC5191">
      <w:pPr>
        <w:pStyle w:val="Prrafodelista1"/>
        <w:widowControl/>
        <w:numPr>
          <w:ilvl w:val="1"/>
          <w:numId w:val="34"/>
        </w:numPr>
        <w:autoSpaceDE w:val="0"/>
        <w:autoSpaceDN w:val="0"/>
        <w:adjustRightInd w:val="0"/>
        <w:ind w:left="992" w:hanging="425"/>
        <w:rPr>
          <w:rFonts w:cs="Arial"/>
          <w:sz w:val="22"/>
          <w:szCs w:val="22"/>
          <w:lang w:val="es-ES"/>
        </w:rPr>
      </w:pPr>
      <w:r w:rsidRPr="00AC71C2">
        <w:rPr>
          <w:rFonts w:cs="Arial"/>
          <w:bCs/>
          <w:sz w:val="22"/>
          <w:szCs w:val="22"/>
          <w:lang w:val="es-ES"/>
        </w:rPr>
        <w:t>Grupos Sanguíneos y factor RH c/ Tarjeta Magnética</w:t>
      </w:r>
      <w:r w:rsidRPr="00AC71C2">
        <w:rPr>
          <w:rFonts w:cs="Arial"/>
          <w:bCs/>
          <w:sz w:val="22"/>
          <w:szCs w:val="22"/>
          <w:lang w:val="es-ES"/>
        </w:rPr>
        <w:tab/>
      </w:r>
      <w:r w:rsidRPr="00AC71C2">
        <w:rPr>
          <w:rFonts w:cs="Arial"/>
          <w:bCs/>
          <w:sz w:val="22"/>
          <w:szCs w:val="22"/>
          <w:lang w:val="es-ES"/>
        </w:rPr>
        <w:tab/>
        <w:t>U.T.    30</w:t>
      </w:r>
    </w:p>
    <w:p w:rsidR="00AC71C2" w:rsidRPr="00AC71C2" w:rsidRDefault="00AC71C2" w:rsidP="00AC71C2">
      <w:pPr>
        <w:autoSpaceDE w:val="0"/>
        <w:autoSpaceDN w:val="0"/>
        <w:adjustRightInd w:val="0"/>
        <w:ind w:left="1134" w:hanging="1134"/>
        <w:jc w:val="both"/>
        <w:rPr>
          <w:rFonts w:cs="Arial"/>
          <w:bCs/>
          <w:sz w:val="22"/>
          <w:szCs w:val="22"/>
        </w:rPr>
      </w:pPr>
    </w:p>
    <w:p w:rsidR="00AC71C2" w:rsidRPr="00AC71C2" w:rsidRDefault="00AC71C2" w:rsidP="00AC71C2">
      <w:pPr>
        <w:autoSpaceDE w:val="0"/>
        <w:autoSpaceDN w:val="0"/>
        <w:adjustRightInd w:val="0"/>
        <w:ind w:left="1134" w:hanging="1134"/>
        <w:jc w:val="both"/>
        <w:rPr>
          <w:rFonts w:cs="Arial"/>
          <w:bCs/>
          <w:sz w:val="22"/>
          <w:szCs w:val="22"/>
        </w:rPr>
      </w:pPr>
      <w:r w:rsidRPr="00AC71C2">
        <w:rPr>
          <w:rFonts w:cs="Arial"/>
          <w:bCs/>
          <w:sz w:val="22"/>
          <w:szCs w:val="22"/>
        </w:rPr>
        <w:t>Inciso B)</w:t>
      </w:r>
      <w:r w:rsidRPr="00AC71C2">
        <w:rPr>
          <w:rFonts w:cs="Arial"/>
          <w:b/>
          <w:bCs/>
          <w:sz w:val="22"/>
          <w:szCs w:val="22"/>
        </w:rPr>
        <w:t xml:space="preserve"> </w:t>
      </w:r>
      <w:r w:rsidRPr="00AC71C2">
        <w:rPr>
          <w:rFonts w:cs="Arial"/>
          <w:sz w:val="22"/>
          <w:szCs w:val="22"/>
        </w:rPr>
        <w:t>La habilitación de establecimientos y servicios de atención médica privados, serán aranceladas de acuerdo a lo siguiente</w:t>
      </w:r>
      <w:r w:rsidRPr="00AC71C2">
        <w:rPr>
          <w:rFonts w:cs="Arial"/>
          <w:bCs/>
          <w:sz w:val="22"/>
          <w:szCs w:val="22"/>
        </w:rPr>
        <w:t>:</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Centros con internación</w:t>
      </w:r>
    </w:p>
    <w:p w:rsidR="00AC71C2" w:rsidRPr="00AC71C2" w:rsidRDefault="00AC71C2" w:rsidP="00CC5191">
      <w:pPr>
        <w:pStyle w:val="Prrafodelista1"/>
        <w:widowControl/>
        <w:numPr>
          <w:ilvl w:val="1"/>
          <w:numId w:val="27"/>
        </w:numPr>
        <w:autoSpaceDE w:val="0"/>
        <w:autoSpaceDN w:val="0"/>
        <w:adjustRightInd w:val="0"/>
        <w:ind w:right="-516" w:firstLine="414"/>
        <w:rPr>
          <w:rFonts w:cs="Arial"/>
          <w:bCs/>
          <w:sz w:val="22"/>
          <w:szCs w:val="22"/>
          <w:lang w:val="es-ES"/>
        </w:rPr>
      </w:pPr>
      <w:r w:rsidRPr="00AC71C2">
        <w:rPr>
          <w:rFonts w:cs="Arial"/>
          <w:bCs/>
          <w:sz w:val="22"/>
          <w:szCs w:val="22"/>
          <w:lang w:val="es-ES"/>
        </w:rPr>
        <w:t>Hasta 12 camas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2800</w:t>
      </w:r>
    </w:p>
    <w:p w:rsidR="00AC71C2" w:rsidRPr="00AC71C2" w:rsidRDefault="00AC71C2" w:rsidP="00CC5191">
      <w:pPr>
        <w:pStyle w:val="Prrafodelista1"/>
        <w:widowControl/>
        <w:numPr>
          <w:ilvl w:val="1"/>
          <w:numId w:val="27"/>
        </w:numPr>
        <w:autoSpaceDE w:val="0"/>
        <w:autoSpaceDN w:val="0"/>
        <w:adjustRightInd w:val="0"/>
        <w:ind w:right="-516" w:firstLine="414"/>
        <w:rPr>
          <w:rFonts w:cs="Arial"/>
          <w:bCs/>
          <w:sz w:val="22"/>
          <w:szCs w:val="22"/>
          <w:lang w:val="es-ES"/>
        </w:rPr>
      </w:pPr>
      <w:r w:rsidRPr="00AC71C2">
        <w:rPr>
          <w:rFonts w:cs="Arial"/>
          <w:bCs/>
          <w:sz w:val="22"/>
          <w:szCs w:val="22"/>
          <w:lang w:val="es-ES"/>
        </w:rPr>
        <w:t xml:space="preserve">Desde </w:t>
      </w:r>
      <w:smartTag w:uri="urn:schemas-microsoft-com:office:smarttags" w:element="metricconverter">
        <w:smartTagPr>
          <w:attr w:name="ProductID" w:val="13 a"/>
        </w:smartTagPr>
        <w:r w:rsidRPr="00AC71C2">
          <w:rPr>
            <w:rFonts w:cs="Arial"/>
            <w:bCs/>
            <w:sz w:val="22"/>
            <w:szCs w:val="22"/>
            <w:lang w:val="es-ES"/>
          </w:rPr>
          <w:t>13 a</w:t>
        </w:r>
      </w:smartTag>
      <w:r w:rsidRPr="00AC71C2">
        <w:rPr>
          <w:rFonts w:cs="Arial"/>
          <w:bCs/>
          <w:sz w:val="22"/>
          <w:szCs w:val="22"/>
          <w:lang w:val="es-ES"/>
        </w:rPr>
        <w:t xml:space="preserve"> 24 camas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4800</w:t>
      </w:r>
    </w:p>
    <w:p w:rsidR="00AC71C2" w:rsidRPr="00AC71C2" w:rsidRDefault="00AC71C2" w:rsidP="00CC5191">
      <w:pPr>
        <w:pStyle w:val="Prrafodelista1"/>
        <w:widowControl/>
        <w:numPr>
          <w:ilvl w:val="1"/>
          <w:numId w:val="27"/>
        </w:numPr>
        <w:autoSpaceDE w:val="0"/>
        <w:autoSpaceDN w:val="0"/>
        <w:adjustRightInd w:val="0"/>
        <w:ind w:right="-516" w:firstLine="414"/>
        <w:rPr>
          <w:rFonts w:cs="Arial"/>
          <w:bCs/>
          <w:sz w:val="22"/>
          <w:szCs w:val="22"/>
          <w:lang w:val="es-ES"/>
        </w:rPr>
      </w:pPr>
      <w:r w:rsidRPr="00AC71C2">
        <w:rPr>
          <w:rFonts w:cs="Arial"/>
          <w:bCs/>
          <w:sz w:val="22"/>
          <w:szCs w:val="22"/>
          <w:lang w:val="es-ES"/>
        </w:rPr>
        <w:t>Más de 24 camas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6300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Centros sin internación</w:t>
      </w:r>
    </w:p>
    <w:p w:rsidR="00AC71C2" w:rsidRPr="00AC71C2" w:rsidRDefault="00AC71C2" w:rsidP="00CC5191">
      <w:pPr>
        <w:pStyle w:val="Prrafodelista1"/>
        <w:widowControl/>
        <w:numPr>
          <w:ilvl w:val="1"/>
          <w:numId w:val="27"/>
        </w:numPr>
        <w:autoSpaceDE w:val="0"/>
        <w:autoSpaceDN w:val="0"/>
        <w:adjustRightInd w:val="0"/>
        <w:ind w:right="-516" w:firstLine="414"/>
        <w:rPr>
          <w:rFonts w:cs="Arial"/>
          <w:bCs/>
          <w:sz w:val="22"/>
          <w:szCs w:val="22"/>
          <w:lang w:val="es-ES"/>
        </w:rPr>
      </w:pPr>
      <w:r w:rsidRPr="00AC71C2">
        <w:rPr>
          <w:rFonts w:cs="Arial"/>
          <w:bCs/>
          <w:sz w:val="22"/>
          <w:szCs w:val="22"/>
          <w:lang w:val="es-ES"/>
        </w:rPr>
        <w:t>Hasta 5 consultorios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800</w:t>
      </w:r>
    </w:p>
    <w:p w:rsidR="00AC71C2" w:rsidRPr="00AC71C2" w:rsidRDefault="00AC71C2" w:rsidP="00CC5191">
      <w:pPr>
        <w:pStyle w:val="Prrafodelista1"/>
        <w:widowControl/>
        <w:numPr>
          <w:ilvl w:val="1"/>
          <w:numId w:val="27"/>
        </w:numPr>
        <w:autoSpaceDE w:val="0"/>
        <w:autoSpaceDN w:val="0"/>
        <w:adjustRightInd w:val="0"/>
        <w:ind w:right="-516" w:firstLine="414"/>
        <w:rPr>
          <w:rFonts w:cs="Arial"/>
          <w:bCs/>
          <w:sz w:val="22"/>
          <w:szCs w:val="22"/>
          <w:lang w:val="es-ES"/>
        </w:rPr>
      </w:pPr>
      <w:r w:rsidRPr="00AC71C2">
        <w:rPr>
          <w:rFonts w:cs="Arial"/>
          <w:bCs/>
          <w:sz w:val="22"/>
          <w:szCs w:val="22"/>
          <w:lang w:val="es-ES"/>
        </w:rPr>
        <w:t xml:space="preserve">De </w:t>
      </w:r>
      <w:smartTag w:uri="urn:schemas-microsoft-com:office:smarttags" w:element="metricconverter">
        <w:smartTagPr>
          <w:attr w:name="ProductID" w:val="5 a"/>
        </w:smartTagPr>
        <w:r w:rsidRPr="00AC71C2">
          <w:rPr>
            <w:rFonts w:cs="Arial"/>
            <w:bCs/>
            <w:sz w:val="22"/>
            <w:szCs w:val="22"/>
            <w:lang w:val="es-ES"/>
          </w:rPr>
          <w:t>5 a</w:t>
        </w:r>
      </w:smartTag>
      <w:r w:rsidRPr="00AC71C2">
        <w:rPr>
          <w:rFonts w:cs="Arial"/>
          <w:bCs/>
          <w:sz w:val="22"/>
          <w:szCs w:val="22"/>
          <w:lang w:val="es-ES"/>
        </w:rPr>
        <w:t xml:space="preserve"> 10 consultorios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1000</w:t>
      </w:r>
    </w:p>
    <w:p w:rsidR="00AC71C2" w:rsidRPr="00AC71C2" w:rsidRDefault="00AC71C2" w:rsidP="00CC5191">
      <w:pPr>
        <w:pStyle w:val="Prrafodelista1"/>
        <w:widowControl/>
        <w:numPr>
          <w:ilvl w:val="1"/>
          <w:numId w:val="27"/>
        </w:numPr>
        <w:autoSpaceDE w:val="0"/>
        <w:autoSpaceDN w:val="0"/>
        <w:adjustRightInd w:val="0"/>
        <w:ind w:right="-516" w:firstLine="414"/>
        <w:rPr>
          <w:rFonts w:cs="Arial"/>
          <w:bCs/>
          <w:sz w:val="22"/>
          <w:szCs w:val="22"/>
          <w:lang w:val="es-ES"/>
        </w:rPr>
      </w:pPr>
      <w:r w:rsidRPr="00AC71C2">
        <w:rPr>
          <w:rFonts w:cs="Arial"/>
          <w:bCs/>
          <w:sz w:val="22"/>
          <w:szCs w:val="22"/>
          <w:lang w:val="es-ES"/>
        </w:rPr>
        <w:t>Más de 10 consultorios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1500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Instituto sin internación</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2600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Instituto con internación</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Ídem Centros con Internación</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Establecimientos de salud mental</w:t>
      </w:r>
    </w:p>
    <w:p w:rsidR="00AC71C2" w:rsidRPr="00AC71C2" w:rsidRDefault="00AC71C2" w:rsidP="00CC5191">
      <w:pPr>
        <w:pStyle w:val="Prrafodelista1"/>
        <w:widowControl/>
        <w:numPr>
          <w:ilvl w:val="1"/>
          <w:numId w:val="27"/>
        </w:numPr>
        <w:autoSpaceDE w:val="0"/>
        <w:autoSpaceDN w:val="0"/>
        <w:adjustRightInd w:val="0"/>
        <w:ind w:right="-516" w:firstLine="414"/>
        <w:rPr>
          <w:rFonts w:cs="Arial"/>
          <w:bCs/>
          <w:sz w:val="22"/>
          <w:szCs w:val="22"/>
          <w:lang w:val="es-ES"/>
        </w:rPr>
      </w:pPr>
      <w:r w:rsidRPr="00AC71C2">
        <w:rPr>
          <w:rFonts w:cs="Arial"/>
          <w:bCs/>
          <w:sz w:val="22"/>
          <w:szCs w:val="22"/>
          <w:lang w:val="es-ES"/>
        </w:rPr>
        <w:t>Hasta 12 camas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2800</w:t>
      </w:r>
    </w:p>
    <w:p w:rsidR="00AC71C2" w:rsidRPr="00AC71C2" w:rsidRDefault="00AC71C2" w:rsidP="00CC5191">
      <w:pPr>
        <w:pStyle w:val="Prrafodelista1"/>
        <w:widowControl/>
        <w:numPr>
          <w:ilvl w:val="1"/>
          <w:numId w:val="27"/>
        </w:numPr>
        <w:autoSpaceDE w:val="0"/>
        <w:autoSpaceDN w:val="0"/>
        <w:adjustRightInd w:val="0"/>
        <w:ind w:right="-516" w:firstLine="414"/>
        <w:rPr>
          <w:rFonts w:cs="Arial"/>
          <w:bCs/>
          <w:sz w:val="22"/>
          <w:szCs w:val="22"/>
          <w:lang w:val="es-ES"/>
        </w:rPr>
      </w:pPr>
      <w:r w:rsidRPr="00AC71C2">
        <w:rPr>
          <w:rFonts w:cs="Arial"/>
          <w:bCs/>
          <w:sz w:val="22"/>
          <w:szCs w:val="22"/>
          <w:lang w:val="es-ES"/>
        </w:rPr>
        <w:t xml:space="preserve">Desde </w:t>
      </w:r>
      <w:smartTag w:uri="urn:schemas-microsoft-com:office:smarttags" w:element="metricconverter">
        <w:smartTagPr>
          <w:attr w:name="ProductID" w:val="13 a"/>
        </w:smartTagPr>
        <w:r w:rsidRPr="00AC71C2">
          <w:rPr>
            <w:rFonts w:cs="Arial"/>
            <w:bCs/>
            <w:sz w:val="22"/>
            <w:szCs w:val="22"/>
            <w:lang w:val="es-ES"/>
          </w:rPr>
          <w:t>13 a</w:t>
        </w:r>
      </w:smartTag>
      <w:r w:rsidRPr="00AC71C2">
        <w:rPr>
          <w:rFonts w:cs="Arial"/>
          <w:bCs/>
          <w:sz w:val="22"/>
          <w:szCs w:val="22"/>
          <w:lang w:val="es-ES"/>
        </w:rPr>
        <w:t xml:space="preserve"> 24 camas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4800</w:t>
      </w:r>
    </w:p>
    <w:p w:rsidR="00AC71C2" w:rsidRPr="00AC71C2" w:rsidRDefault="00AC71C2" w:rsidP="00CC5191">
      <w:pPr>
        <w:pStyle w:val="Prrafodelista1"/>
        <w:widowControl/>
        <w:numPr>
          <w:ilvl w:val="1"/>
          <w:numId w:val="27"/>
        </w:numPr>
        <w:autoSpaceDE w:val="0"/>
        <w:autoSpaceDN w:val="0"/>
        <w:adjustRightInd w:val="0"/>
        <w:ind w:right="-516" w:firstLine="414"/>
        <w:rPr>
          <w:rFonts w:cs="Arial"/>
          <w:bCs/>
          <w:sz w:val="22"/>
          <w:szCs w:val="22"/>
          <w:lang w:val="es-ES"/>
        </w:rPr>
      </w:pPr>
      <w:r w:rsidRPr="00AC71C2">
        <w:rPr>
          <w:rFonts w:cs="Arial"/>
          <w:bCs/>
          <w:sz w:val="22"/>
          <w:szCs w:val="22"/>
          <w:lang w:val="es-ES"/>
        </w:rPr>
        <w:t>Más de 24 camas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6300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Servicio Médico de Urgencia</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450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 xml:space="preserve">Laboratorio </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1850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Laboratorio de Prótesis Dental</w:t>
      </w:r>
      <w:r w:rsidRPr="00AC71C2">
        <w:rPr>
          <w:rFonts w:cs="Arial"/>
          <w:bCs/>
          <w:sz w:val="22"/>
          <w:szCs w:val="22"/>
          <w:lang w:val="es-ES"/>
        </w:rPr>
        <w:tab/>
        <w:t xml:space="preserve"> </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1850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 xml:space="preserve">Laboratorio de Anatomía Patológica </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1850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Ortopedia</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1850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Gabinetes de Enfermería</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450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Consultorios Médicos u Odontológicos, cada uno</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 xml:space="preserve">U.T.   800 </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Consultorio de Psicología, cada uno</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800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Gabinete de Kinesiología</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450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Gabinete de Pedicura</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450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Gabinetes de Inyectables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450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Otros Gabinetes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450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lastRenderedPageBreak/>
        <w:t>Servicios de inyectables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450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proofErr w:type="spellStart"/>
      <w:r w:rsidRPr="00AC71C2">
        <w:rPr>
          <w:rFonts w:cs="Arial"/>
          <w:bCs/>
          <w:sz w:val="22"/>
          <w:szCs w:val="22"/>
          <w:lang w:val="es-ES"/>
        </w:rPr>
        <w:t>Vacunatorios</w:t>
      </w:r>
      <w:proofErr w:type="spellEnd"/>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800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Consultorios Radiológicos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1000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Hogares de Ancianos</w:t>
      </w:r>
    </w:p>
    <w:p w:rsidR="00AC71C2" w:rsidRPr="00AC71C2" w:rsidRDefault="00AC71C2" w:rsidP="00CC5191">
      <w:pPr>
        <w:pStyle w:val="Prrafodelista1"/>
        <w:widowControl/>
        <w:numPr>
          <w:ilvl w:val="1"/>
          <w:numId w:val="27"/>
        </w:numPr>
        <w:autoSpaceDE w:val="0"/>
        <w:autoSpaceDN w:val="0"/>
        <w:adjustRightInd w:val="0"/>
        <w:ind w:right="-516" w:firstLine="414"/>
        <w:rPr>
          <w:rFonts w:cs="Arial"/>
          <w:bCs/>
          <w:sz w:val="22"/>
          <w:szCs w:val="22"/>
          <w:lang w:val="es-ES"/>
        </w:rPr>
      </w:pPr>
      <w:r w:rsidRPr="00AC71C2">
        <w:rPr>
          <w:rFonts w:cs="Arial"/>
          <w:bCs/>
          <w:sz w:val="22"/>
          <w:szCs w:val="22"/>
          <w:lang w:val="es-ES"/>
        </w:rPr>
        <w:t>Hogares de Ancianos (Hasta 12 camas)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2800</w:t>
      </w:r>
    </w:p>
    <w:p w:rsidR="00AC71C2" w:rsidRPr="00AC71C2" w:rsidRDefault="00AC71C2" w:rsidP="00CC5191">
      <w:pPr>
        <w:pStyle w:val="Prrafodelista1"/>
        <w:widowControl/>
        <w:numPr>
          <w:ilvl w:val="1"/>
          <w:numId w:val="27"/>
        </w:numPr>
        <w:autoSpaceDE w:val="0"/>
        <w:autoSpaceDN w:val="0"/>
        <w:adjustRightInd w:val="0"/>
        <w:ind w:right="-516" w:firstLine="414"/>
        <w:rPr>
          <w:rFonts w:cs="Arial"/>
          <w:bCs/>
          <w:sz w:val="22"/>
          <w:szCs w:val="22"/>
          <w:lang w:val="es-ES"/>
        </w:rPr>
      </w:pPr>
      <w:r w:rsidRPr="00AC71C2">
        <w:rPr>
          <w:rFonts w:cs="Arial"/>
          <w:bCs/>
          <w:sz w:val="22"/>
          <w:szCs w:val="22"/>
          <w:lang w:val="es-ES"/>
        </w:rPr>
        <w:t xml:space="preserve">Hogares de Ancianos (De </w:t>
      </w:r>
      <w:smartTag w:uri="urn:schemas-microsoft-com:office:smarttags" w:element="metricconverter">
        <w:smartTagPr>
          <w:attr w:name="ProductID" w:val="13 a"/>
        </w:smartTagPr>
        <w:r w:rsidRPr="00AC71C2">
          <w:rPr>
            <w:rFonts w:cs="Arial"/>
            <w:bCs/>
            <w:sz w:val="22"/>
            <w:szCs w:val="22"/>
            <w:lang w:val="es-ES"/>
          </w:rPr>
          <w:t>13 a</w:t>
        </w:r>
      </w:smartTag>
      <w:r w:rsidRPr="00AC71C2">
        <w:rPr>
          <w:rFonts w:cs="Arial"/>
          <w:bCs/>
          <w:sz w:val="22"/>
          <w:szCs w:val="22"/>
          <w:lang w:val="es-ES"/>
        </w:rPr>
        <w:t xml:space="preserve"> 24 camas)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4800</w:t>
      </w:r>
    </w:p>
    <w:p w:rsidR="00AC71C2" w:rsidRPr="00AC71C2" w:rsidRDefault="00AC71C2" w:rsidP="00CC5191">
      <w:pPr>
        <w:pStyle w:val="Prrafodelista1"/>
        <w:widowControl/>
        <w:numPr>
          <w:ilvl w:val="1"/>
          <w:numId w:val="27"/>
        </w:numPr>
        <w:autoSpaceDE w:val="0"/>
        <w:autoSpaceDN w:val="0"/>
        <w:adjustRightInd w:val="0"/>
        <w:ind w:right="-516" w:firstLine="414"/>
        <w:rPr>
          <w:rFonts w:cs="Arial"/>
          <w:bCs/>
          <w:sz w:val="22"/>
          <w:szCs w:val="22"/>
          <w:lang w:val="es-ES"/>
        </w:rPr>
      </w:pPr>
      <w:r w:rsidRPr="00AC71C2">
        <w:rPr>
          <w:rFonts w:cs="Arial"/>
          <w:bCs/>
          <w:sz w:val="22"/>
          <w:szCs w:val="22"/>
          <w:lang w:val="es-ES"/>
        </w:rPr>
        <w:t>Hogares de Ancianos (Mas de 24 camas)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6300</w:t>
      </w:r>
    </w:p>
    <w:p w:rsidR="00AC71C2" w:rsidRPr="00AC71C2" w:rsidRDefault="00AC71C2" w:rsidP="00CC5191">
      <w:pPr>
        <w:pStyle w:val="Prrafodelista1"/>
        <w:widowControl/>
        <w:numPr>
          <w:ilvl w:val="1"/>
          <w:numId w:val="27"/>
        </w:numPr>
        <w:autoSpaceDE w:val="0"/>
        <w:autoSpaceDN w:val="0"/>
        <w:adjustRightInd w:val="0"/>
        <w:ind w:right="-516" w:firstLine="414"/>
        <w:rPr>
          <w:rFonts w:cs="Arial"/>
          <w:bCs/>
          <w:sz w:val="22"/>
          <w:szCs w:val="22"/>
          <w:lang w:val="es-ES"/>
        </w:rPr>
      </w:pPr>
      <w:r w:rsidRPr="00AC71C2">
        <w:rPr>
          <w:rFonts w:cs="Arial"/>
          <w:bCs/>
          <w:sz w:val="22"/>
          <w:szCs w:val="22"/>
          <w:lang w:val="es-ES"/>
        </w:rPr>
        <w:t>Casa Hogar</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2800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Ambulancias – Emergencias</w:t>
      </w:r>
    </w:p>
    <w:p w:rsidR="00AC71C2" w:rsidRPr="00AC71C2" w:rsidRDefault="00AC71C2" w:rsidP="00CC5191">
      <w:pPr>
        <w:pStyle w:val="Prrafodelista1"/>
        <w:widowControl/>
        <w:numPr>
          <w:ilvl w:val="1"/>
          <w:numId w:val="27"/>
        </w:numPr>
        <w:autoSpaceDE w:val="0"/>
        <w:autoSpaceDN w:val="0"/>
        <w:adjustRightInd w:val="0"/>
        <w:ind w:left="1560" w:right="-516" w:hanging="426"/>
        <w:rPr>
          <w:rFonts w:cs="Arial"/>
          <w:bCs/>
          <w:sz w:val="22"/>
          <w:szCs w:val="22"/>
          <w:lang w:val="es-ES"/>
        </w:rPr>
      </w:pPr>
      <w:r w:rsidRPr="00AC71C2">
        <w:rPr>
          <w:rFonts w:cs="Arial"/>
          <w:bCs/>
          <w:sz w:val="22"/>
          <w:szCs w:val="22"/>
          <w:lang w:val="es-ES"/>
        </w:rPr>
        <w:t>Servicio de Emergencias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4500</w:t>
      </w:r>
    </w:p>
    <w:p w:rsidR="00AC71C2" w:rsidRPr="00AC71C2" w:rsidRDefault="00AC71C2" w:rsidP="00CC5191">
      <w:pPr>
        <w:pStyle w:val="Prrafodelista1"/>
        <w:widowControl/>
        <w:numPr>
          <w:ilvl w:val="1"/>
          <w:numId w:val="27"/>
        </w:numPr>
        <w:autoSpaceDE w:val="0"/>
        <w:autoSpaceDN w:val="0"/>
        <w:adjustRightInd w:val="0"/>
        <w:ind w:left="1560" w:right="-516" w:hanging="426"/>
        <w:rPr>
          <w:rFonts w:cs="Arial"/>
          <w:bCs/>
          <w:sz w:val="22"/>
          <w:szCs w:val="22"/>
          <w:lang w:val="es-ES"/>
        </w:rPr>
      </w:pPr>
      <w:r w:rsidRPr="00AC71C2">
        <w:rPr>
          <w:rFonts w:cs="Arial"/>
          <w:bCs/>
          <w:sz w:val="22"/>
          <w:szCs w:val="22"/>
          <w:lang w:val="es-ES"/>
        </w:rPr>
        <w:t>Entre 1 y 100 móviles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1750</w:t>
      </w:r>
    </w:p>
    <w:p w:rsidR="00AC71C2" w:rsidRPr="00AC71C2" w:rsidRDefault="00AC71C2" w:rsidP="00CC5191">
      <w:pPr>
        <w:pStyle w:val="Prrafodelista1"/>
        <w:widowControl/>
        <w:numPr>
          <w:ilvl w:val="1"/>
          <w:numId w:val="27"/>
        </w:numPr>
        <w:autoSpaceDE w:val="0"/>
        <w:autoSpaceDN w:val="0"/>
        <w:adjustRightInd w:val="0"/>
        <w:ind w:left="1560" w:right="-516" w:hanging="426"/>
        <w:rPr>
          <w:rFonts w:cs="Arial"/>
          <w:bCs/>
          <w:sz w:val="22"/>
          <w:szCs w:val="22"/>
          <w:lang w:val="es-ES"/>
        </w:rPr>
      </w:pPr>
      <w:r w:rsidRPr="00AC71C2">
        <w:rPr>
          <w:rFonts w:cs="Arial"/>
          <w:bCs/>
          <w:sz w:val="22"/>
          <w:szCs w:val="22"/>
          <w:lang w:val="es-ES"/>
        </w:rPr>
        <w:t>A partir de 101, cada uno</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30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Renovaciones</w:t>
      </w:r>
    </w:p>
    <w:p w:rsidR="00AC71C2" w:rsidRPr="00AC71C2" w:rsidRDefault="00AC71C2" w:rsidP="00CC5191">
      <w:pPr>
        <w:pStyle w:val="Prrafodelista1"/>
        <w:widowControl/>
        <w:numPr>
          <w:ilvl w:val="1"/>
          <w:numId w:val="27"/>
        </w:numPr>
        <w:autoSpaceDE w:val="0"/>
        <w:autoSpaceDN w:val="0"/>
        <w:adjustRightInd w:val="0"/>
        <w:ind w:left="1560" w:right="51" w:hanging="426"/>
        <w:jc w:val="both"/>
        <w:rPr>
          <w:rFonts w:cs="Arial"/>
          <w:bCs/>
          <w:sz w:val="22"/>
          <w:szCs w:val="22"/>
          <w:lang w:val="es-ES"/>
        </w:rPr>
      </w:pPr>
      <w:r w:rsidRPr="00AC71C2">
        <w:rPr>
          <w:rFonts w:cs="Arial"/>
          <w:bCs/>
          <w:sz w:val="22"/>
          <w:szCs w:val="22"/>
          <w:lang w:val="es-ES"/>
        </w:rPr>
        <w:t xml:space="preserve">Renovación de </w:t>
      </w:r>
      <w:proofErr w:type="spellStart"/>
      <w:r w:rsidRPr="00AC71C2">
        <w:rPr>
          <w:rFonts w:cs="Arial"/>
          <w:bCs/>
          <w:sz w:val="22"/>
          <w:szCs w:val="22"/>
          <w:lang w:val="es-ES"/>
        </w:rPr>
        <w:t>Habil</w:t>
      </w:r>
      <w:proofErr w:type="spellEnd"/>
      <w:r w:rsidRPr="00AC71C2">
        <w:rPr>
          <w:rFonts w:cs="Arial"/>
          <w:bCs/>
          <w:sz w:val="22"/>
          <w:szCs w:val="22"/>
          <w:lang w:val="es-ES"/>
        </w:rPr>
        <w:t xml:space="preserve">. </w:t>
      </w:r>
      <w:proofErr w:type="spellStart"/>
      <w:r w:rsidRPr="00AC71C2">
        <w:rPr>
          <w:rFonts w:cs="Arial"/>
          <w:bCs/>
          <w:sz w:val="22"/>
          <w:szCs w:val="22"/>
          <w:lang w:val="es-ES"/>
        </w:rPr>
        <w:t>Establec</w:t>
      </w:r>
      <w:proofErr w:type="spellEnd"/>
      <w:r w:rsidRPr="00AC71C2">
        <w:rPr>
          <w:rFonts w:cs="Arial"/>
          <w:bCs/>
          <w:sz w:val="22"/>
          <w:szCs w:val="22"/>
          <w:lang w:val="es-ES"/>
        </w:rPr>
        <w:t>. sin internación: % 50 de la Habilitación</w:t>
      </w:r>
    </w:p>
    <w:p w:rsidR="00AC71C2" w:rsidRPr="00AC71C2" w:rsidRDefault="00AC71C2" w:rsidP="00CC5191">
      <w:pPr>
        <w:pStyle w:val="Prrafodelista1"/>
        <w:widowControl/>
        <w:numPr>
          <w:ilvl w:val="1"/>
          <w:numId w:val="27"/>
        </w:numPr>
        <w:autoSpaceDE w:val="0"/>
        <w:autoSpaceDN w:val="0"/>
        <w:adjustRightInd w:val="0"/>
        <w:ind w:left="1560" w:right="51" w:hanging="426"/>
        <w:jc w:val="both"/>
        <w:rPr>
          <w:rFonts w:cs="Arial"/>
          <w:bCs/>
          <w:sz w:val="22"/>
          <w:szCs w:val="22"/>
          <w:lang w:val="es-ES"/>
        </w:rPr>
      </w:pPr>
      <w:r w:rsidRPr="00AC71C2">
        <w:rPr>
          <w:rFonts w:cs="Arial"/>
          <w:bCs/>
          <w:sz w:val="22"/>
          <w:szCs w:val="22"/>
          <w:lang w:val="es-ES"/>
        </w:rPr>
        <w:t xml:space="preserve">Renovación de </w:t>
      </w:r>
      <w:proofErr w:type="spellStart"/>
      <w:r w:rsidRPr="00AC71C2">
        <w:rPr>
          <w:rFonts w:cs="Arial"/>
          <w:bCs/>
          <w:sz w:val="22"/>
          <w:szCs w:val="22"/>
          <w:lang w:val="es-ES"/>
        </w:rPr>
        <w:t>Habil</w:t>
      </w:r>
      <w:proofErr w:type="spellEnd"/>
      <w:r w:rsidRPr="00AC71C2">
        <w:rPr>
          <w:rFonts w:cs="Arial"/>
          <w:bCs/>
          <w:sz w:val="22"/>
          <w:szCs w:val="22"/>
          <w:lang w:val="es-ES"/>
        </w:rPr>
        <w:t xml:space="preserve">. </w:t>
      </w:r>
      <w:proofErr w:type="spellStart"/>
      <w:r w:rsidRPr="00AC71C2">
        <w:rPr>
          <w:rFonts w:cs="Arial"/>
          <w:bCs/>
          <w:sz w:val="22"/>
          <w:szCs w:val="22"/>
          <w:lang w:val="es-ES"/>
        </w:rPr>
        <w:t>Establec</w:t>
      </w:r>
      <w:proofErr w:type="spellEnd"/>
      <w:r w:rsidRPr="00AC71C2">
        <w:rPr>
          <w:rFonts w:cs="Arial"/>
          <w:bCs/>
          <w:sz w:val="22"/>
          <w:szCs w:val="22"/>
          <w:lang w:val="es-ES"/>
        </w:rPr>
        <w:t>. con internación: % 100 de la Habilitación</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Servicio de Internación Domiciliaria</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2300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Farmacias</w:t>
      </w:r>
    </w:p>
    <w:p w:rsidR="00AC71C2" w:rsidRPr="00AC71C2" w:rsidRDefault="00AC71C2" w:rsidP="00CC5191">
      <w:pPr>
        <w:pStyle w:val="Prrafodelista1"/>
        <w:widowControl/>
        <w:numPr>
          <w:ilvl w:val="1"/>
          <w:numId w:val="27"/>
        </w:numPr>
        <w:autoSpaceDE w:val="0"/>
        <w:autoSpaceDN w:val="0"/>
        <w:adjustRightInd w:val="0"/>
        <w:ind w:left="1560" w:right="-516" w:hanging="426"/>
        <w:rPr>
          <w:rFonts w:cs="Arial"/>
          <w:bCs/>
          <w:sz w:val="22"/>
          <w:szCs w:val="22"/>
          <w:lang w:val="es-ES"/>
        </w:rPr>
      </w:pPr>
      <w:r w:rsidRPr="00AC71C2">
        <w:rPr>
          <w:rFonts w:cs="Arial"/>
          <w:bCs/>
          <w:sz w:val="22"/>
          <w:szCs w:val="22"/>
          <w:lang w:val="es-ES"/>
        </w:rPr>
        <w:t>Farmacias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2000</w:t>
      </w:r>
    </w:p>
    <w:p w:rsidR="00AC71C2" w:rsidRPr="00AC71C2" w:rsidRDefault="00AC71C2" w:rsidP="00CC5191">
      <w:pPr>
        <w:pStyle w:val="Prrafodelista1"/>
        <w:widowControl/>
        <w:numPr>
          <w:ilvl w:val="1"/>
          <w:numId w:val="27"/>
        </w:numPr>
        <w:autoSpaceDE w:val="0"/>
        <w:autoSpaceDN w:val="0"/>
        <w:adjustRightInd w:val="0"/>
        <w:ind w:left="1560" w:right="-516" w:hanging="426"/>
        <w:rPr>
          <w:rFonts w:cs="Arial"/>
          <w:bCs/>
          <w:sz w:val="22"/>
          <w:szCs w:val="22"/>
          <w:lang w:val="es-ES"/>
        </w:rPr>
      </w:pPr>
      <w:r w:rsidRPr="00AC71C2">
        <w:rPr>
          <w:rFonts w:cs="Arial"/>
          <w:bCs/>
          <w:sz w:val="22"/>
          <w:szCs w:val="22"/>
          <w:lang w:val="es-ES"/>
        </w:rPr>
        <w:t>Farmacias (con Laboratorio)</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3500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Droguería</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4000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Herboristería</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1000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Ópticas y Contactología</w:t>
      </w:r>
      <w:r w:rsidRPr="00AC71C2">
        <w:rPr>
          <w:rFonts w:cs="Arial"/>
          <w:bCs/>
          <w:sz w:val="22"/>
          <w:szCs w:val="22"/>
          <w:lang w:val="es-ES"/>
        </w:rPr>
        <w:tab/>
        <w:t xml:space="preserve"> </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1800</w:t>
      </w:r>
    </w:p>
    <w:p w:rsidR="00AC71C2" w:rsidRPr="00AC71C2" w:rsidRDefault="00AC71C2" w:rsidP="00CC5191">
      <w:pPr>
        <w:pStyle w:val="Prrafodelista1"/>
        <w:widowControl/>
        <w:numPr>
          <w:ilvl w:val="0"/>
          <w:numId w:val="27"/>
        </w:numPr>
        <w:tabs>
          <w:tab w:val="left" w:pos="993"/>
        </w:tabs>
        <w:autoSpaceDE w:val="0"/>
        <w:autoSpaceDN w:val="0"/>
        <w:adjustRightInd w:val="0"/>
        <w:ind w:firstLine="207"/>
        <w:jc w:val="both"/>
        <w:rPr>
          <w:rFonts w:cs="Arial"/>
          <w:bCs/>
          <w:sz w:val="22"/>
          <w:szCs w:val="22"/>
          <w:lang w:val="es-ES"/>
        </w:rPr>
      </w:pPr>
      <w:r w:rsidRPr="00AC71C2">
        <w:rPr>
          <w:rFonts w:cs="Arial"/>
          <w:bCs/>
          <w:sz w:val="22"/>
          <w:szCs w:val="22"/>
          <w:lang w:val="es-ES"/>
        </w:rPr>
        <w:t>Botiquines de Farmacia</w:t>
      </w:r>
      <w:r w:rsidRPr="00AC71C2">
        <w:rPr>
          <w:rFonts w:cs="Arial"/>
          <w:bCs/>
          <w:sz w:val="22"/>
          <w:szCs w:val="22"/>
          <w:lang w:val="es-ES"/>
        </w:rPr>
        <w:tab/>
      </w:r>
      <w:r w:rsidRPr="00AC71C2">
        <w:rPr>
          <w:rFonts w:cs="Arial"/>
          <w:bCs/>
          <w:sz w:val="22"/>
          <w:szCs w:val="22"/>
          <w:lang w:val="es-ES"/>
        </w:rPr>
        <w:tab/>
      </w:r>
      <w:r w:rsidRPr="00AC71C2">
        <w:rPr>
          <w:rFonts w:cs="Arial"/>
          <w:b/>
          <w:bCs/>
          <w:sz w:val="22"/>
          <w:szCs w:val="22"/>
          <w:lang w:val="es-ES"/>
        </w:rPr>
        <w:tab/>
      </w:r>
      <w:r w:rsidRPr="00AC71C2">
        <w:rPr>
          <w:rFonts w:cs="Arial"/>
          <w:b/>
          <w:bCs/>
          <w:sz w:val="22"/>
          <w:szCs w:val="22"/>
          <w:lang w:val="es-ES"/>
        </w:rPr>
        <w:tab/>
      </w:r>
      <w:r w:rsidRPr="00AC71C2">
        <w:rPr>
          <w:rFonts w:cs="Arial"/>
          <w:b/>
          <w:bCs/>
          <w:sz w:val="22"/>
          <w:szCs w:val="22"/>
          <w:lang w:val="es-ES"/>
        </w:rPr>
        <w:tab/>
      </w:r>
      <w:r w:rsidRPr="00AC71C2">
        <w:rPr>
          <w:rFonts w:cs="Arial"/>
          <w:b/>
          <w:bCs/>
          <w:sz w:val="22"/>
          <w:szCs w:val="22"/>
          <w:lang w:val="es-ES"/>
        </w:rPr>
        <w:tab/>
      </w:r>
      <w:r w:rsidRPr="00AC71C2">
        <w:rPr>
          <w:rFonts w:cs="Arial"/>
          <w:b/>
          <w:bCs/>
          <w:sz w:val="22"/>
          <w:szCs w:val="22"/>
          <w:lang w:val="es-ES"/>
        </w:rPr>
        <w:tab/>
      </w:r>
      <w:r w:rsidRPr="00AC71C2">
        <w:rPr>
          <w:rFonts w:cs="Arial"/>
          <w:bCs/>
          <w:sz w:val="22"/>
          <w:szCs w:val="22"/>
          <w:lang w:val="es-ES"/>
        </w:rPr>
        <w:t>U.T. 2000</w:t>
      </w:r>
    </w:p>
    <w:p w:rsidR="00AC71C2" w:rsidRPr="00AC71C2" w:rsidRDefault="00AC71C2" w:rsidP="00AC71C2">
      <w:pPr>
        <w:autoSpaceDE w:val="0"/>
        <w:autoSpaceDN w:val="0"/>
        <w:adjustRightInd w:val="0"/>
        <w:ind w:left="1134" w:right="51" w:hanging="1134"/>
        <w:jc w:val="both"/>
        <w:rPr>
          <w:rFonts w:cs="Arial"/>
          <w:bCs/>
          <w:sz w:val="22"/>
          <w:szCs w:val="22"/>
        </w:rPr>
      </w:pPr>
    </w:p>
    <w:p w:rsidR="00AC71C2" w:rsidRPr="00AC71C2" w:rsidRDefault="00AC71C2" w:rsidP="00AC71C2">
      <w:pPr>
        <w:autoSpaceDE w:val="0"/>
        <w:autoSpaceDN w:val="0"/>
        <w:adjustRightInd w:val="0"/>
        <w:ind w:left="1134" w:right="51" w:hanging="1134"/>
        <w:jc w:val="both"/>
        <w:rPr>
          <w:rFonts w:cs="Arial"/>
          <w:bCs/>
          <w:sz w:val="22"/>
          <w:szCs w:val="22"/>
        </w:rPr>
      </w:pPr>
      <w:r w:rsidRPr="00AC71C2">
        <w:rPr>
          <w:rFonts w:cs="Arial"/>
          <w:bCs/>
          <w:sz w:val="22"/>
          <w:szCs w:val="22"/>
        </w:rPr>
        <w:t>Inciso C)</w:t>
      </w:r>
      <w:r w:rsidRPr="00AC71C2">
        <w:rPr>
          <w:rFonts w:cs="Arial"/>
          <w:b/>
          <w:bCs/>
          <w:sz w:val="22"/>
          <w:szCs w:val="22"/>
        </w:rPr>
        <w:t xml:space="preserve"> </w:t>
      </w:r>
      <w:r w:rsidRPr="00AC71C2">
        <w:rPr>
          <w:rFonts w:cs="Arial"/>
          <w:bCs/>
          <w:sz w:val="22"/>
          <w:szCs w:val="22"/>
        </w:rPr>
        <w:t xml:space="preserve">Fijar </w:t>
      </w:r>
      <w:r w:rsidRPr="00AC71C2">
        <w:rPr>
          <w:rFonts w:cs="Arial"/>
          <w:sz w:val="22"/>
          <w:szCs w:val="22"/>
        </w:rPr>
        <w:t>los</w:t>
      </w:r>
      <w:r w:rsidRPr="00AC71C2">
        <w:rPr>
          <w:rFonts w:cs="Arial"/>
          <w:bCs/>
          <w:sz w:val="22"/>
          <w:szCs w:val="22"/>
        </w:rPr>
        <w:t xml:space="preserve"> aranceles para la habilitación de los equipos médicos y de diagnósticos que a continuación se detallan:</w:t>
      </w:r>
    </w:p>
    <w:p w:rsidR="00AC71C2" w:rsidRPr="00AC71C2" w:rsidRDefault="00AC71C2" w:rsidP="00CC5191">
      <w:pPr>
        <w:pStyle w:val="Prrafodelista1"/>
        <w:widowControl/>
        <w:numPr>
          <w:ilvl w:val="0"/>
          <w:numId w:val="28"/>
        </w:numPr>
        <w:autoSpaceDE w:val="0"/>
        <w:autoSpaceDN w:val="0"/>
        <w:adjustRightInd w:val="0"/>
        <w:ind w:left="993" w:right="-516" w:hanging="426"/>
        <w:rPr>
          <w:rFonts w:cs="Arial"/>
          <w:bCs/>
          <w:sz w:val="22"/>
          <w:szCs w:val="22"/>
          <w:lang w:val="es-ES"/>
        </w:rPr>
      </w:pPr>
      <w:r w:rsidRPr="00AC71C2">
        <w:rPr>
          <w:rFonts w:cs="Arial"/>
          <w:bCs/>
          <w:sz w:val="22"/>
          <w:szCs w:val="22"/>
          <w:lang w:val="es-ES"/>
        </w:rPr>
        <w:t>Equipo de RX de uso Odontológico</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550</w:t>
      </w:r>
    </w:p>
    <w:p w:rsidR="00AC71C2" w:rsidRPr="00AC71C2" w:rsidRDefault="00AC71C2" w:rsidP="00CC5191">
      <w:pPr>
        <w:pStyle w:val="Prrafodelista1"/>
        <w:widowControl/>
        <w:numPr>
          <w:ilvl w:val="0"/>
          <w:numId w:val="28"/>
        </w:numPr>
        <w:autoSpaceDE w:val="0"/>
        <w:autoSpaceDN w:val="0"/>
        <w:adjustRightInd w:val="0"/>
        <w:ind w:left="993" w:right="-516" w:hanging="426"/>
        <w:rPr>
          <w:rFonts w:cs="Arial"/>
          <w:bCs/>
          <w:sz w:val="22"/>
          <w:szCs w:val="22"/>
          <w:lang w:val="es-ES"/>
        </w:rPr>
      </w:pPr>
      <w:r w:rsidRPr="00AC71C2">
        <w:rPr>
          <w:rFonts w:cs="Arial"/>
          <w:bCs/>
          <w:sz w:val="22"/>
          <w:szCs w:val="22"/>
          <w:lang w:val="es-ES"/>
        </w:rPr>
        <w:t>Equipo de RX de uso Médico</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1750</w:t>
      </w:r>
    </w:p>
    <w:p w:rsidR="00AC71C2" w:rsidRPr="00AC71C2" w:rsidRDefault="00AC71C2" w:rsidP="00CC5191">
      <w:pPr>
        <w:pStyle w:val="Prrafodelista1"/>
        <w:widowControl/>
        <w:numPr>
          <w:ilvl w:val="0"/>
          <w:numId w:val="28"/>
        </w:numPr>
        <w:autoSpaceDE w:val="0"/>
        <w:autoSpaceDN w:val="0"/>
        <w:adjustRightInd w:val="0"/>
        <w:ind w:left="993" w:right="-516" w:hanging="426"/>
        <w:rPr>
          <w:rFonts w:cs="Arial"/>
          <w:bCs/>
          <w:sz w:val="22"/>
          <w:szCs w:val="22"/>
          <w:lang w:val="es-ES"/>
        </w:rPr>
      </w:pPr>
      <w:proofErr w:type="spellStart"/>
      <w:r w:rsidRPr="00AC71C2">
        <w:rPr>
          <w:rFonts w:cs="Arial"/>
          <w:bCs/>
          <w:sz w:val="22"/>
          <w:szCs w:val="22"/>
          <w:lang w:val="es-ES"/>
        </w:rPr>
        <w:t>Mamógrafo</w:t>
      </w:r>
      <w:proofErr w:type="spellEnd"/>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1750</w:t>
      </w:r>
    </w:p>
    <w:p w:rsidR="00AC71C2" w:rsidRPr="00AC71C2" w:rsidRDefault="00AC71C2" w:rsidP="00CC5191">
      <w:pPr>
        <w:pStyle w:val="Prrafodelista1"/>
        <w:widowControl/>
        <w:numPr>
          <w:ilvl w:val="0"/>
          <w:numId w:val="28"/>
        </w:numPr>
        <w:autoSpaceDE w:val="0"/>
        <w:autoSpaceDN w:val="0"/>
        <w:adjustRightInd w:val="0"/>
        <w:ind w:left="993" w:right="-516" w:hanging="426"/>
        <w:rPr>
          <w:rFonts w:cs="Arial"/>
          <w:bCs/>
          <w:sz w:val="22"/>
          <w:szCs w:val="22"/>
          <w:lang w:val="es-ES"/>
        </w:rPr>
      </w:pPr>
      <w:r w:rsidRPr="00AC71C2">
        <w:rPr>
          <w:rFonts w:cs="Arial"/>
          <w:bCs/>
          <w:sz w:val="22"/>
          <w:szCs w:val="22"/>
          <w:lang w:val="es-ES"/>
        </w:rPr>
        <w:t>Tomógrafo</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2500</w:t>
      </w:r>
    </w:p>
    <w:p w:rsidR="00AC71C2" w:rsidRPr="00AC71C2" w:rsidRDefault="00AC71C2" w:rsidP="00CC5191">
      <w:pPr>
        <w:pStyle w:val="Prrafodelista1"/>
        <w:widowControl/>
        <w:numPr>
          <w:ilvl w:val="0"/>
          <w:numId w:val="28"/>
        </w:numPr>
        <w:autoSpaceDE w:val="0"/>
        <w:autoSpaceDN w:val="0"/>
        <w:adjustRightInd w:val="0"/>
        <w:ind w:left="993" w:right="-516" w:hanging="426"/>
        <w:rPr>
          <w:rFonts w:cs="Arial"/>
          <w:bCs/>
          <w:sz w:val="22"/>
          <w:szCs w:val="22"/>
          <w:lang w:val="es-ES"/>
        </w:rPr>
      </w:pPr>
      <w:r w:rsidRPr="00AC71C2">
        <w:rPr>
          <w:rFonts w:cs="Arial"/>
          <w:bCs/>
          <w:sz w:val="22"/>
          <w:szCs w:val="22"/>
          <w:lang w:val="es-ES"/>
        </w:rPr>
        <w:t>Resonador Magnético</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2500</w:t>
      </w:r>
    </w:p>
    <w:p w:rsidR="00AC71C2" w:rsidRPr="00AC71C2" w:rsidRDefault="00AC71C2" w:rsidP="00CC5191">
      <w:pPr>
        <w:pStyle w:val="Prrafodelista1"/>
        <w:widowControl/>
        <w:numPr>
          <w:ilvl w:val="0"/>
          <w:numId w:val="28"/>
        </w:numPr>
        <w:autoSpaceDE w:val="0"/>
        <w:autoSpaceDN w:val="0"/>
        <w:adjustRightInd w:val="0"/>
        <w:ind w:left="993" w:right="-516" w:hanging="426"/>
        <w:rPr>
          <w:rFonts w:cs="Arial"/>
          <w:bCs/>
          <w:sz w:val="22"/>
          <w:szCs w:val="22"/>
          <w:lang w:val="es-ES"/>
        </w:rPr>
      </w:pPr>
      <w:r w:rsidRPr="00AC71C2">
        <w:rPr>
          <w:rFonts w:cs="Arial"/>
          <w:bCs/>
          <w:sz w:val="22"/>
          <w:szCs w:val="22"/>
          <w:lang w:val="es-ES"/>
        </w:rPr>
        <w:t>Rehabilitación de equipo de RX de uso Odontológico</w:t>
      </w:r>
      <w:r w:rsidRPr="00AC71C2">
        <w:rPr>
          <w:rFonts w:cs="Arial"/>
          <w:bCs/>
          <w:sz w:val="22"/>
          <w:szCs w:val="22"/>
          <w:lang w:val="es-ES"/>
        </w:rPr>
        <w:tab/>
      </w:r>
      <w:r w:rsidRPr="00AC71C2">
        <w:rPr>
          <w:rFonts w:cs="Arial"/>
          <w:bCs/>
          <w:sz w:val="22"/>
          <w:szCs w:val="22"/>
          <w:lang w:val="es-ES"/>
        </w:rPr>
        <w:tab/>
        <w:t>U.T.   200</w:t>
      </w:r>
    </w:p>
    <w:p w:rsidR="00AC71C2" w:rsidRPr="00AC71C2" w:rsidRDefault="00AC71C2" w:rsidP="00CC5191">
      <w:pPr>
        <w:pStyle w:val="Prrafodelista1"/>
        <w:widowControl/>
        <w:numPr>
          <w:ilvl w:val="0"/>
          <w:numId w:val="28"/>
        </w:numPr>
        <w:autoSpaceDE w:val="0"/>
        <w:autoSpaceDN w:val="0"/>
        <w:adjustRightInd w:val="0"/>
        <w:ind w:left="993" w:right="-516" w:hanging="426"/>
        <w:rPr>
          <w:rFonts w:cs="Arial"/>
          <w:bCs/>
          <w:sz w:val="22"/>
          <w:szCs w:val="22"/>
          <w:lang w:val="es-ES"/>
        </w:rPr>
      </w:pPr>
      <w:r w:rsidRPr="00AC71C2">
        <w:rPr>
          <w:rFonts w:cs="Arial"/>
          <w:bCs/>
          <w:sz w:val="22"/>
          <w:szCs w:val="22"/>
          <w:lang w:val="es-ES"/>
        </w:rPr>
        <w:t>Equipo Laser Grupo 1</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750</w:t>
      </w:r>
    </w:p>
    <w:p w:rsidR="00AC71C2" w:rsidRPr="00AC71C2" w:rsidRDefault="00AC71C2" w:rsidP="00CC5191">
      <w:pPr>
        <w:pStyle w:val="Prrafodelista1"/>
        <w:widowControl/>
        <w:numPr>
          <w:ilvl w:val="0"/>
          <w:numId w:val="28"/>
        </w:numPr>
        <w:autoSpaceDE w:val="0"/>
        <w:autoSpaceDN w:val="0"/>
        <w:adjustRightInd w:val="0"/>
        <w:ind w:left="993" w:right="-516" w:hanging="426"/>
        <w:rPr>
          <w:rFonts w:cs="Arial"/>
          <w:bCs/>
          <w:sz w:val="22"/>
          <w:szCs w:val="22"/>
          <w:lang w:val="es-ES"/>
        </w:rPr>
      </w:pPr>
      <w:r w:rsidRPr="00AC71C2">
        <w:rPr>
          <w:rFonts w:cs="Arial"/>
          <w:bCs/>
          <w:sz w:val="22"/>
          <w:szCs w:val="22"/>
          <w:lang w:val="es-ES"/>
        </w:rPr>
        <w:t xml:space="preserve">Rehabilitación de Equipo de uso Médico y/o </w:t>
      </w:r>
      <w:proofErr w:type="spellStart"/>
      <w:r w:rsidRPr="00AC71C2">
        <w:rPr>
          <w:rFonts w:cs="Arial"/>
          <w:bCs/>
          <w:sz w:val="22"/>
          <w:szCs w:val="22"/>
          <w:lang w:val="es-ES"/>
        </w:rPr>
        <w:t>Mamógrafo</w:t>
      </w:r>
      <w:proofErr w:type="spellEnd"/>
      <w:r w:rsidRPr="00AC71C2">
        <w:rPr>
          <w:rFonts w:cs="Arial"/>
          <w:bCs/>
          <w:sz w:val="22"/>
          <w:szCs w:val="22"/>
          <w:lang w:val="es-ES"/>
        </w:rPr>
        <w:tab/>
      </w:r>
      <w:r w:rsidRPr="00AC71C2">
        <w:rPr>
          <w:rFonts w:cs="Arial"/>
          <w:bCs/>
          <w:sz w:val="22"/>
          <w:szCs w:val="22"/>
          <w:lang w:val="es-ES"/>
        </w:rPr>
        <w:tab/>
        <w:t>U.T.   350</w:t>
      </w:r>
    </w:p>
    <w:p w:rsidR="00AC71C2" w:rsidRPr="00AC71C2" w:rsidRDefault="00AC71C2" w:rsidP="00CC5191">
      <w:pPr>
        <w:pStyle w:val="Prrafodelista1"/>
        <w:widowControl/>
        <w:numPr>
          <w:ilvl w:val="0"/>
          <w:numId w:val="28"/>
        </w:numPr>
        <w:autoSpaceDE w:val="0"/>
        <w:autoSpaceDN w:val="0"/>
        <w:adjustRightInd w:val="0"/>
        <w:ind w:left="993" w:right="-516" w:hanging="426"/>
        <w:rPr>
          <w:rFonts w:cs="Arial"/>
          <w:bCs/>
          <w:sz w:val="22"/>
          <w:szCs w:val="22"/>
          <w:lang w:val="es-ES"/>
        </w:rPr>
      </w:pPr>
      <w:proofErr w:type="spellStart"/>
      <w:r w:rsidRPr="00AC71C2">
        <w:rPr>
          <w:rFonts w:cs="Arial"/>
          <w:bCs/>
          <w:sz w:val="22"/>
          <w:szCs w:val="22"/>
          <w:lang w:val="es-ES"/>
        </w:rPr>
        <w:t>Ortopantomógrafo</w:t>
      </w:r>
      <w:proofErr w:type="spellEnd"/>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550</w:t>
      </w:r>
    </w:p>
    <w:p w:rsidR="00AC71C2" w:rsidRPr="00AC71C2" w:rsidRDefault="00AC71C2" w:rsidP="00CC5191">
      <w:pPr>
        <w:pStyle w:val="Prrafodelista1"/>
        <w:widowControl/>
        <w:numPr>
          <w:ilvl w:val="0"/>
          <w:numId w:val="28"/>
        </w:numPr>
        <w:autoSpaceDE w:val="0"/>
        <w:autoSpaceDN w:val="0"/>
        <w:adjustRightInd w:val="0"/>
        <w:ind w:left="993" w:right="-516" w:hanging="426"/>
        <w:rPr>
          <w:rFonts w:cs="Arial"/>
          <w:bCs/>
          <w:sz w:val="22"/>
          <w:szCs w:val="22"/>
          <w:lang w:val="es-ES"/>
        </w:rPr>
      </w:pPr>
      <w:r w:rsidRPr="00AC71C2">
        <w:rPr>
          <w:rFonts w:cs="Arial"/>
          <w:bCs/>
          <w:sz w:val="22"/>
          <w:szCs w:val="22"/>
          <w:lang w:val="es-ES"/>
        </w:rPr>
        <w:t>Rehabilitación de Tomógrafo y/o resonador Magnético</w:t>
      </w:r>
      <w:r w:rsidRPr="00AC71C2">
        <w:rPr>
          <w:rFonts w:cs="Arial"/>
          <w:bCs/>
          <w:sz w:val="22"/>
          <w:szCs w:val="22"/>
          <w:lang w:val="es-ES"/>
        </w:rPr>
        <w:tab/>
      </w:r>
      <w:r w:rsidRPr="00AC71C2">
        <w:rPr>
          <w:rFonts w:cs="Arial"/>
          <w:bCs/>
          <w:sz w:val="22"/>
          <w:szCs w:val="22"/>
          <w:lang w:val="es-ES"/>
        </w:rPr>
        <w:tab/>
        <w:t>U.T.   750</w:t>
      </w:r>
    </w:p>
    <w:p w:rsidR="00AC71C2" w:rsidRPr="00AC71C2" w:rsidRDefault="00AC71C2" w:rsidP="00CC5191">
      <w:pPr>
        <w:pStyle w:val="Prrafodelista1"/>
        <w:widowControl/>
        <w:numPr>
          <w:ilvl w:val="0"/>
          <w:numId w:val="28"/>
        </w:numPr>
        <w:autoSpaceDE w:val="0"/>
        <w:autoSpaceDN w:val="0"/>
        <w:adjustRightInd w:val="0"/>
        <w:ind w:left="993" w:right="-516" w:hanging="426"/>
        <w:rPr>
          <w:rFonts w:cs="Arial"/>
          <w:bCs/>
          <w:sz w:val="22"/>
          <w:szCs w:val="22"/>
          <w:lang w:val="es-ES"/>
        </w:rPr>
      </w:pPr>
      <w:r w:rsidRPr="00AC71C2">
        <w:rPr>
          <w:rFonts w:cs="Arial"/>
          <w:bCs/>
          <w:sz w:val="22"/>
          <w:szCs w:val="22"/>
          <w:lang w:val="es-ES"/>
        </w:rPr>
        <w:t>Equipo Laser 2 y 3</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1500</w:t>
      </w:r>
    </w:p>
    <w:p w:rsidR="00AC71C2" w:rsidRPr="00AC71C2" w:rsidRDefault="00AC71C2" w:rsidP="00CC5191">
      <w:pPr>
        <w:pStyle w:val="Prrafodelista1"/>
        <w:widowControl/>
        <w:numPr>
          <w:ilvl w:val="0"/>
          <w:numId w:val="28"/>
        </w:numPr>
        <w:autoSpaceDE w:val="0"/>
        <w:autoSpaceDN w:val="0"/>
        <w:adjustRightInd w:val="0"/>
        <w:ind w:left="993" w:right="51" w:hanging="426"/>
        <w:jc w:val="both"/>
        <w:rPr>
          <w:rFonts w:cs="Arial"/>
          <w:bCs/>
          <w:sz w:val="22"/>
          <w:szCs w:val="22"/>
          <w:lang w:val="es-ES"/>
        </w:rPr>
      </w:pPr>
      <w:r w:rsidRPr="00AC71C2">
        <w:rPr>
          <w:rFonts w:cs="Arial"/>
          <w:bCs/>
          <w:sz w:val="22"/>
          <w:szCs w:val="22"/>
          <w:lang w:val="es-ES"/>
        </w:rPr>
        <w:t xml:space="preserve">Rehabilitación de Equipos Laser 1, 2 y 3: </w:t>
      </w:r>
      <w:r w:rsidRPr="00AC71C2">
        <w:rPr>
          <w:rFonts w:cs="Arial"/>
          <w:bCs/>
          <w:sz w:val="22"/>
          <w:szCs w:val="22"/>
          <w:lang w:val="es-ES"/>
        </w:rPr>
        <w:tab/>
        <w:t xml:space="preserve">      el 50% de la Habilitación. </w:t>
      </w:r>
    </w:p>
    <w:p w:rsidR="00AC71C2" w:rsidRPr="00AC71C2" w:rsidRDefault="00AC71C2" w:rsidP="00AC71C2">
      <w:pPr>
        <w:autoSpaceDE w:val="0"/>
        <w:autoSpaceDN w:val="0"/>
        <w:adjustRightInd w:val="0"/>
        <w:ind w:left="993" w:right="51" w:hanging="993"/>
        <w:jc w:val="both"/>
        <w:rPr>
          <w:rFonts w:cs="Arial"/>
          <w:bCs/>
          <w:sz w:val="22"/>
          <w:szCs w:val="22"/>
        </w:rPr>
      </w:pPr>
    </w:p>
    <w:p w:rsidR="00AC71C2" w:rsidRPr="00AC71C2" w:rsidRDefault="00AC71C2" w:rsidP="00AC71C2">
      <w:pPr>
        <w:autoSpaceDE w:val="0"/>
        <w:autoSpaceDN w:val="0"/>
        <w:adjustRightInd w:val="0"/>
        <w:ind w:left="993" w:right="51" w:hanging="993"/>
        <w:jc w:val="both"/>
        <w:rPr>
          <w:rFonts w:cs="Arial"/>
          <w:b/>
          <w:bCs/>
          <w:sz w:val="22"/>
          <w:szCs w:val="22"/>
        </w:rPr>
      </w:pPr>
      <w:r w:rsidRPr="00AC71C2">
        <w:rPr>
          <w:rFonts w:cs="Arial"/>
          <w:bCs/>
          <w:sz w:val="22"/>
          <w:szCs w:val="22"/>
        </w:rPr>
        <w:t>Inciso D)</w:t>
      </w:r>
      <w:r w:rsidRPr="00AC71C2">
        <w:rPr>
          <w:rFonts w:cs="Arial"/>
          <w:b/>
          <w:bCs/>
          <w:sz w:val="22"/>
          <w:szCs w:val="22"/>
        </w:rPr>
        <w:t xml:space="preserve"> </w:t>
      </w:r>
      <w:r w:rsidRPr="00AC71C2">
        <w:rPr>
          <w:rFonts w:cs="Arial"/>
          <w:sz w:val="22"/>
          <w:szCs w:val="22"/>
        </w:rPr>
        <w:t xml:space="preserve">La  inscripción anual para los establecimientos abiertos al público, </w:t>
      </w:r>
      <w:r w:rsidRPr="00AC71C2">
        <w:rPr>
          <w:rFonts w:cs="Arial"/>
          <w:bCs/>
          <w:sz w:val="22"/>
          <w:szCs w:val="22"/>
        </w:rPr>
        <w:t>destinados a peluquerías, Salones de Belleza, Baños Saunas, Gimnasios, Salas de Espectáculos, Confiterías Bailables, Campos de Deportes, Hoteles, Institutos de Enseñanza, Talleres, Piscinas, Criaderos, Almacenamiento, Distribución y/o expendio de Alimentos, Gas Envasado, etc., y de Establecimientos Elaboradores de Productos Alimenticios e Industriales de cualquier rubro que pudieran ocasionar problemas de tipo Higiénico – Sanitario</w:t>
      </w:r>
      <w:r w:rsidRPr="00AC71C2">
        <w:rPr>
          <w:rFonts w:cs="Arial"/>
          <w:sz w:val="22"/>
          <w:szCs w:val="22"/>
        </w:rPr>
        <w:t>, serán arancelados de acuerdo a la superficie útil donde se encuentre el establecimiento</w:t>
      </w:r>
      <w:r w:rsidRPr="00AC71C2">
        <w:rPr>
          <w:rFonts w:cs="Arial"/>
          <w:b/>
          <w:bCs/>
          <w:sz w:val="22"/>
          <w:szCs w:val="22"/>
        </w:rPr>
        <w:t>:</w:t>
      </w:r>
    </w:p>
    <w:p w:rsidR="00AC71C2" w:rsidRPr="00AC71C2" w:rsidRDefault="00AC71C2" w:rsidP="00CC5191">
      <w:pPr>
        <w:pStyle w:val="Prrafodelista1"/>
        <w:widowControl/>
        <w:numPr>
          <w:ilvl w:val="0"/>
          <w:numId w:val="29"/>
        </w:numPr>
        <w:autoSpaceDE w:val="0"/>
        <w:autoSpaceDN w:val="0"/>
        <w:adjustRightInd w:val="0"/>
        <w:ind w:left="1276" w:right="-516" w:hanging="283"/>
        <w:rPr>
          <w:rFonts w:cs="Arial"/>
          <w:bCs/>
          <w:sz w:val="22"/>
          <w:szCs w:val="22"/>
          <w:lang w:val="es-ES"/>
        </w:rPr>
      </w:pPr>
      <w:r w:rsidRPr="00AC71C2">
        <w:rPr>
          <w:rFonts w:cs="Arial"/>
          <w:bCs/>
          <w:sz w:val="22"/>
          <w:szCs w:val="22"/>
          <w:lang w:val="es-ES"/>
        </w:rPr>
        <w:t xml:space="preserve">Mayor de </w:t>
      </w:r>
      <w:smartTag w:uri="urn:schemas-microsoft-com:office:smarttags" w:element="metricconverter">
        <w:smartTagPr>
          <w:attr w:name="ProductID" w:val="500 m2"/>
        </w:smartTagPr>
        <w:r w:rsidRPr="00AC71C2">
          <w:rPr>
            <w:rFonts w:cs="Arial"/>
            <w:bCs/>
            <w:sz w:val="22"/>
            <w:szCs w:val="22"/>
            <w:lang w:val="es-ES"/>
          </w:rPr>
          <w:t>500 m2</w:t>
        </w:r>
      </w:smartTag>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350</w:t>
      </w:r>
    </w:p>
    <w:p w:rsidR="00AC71C2" w:rsidRPr="00AC71C2" w:rsidRDefault="00AC71C2" w:rsidP="00CC5191">
      <w:pPr>
        <w:pStyle w:val="Prrafodelista1"/>
        <w:widowControl/>
        <w:numPr>
          <w:ilvl w:val="0"/>
          <w:numId w:val="29"/>
        </w:numPr>
        <w:autoSpaceDE w:val="0"/>
        <w:autoSpaceDN w:val="0"/>
        <w:adjustRightInd w:val="0"/>
        <w:ind w:left="1276" w:right="-516" w:hanging="283"/>
        <w:rPr>
          <w:rFonts w:cs="Arial"/>
          <w:bCs/>
          <w:sz w:val="22"/>
          <w:szCs w:val="22"/>
          <w:lang w:val="es-ES"/>
        </w:rPr>
      </w:pPr>
      <w:r w:rsidRPr="00AC71C2">
        <w:rPr>
          <w:rFonts w:cs="Arial"/>
          <w:bCs/>
          <w:sz w:val="22"/>
          <w:szCs w:val="22"/>
          <w:lang w:val="es-ES"/>
        </w:rPr>
        <w:t xml:space="preserve">De </w:t>
      </w:r>
      <w:smartTag w:uri="urn:schemas-microsoft-com:office:smarttags" w:element="metricconverter">
        <w:smartTagPr>
          <w:attr w:name="ProductID" w:val="200 m2"/>
        </w:smartTagPr>
        <w:r w:rsidRPr="00AC71C2">
          <w:rPr>
            <w:rFonts w:cs="Arial"/>
            <w:bCs/>
            <w:sz w:val="22"/>
            <w:szCs w:val="22"/>
            <w:lang w:val="es-ES"/>
          </w:rPr>
          <w:t>200 m2</w:t>
        </w:r>
      </w:smartTag>
      <w:r w:rsidRPr="00AC71C2">
        <w:rPr>
          <w:rFonts w:cs="Arial"/>
          <w:bCs/>
          <w:sz w:val="22"/>
          <w:szCs w:val="22"/>
          <w:lang w:val="es-ES"/>
        </w:rPr>
        <w:t xml:space="preserve"> a 500m2</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300</w:t>
      </w:r>
    </w:p>
    <w:p w:rsidR="00AC71C2" w:rsidRPr="00AC71C2" w:rsidRDefault="00AC71C2" w:rsidP="00CC5191">
      <w:pPr>
        <w:pStyle w:val="Prrafodelista1"/>
        <w:widowControl/>
        <w:numPr>
          <w:ilvl w:val="0"/>
          <w:numId w:val="29"/>
        </w:numPr>
        <w:autoSpaceDE w:val="0"/>
        <w:autoSpaceDN w:val="0"/>
        <w:adjustRightInd w:val="0"/>
        <w:ind w:left="1276" w:right="-516" w:hanging="283"/>
        <w:rPr>
          <w:rFonts w:cs="Arial"/>
          <w:bCs/>
          <w:sz w:val="22"/>
          <w:szCs w:val="22"/>
          <w:lang w:val="es-ES"/>
        </w:rPr>
      </w:pPr>
      <w:r w:rsidRPr="00AC71C2">
        <w:rPr>
          <w:rFonts w:cs="Arial"/>
          <w:bCs/>
          <w:sz w:val="22"/>
          <w:szCs w:val="22"/>
          <w:lang w:val="es-ES"/>
        </w:rPr>
        <w:t xml:space="preserve">De </w:t>
      </w:r>
      <w:smartTag w:uri="urn:schemas-microsoft-com:office:smarttags" w:element="metricconverter">
        <w:smartTagPr>
          <w:attr w:name="ProductID" w:val="100 m2"/>
        </w:smartTagPr>
        <w:r w:rsidRPr="00AC71C2">
          <w:rPr>
            <w:rFonts w:cs="Arial"/>
            <w:bCs/>
            <w:sz w:val="22"/>
            <w:szCs w:val="22"/>
            <w:lang w:val="es-ES"/>
          </w:rPr>
          <w:t>100 m2</w:t>
        </w:r>
      </w:smartTag>
      <w:r w:rsidRPr="00AC71C2">
        <w:rPr>
          <w:rFonts w:cs="Arial"/>
          <w:bCs/>
          <w:sz w:val="22"/>
          <w:szCs w:val="22"/>
          <w:lang w:val="es-ES"/>
        </w:rPr>
        <w:t xml:space="preserve"> a 200m2</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250</w:t>
      </w:r>
    </w:p>
    <w:p w:rsidR="00AC71C2" w:rsidRPr="00AC71C2" w:rsidRDefault="00AC71C2" w:rsidP="00CC5191">
      <w:pPr>
        <w:pStyle w:val="Prrafodelista1"/>
        <w:widowControl/>
        <w:numPr>
          <w:ilvl w:val="0"/>
          <w:numId w:val="29"/>
        </w:numPr>
        <w:autoSpaceDE w:val="0"/>
        <w:autoSpaceDN w:val="0"/>
        <w:adjustRightInd w:val="0"/>
        <w:ind w:left="1276" w:right="-516" w:hanging="283"/>
        <w:rPr>
          <w:rFonts w:cs="Arial"/>
          <w:bCs/>
          <w:sz w:val="22"/>
          <w:szCs w:val="22"/>
          <w:lang w:val="es-ES"/>
        </w:rPr>
      </w:pPr>
      <w:r w:rsidRPr="00AC71C2">
        <w:rPr>
          <w:rFonts w:cs="Arial"/>
          <w:bCs/>
          <w:sz w:val="22"/>
          <w:szCs w:val="22"/>
          <w:lang w:val="es-ES"/>
        </w:rPr>
        <w:t xml:space="preserve">De </w:t>
      </w:r>
      <w:smartTag w:uri="urn:schemas-microsoft-com:office:smarttags" w:element="metricconverter">
        <w:smartTagPr>
          <w:attr w:name="ProductID" w:val="50 m2"/>
        </w:smartTagPr>
        <w:r w:rsidRPr="00AC71C2">
          <w:rPr>
            <w:rFonts w:cs="Arial"/>
            <w:bCs/>
            <w:sz w:val="22"/>
            <w:szCs w:val="22"/>
            <w:lang w:val="es-ES"/>
          </w:rPr>
          <w:t>50 m2</w:t>
        </w:r>
      </w:smartTag>
      <w:r w:rsidRPr="00AC71C2">
        <w:rPr>
          <w:rFonts w:cs="Arial"/>
          <w:bCs/>
          <w:sz w:val="22"/>
          <w:szCs w:val="22"/>
          <w:lang w:val="es-ES"/>
        </w:rPr>
        <w:t xml:space="preserve"> a 100m2</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200</w:t>
      </w:r>
    </w:p>
    <w:p w:rsidR="00AC71C2" w:rsidRPr="00AC71C2" w:rsidRDefault="00AC71C2" w:rsidP="00CC5191">
      <w:pPr>
        <w:pStyle w:val="Prrafodelista1"/>
        <w:widowControl/>
        <w:numPr>
          <w:ilvl w:val="0"/>
          <w:numId w:val="29"/>
        </w:numPr>
        <w:autoSpaceDE w:val="0"/>
        <w:autoSpaceDN w:val="0"/>
        <w:adjustRightInd w:val="0"/>
        <w:ind w:left="1276" w:right="-516" w:hanging="283"/>
        <w:rPr>
          <w:rFonts w:cs="Arial"/>
          <w:bCs/>
          <w:sz w:val="22"/>
          <w:szCs w:val="22"/>
          <w:lang w:val="es-ES"/>
        </w:rPr>
      </w:pPr>
      <w:r w:rsidRPr="00AC71C2">
        <w:rPr>
          <w:rFonts w:cs="Arial"/>
          <w:bCs/>
          <w:sz w:val="22"/>
          <w:szCs w:val="22"/>
          <w:lang w:val="es-ES"/>
        </w:rPr>
        <w:t>Hasta 50m2</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150</w:t>
      </w:r>
    </w:p>
    <w:p w:rsidR="00AC71C2" w:rsidRPr="00AC71C2" w:rsidRDefault="00AC71C2" w:rsidP="00AC71C2">
      <w:pPr>
        <w:autoSpaceDE w:val="0"/>
        <w:autoSpaceDN w:val="0"/>
        <w:adjustRightInd w:val="0"/>
        <w:ind w:left="1134" w:hanging="1134"/>
        <w:jc w:val="both"/>
        <w:rPr>
          <w:rFonts w:cs="Arial"/>
          <w:bCs/>
          <w:sz w:val="22"/>
          <w:szCs w:val="22"/>
        </w:rPr>
      </w:pPr>
    </w:p>
    <w:p w:rsidR="00AC71C2" w:rsidRPr="00AC71C2" w:rsidRDefault="00AC71C2" w:rsidP="00AC71C2">
      <w:pPr>
        <w:autoSpaceDE w:val="0"/>
        <w:autoSpaceDN w:val="0"/>
        <w:adjustRightInd w:val="0"/>
        <w:ind w:left="1134" w:hanging="1134"/>
        <w:jc w:val="both"/>
        <w:rPr>
          <w:rFonts w:cs="Arial"/>
          <w:bCs/>
          <w:sz w:val="22"/>
          <w:szCs w:val="22"/>
        </w:rPr>
      </w:pPr>
      <w:r w:rsidRPr="00AC71C2">
        <w:rPr>
          <w:rFonts w:cs="Arial"/>
          <w:bCs/>
          <w:sz w:val="22"/>
          <w:szCs w:val="22"/>
        </w:rPr>
        <w:t>Inciso E)</w:t>
      </w:r>
      <w:r w:rsidRPr="00AC71C2">
        <w:rPr>
          <w:rFonts w:cs="Arial"/>
          <w:b/>
          <w:bCs/>
          <w:sz w:val="22"/>
          <w:szCs w:val="22"/>
        </w:rPr>
        <w:t xml:space="preserve"> </w:t>
      </w:r>
      <w:r w:rsidRPr="00AC71C2">
        <w:rPr>
          <w:rFonts w:cs="Arial"/>
          <w:bCs/>
          <w:sz w:val="22"/>
          <w:szCs w:val="22"/>
        </w:rPr>
        <w:t>Fijar  aranceles para demás trámites correspondientes a alimentos y establecimientos, conforme al siguiente detalle:</w:t>
      </w:r>
    </w:p>
    <w:p w:rsidR="00AC71C2" w:rsidRPr="00AC71C2" w:rsidRDefault="00AC71C2" w:rsidP="00AC71C2">
      <w:pPr>
        <w:autoSpaceDE w:val="0"/>
        <w:autoSpaceDN w:val="0"/>
        <w:adjustRightInd w:val="0"/>
        <w:ind w:left="1134" w:hanging="1134"/>
        <w:jc w:val="both"/>
        <w:rPr>
          <w:rFonts w:cs="Arial"/>
          <w:bCs/>
          <w:sz w:val="22"/>
          <w:szCs w:val="22"/>
        </w:rPr>
      </w:pPr>
    </w:p>
    <w:p w:rsidR="00AC71C2" w:rsidRPr="00AC71C2" w:rsidRDefault="00AC71C2" w:rsidP="00AC71C2">
      <w:pPr>
        <w:autoSpaceDE w:val="0"/>
        <w:autoSpaceDN w:val="0"/>
        <w:adjustRightInd w:val="0"/>
        <w:jc w:val="center"/>
        <w:rPr>
          <w:rFonts w:cs="Arial"/>
          <w:sz w:val="22"/>
          <w:szCs w:val="22"/>
        </w:rPr>
      </w:pPr>
      <w:r w:rsidRPr="00AC71C2">
        <w:rPr>
          <w:rFonts w:cs="Arial"/>
          <w:sz w:val="22"/>
          <w:szCs w:val="22"/>
        </w:rPr>
        <w:t>ALIMENTOS</w:t>
      </w:r>
    </w:p>
    <w:p w:rsidR="00AC71C2" w:rsidRPr="00AC71C2" w:rsidRDefault="00AC71C2" w:rsidP="00CC5191">
      <w:pPr>
        <w:pStyle w:val="Prrafodelista1"/>
        <w:widowControl/>
        <w:numPr>
          <w:ilvl w:val="0"/>
          <w:numId w:val="30"/>
        </w:numPr>
        <w:autoSpaceDE w:val="0"/>
        <w:autoSpaceDN w:val="0"/>
        <w:adjustRightInd w:val="0"/>
        <w:ind w:left="993" w:hanging="284"/>
        <w:jc w:val="both"/>
        <w:rPr>
          <w:rFonts w:cs="Arial"/>
          <w:sz w:val="22"/>
          <w:szCs w:val="22"/>
          <w:lang w:val="es-ES"/>
        </w:rPr>
      </w:pPr>
      <w:r w:rsidRPr="00AC71C2">
        <w:rPr>
          <w:rFonts w:cs="Arial"/>
          <w:sz w:val="22"/>
          <w:szCs w:val="22"/>
          <w:lang w:val="es-ES"/>
        </w:rPr>
        <w:t>Solicitud Duplicado Certificado Producto Alimenticio</w:t>
      </w:r>
    </w:p>
    <w:p w:rsidR="00AC71C2" w:rsidRPr="00AC71C2" w:rsidRDefault="00AC71C2" w:rsidP="00AC71C2">
      <w:pPr>
        <w:pStyle w:val="Prrafodelista1"/>
        <w:widowControl/>
        <w:autoSpaceDE w:val="0"/>
        <w:autoSpaceDN w:val="0"/>
        <w:adjustRightInd w:val="0"/>
        <w:ind w:left="960"/>
        <w:jc w:val="both"/>
        <w:rPr>
          <w:rFonts w:cs="Arial"/>
          <w:sz w:val="22"/>
          <w:szCs w:val="22"/>
          <w:lang w:val="es-ES"/>
        </w:rPr>
      </w:pPr>
      <w:r w:rsidRPr="00AC71C2">
        <w:rPr>
          <w:rFonts w:cs="Arial"/>
          <w:sz w:val="22"/>
          <w:szCs w:val="22"/>
          <w:lang w:val="es-ES"/>
        </w:rPr>
        <w:t xml:space="preserve"> </w:t>
      </w:r>
      <w:proofErr w:type="gramStart"/>
      <w:r w:rsidRPr="00AC71C2">
        <w:rPr>
          <w:rFonts w:cs="Arial"/>
          <w:sz w:val="22"/>
          <w:szCs w:val="22"/>
          <w:lang w:val="es-ES"/>
        </w:rPr>
        <w:t>o</w:t>
      </w:r>
      <w:proofErr w:type="gramEnd"/>
      <w:r w:rsidRPr="00AC71C2">
        <w:rPr>
          <w:rFonts w:cs="Arial"/>
          <w:sz w:val="22"/>
          <w:szCs w:val="22"/>
          <w:lang w:val="es-ES"/>
        </w:rPr>
        <w:t xml:space="preserve"> Establecimiento: </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200</w:t>
      </w:r>
    </w:p>
    <w:p w:rsidR="00AC71C2" w:rsidRPr="00AC71C2" w:rsidRDefault="00AC71C2" w:rsidP="00CC5191">
      <w:pPr>
        <w:pStyle w:val="Prrafodelista1"/>
        <w:widowControl/>
        <w:numPr>
          <w:ilvl w:val="0"/>
          <w:numId w:val="30"/>
        </w:numPr>
        <w:autoSpaceDE w:val="0"/>
        <w:autoSpaceDN w:val="0"/>
        <w:adjustRightInd w:val="0"/>
        <w:ind w:left="993" w:right="51" w:hanging="284"/>
        <w:jc w:val="both"/>
        <w:rPr>
          <w:rFonts w:cs="Arial"/>
          <w:sz w:val="22"/>
          <w:szCs w:val="22"/>
          <w:lang w:val="es-ES"/>
        </w:rPr>
      </w:pPr>
      <w:r w:rsidRPr="00AC71C2">
        <w:rPr>
          <w:rFonts w:cs="Arial"/>
          <w:sz w:val="22"/>
          <w:szCs w:val="22"/>
          <w:lang w:val="es-ES"/>
        </w:rPr>
        <w:t>Solicitud Modificación de Envases</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200</w:t>
      </w:r>
    </w:p>
    <w:p w:rsidR="00AC71C2" w:rsidRPr="00AC71C2" w:rsidRDefault="00AC71C2" w:rsidP="00CC5191">
      <w:pPr>
        <w:pStyle w:val="Prrafodelista1"/>
        <w:widowControl/>
        <w:numPr>
          <w:ilvl w:val="0"/>
          <w:numId w:val="30"/>
        </w:numPr>
        <w:autoSpaceDE w:val="0"/>
        <w:autoSpaceDN w:val="0"/>
        <w:adjustRightInd w:val="0"/>
        <w:ind w:left="993" w:right="-516" w:hanging="284"/>
        <w:jc w:val="both"/>
        <w:rPr>
          <w:rFonts w:cs="Arial"/>
          <w:sz w:val="22"/>
          <w:szCs w:val="22"/>
          <w:lang w:val="es-ES"/>
        </w:rPr>
      </w:pPr>
      <w:r w:rsidRPr="00AC71C2">
        <w:rPr>
          <w:rFonts w:cs="Arial"/>
          <w:sz w:val="22"/>
          <w:szCs w:val="22"/>
          <w:lang w:val="es-ES"/>
        </w:rPr>
        <w:t>Cambio de Domicilio del Establecimiento en el R.N.P.A.</w:t>
      </w:r>
      <w:r w:rsidRPr="00AC71C2">
        <w:rPr>
          <w:rFonts w:cs="Arial"/>
          <w:sz w:val="22"/>
          <w:szCs w:val="22"/>
          <w:lang w:val="es-ES"/>
        </w:rPr>
        <w:tab/>
        <w:t>U.T.  200</w:t>
      </w:r>
    </w:p>
    <w:p w:rsidR="00AC71C2" w:rsidRPr="00AC71C2" w:rsidRDefault="00AC71C2" w:rsidP="00CC5191">
      <w:pPr>
        <w:pStyle w:val="Prrafodelista1"/>
        <w:widowControl/>
        <w:numPr>
          <w:ilvl w:val="0"/>
          <w:numId w:val="30"/>
        </w:numPr>
        <w:autoSpaceDE w:val="0"/>
        <w:autoSpaceDN w:val="0"/>
        <w:adjustRightInd w:val="0"/>
        <w:ind w:left="993" w:right="-516" w:hanging="284"/>
        <w:jc w:val="both"/>
        <w:rPr>
          <w:rFonts w:cs="Arial"/>
          <w:sz w:val="22"/>
          <w:szCs w:val="22"/>
          <w:lang w:val="es-ES"/>
        </w:rPr>
      </w:pPr>
      <w:r w:rsidRPr="00AC71C2">
        <w:rPr>
          <w:rFonts w:cs="Arial"/>
          <w:sz w:val="22"/>
          <w:szCs w:val="22"/>
          <w:lang w:val="es-ES"/>
        </w:rPr>
        <w:t>Inscripción de productos alimenticios</w:t>
      </w:r>
    </w:p>
    <w:p w:rsidR="00AC71C2" w:rsidRPr="00AC71C2" w:rsidRDefault="00AC71C2" w:rsidP="00CC5191">
      <w:pPr>
        <w:pStyle w:val="Prrafodelista1"/>
        <w:widowControl/>
        <w:numPr>
          <w:ilvl w:val="1"/>
          <w:numId w:val="30"/>
        </w:numPr>
        <w:autoSpaceDE w:val="0"/>
        <w:autoSpaceDN w:val="0"/>
        <w:adjustRightInd w:val="0"/>
        <w:ind w:left="1320" w:right="-658"/>
        <w:jc w:val="both"/>
        <w:rPr>
          <w:rFonts w:cs="Arial"/>
          <w:sz w:val="22"/>
          <w:szCs w:val="22"/>
          <w:lang w:val="es-ES"/>
        </w:rPr>
      </w:pPr>
      <w:r w:rsidRPr="00AC71C2">
        <w:rPr>
          <w:rFonts w:cs="Arial"/>
          <w:sz w:val="22"/>
          <w:szCs w:val="22"/>
          <w:lang w:val="es-ES"/>
        </w:rPr>
        <w:t>Solicitud Modificación de Rótulo de producto</w:t>
      </w:r>
      <w:r w:rsidRPr="00AC71C2">
        <w:rPr>
          <w:rFonts w:cs="Arial"/>
          <w:sz w:val="22"/>
          <w:szCs w:val="22"/>
          <w:lang w:val="es-ES"/>
        </w:rPr>
        <w:tab/>
      </w:r>
      <w:r w:rsidRPr="00AC71C2">
        <w:rPr>
          <w:rFonts w:cs="Arial"/>
          <w:sz w:val="22"/>
          <w:szCs w:val="22"/>
          <w:lang w:val="es-ES"/>
        </w:rPr>
        <w:tab/>
        <w:t>U.T.  200</w:t>
      </w:r>
    </w:p>
    <w:p w:rsidR="00AC71C2" w:rsidRPr="00AC71C2" w:rsidRDefault="00AC71C2" w:rsidP="00CC5191">
      <w:pPr>
        <w:pStyle w:val="Prrafodelista1"/>
        <w:widowControl/>
        <w:numPr>
          <w:ilvl w:val="1"/>
          <w:numId w:val="30"/>
        </w:numPr>
        <w:autoSpaceDE w:val="0"/>
        <w:autoSpaceDN w:val="0"/>
        <w:adjustRightInd w:val="0"/>
        <w:ind w:left="1320" w:right="-658"/>
        <w:jc w:val="both"/>
        <w:rPr>
          <w:rFonts w:cs="Arial"/>
          <w:sz w:val="22"/>
          <w:szCs w:val="22"/>
          <w:lang w:val="es-ES"/>
        </w:rPr>
      </w:pPr>
      <w:r w:rsidRPr="00AC71C2">
        <w:rPr>
          <w:rFonts w:cs="Arial"/>
          <w:sz w:val="22"/>
          <w:szCs w:val="22"/>
          <w:lang w:val="es-ES"/>
        </w:rPr>
        <w:t>Solicitud Cambio de Denominación Razón Social</w:t>
      </w:r>
      <w:r w:rsidRPr="00AC71C2">
        <w:rPr>
          <w:rFonts w:cs="Arial"/>
          <w:sz w:val="22"/>
          <w:szCs w:val="22"/>
          <w:lang w:val="es-ES"/>
        </w:rPr>
        <w:tab/>
        <w:t>U.T.  200</w:t>
      </w:r>
    </w:p>
    <w:p w:rsidR="00AC71C2" w:rsidRPr="00AC71C2" w:rsidRDefault="00AC71C2" w:rsidP="00CC5191">
      <w:pPr>
        <w:pStyle w:val="Prrafodelista1"/>
        <w:widowControl/>
        <w:numPr>
          <w:ilvl w:val="1"/>
          <w:numId w:val="30"/>
        </w:numPr>
        <w:autoSpaceDE w:val="0"/>
        <w:autoSpaceDN w:val="0"/>
        <w:adjustRightInd w:val="0"/>
        <w:ind w:left="1320" w:right="-658"/>
        <w:jc w:val="both"/>
        <w:rPr>
          <w:rFonts w:cs="Arial"/>
          <w:sz w:val="22"/>
          <w:szCs w:val="22"/>
          <w:lang w:val="es-ES"/>
        </w:rPr>
      </w:pPr>
      <w:r w:rsidRPr="00AC71C2">
        <w:rPr>
          <w:rFonts w:cs="Arial"/>
          <w:sz w:val="22"/>
          <w:szCs w:val="22"/>
          <w:lang w:val="es-ES"/>
        </w:rPr>
        <w:t xml:space="preserve">Solicitud de otras Modificaciones en R.N.P.A. </w:t>
      </w:r>
    </w:p>
    <w:p w:rsidR="00AC71C2" w:rsidRPr="00AC71C2" w:rsidRDefault="00AC71C2" w:rsidP="00AC71C2">
      <w:pPr>
        <w:pStyle w:val="Prrafodelista1"/>
        <w:widowControl/>
        <w:autoSpaceDE w:val="0"/>
        <w:autoSpaceDN w:val="0"/>
        <w:adjustRightInd w:val="0"/>
        <w:ind w:left="1320" w:right="-658"/>
        <w:jc w:val="both"/>
        <w:rPr>
          <w:rFonts w:cs="Arial"/>
          <w:sz w:val="22"/>
          <w:szCs w:val="22"/>
          <w:lang w:val="es-ES"/>
        </w:rPr>
      </w:pPr>
      <w:r w:rsidRPr="00AC71C2">
        <w:rPr>
          <w:rFonts w:cs="Arial"/>
          <w:sz w:val="22"/>
          <w:szCs w:val="22"/>
          <w:lang w:val="es-ES"/>
        </w:rPr>
        <w:t>(</w:t>
      </w:r>
      <w:proofErr w:type="gramStart"/>
      <w:r w:rsidRPr="00AC71C2">
        <w:rPr>
          <w:rFonts w:cs="Arial"/>
          <w:sz w:val="22"/>
          <w:szCs w:val="22"/>
          <w:lang w:val="es-ES"/>
        </w:rPr>
        <w:t>nuevo</w:t>
      </w:r>
      <w:proofErr w:type="gramEnd"/>
      <w:r w:rsidRPr="00AC71C2">
        <w:rPr>
          <w:rFonts w:cs="Arial"/>
          <w:sz w:val="22"/>
          <w:szCs w:val="22"/>
          <w:lang w:val="es-ES"/>
        </w:rPr>
        <w:t xml:space="preserve"> Rótulo) </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200</w:t>
      </w:r>
    </w:p>
    <w:p w:rsidR="00AC71C2" w:rsidRPr="00AC71C2" w:rsidRDefault="00AC71C2" w:rsidP="00CC5191">
      <w:pPr>
        <w:pStyle w:val="Prrafodelista1"/>
        <w:widowControl/>
        <w:numPr>
          <w:ilvl w:val="1"/>
          <w:numId w:val="30"/>
        </w:numPr>
        <w:autoSpaceDE w:val="0"/>
        <w:autoSpaceDN w:val="0"/>
        <w:adjustRightInd w:val="0"/>
        <w:ind w:left="1320" w:right="-658"/>
        <w:jc w:val="both"/>
        <w:rPr>
          <w:rFonts w:cs="Arial"/>
          <w:sz w:val="22"/>
          <w:szCs w:val="22"/>
          <w:lang w:val="es-ES"/>
        </w:rPr>
      </w:pPr>
      <w:r w:rsidRPr="00AC71C2">
        <w:rPr>
          <w:rFonts w:cs="Arial"/>
          <w:sz w:val="22"/>
          <w:szCs w:val="22"/>
          <w:lang w:val="es-ES"/>
        </w:rPr>
        <w:t>Duplicado de Rótulo</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200</w:t>
      </w:r>
    </w:p>
    <w:p w:rsidR="00AC71C2" w:rsidRPr="00AC71C2" w:rsidRDefault="00AC71C2" w:rsidP="00CC5191">
      <w:pPr>
        <w:pStyle w:val="Prrafodelista1"/>
        <w:widowControl/>
        <w:numPr>
          <w:ilvl w:val="1"/>
          <w:numId w:val="30"/>
        </w:numPr>
        <w:autoSpaceDE w:val="0"/>
        <w:autoSpaceDN w:val="0"/>
        <w:adjustRightInd w:val="0"/>
        <w:ind w:left="1320" w:right="-658"/>
        <w:jc w:val="both"/>
        <w:rPr>
          <w:rFonts w:cs="Arial"/>
          <w:sz w:val="22"/>
          <w:szCs w:val="22"/>
          <w:lang w:val="es-ES"/>
        </w:rPr>
      </w:pPr>
      <w:r w:rsidRPr="00AC71C2">
        <w:rPr>
          <w:rFonts w:cs="Arial"/>
          <w:sz w:val="22"/>
          <w:szCs w:val="22"/>
          <w:lang w:val="es-ES"/>
        </w:rPr>
        <w:t>Agotamiento de Stock</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200</w:t>
      </w:r>
    </w:p>
    <w:p w:rsidR="00AC71C2" w:rsidRPr="00AC71C2" w:rsidRDefault="00AC71C2" w:rsidP="00CC5191">
      <w:pPr>
        <w:pStyle w:val="Prrafodelista1"/>
        <w:widowControl/>
        <w:numPr>
          <w:ilvl w:val="1"/>
          <w:numId w:val="30"/>
        </w:numPr>
        <w:autoSpaceDE w:val="0"/>
        <w:autoSpaceDN w:val="0"/>
        <w:adjustRightInd w:val="0"/>
        <w:ind w:left="1320" w:right="-658"/>
        <w:jc w:val="both"/>
        <w:rPr>
          <w:rFonts w:cs="Arial"/>
          <w:sz w:val="22"/>
          <w:szCs w:val="22"/>
          <w:lang w:val="es-ES"/>
        </w:rPr>
      </w:pPr>
      <w:r w:rsidRPr="00AC71C2">
        <w:rPr>
          <w:rFonts w:cs="Arial"/>
          <w:sz w:val="22"/>
          <w:szCs w:val="22"/>
          <w:lang w:val="es-ES"/>
        </w:rPr>
        <w:t xml:space="preserve">Inscripción de Suplementos Dietarios en </w:t>
      </w:r>
    </w:p>
    <w:p w:rsidR="00AC71C2" w:rsidRPr="00AC71C2" w:rsidRDefault="00AC71C2" w:rsidP="00AC71C2">
      <w:pPr>
        <w:pStyle w:val="Prrafodelista1"/>
        <w:widowControl/>
        <w:autoSpaceDE w:val="0"/>
        <w:autoSpaceDN w:val="0"/>
        <w:adjustRightInd w:val="0"/>
        <w:ind w:left="1320" w:right="-658"/>
        <w:jc w:val="both"/>
        <w:rPr>
          <w:rFonts w:cs="Arial"/>
          <w:sz w:val="22"/>
          <w:szCs w:val="22"/>
          <w:lang w:val="es-ES"/>
        </w:rPr>
      </w:pPr>
      <w:r w:rsidRPr="00AC71C2">
        <w:rPr>
          <w:rFonts w:cs="Arial"/>
          <w:sz w:val="22"/>
          <w:szCs w:val="22"/>
          <w:lang w:val="es-ES"/>
        </w:rPr>
        <w:t>Registro Nacional</w:t>
      </w:r>
      <w:r w:rsidRPr="00AC71C2">
        <w:rPr>
          <w:rFonts w:cs="Arial"/>
          <w:sz w:val="22"/>
          <w:szCs w:val="22"/>
          <w:lang w:val="es-ES"/>
        </w:rPr>
        <w:tab/>
        <w:t xml:space="preserve"> </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500</w:t>
      </w:r>
    </w:p>
    <w:p w:rsidR="00AC71C2" w:rsidRPr="00AC71C2" w:rsidRDefault="00AC71C2" w:rsidP="00AC71C2">
      <w:pPr>
        <w:autoSpaceDE w:val="0"/>
        <w:autoSpaceDN w:val="0"/>
        <w:adjustRightInd w:val="0"/>
        <w:jc w:val="center"/>
        <w:rPr>
          <w:rFonts w:cs="Arial"/>
          <w:sz w:val="22"/>
          <w:szCs w:val="22"/>
        </w:rPr>
      </w:pPr>
    </w:p>
    <w:p w:rsidR="00AC71C2" w:rsidRPr="00AC71C2" w:rsidRDefault="00AC71C2" w:rsidP="00AC71C2">
      <w:pPr>
        <w:autoSpaceDE w:val="0"/>
        <w:autoSpaceDN w:val="0"/>
        <w:adjustRightInd w:val="0"/>
        <w:jc w:val="center"/>
        <w:rPr>
          <w:rFonts w:cs="Arial"/>
          <w:sz w:val="22"/>
          <w:szCs w:val="22"/>
        </w:rPr>
      </w:pPr>
      <w:r w:rsidRPr="00AC71C2">
        <w:rPr>
          <w:rFonts w:cs="Arial"/>
          <w:sz w:val="22"/>
          <w:szCs w:val="22"/>
        </w:rPr>
        <w:lastRenderedPageBreak/>
        <w:t>ESTABLECIMIENTOS</w:t>
      </w:r>
    </w:p>
    <w:p w:rsidR="00AC71C2" w:rsidRPr="00AC71C2" w:rsidRDefault="00AC71C2" w:rsidP="00CC5191">
      <w:pPr>
        <w:pStyle w:val="Prrafodelista1"/>
        <w:widowControl/>
        <w:numPr>
          <w:ilvl w:val="0"/>
          <w:numId w:val="31"/>
        </w:numPr>
        <w:autoSpaceDE w:val="0"/>
        <w:autoSpaceDN w:val="0"/>
        <w:adjustRightInd w:val="0"/>
        <w:ind w:left="993" w:right="-799" w:hanging="284"/>
        <w:jc w:val="both"/>
        <w:rPr>
          <w:rFonts w:cs="Arial"/>
          <w:sz w:val="22"/>
          <w:szCs w:val="22"/>
          <w:lang w:val="es-ES"/>
        </w:rPr>
      </w:pPr>
      <w:r w:rsidRPr="00AC71C2">
        <w:rPr>
          <w:rFonts w:cs="Arial"/>
          <w:sz w:val="22"/>
          <w:szCs w:val="22"/>
          <w:lang w:val="es-ES"/>
        </w:rPr>
        <w:t>Modificación de Instalaciones Edilicias/Industriales</w:t>
      </w:r>
      <w:r w:rsidRPr="00AC71C2">
        <w:rPr>
          <w:rFonts w:cs="Arial"/>
          <w:sz w:val="22"/>
          <w:szCs w:val="22"/>
          <w:lang w:val="es-ES"/>
        </w:rPr>
        <w:tab/>
      </w:r>
      <w:r w:rsidRPr="00AC71C2">
        <w:rPr>
          <w:rFonts w:cs="Arial"/>
          <w:sz w:val="22"/>
          <w:szCs w:val="22"/>
          <w:lang w:val="es-ES"/>
        </w:rPr>
        <w:tab/>
        <w:t>U.T.   200</w:t>
      </w:r>
    </w:p>
    <w:p w:rsidR="00AC71C2" w:rsidRPr="00AC71C2" w:rsidRDefault="00AC71C2" w:rsidP="00CC5191">
      <w:pPr>
        <w:pStyle w:val="Prrafodelista1"/>
        <w:widowControl/>
        <w:numPr>
          <w:ilvl w:val="0"/>
          <w:numId w:val="31"/>
        </w:numPr>
        <w:autoSpaceDE w:val="0"/>
        <w:autoSpaceDN w:val="0"/>
        <w:adjustRightInd w:val="0"/>
        <w:ind w:left="993" w:right="-799" w:hanging="284"/>
        <w:jc w:val="both"/>
        <w:rPr>
          <w:rFonts w:cs="Arial"/>
          <w:sz w:val="22"/>
          <w:szCs w:val="22"/>
          <w:lang w:val="es-ES"/>
        </w:rPr>
      </w:pPr>
      <w:r w:rsidRPr="00AC71C2">
        <w:rPr>
          <w:rFonts w:cs="Arial"/>
          <w:sz w:val="22"/>
          <w:szCs w:val="22"/>
          <w:lang w:val="es-ES"/>
        </w:rPr>
        <w:t>Cambio de Razón Social en el R.N.E.</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200</w:t>
      </w:r>
    </w:p>
    <w:p w:rsidR="00AC71C2" w:rsidRPr="00AC71C2" w:rsidRDefault="00AC71C2" w:rsidP="00CC5191">
      <w:pPr>
        <w:pStyle w:val="Prrafodelista1"/>
        <w:widowControl/>
        <w:numPr>
          <w:ilvl w:val="0"/>
          <w:numId w:val="31"/>
        </w:numPr>
        <w:autoSpaceDE w:val="0"/>
        <w:autoSpaceDN w:val="0"/>
        <w:adjustRightInd w:val="0"/>
        <w:ind w:left="993" w:right="-799" w:hanging="284"/>
        <w:jc w:val="both"/>
        <w:rPr>
          <w:rFonts w:cs="Arial"/>
          <w:sz w:val="22"/>
          <w:szCs w:val="22"/>
          <w:lang w:val="es-ES"/>
        </w:rPr>
      </w:pPr>
      <w:r w:rsidRPr="00AC71C2">
        <w:rPr>
          <w:rFonts w:cs="Arial"/>
          <w:sz w:val="22"/>
          <w:szCs w:val="22"/>
          <w:lang w:val="es-ES"/>
        </w:rPr>
        <w:t>Cambio de Domicilio Legal del R.N.E.</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200</w:t>
      </w:r>
    </w:p>
    <w:p w:rsidR="00AC71C2" w:rsidRPr="00AC71C2" w:rsidRDefault="00AC71C2" w:rsidP="00CC5191">
      <w:pPr>
        <w:pStyle w:val="Prrafodelista1"/>
        <w:widowControl/>
        <w:numPr>
          <w:ilvl w:val="0"/>
          <w:numId w:val="31"/>
        </w:numPr>
        <w:autoSpaceDE w:val="0"/>
        <w:autoSpaceDN w:val="0"/>
        <w:adjustRightInd w:val="0"/>
        <w:ind w:left="993" w:right="-799" w:hanging="284"/>
        <w:jc w:val="both"/>
        <w:rPr>
          <w:rFonts w:cs="Arial"/>
          <w:sz w:val="22"/>
          <w:szCs w:val="22"/>
          <w:lang w:val="es-ES"/>
        </w:rPr>
      </w:pPr>
      <w:r w:rsidRPr="00AC71C2">
        <w:rPr>
          <w:rFonts w:cs="Arial"/>
          <w:sz w:val="22"/>
          <w:szCs w:val="22"/>
          <w:lang w:val="es-ES"/>
        </w:rPr>
        <w:t>Ampliación de Rubros</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200</w:t>
      </w:r>
    </w:p>
    <w:p w:rsidR="00AC71C2" w:rsidRPr="00AC71C2" w:rsidRDefault="00AC71C2" w:rsidP="00CC5191">
      <w:pPr>
        <w:pStyle w:val="Prrafodelista1"/>
        <w:widowControl/>
        <w:numPr>
          <w:ilvl w:val="0"/>
          <w:numId w:val="31"/>
        </w:numPr>
        <w:autoSpaceDE w:val="0"/>
        <w:autoSpaceDN w:val="0"/>
        <w:adjustRightInd w:val="0"/>
        <w:ind w:left="993" w:right="-799" w:hanging="284"/>
        <w:jc w:val="both"/>
        <w:rPr>
          <w:rFonts w:cs="Arial"/>
          <w:sz w:val="22"/>
          <w:szCs w:val="22"/>
          <w:lang w:val="es-ES"/>
        </w:rPr>
      </w:pPr>
      <w:r w:rsidRPr="00AC71C2">
        <w:rPr>
          <w:rFonts w:cs="Arial"/>
          <w:sz w:val="22"/>
          <w:szCs w:val="22"/>
          <w:lang w:val="es-ES"/>
        </w:rPr>
        <w:t>Incorporación de Establecimientos y/o Depósito</w:t>
      </w:r>
      <w:r w:rsidRPr="00AC71C2">
        <w:rPr>
          <w:rFonts w:cs="Arial"/>
          <w:sz w:val="22"/>
          <w:szCs w:val="22"/>
          <w:lang w:val="es-ES"/>
        </w:rPr>
        <w:tab/>
      </w:r>
      <w:r w:rsidRPr="00AC71C2">
        <w:rPr>
          <w:rFonts w:cs="Arial"/>
          <w:sz w:val="22"/>
          <w:szCs w:val="22"/>
          <w:lang w:val="es-ES"/>
        </w:rPr>
        <w:tab/>
        <w:t>U.T.   200</w:t>
      </w:r>
    </w:p>
    <w:p w:rsidR="00AC71C2" w:rsidRPr="00AC71C2" w:rsidRDefault="00AC71C2" w:rsidP="00CC5191">
      <w:pPr>
        <w:pStyle w:val="Prrafodelista1"/>
        <w:widowControl/>
        <w:numPr>
          <w:ilvl w:val="0"/>
          <w:numId w:val="31"/>
        </w:numPr>
        <w:autoSpaceDE w:val="0"/>
        <w:autoSpaceDN w:val="0"/>
        <w:adjustRightInd w:val="0"/>
        <w:ind w:left="993" w:right="-799" w:hanging="284"/>
        <w:jc w:val="both"/>
        <w:rPr>
          <w:rFonts w:cs="Arial"/>
          <w:sz w:val="22"/>
          <w:szCs w:val="22"/>
          <w:lang w:val="es-ES"/>
        </w:rPr>
      </w:pPr>
      <w:r w:rsidRPr="00AC71C2">
        <w:rPr>
          <w:rFonts w:cs="Arial"/>
          <w:sz w:val="22"/>
          <w:szCs w:val="22"/>
          <w:lang w:val="es-ES"/>
        </w:rPr>
        <w:t>Cambio de Establecimiento y/o Depósito</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200</w:t>
      </w:r>
    </w:p>
    <w:p w:rsidR="00AC71C2" w:rsidRPr="00AC71C2" w:rsidRDefault="00AC71C2" w:rsidP="00AC71C2">
      <w:pPr>
        <w:autoSpaceDE w:val="0"/>
        <w:autoSpaceDN w:val="0"/>
        <w:adjustRightInd w:val="0"/>
        <w:ind w:left="1134" w:hanging="1134"/>
        <w:jc w:val="both"/>
        <w:rPr>
          <w:rFonts w:cs="Arial"/>
          <w:bCs/>
          <w:sz w:val="22"/>
          <w:szCs w:val="22"/>
        </w:rPr>
      </w:pPr>
    </w:p>
    <w:p w:rsidR="00AC71C2" w:rsidRPr="00AC71C2" w:rsidRDefault="00AC71C2" w:rsidP="00AC71C2">
      <w:pPr>
        <w:autoSpaceDE w:val="0"/>
        <w:autoSpaceDN w:val="0"/>
        <w:adjustRightInd w:val="0"/>
        <w:ind w:left="1134" w:hanging="1134"/>
        <w:jc w:val="both"/>
        <w:rPr>
          <w:rFonts w:cs="Arial"/>
          <w:bCs/>
          <w:sz w:val="22"/>
          <w:szCs w:val="22"/>
        </w:rPr>
      </w:pPr>
      <w:r w:rsidRPr="00AC71C2">
        <w:rPr>
          <w:rFonts w:cs="Arial"/>
          <w:bCs/>
          <w:sz w:val="22"/>
          <w:szCs w:val="22"/>
        </w:rPr>
        <w:t>Inciso F)</w:t>
      </w:r>
      <w:r w:rsidRPr="00AC71C2">
        <w:rPr>
          <w:rFonts w:cs="Arial"/>
          <w:b/>
          <w:bCs/>
          <w:sz w:val="22"/>
          <w:szCs w:val="22"/>
        </w:rPr>
        <w:t xml:space="preserve"> </w:t>
      </w:r>
      <w:r w:rsidRPr="00AC71C2">
        <w:rPr>
          <w:rFonts w:cs="Arial"/>
          <w:bCs/>
          <w:sz w:val="22"/>
          <w:szCs w:val="22"/>
        </w:rPr>
        <w:t>Fijar aranceles para trámites realizados por ante División Farmacia del Ministerio de Salud:</w:t>
      </w:r>
    </w:p>
    <w:p w:rsidR="00AC71C2" w:rsidRPr="00AC71C2" w:rsidRDefault="00AC71C2" w:rsidP="00CC5191">
      <w:pPr>
        <w:pStyle w:val="Prrafodelista1"/>
        <w:widowControl/>
        <w:numPr>
          <w:ilvl w:val="0"/>
          <w:numId w:val="32"/>
        </w:numPr>
        <w:autoSpaceDE w:val="0"/>
        <w:autoSpaceDN w:val="0"/>
        <w:adjustRightInd w:val="0"/>
        <w:ind w:left="1134" w:right="-658" w:hanging="425"/>
        <w:jc w:val="both"/>
        <w:rPr>
          <w:rFonts w:cs="Arial"/>
          <w:sz w:val="22"/>
          <w:szCs w:val="22"/>
          <w:lang w:val="es-ES"/>
        </w:rPr>
      </w:pPr>
      <w:r w:rsidRPr="00AC71C2">
        <w:rPr>
          <w:rFonts w:cs="Arial"/>
          <w:sz w:val="22"/>
          <w:szCs w:val="22"/>
          <w:lang w:val="es-ES"/>
        </w:rPr>
        <w:t xml:space="preserve">Cambio de Dirección Técnica </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600</w:t>
      </w:r>
    </w:p>
    <w:p w:rsidR="00AC71C2" w:rsidRPr="00AC71C2" w:rsidRDefault="00AC71C2" w:rsidP="00CC5191">
      <w:pPr>
        <w:pStyle w:val="Prrafodelista1"/>
        <w:widowControl/>
        <w:numPr>
          <w:ilvl w:val="0"/>
          <w:numId w:val="32"/>
        </w:numPr>
        <w:autoSpaceDE w:val="0"/>
        <w:autoSpaceDN w:val="0"/>
        <w:adjustRightInd w:val="0"/>
        <w:ind w:left="1134" w:right="-658" w:hanging="425"/>
        <w:jc w:val="both"/>
        <w:rPr>
          <w:rFonts w:cs="Arial"/>
          <w:sz w:val="22"/>
          <w:szCs w:val="22"/>
          <w:lang w:val="es-ES"/>
        </w:rPr>
      </w:pPr>
      <w:r w:rsidRPr="00AC71C2">
        <w:rPr>
          <w:rFonts w:cs="Arial"/>
          <w:sz w:val="22"/>
          <w:szCs w:val="22"/>
          <w:lang w:val="es-ES"/>
        </w:rPr>
        <w:t xml:space="preserve">Cesión de Cuotas Sociales </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600</w:t>
      </w:r>
    </w:p>
    <w:p w:rsidR="00AC71C2" w:rsidRPr="00AC71C2" w:rsidRDefault="00AC71C2" w:rsidP="00CC5191">
      <w:pPr>
        <w:pStyle w:val="Prrafodelista1"/>
        <w:widowControl/>
        <w:numPr>
          <w:ilvl w:val="0"/>
          <w:numId w:val="32"/>
        </w:numPr>
        <w:autoSpaceDE w:val="0"/>
        <w:autoSpaceDN w:val="0"/>
        <w:adjustRightInd w:val="0"/>
        <w:ind w:left="1134" w:right="-658" w:hanging="425"/>
        <w:jc w:val="both"/>
        <w:rPr>
          <w:rFonts w:cs="Arial"/>
          <w:sz w:val="22"/>
          <w:szCs w:val="22"/>
          <w:lang w:val="es-ES"/>
        </w:rPr>
      </w:pPr>
      <w:r w:rsidRPr="00AC71C2">
        <w:rPr>
          <w:rFonts w:cs="Arial"/>
          <w:sz w:val="22"/>
          <w:szCs w:val="22"/>
          <w:lang w:val="es-ES"/>
        </w:rPr>
        <w:t>Transferencia de Fondo de Comercio</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600</w:t>
      </w:r>
    </w:p>
    <w:p w:rsidR="00AC71C2" w:rsidRPr="00AC71C2" w:rsidRDefault="00AC71C2" w:rsidP="00CC5191">
      <w:pPr>
        <w:pStyle w:val="Prrafodelista1"/>
        <w:widowControl/>
        <w:numPr>
          <w:ilvl w:val="0"/>
          <w:numId w:val="32"/>
        </w:numPr>
        <w:autoSpaceDE w:val="0"/>
        <w:autoSpaceDN w:val="0"/>
        <w:adjustRightInd w:val="0"/>
        <w:ind w:left="1134" w:right="-658" w:hanging="425"/>
        <w:jc w:val="both"/>
        <w:rPr>
          <w:rFonts w:cs="Arial"/>
          <w:sz w:val="22"/>
          <w:szCs w:val="22"/>
          <w:lang w:val="es-ES"/>
        </w:rPr>
      </w:pPr>
      <w:r w:rsidRPr="00AC71C2">
        <w:rPr>
          <w:rFonts w:cs="Arial"/>
          <w:sz w:val="22"/>
          <w:szCs w:val="22"/>
          <w:lang w:val="es-ES"/>
        </w:rPr>
        <w:t xml:space="preserve">Traslado de local </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1000</w:t>
      </w:r>
    </w:p>
    <w:p w:rsidR="00AC71C2" w:rsidRPr="00AC71C2" w:rsidRDefault="00AC71C2" w:rsidP="00CC5191">
      <w:pPr>
        <w:pStyle w:val="Prrafodelista1"/>
        <w:widowControl/>
        <w:numPr>
          <w:ilvl w:val="0"/>
          <w:numId w:val="32"/>
        </w:numPr>
        <w:autoSpaceDE w:val="0"/>
        <w:autoSpaceDN w:val="0"/>
        <w:adjustRightInd w:val="0"/>
        <w:ind w:left="1134" w:right="-658" w:hanging="425"/>
        <w:jc w:val="both"/>
        <w:rPr>
          <w:rFonts w:cs="Arial"/>
          <w:sz w:val="22"/>
          <w:szCs w:val="22"/>
          <w:lang w:val="es-ES"/>
        </w:rPr>
      </w:pPr>
      <w:r w:rsidRPr="00AC71C2">
        <w:rPr>
          <w:rFonts w:cs="Arial"/>
          <w:sz w:val="22"/>
          <w:szCs w:val="22"/>
          <w:lang w:val="es-ES"/>
        </w:rPr>
        <w:t>Habilitación de Libros de Contralor</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50</w:t>
      </w:r>
    </w:p>
    <w:p w:rsidR="00AC71C2" w:rsidRPr="00AC71C2" w:rsidRDefault="00AC71C2" w:rsidP="00CC5191">
      <w:pPr>
        <w:pStyle w:val="Prrafodelista1"/>
        <w:widowControl/>
        <w:numPr>
          <w:ilvl w:val="0"/>
          <w:numId w:val="32"/>
        </w:numPr>
        <w:autoSpaceDE w:val="0"/>
        <w:autoSpaceDN w:val="0"/>
        <w:adjustRightInd w:val="0"/>
        <w:ind w:left="1134" w:right="-658" w:hanging="425"/>
        <w:jc w:val="both"/>
        <w:rPr>
          <w:rFonts w:cs="Arial"/>
          <w:sz w:val="22"/>
          <w:szCs w:val="22"/>
          <w:lang w:val="es-ES"/>
        </w:rPr>
      </w:pPr>
      <w:r w:rsidRPr="00AC71C2">
        <w:rPr>
          <w:rFonts w:cs="Arial"/>
          <w:sz w:val="22"/>
          <w:szCs w:val="22"/>
          <w:lang w:val="es-ES"/>
        </w:rPr>
        <w:t xml:space="preserve">Autorización de Reemplazo y/o Suplencias </w:t>
      </w:r>
      <w:r w:rsidRPr="00AC71C2">
        <w:rPr>
          <w:rFonts w:cs="Arial"/>
          <w:sz w:val="22"/>
          <w:szCs w:val="22"/>
          <w:lang w:val="es-ES"/>
        </w:rPr>
        <w:tab/>
      </w:r>
      <w:r w:rsidRPr="00AC71C2">
        <w:rPr>
          <w:rFonts w:cs="Arial"/>
          <w:sz w:val="22"/>
          <w:szCs w:val="22"/>
          <w:lang w:val="es-ES"/>
        </w:rPr>
        <w:tab/>
        <w:t>U.T.   100</w:t>
      </w:r>
    </w:p>
    <w:p w:rsidR="00AC71C2" w:rsidRPr="00AC71C2" w:rsidRDefault="00AC71C2" w:rsidP="00CC5191">
      <w:pPr>
        <w:pStyle w:val="Prrafodelista1"/>
        <w:widowControl/>
        <w:numPr>
          <w:ilvl w:val="0"/>
          <w:numId w:val="32"/>
        </w:numPr>
        <w:autoSpaceDE w:val="0"/>
        <w:autoSpaceDN w:val="0"/>
        <w:adjustRightInd w:val="0"/>
        <w:ind w:left="1134" w:right="-658" w:hanging="425"/>
        <w:jc w:val="both"/>
        <w:rPr>
          <w:rFonts w:cs="Arial"/>
          <w:sz w:val="22"/>
          <w:szCs w:val="22"/>
          <w:lang w:val="es-ES"/>
        </w:rPr>
      </w:pPr>
      <w:r w:rsidRPr="00AC71C2">
        <w:rPr>
          <w:rFonts w:cs="Arial"/>
          <w:sz w:val="22"/>
          <w:szCs w:val="22"/>
          <w:lang w:val="es-ES"/>
        </w:rPr>
        <w:t xml:space="preserve">Aprobación de Textos Publicitarios de </w:t>
      </w:r>
    </w:p>
    <w:p w:rsidR="00AC71C2" w:rsidRPr="00AC71C2" w:rsidRDefault="00AC71C2" w:rsidP="00AC71C2">
      <w:pPr>
        <w:pStyle w:val="Prrafodelista1"/>
        <w:widowControl/>
        <w:autoSpaceDE w:val="0"/>
        <w:autoSpaceDN w:val="0"/>
        <w:adjustRightInd w:val="0"/>
        <w:ind w:left="1080" w:right="-658"/>
        <w:jc w:val="both"/>
        <w:rPr>
          <w:rFonts w:cs="Arial"/>
          <w:sz w:val="22"/>
          <w:szCs w:val="22"/>
          <w:lang w:val="es-ES"/>
        </w:rPr>
      </w:pPr>
      <w:r w:rsidRPr="00AC71C2">
        <w:rPr>
          <w:rFonts w:cs="Arial"/>
          <w:sz w:val="22"/>
          <w:szCs w:val="22"/>
          <w:lang w:val="es-ES"/>
        </w:rPr>
        <w:t>Productos Medicinales</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100</w:t>
      </w:r>
    </w:p>
    <w:p w:rsidR="00AC71C2" w:rsidRPr="00AC71C2" w:rsidRDefault="00AC71C2" w:rsidP="00CC5191">
      <w:pPr>
        <w:pStyle w:val="Prrafodelista1"/>
        <w:widowControl/>
        <w:numPr>
          <w:ilvl w:val="0"/>
          <w:numId w:val="32"/>
        </w:numPr>
        <w:autoSpaceDE w:val="0"/>
        <w:autoSpaceDN w:val="0"/>
        <w:adjustRightInd w:val="0"/>
        <w:ind w:left="1134" w:right="51" w:hanging="425"/>
        <w:jc w:val="both"/>
        <w:rPr>
          <w:rFonts w:cs="Arial"/>
          <w:sz w:val="22"/>
          <w:szCs w:val="22"/>
          <w:lang w:val="es-ES"/>
        </w:rPr>
      </w:pPr>
      <w:r w:rsidRPr="00AC71C2">
        <w:rPr>
          <w:rFonts w:cs="Arial"/>
          <w:sz w:val="22"/>
          <w:szCs w:val="22"/>
          <w:lang w:val="es-ES"/>
        </w:rPr>
        <w:t xml:space="preserve">Aprobación de Textos Publicitarios de Carácter </w:t>
      </w:r>
    </w:p>
    <w:p w:rsidR="00AC71C2" w:rsidRPr="00AC71C2" w:rsidRDefault="00AC71C2" w:rsidP="00AC71C2">
      <w:pPr>
        <w:pStyle w:val="Prrafodelista1"/>
        <w:widowControl/>
        <w:autoSpaceDE w:val="0"/>
        <w:autoSpaceDN w:val="0"/>
        <w:adjustRightInd w:val="0"/>
        <w:ind w:left="1080" w:right="51"/>
        <w:jc w:val="both"/>
        <w:rPr>
          <w:rFonts w:cs="Arial"/>
          <w:sz w:val="22"/>
          <w:szCs w:val="22"/>
          <w:lang w:val="es-ES"/>
        </w:rPr>
      </w:pPr>
      <w:r w:rsidRPr="00AC71C2">
        <w:rPr>
          <w:rFonts w:cs="Arial"/>
          <w:sz w:val="22"/>
          <w:szCs w:val="22"/>
          <w:lang w:val="es-ES"/>
        </w:rPr>
        <w:t xml:space="preserve">Profesional y Varios </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 xml:space="preserve">U.T.  </w:t>
      </w:r>
      <w:r w:rsidRPr="00AC71C2">
        <w:rPr>
          <w:rFonts w:cs="Arial"/>
          <w:sz w:val="22"/>
          <w:szCs w:val="22"/>
          <w:lang w:val="es-ES"/>
        </w:rPr>
        <w:tab/>
        <w:t xml:space="preserve"> 50</w:t>
      </w:r>
    </w:p>
    <w:p w:rsidR="00AC71C2" w:rsidRPr="00AC71C2" w:rsidRDefault="00AC71C2" w:rsidP="00CC5191">
      <w:pPr>
        <w:pStyle w:val="Prrafodelista1"/>
        <w:widowControl/>
        <w:numPr>
          <w:ilvl w:val="0"/>
          <w:numId w:val="32"/>
        </w:numPr>
        <w:autoSpaceDE w:val="0"/>
        <w:autoSpaceDN w:val="0"/>
        <w:adjustRightInd w:val="0"/>
        <w:ind w:left="1134" w:right="-658" w:hanging="425"/>
        <w:jc w:val="both"/>
        <w:rPr>
          <w:rFonts w:cs="Arial"/>
          <w:sz w:val="22"/>
          <w:szCs w:val="22"/>
          <w:lang w:val="es-ES"/>
        </w:rPr>
      </w:pPr>
      <w:r w:rsidRPr="00AC71C2">
        <w:rPr>
          <w:rFonts w:cs="Arial"/>
          <w:sz w:val="22"/>
          <w:szCs w:val="22"/>
          <w:lang w:val="es-ES"/>
        </w:rPr>
        <w:t xml:space="preserve">Recetarios de Psicotrópicos y Estupefacientes </w:t>
      </w:r>
      <w:r w:rsidRPr="00AC71C2">
        <w:rPr>
          <w:rFonts w:cs="Arial"/>
          <w:sz w:val="22"/>
          <w:szCs w:val="22"/>
          <w:lang w:val="es-ES"/>
        </w:rPr>
        <w:tab/>
      </w:r>
      <w:r w:rsidRPr="00AC71C2">
        <w:rPr>
          <w:rFonts w:cs="Arial"/>
          <w:sz w:val="22"/>
          <w:szCs w:val="22"/>
          <w:lang w:val="es-ES"/>
        </w:rPr>
        <w:tab/>
        <w:t>U.T.     80</w:t>
      </w:r>
    </w:p>
    <w:p w:rsidR="00AC71C2" w:rsidRPr="00AC71C2" w:rsidRDefault="00AC71C2" w:rsidP="00CC5191">
      <w:pPr>
        <w:pStyle w:val="Prrafodelista1"/>
        <w:widowControl/>
        <w:numPr>
          <w:ilvl w:val="0"/>
          <w:numId w:val="32"/>
        </w:numPr>
        <w:autoSpaceDE w:val="0"/>
        <w:autoSpaceDN w:val="0"/>
        <w:adjustRightInd w:val="0"/>
        <w:ind w:left="1134" w:right="51" w:hanging="425"/>
        <w:jc w:val="both"/>
        <w:rPr>
          <w:rFonts w:cs="Arial"/>
          <w:sz w:val="22"/>
          <w:szCs w:val="22"/>
          <w:lang w:val="es-ES"/>
        </w:rPr>
      </w:pPr>
      <w:proofErr w:type="spellStart"/>
      <w:r w:rsidRPr="00AC71C2">
        <w:rPr>
          <w:rFonts w:cs="Arial"/>
          <w:sz w:val="22"/>
          <w:szCs w:val="22"/>
          <w:lang w:val="es-ES"/>
        </w:rPr>
        <w:t>Form</w:t>
      </w:r>
      <w:proofErr w:type="spellEnd"/>
      <w:r w:rsidRPr="00AC71C2">
        <w:rPr>
          <w:rFonts w:cs="Arial"/>
          <w:sz w:val="22"/>
          <w:szCs w:val="22"/>
          <w:lang w:val="es-ES"/>
        </w:rPr>
        <w:t xml:space="preserve">. para la Comercialización de Psicotrópicos y </w:t>
      </w:r>
    </w:p>
    <w:p w:rsidR="00AC71C2" w:rsidRPr="00AC71C2" w:rsidRDefault="00AC71C2" w:rsidP="00AC71C2">
      <w:pPr>
        <w:pStyle w:val="Prrafodelista1"/>
        <w:widowControl/>
        <w:autoSpaceDE w:val="0"/>
        <w:autoSpaceDN w:val="0"/>
        <w:adjustRightInd w:val="0"/>
        <w:ind w:left="1080" w:right="51"/>
        <w:jc w:val="both"/>
        <w:rPr>
          <w:rFonts w:cs="Arial"/>
          <w:sz w:val="22"/>
          <w:szCs w:val="22"/>
          <w:lang w:val="es-ES"/>
        </w:rPr>
      </w:pPr>
      <w:r w:rsidRPr="00AC71C2">
        <w:rPr>
          <w:rFonts w:cs="Arial"/>
          <w:sz w:val="22"/>
          <w:szCs w:val="22"/>
          <w:lang w:val="es-ES"/>
        </w:rPr>
        <w:t xml:space="preserve"> Estupefacientes </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100</w:t>
      </w:r>
    </w:p>
    <w:p w:rsidR="00AC71C2" w:rsidRPr="00AC71C2" w:rsidRDefault="00AC71C2" w:rsidP="00CC5191">
      <w:pPr>
        <w:pStyle w:val="Prrafodelista1"/>
        <w:widowControl/>
        <w:numPr>
          <w:ilvl w:val="0"/>
          <w:numId w:val="32"/>
        </w:numPr>
        <w:autoSpaceDE w:val="0"/>
        <w:autoSpaceDN w:val="0"/>
        <w:adjustRightInd w:val="0"/>
        <w:ind w:left="1134" w:right="-658" w:hanging="425"/>
        <w:jc w:val="both"/>
        <w:rPr>
          <w:rFonts w:cs="Arial"/>
          <w:sz w:val="22"/>
          <w:szCs w:val="22"/>
          <w:lang w:val="es-ES"/>
        </w:rPr>
      </w:pPr>
      <w:r w:rsidRPr="00AC71C2">
        <w:rPr>
          <w:rFonts w:cs="Arial"/>
          <w:sz w:val="22"/>
          <w:szCs w:val="22"/>
          <w:lang w:val="es-ES"/>
        </w:rPr>
        <w:t xml:space="preserve">Inscripción de Droguerías y/o Distribuidoras </w:t>
      </w:r>
      <w:r w:rsidRPr="00AC71C2">
        <w:rPr>
          <w:rFonts w:cs="Arial"/>
          <w:sz w:val="22"/>
          <w:szCs w:val="22"/>
          <w:lang w:val="es-ES"/>
        </w:rPr>
        <w:tab/>
      </w:r>
      <w:r w:rsidRPr="00AC71C2">
        <w:rPr>
          <w:rFonts w:cs="Arial"/>
          <w:sz w:val="22"/>
          <w:szCs w:val="22"/>
          <w:lang w:val="es-ES"/>
        </w:rPr>
        <w:tab/>
        <w:t>U.T. 3000</w:t>
      </w:r>
    </w:p>
    <w:p w:rsidR="00AC71C2" w:rsidRPr="00AC71C2" w:rsidRDefault="00AC71C2" w:rsidP="00CC5191">
      <w:pPr>
        <w:pStyle w:val="Prrafodelista1"/>
        <w:widowControl/>
        <w:numPr>
          <w:ilvl w:val="0"/>
          <w:numId w:val="32"/>
        </w:numPr>
        <w:autoSpaceDE w:val="0"/>
        <w:autoSpaceDN w:val="0"/>
        <w:adjustRightInd w:val="0"/>
        <w:ind w:left="1134" w:right="51" w:hanging="425"/>
        <w:jc w:val="both"/>
        <w:rPr>
          <w:rFonts w:cs="Arial"/>
          <w:sz w:val="22"/>
          <w:szCs w:val="22"/>
          <w:lang w:val="es-ES"/>
        </w:rPr>
      </w:pPr>
      <w:r w:rsidRPr="00AC71C2">
        <w:rPr>
          <w:rFonts w:cs="Arial"/>
          <w:sz w:val="22"/>
          <w:szCs w:val="22"/>
          <w:lang w:val="es-ES"/>
        </w:rPr>
        <w:t>Inscripción y Reinscripción de especialidades</w:t>
      </w:r>
    </w:p>
    <w:p w:rsidR="00AC71C2" w:rsidRPr="00AC71C2" w:rsidRDefault="00AC71C2" w:rsidP="00AC71C2">
      <w:pPr>
        <w:pStyle w:val="Prrafodelista1"/>
        <w:widowControl/>
        <w:autoSpaceDE w:val="0"/>
        <w:autoSpaceDN w:val="0"/>
        <w:adjustRightInd w:val="0"/>
        <w:ind w:left="1200" w:right="51"/>
        <w:jc w:val="both"/>
        <w:rPr>
          <w:rFonts w:cs="Arial"/>
          <w:sz w:val="22"/>
          <w:szCs w:val="22"/>
          <w:lang w:val="es-ES"/>
        </w:rPr>
      </w:pPr>
      <w:proofErr w:type="gramStart"/>
      <w:r w:rsidRPr="00AC71C2">
        <w:rPr>
          <w:rFonts w:cs="Arial"/>
          <w:sz w:val="22"/>
          <w:szCs w:val="22"/>
          <w:lang w:val="es-ES"/>
        </w:rPr>
        <w:t>medicinales</w:t>
      </w:r>
      <w:proofErr w:type="gramEnd"/>
      <w:r w:rsidRPr="00AC71C2">
        <w:rPr>
          <w:rFonts w:cs="Arial"/>
          <w:sz w:val="22"/>
          <w:szCs w:val="22"/>
          <w:lang w:val="es-ES"/>
        </w:rPr>
        <w:t>, en su presentación hospitalaria y/o ética</w:t>
      </w:r>
      <w:r w:rsidRPr="00AC71C2">
        <w:rPr>
          <w:rFonts w:cs="Arial"/>
          <w:sz w:val="22"/>
          <w:szCs w:val="22"/>
          <w:lang w:val="es-ES"/>
        </w:rPr>
        <w:tab/>
        <w:t xml:space="preserve">U.T.  100 </w:t>
      </w:r>
    </w:p>
    <w:p w:rsidR="00AC71C2" w:rsidRPr="00AC71C2" w:rsidRDefault="00AC71C2" w:rsidP="00CC5191">
      <w:pPr>
        <w:pStyle w:val="Prrafodelista1"/>
        <w:widowControl/>
        <w:numPr>
          <w:ilvl w:val="0"/>
          <w:numId w:val="32"/>
        </w:numPr>
        <w:autoSpaceDE w:val="0"/>
        <w:autoSpaceDN w:val="0"/>
        <w:adjustRightInd w:val="0"/>
        <w:ind w:left="1134" w:right="-374" w:hanging="425"/>
        <w:jc w:val="both"/>
        <w:rPr>
          <w:rFonts w:cs="Arial"/>
          <w:sz w:val="22"/>
          <w:szCs w:val="22"/>
          <w:lang w:val="es-ES"/>
        </w:rPr>
      </w:pPr>
      <w:r w:rsidRPr="00AC71C2">
        <w:rPr>
          <w:rFonts w:cs="Arial"/>
          <w:sz w:val="22"/>
          <w:szCs w:val="22"/>
          <w:lang w:val="es-ES"/>
        </w:rPr>
        <w:t>Certificados de Libre Regencia y Libre Sanción</w:t>
      </w:r>
      <w:r w:rsidRPr="00AC71C2">
        <w:rPr>
          <w:rFonts w:cs="Arial"/>
          <w:sz w:val="22"/>
          <w:szCs w:val="22"/>
          <w:lang w:val="es-ES"/>
        </w:rPr>
        <w:tab/>
      </w:r>
      <w:r w:rsidRPr="00AC71C2">
        <w:rPr>
          <w:rFonts w:cs="Arial"/>
          <w:sz w:val="22"/>
          <w:szCs w:val="22"/>
          <w:lang w:val="es-ES"/>
        </w:rPr>
        <w:tab/>
        <w:t>U.T.    60</w:t>
      </w:r>
    </w:p>
    <w:p w:rsidR="00AC71C2" w:rsidRPr="00AC71C2" w:rsidRDefault="00AC71C2" w:rsidP="00CC5191">
      <w:pPr>
        <w:pStyle w:val="Prrafodelista1"/>
        <w:widowControl/>
        <w:numPr>
          <w:ilvl w:val="0"/>
          <w:numId w:val="32"/>
        </w:numPr>
        <w:autoSpaceDE w:val="0"/>
        <w:autoSpaceDN w:val="0"/>
        <w:adjustRightInd w:val="0"/>
        <w:ind w:left="1134" w:right="-374" w:hanging="425"/>
        <w:jc w:val="both"/>
        <w:rPr>
          <w:rFonts w:cs="Arial"/>
          <w:sz w:val="22"/>
          <w:szCs w:val="22"/>
          <w:lang w:val="es-ES"/>
        </w:rPr>
      </w:pPr>
      <w:r w:rsidRPr="00AC71C2">
        <w:rPr>
          <w:rFonts w:cs="Arial"/>
          <w:sz w:val="22"/>
          <w:szCs w:val="22"/>
          <w:lang w:val="es-ES"/>
        </w:rPr>
        <w:t>Incorporación de Farmacéutico Auxiliar</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500</w:t>
      </w:r>
    </w:p>
    <w:p w:rsidR="00AC71C2" w:rsidRPr="00AC71C2" w:rsidRDefault="00AC71C2" w:rsidP="00AC71C2">
      <w:pPr>
        <w:pStyle w:val="Prrafodelista1"/>
        <w:autoSpaceDE w:val="0"/>
        <w:autoSpaceDN w:val="0"/>
        <w:adjustRightInd w:val="0"/>
        <w:ind w:left="0"/>
        <w:jc w:val="both"/>
        <w:rPr>
          <w:rFonts w:cs="Arial"/>
          <w:sz w:val="22"/>
          <w:szCs w:val="22"/>
          <w:lang w:val="es-ES"/>
        </w:rPr>
      </w:pPr>
    </w:p>
    <w:p w:rsidR="00AC71C2" w:rsidRPr="00AC71C2" w:rsidRDefault="00AC71C2" w:rsidP="00AC71C2">
      <w:pPr>
        <w:autoSpaceDE w:val="0"/>
        <w:autoSpaceDN w:val="0"/>
        <w:adjustRightInd w:val="0"/>
        <w:ind w:left="1134" w:hanging="1134"/>
        <w:jc w:val="both"/>
        <w:rPr>
          <w:rFonts w:cs="Arial"/>
          <w:b/>
          <w:bCs/>
          <w:sz w:val="22"/>
          <w:szCs w:val="22"/>
        </w:rPr>
      </w:pPr>
      <w:r w:rsidRPr="00AC71C2">
        <w:rPr>
          <w:rFonts w:cs="Arial"/>
          <w:bCs/>
          <w:sz w:val="22"/>
          <w:szCs w:val="22"/>
        </w:rPr>
        <w:t>Inciso G)</w:t>
      </w:r>
      <w:r w:rsidRPr="00AC71C2">
        <w:rPr>
          <w:rFonts w:cs="Arial"/>
          <w:b/>
          <w:bCs/>
          <w:sz w:val="22"/>
          <w:szCs w:val="22"/>
        </w:rPr>
        <w:t xml:space="preserve"> </w:t>
      </w:r>
      <w:r w:rsidRPr="00AC71C2">
        <w:rPr>
          <w:rFonts w:cs="Arial"/>
          <w:sz w:val="22"/>
          <w:szCs w:val="22"/>
        </w:rPr>
        <w:t>Los siguientes trámites ante el Ministerio de Salud serán arancelados de acuerdo a lo siguiente</w:t>
      </w:r>
      <w:r w:rsidRPr="00AC71C2">
        <w:rPr>
          <w:rFonts w:cs="Arial"/>
          <w:b/>
          <w:bCs/>
          <w:sz w:val="22"/>
          <w:szCs w:val="22"/>
        </w:rPr>
        <w:t>:</w:t>
      </w:r>
    </w:p>
    <w:p w:rsidR="00AC71C2" w:rsidRPr="00AC71C2" w:rsidRDefault="00AC71C2" w:rsidP="00CC5191">
      <w:pPr>
        <w:pStyle w:val="Prrafodelista1"/>
        <w:widowControl/>
        <w:numPr>
          <w:ilvl w:val="0"/>
          <w:numId w:val="33"/>
        </w:numPr>
        <w:autoSpaceDE w:val="0"/>
        <w:autoSpaceDN w:val="0"/>
        <w:adjustRightInd w:val="0"/>
        <w:ind w:left="1134" w:hanging="425"/>
        <w:jc w:val="both"/>
        <w:rPr>
          <w:rFonts w:cs="Arial"/>
          <w:bCs/>
          <w:sz w:val="22"/>
          <w:szCs w:val="22"/>
          <w:lang w:val="es-ES"/>
        </w:rPr>
      </w:pPr>
      <w:r w:rsidRPr="00AC71C2">
        <w:rPr>
          <w:rFonts w:cs="Arial"/>
          <w:sz w:val="22"/>
          <w:szCs w:val="22"/>
          <w:lang w:val="es-ES"/>
        </w:rPr>
        <w:t>Inscripción</w:t>
      </w:r>
      <w:r w:rsidRPr="00AC71C2">
        <w:rPr>
          <w:rFonts w:cs="Arial"/>
          <w:bCs/>
          <w:sz w:val="22"/>
          <w:szCs w:val="22"/>
          <w:lang w:val="es-ES"/>
        </w:rPr>
        <w:t xml:space="preserve"> de títulos</w:t>
      </w:r>
    </w:p>
    <w:p w:rsidR="00AC71C2" w:rsidRPr="00AC71C2" w:rsidRDefault="00AC71C2" w:rsidP="00CC5191">
      <w:pPr>
        <w:pStyle w:val="Prrafodelista1"/>
        <w:widowControl/>
        <w:numPr>
          <w:ilvl w:val="1"/>
          <w:numId w:val="33"/>
        </w:numPr>
        <w:autoSpaceDE w:val="0"/>
        <w:autoSpaceDN w:val="0"/>
        <w:adjustRightInd w:val="0"/>
        <w:ind w:left="1701" w:right="-516" w:hanging="283"/>
        <w:jc w:val="both"/>
        <w:rPr>
          <w:rFonts w:cs="Arial"/>
          <w:bCs/>
          <w:sz w:val="22"/>
          <w:szCs w:val="22"/>
          <w:lang w:val="es-ES"/>
        </w:rPr>
      </w:pPr>
      <w:r w:rsidRPr="00AC71C2">
        <w:rPr>
          <w:rFonts w:cs="Arial"/>
          <w:bCs/>
          <w:sz w:val="22"/>
          <w:szCs w:val="22"/>
          <w:lang w:val="es-ES"/>
        </w:rPr>
        <w:t>Universitarios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300</w:t>
      </w:r>
    </w:p>
    <w:p w:rsidR="00AC71C2" w:rsidRPr="00AC71C2" w:rsidRDefault="00AC71C2" w:rsidP="00CC5191">
      <w:pPr>
        <w:pStyle w:val="Prrafodelista1"/>
        <w:widowControl/>
        <w:numPr>
          <w:ilvl w:val="1"/>
          <w:numId w:val="33"/>
        </w:numPr>
        <w:autoSpaceDE w:val="0"/>
        <w:autoSpaceDN w:val="0"/>
        <w:adjustRightInd w:val="0"/>
        <w:ind w:left="1701" w:hanging="283"/>
        <w:jc w:val="both"/>
        <w:rPr>
          <w:rFonts w:cs="Arial"/>
          <w:bCs/>
          <w:sz w:val="22"/>
          <w:szCs w:val="22"/>
          <w:lang w:val="es-ES"/>
        </w:rPr>
      </w:pPr>
      <w:r w:rsidRPr="00AC71C2">
        <w:rPr>
          <w:rFonts w:cs="Arial"/>
          <w:bCs/>
          <w:sz w:val="22"/>
          <w:szCs w:val="22"/>
          <w:lang w:val="es-ES"/>
        </w:rPr>
        <w:t>Técnicos de Medicina</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 xml:space="preserve">U.T.  200 </w:t>
      </w:r>
    </w:p>
    <w:p w:rsidR="00AC71C2" w:rsidRPr="00AC71C2" w:rsidRDefault="00AC71C2" w:rsidP="00CC5191">
      <w:pPr>
        <w:pStyle w:val="Prrafodelista1"/>
        <w:widowControl/>
        <w:numPr>
          <w:ilvl w:val="1"/>
          <w:numId w:val="33"/>
        </w:numPr>
        <w:autoSpaceDE w:val="0"/>
        <w:autoSpaceDN w:val="0"/>
        <w:adjustRightInd w:val="0"/>
        <w:ind w:left="1701" w:hanging="283"/>
        <w:jc w:val="both"/>
        <w:rPr>
          <w:rFonts w:cs="Arial"/>
          <w:bCs/>
          <w:sz w:val="22"/>
          <w:szCs w:val="22"/>
          <w:lang w:val="es-ES"/>
        </w:rPr>
      </w:pPr>
      <w:r w:rsidRPr="00AC71C2">
        <w:rPr>
          <w:rFonts w:cs="Arial"/>
          <w:bCs/>
          <w:sz w:val="22"/>
          <w:szCs w:val="22"/>
          <w:lang w:val="es-ES"/>
        </w:rPr>
        <w:t>Auxiliares de Medicina</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150</w:t>
      </w:r>
    </w:p>
    <w:p w:rsidR="00AC71C2" w:rsidRPr="00AC71C2" w:rsidRDefault="00AC71C2" w:rsidP="00CC5191">
      <w:pPr>
        <w:pStyle w:val="Prrafodelista1"/>
        <w:widowControl/>
        <w:numPr>
          <w:ilvl w:val="1"/>
          <w:numId w:val="33"/>
        </w:numPr>
        <w:autoSpaceDE w:val="0"/>
        <w:autoSpaceDN w:val="0"/>
        <w:adjustRightInd w:val="0"/>
        <w:ind w:left="1701" w:right="-516" w:hanging="283"/>
        <w:jc w:val="both"/>
        <w:rPr>
          <w:rFonts w:cs="Arial"/>
          <w:bCs/>
          <w:sz w:val="22"/>
          <w:szCs w:val="22"/>
          <w:lang w:val="es-ES"/>
        </w:rPr>
      </w:pPr>
      <w:r w:rsidRPr="00AC71C2">
        <w:rPr>
          <w:rFonts w:cs="Arial"/>
          <w:bCs/>
          <w:sz w:val="22"/>
          <w:szCs w:val="22"/>
          <w:lang w:val="es-ES"/>
        </w:rPr>
        <w:t>Duplicado de credencial</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 xml:space="preserve">            %  50 del valor</w:t>
      </w:r>
    </w:p>
    <w:p w:rsidR="00AC71C2" w:rsidRPr="00AC71C2" w:rsidRDefault="00AC71C2" w:rsidP="00CC5191">
      <w:pPr>
        <w:pStyle w:val="Prrafodelista1"/>
        <w:widowControl/>
        <w:numPr>
          <w:ilvl w:val="1"/>
          <w:numId w:val="33"/>
        </w:numPr>
        <w:autoSpaceDE w:val="0"/>
        <w:autoSpaceDN w:val="0"/>
        <w:adjustRightInd w:val="0"/>
        <w:ind w:left="1701" w:hanging="283"/>
        <w:jc w:val="both"/>
        <w:rPr>
          <w:rFonts w:cs="Arial"/>
          <w:bCs/>
          <w:sz w:val="22"/>
          <w:szCs w:val="22"/>
          <w:lang w:val="es-ES"/>
        </w:rPr>
      </w:pPr>
      <w:r w:rsidRPr="00AC71C2">
        <w:rPr>
          <w:rFonts w:cs="Arial"/>
          <w:bCs/>
          <w:sz w:val="22"/>
          <w:szCs w:val="22"/>
          <w:lang w:val="es-ES"/>
        </w:rPr>
        <w:t>Matricula de especialista</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300</w:t>
      </w:r>
    </w:p>
    <w:p w:rsidR="00AC71C2" w:rsidRPr="00AC71C2" w:rsidRDefault="00AC71C2" w:rsidP="00CC5191">
      <w:pPr>
        <w:pStyle w:val="Prrafodelista1"/>
        <w:widowControl/>
        <w:numPr>
          <w:ilvl w:val="0"/>
          <w:numId w:val="33"/>
        </w:numPr>
        <w:autoSpaceDE w:val="0"/>
        <w:autoSpaceDN w:val="0"/>
        <w:adjustRightInd w:val="0"/>
        <w:ind w:left="1134" w:hanging="425"/>
        <w:jc w:val="both"/>
        <w:rPr>
          <w:rFonts w:cs="Arial"/>
          <w:bCs/>
          <w:sz w:val="22"/>
          <w:szCs w:val="22"/>
          <w:lang w:val="es-ES"/>
        </w:rPr>
      </w:pPr>
      <w:r w:rsidRPr="00AC71C2">
        <w:rPr>
          <w:rFonts w:cs="Arial"/>
          <w:sz w:val="22"/>
          <w:szCs w:val="22"/>
          <w:lang w:val="es-ES"/>
        </w:rPr>
        <w:t>Certificados</w:t>
      </w:r>
      <w:r w:rsidRPr="00AC71C2">
        <w:rPr>
          <w:rFonts w:cs="Arial"/>
          <w:bCs/>
          <w:sz w:val="22"/>
          <w:szCs w:val="22"/>
          <w:lang w:val="es-ES"/>
        </w:rPr>
        <w:t xml:space="preserve"> de Cancelación de Matrículas </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50</w:t>
      </w:r>
    </w:p>
    <w:p w:rsidR="00AC71C2" w:rsidRPr="00AC71C2" w:rsidRDefault="00AC71C2" w:rsidP="00CC5191">
      <w:pPr>
        <w:pStyle w:val="Prrafodelista1"/>
        <w:widowControl/>
        <w:numPr>
          <w:ilvl w:val="0"/>
          <w:numId w:val="33"/>
        </w:numPr>
        <w:autoSpaceDE w:val="0"/>
        <w:autoSpaceDN w:val="0"/>
        <w:adjustRightInd w:val="0"/>
        <w:ind w:left="1134" w:hanging="425"/>
        <w:jc w:val="both"/>
        <w:rPr>
          <w:rFonts w:cs="Arial"/>
          <w:sz w:val="22"/>
          <w:szCs w:val="22"/>
          <w:lang w:val="es-ES"/>
        </w:rPr>
      </w:pPr>
      <w:r w:rsidRPr="00AC71C2">
        <w:rPr>
          <w:rFonts w:cs="Arial"/>
          <w:sz w:val="22"/>
          <w:szCs w:val="22"/>
          <w:lang w:val="es-ES"/>
        </w:rPr>
        <w:t xml:space="preserve">Certificados de Rehabilitación de Matrículas </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50</w:t>
      </w:r>
    </w:p>
    <w:p w:rsidR="00AC71C2" w:rsidRPr="00AC71C2" w:rsidRDefault="00AC71C2" w:rsidP="00CC5191">
      <w:pPr>
        <w:pStyle w:val="Prrafodelista1"/>
        <w:widowControl/>
        <w:numPr>
          <w:ilvl w:val="0"/>
          <w:numId w:val="33"/>
        </w:numPr>
        <w:autoSpaceDE w:val="0"/>
        <w:autoSpaceDN w:val="0"/>
        <w:adjustRightInd w:val="0"/>
        <w:ind w:left="1134" w:hanging="425"/>
        <w:jc w:val="both"/>
        <w:rPr>
          <w:rFonts w:cs="Arial"/>
          <w:bCs/>
          <w:sz w:val="22"/>
          <w:szCs w:val="22"/>
          <w:lang w:val="es-ES"/>
        </w:rPr>
      </w:pPr>
      <w:r w:rsidRPr="00AC71C2">
        <w:rPr>
          <w:rFonts w:cs="Arial"/>
          <w:sz w:val="22"/>
          <w:szCs w:val="22"/>
          <w:lang w:val="es-ES"/>
        </w:rPr>
        <w:t>Certificación</w:t>
      </w:r>
      <w:r w:rsidRPr="00AC71C2">
        <w:rPr>
          <w:rFonts w:cs="Arial"/>
          <w:bCs/>
          <w:sz w:val="22"/>
          <w:szCs w:val="22"/>
          <w:lang w:val="es-ES"/>
        </w:rPr>
        <w:t xml:space="preserve"> de copias (por cada copia)</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5</w:t>
      </w:r>
    </w:p>
    <w:p w:rsidR="00AC71C2" w:rsidRPr="00AC71C2" w:rsidRDefault="00AC71C2" w:rsidP="00CC5191">
      <w:pPr>
        <w:pStyle w:val="Prrafodelista1"/>
        <w:widowControl/>
        <w:numPr>
          <w:ilvl w:val="0"/>
          <w:numId w:val="33"/>
        </w:numPr>
        <w:autoSpaceDE w:val="0"/>
        <w:autoSpaceDN w:val="0"/>
        <w:adjustRightInd w:val="0"/>
        <w:ind w:left="1134" w:hanging="425"/>
        <w:jc w:val="both"/>
        <w:rPr>
          <w:rFonts w:cs="Arial"/>
          <w:sz w:val="22"/>
          <w:szCs w:val="22"/>
          <w:lang w:val="es-ES"/>
        </w:rPr>
      </w:pPr>
      <w:r w:rsidRPr="00AC71C2">
        <w:rPr>
          <w:rFonts w:cs="Arial"/>
          <w:sz w:val="22"/>
          <w:szCs w:val="22"/>
          <w:lang w:val="es-ES"/>
        </w:rPr>
        <w:t>Certificación de Matrículas</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 xml:space="preserve"> </w:t>
      </w:r>
      <w:r w:rsidRPr="00AC71C2">
        <w:rPr>
          <w:rFonts w:cs="Arial"/>
          <w:sz w:val="22"/>
          <w:szCs w:val="22"/>
          <w:lang w:val="es-ES"/>
        </w:rPr>
        <w:tab/>
        <w:t>U.T.    50</w:t>
      </w:r>
    </w:p>
    <w:p w:rsidR="00AC71C2" w:rsidRPr="00AC71C2" w:rsidRDefault="00AC71C2" w:rsidP="00CC5191">
      <w:pPr>
        <w:pStyle w:val="Prrafodelista1"/>
        <w:widowControl/>
        <w:numPr>
          <w:ilvl w:val="0"/>
          <w:numId w:val="33"/>
        </w:numPr>
        <w:autoSpaceDE w:val="0"/>
        <w:autoSpaceDN w:val="0"/>
        <w:adjustRightInd w:val="0"/>
        <w:ind w:left="1134" w:hanging="425"/>
        <w:jc w:val="both"/>
        <w:rPr>
          <w:rFonts w:cs="Arial"/>
          <w:sz w:val="22"/>
          <w:szCs w:val="22"/>
          <w:lang w:val="es-ES"/>
        </w:rPr>
      </w:pPr>
      <w:r w:rsidRPr="00AC71C2">
        <w:rPr>
          <w:rFonts w:cs="Arial"/>
          <w:sz w:val="22"/>
          <w:szCs w:val="22"/>
          <w:lang w:val="es-ES"/>
        </w:rPr>
        <w:t>Certificación de Sellado de Número de Matrícula</w:t>
      </w:r>
      <w:r w:rsidRPr="00AC71C2">
        <w:rPr>
          <w:rFonts w:cs="Arial"/>
          <w:sz w:val="22"/>
          <w:szCs w:val="22"/>
          <w:lang w:val="es-ES"/>
        </w:rPr>
        <w:tab/>
        <w:t xml:space="preserve"> </w:t>
      </w:r>
      <w:r w:rsidRPr="00AC71C2">
        <w:rPr>
          <w:rFonts w:cs="Arial"/>
          <w:sz w:val="22"/>
          <w:szCs w:val="22"/>
          <w:lang w:val="es-ES"/>
        </w:rPr>
        <w:tab/>
      </w:r>
      <w:r w:rsidRPr="00AC71C2">
        <w:rPr>
          <w:rFonts w:cs="Arial"/>
          <w:sz w:val="22"/>
          <w:szCs w:val="22"/>
          <w:lang w:val="es-ES"/>
        </w:rPr>
        <w:tab/>
        <w:t>U.T.    50</w:t>
      </w:r>
    </w:p>
    <w:p w:rsidR="00AC71C2" w:rsidRPr="00AC71C2" w:rsidRDefault="00AC71C2" w:rsidP="00CC5191">
      <w:pPr>
        <w:pStyle w:val="Prrafodelista1"/>
        <w:widowControl/>
        <w:numPr>
          <w:ilvl w:val="0"/>
          <w:numId w:val="33"/>
        </w:numPr>
        <w:autoSpaceDE w:val="0"/>
        <w:autoSpaceDN w:val="0"/>
        <w:adjustRightInd w:val="0"/>
        <w:ind w:left="1134" w:hanging="425"/>
        <w:jc w:val="both"/>
        <w:rPr>
          <w:rFonts w:cs="Arial"/>
          <w:sz w:val="22"/>
          <w:szCs w:val="22"/>
          <w:lang w:val="es-ES"/>
        </w:rPr>
      </w:pPr>
      <w:r w:rsidRPr="00AC71C2">
        <w:rPr>
          <w:rFonts w:cs="Arial"/>
          <w:sz w:val="22"/>
          <w:szCs w:val="22"/>
          <w:lang w:val="es-ES"/>
        </w:rPr>
        <w:t>Certificación de Título con leyenda ético profesional</w:t>
      </w:r>
      <w:r w:rsidRPr="00AC71C2">
        <w:rPr>
          <w:rFonts w:cs="Arial"/>
          <w:sz w:val="22"/>
          <w:szCs w:val="22"/>
          <w:lang w:val="es-ES"/>
        </w:rPr>
        <w:tab/>
      </w:r>
      <w:r w:rsidRPr="00AC71C2">
        <w:rPr>
          <w:rFonts w:cs="Arial"/>
          <w:sz w:val="22"/>
          <w:szCs w:val="22"/>
          <w:lang w:val="es-ES"/>
        </w:rPr>
        <w:tab/>
        <w:t>U.T.    50</w:t>
      </w:r>
    </w:p>
    <w:p w:rsidR="00AC71C2" w:rsidRPr="00AC71C2" w:rsidRDefault="00AC71C2" w:rsidP="00CC5191">
      <w:pPr>
        <w:pStyle w:val="Prrafodelista1"/>
        <w:widowControl/>
        <w:numPr>
          <w:ilvl w:val="0"/>
          <w:numId w:val="33"/>
        </w:numPr>
        <w:autoSpaceDE w:val="0"/>
        <w:autoSpaceDN w:val="0"/>
        <w:adjustRightInd w:val="0"/>
        <w:ind w:left="1134" w:hanging="425"/>
        <w:jc w:val="both"/>
        <w:rPr>
          <w:rFonts w:cs="Arial"/>
          <w:sz w:val="22"/>
          <w:szCs w:val="22"/>
          <w:lang w:val="es-ES"/>
        </w:rPr>
      </w:pPr>
      <w:r w:rsidRPr="00AC71C2">
        <w:rPr>
          <w:rFonts w:cs="Arial"/>
          <w:sz w:val="22"/>
          <w:szCs w:val="22"/>
          <w:lang w:val="es-ES"/>
        </w:rPr>
        <w:t>Cambio de Dirección Técnica en establecimientos de</w:t>
      </w:r>
    </w:p>
    <w:p w:rsidR="00AC71C2" w:rsidRPr="00AC71C2" w:rsidRDefault="00AC71C2" w:rsidP="00AC71C2">
      <w:pPr>
        <w:pStyle w:val="Prrafodelista1"/>
        <w:widowControl/>
        <w:autoSpaceDE w:val="0"/>
        <w:autoSpaceDN w:val="0"/>
        <w:adjustRightInd w:val="0"/>
        <w:ind w:left="1200"/>
        <w:jc w:val="both"/>
        <w:rPr>
          <w:rFonts w:cs="Arial"/>
          <w:sz w:val="22"/>
          <w:szCs w:val="22"/>
          <w:lang w:val="es-ES"/>
        </w:rPr>
      </w:pPr>
      <w:proofErr w:type="gramStart"/>
      <w:r w:rsidRPr="00AC71C2">
        <w:rPr>
          <w:rFonts w:cs="Arial"/>
          <w:sz w:val="22"/>
          <w:szCs w:val="22"/>
          <w:lang w:val="es-ES"/>
        </w:rPr>
        <w:t>salud</w:t>
      </w:r>
      <w:proofErr w:type="gramEnd"/>
      <w:r w:rsidRPr="00AC71C2">
        <w:rPr>
          <w:rFonts w:cs="Arial"/>
          <w:sz w:val="22"/>
          <w:szCs w:val="22"/>
          <w:lang w:val="es-ES"/>
        </w:rPr>
        <w:t xml:space="preserve"> (Incluido Unipersonales)</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450</w:t>
      </w:r>
    </w:p>
    <w:p w:rsidR="00AC71C2" w:rsidRPr="00AC71C2" w:rsidRDefault="00AC71C2" w:rsidP="00CC5191">
      <w:pPr>
        <w:pStyle w:val="Prrafodelista1"/>
        <w:widowControl/>
        <w:numPr>
          <w:ilvl w:val="0"/>
          <w:numId w:val="33"/>
        </w:numPr>
        <w:autoSpaceDE w:val="0"/>
        <w:autoSpaceDN w:val="0"/>
        <w:adjustRightInd w:val="0"/>
        <w:ind w:left="1134" w:hanging="425"/>
        <w:jc w:val="both"/>
        <w:rPr>
          <w:rFonts w:cs="Arial"/>
          <w:bCs/>
          <w:sz w:val="22"/>
          <w:szCs w:val="22"/>
          <w:lang w:val="es-ES"/>
        </w:rPr>
      </w:pPr>
      <w:r w:rsidRPr="00AC71C2">
        <w:rPr>
          <w:rFonts w:cs="Arial"/>
          <w:sz w:val="22"/>
          <w:szCs w:val="22"/>
          <w:lang w:val="es-ES"/>
        </w:rPr>
        <w:t>Cambio</w:t>
      </w:r>
      <w:r w:rsidRPr="00AC71C2">
        <w:rPr>
          <w:rFonts w:cs="Arial"/>
          <w:bCs/>
          <w:sz w:val="22"/>
          <w:szCs w:val="22"/>
          <w:lang w:val="es-ES"/>
        </w:rPr>
        <w:t xml:space="preserve"> de Titularidad y Dirección Técnica de </w:t>
      </w:r>
    </w:p>
    <w:p w:rsidR="00AC71C2" w:rsidRPr="00AC71C2" w:rsidRDefault="00AC71C2" w:rsidP="00AC71C2">
      <w:pPr>
        <w:pStyle w:val="Prrafodelista1"/>
        <w:widowControl/>
        <w:autoSpaceDE w:val="0"/>
        <w:autoSpaceDN w:val="0"/>
        <w:adjustRightInd w:val="0"/>
        <w:ind w:left="1200"/>
        <w:jc w:val="both"/>
        <w:rPr>
          <w:rFonts w:cs="Arial"/>
          <w:bCs/>
          <w:sz w:val="22"/>
          <w:szCs w:val="22"/>
          <w:lang w:val="es-ES"/>
        </w:rPr>
      </w:pPr>
      <w:r w:rsidRPr="00AC71C2">
        <w:rPr>
          <w:rFonts w:cs="Arial"/>
          <w:bCs/>
          <w:sz w:val="22"/>
          <w:szCs w:val="22"/>
          <w:lang w:val="es-ES"/>
        </w:rPr>
        <w:t>Laboratorios de Análisis Clínicos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800</w:t>
      </w:r>
    </w:p>
    <w:p w:rsidR="00AC71C2" w:rsidRPr="00AC71C2" w:rsidRDefault="00AC71C2" w:rsidP="00CC5191">
      <w:pPr>
        <w:pStyle w:val="Prrafodelista1"/>
        <w:widowControl/>
        <w:numPr>
          <w:ilvl w:val="0"/>
          <w:numId w:val="33"/>
        </w:numPr>
        <w:autoSpaceDE w:val="0"/>
        <w:autoSpaceDN w:val="0"/>
        <w:adjustRightInd w:val="0"/>
        <w:ind w:left="1134" w:hanging="425"/>
        <w:jc w:val="both"/>
        <w:rPr>
          <w:rFonts w:cs="Arial"/>
          <w:sz w:val="22"/>
          <w:szCs w:val="22"/>
          <w:lang w:val="es-ES"/>
        </w:rPr>
      </w:pPr>
      <w:r w:rsidRPr="00AC71C2">
        <w:rPr>
          <w:rFonts w:cs="Arial"/>
          <w:sz w:val="22"/>
          <w:szCs w:val="22"/>
          <w:lang w:val="es-ES"/>
        </w:rPr>
        <w:t>Cambio de Titularidad de Laboratorios de Análisis Clínicos</w:t>
      </w:r>
      <w:r w:rsidRPr="00AC71C2">
        <w:rPr>
          <w:rFonts w:cs="Arial"/>
          <w:sz w:val="22"/>
          <w:szCs w:val="22"/>
          <w:lang w:val="es-ES"/>
        </w:rPr>
        <w:tab/>
        <w:t>U.T.  450</w:t>
      </w:r>
    </w:p>
    <w:p w:rsidR="00AC71C2" w:rsidRPr="00AC71C2" w:rsidRDefault="00AC71C2" w:rsidP="00CC5191">
      <w:pPr>
        <w:pStyle w:val="Prrafodelista1"/>
        <w:widowControl/>
        <w:numPr>
          <w:ilvl w:val="0"/>
          <w:numId w:val="33"/>
        </w:numPr>
        <w:autoSpaceDE w:val="0"/>
        <w:autoSpaceDN w:val="0"/>
        <w:adjustRightInd w:val="0"/>
        <w:ind w:left="1134" w:hanging="425"/>
        <w:jc w:val="both"/>
        <w:rPr>
          <w:rFonts w:cs="Arial"/>
          <w:sz w:val="22"/>
          <w:szCs w:val="22"/>
          <w:lang w:val="es-ES"/>
        </w:rPr>
      </w:pPr>
      <w:r w:rsidRPr="00AC71C2">
        <w:rPr>
          <w:rFonts w:cs="Arial"/>
          <w:sz w:val="22"/>
          <w:szCs w:val="22"/>
          <w:lang w:val="es-ES"/>
        </w:rPr>
        <w:t xml:space="preserve">Cambio de Dirección Técnica de Laboratorios de </w:t>
      </w:r>
    </w:p>
    <w:p w:rsidR="00AC71C2" w:rsidRPr="00AC71C2" w:rsidRDefault="00AC71C2" w:rsidP="00AC71C2">
      <w:pPr>
        <w:pStyle w:val="Prrafodelista1"/>
        <w:widowControl/>
        <w:autoSpaceDE w:val="0"/>
        <w:autoSpaceDN w:val="0"/>
        <w:adjustRightInd w:val="0"/>
        <w:ind w:left="1200"/>
        <w:jc w:val="both"/>
        <w:rPr>
          <w:rFonts w:cs="Arial"/>
          <w:sz w:val="22"/>
          <w:szCs w:val="22"/>
          <w:lang w:val="es-ES"/>
        </w:rPr>
      </w:pPr>
      <w:r w:rsidRPr="00AC71C2">
        <w:rPr>
          <w:rFonts w:cs="Arial"/>
          <w:sz w:val="22"/>
          <w:szCs w:val="22"/>
          <w:lang w:val="es-ES"/>
        </w:rPr>
        <w:t xml:space="preserve">Análisis Clínicos </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450</w:t>
      </w:r>
    </w:p>
    <w:p w:rsidR="00AC71C2" w:rsidRPr="00AC71C2" w:rsidRDefault="00AC71C2" w:rsidP="00CC5191">
      <w:pPr>
        <w:pStyle w:val="Prrafodelista1"/>
        <w:widowControl/>
        <w:numPr>
          <w:ilvl w:val="0"/>
          <w:numId w:val="33"/>
        </w:numPr>
        <w:autoSpaceDE w:val="0"/>
        <w:autoSpaceDN w:val="0"/>
        <w:adjustRightInd w:val="0"/>
        <w:ind w:left="1134" w:hanging="425"/>
        <w:jc w:val="both"/>
        <w:rPr>
          <w:rFonts w:cs="Arial"/>
          <w:sz w:val="22"/>
          <w:szCs w:val="22"/>
          <w:lang w:val="es-ES"/>
        </w:rPr>
      </w:pPr>
      <w:r w:rsidRPr="00AC71C2">
        <w:rPr>
          <w:rFonts w:cs="Arial"/>
          <w:sz w:val="22"/>
          <w:szCs w:val="22"/>
          <w:lang w:val="es-ES"/>
        </w:rPr>
        <w:t>Certificados de Habilitación en Trámite</w:t>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r>
      <w:r w:rsidRPr="00AC71C2">
        <w:rPr>
          <w:rFonts w:cs="Arial"/>
          <w:sz w:val="22"/>
          <w:szCs w:val="22"/>
          <w:lang w:val="es-ES"/>
        </w:rPr>
        <w:tab/>
        <w:t>U.T.    50</w:t>
      </w:r>
    </w:p>
    <w:p w:rsidR="00AC71C2" w:rsidRPr="00AC71C2" w:rsidRDefault="00AC71C2" w:rsidP="00CC5191">
      <w:pPr>
        <w:pStyle w:val="Prrafodelista1"/>
        <w:widowControl/>
        <w:numPr>
          <w:ilvl w:val="0"/>
          <w:numId w:val="33"/>
        </w:numPr>
        <w:autoSpaceDE w:val="0"/>
        <w:autoSpaceDN w:val="0"/>
        <w:adjustRightInd w:val="0"/>
        <w:ind w:left="1134" w:hanging="425"/>
        <w:jc w:val="both"/>
        <w:rPr>
          <w:rFonts w:cs="Arial"/>
          <w:bCs/>
          <w:sz w:val="22"/>
          <w:szCs w:val="22"/>
          <w:lang w:val="es-ES"/>
        </w:rPr>
      </w:pPr>
      <w:r w:rsidRPr="00AC71C2">
        <w:rPr>
          <w:rFonts w:cs="Arial"/>
          <w:sz w:val="22"/>
          <w:szCs w:val="22"/>
          <w:lang w:val="es-ES"/>
        </w:rPr>
        <w:t>Certificados</w:t>
      </w:r>
      <w:r w:rsidRPr="00AC71C2">
        <w:rPr>
          <w:rFonts w:cs="Arial"/>
          <w:bCs/>
          <w:sz w:val="22"/>
          <w:szCs w:val="22"/>
          <w:lang w:val="es-ES"/>
        </w:rPr>
        <w:t xml:space="preserve"> de Establecimientos Habilitados</w:t>
      </w:r>
      <w:r w:rsidRPr="00AC71C2">
        <w:rPr>
          <w:rFonts w:cs="Arial"/>
          <w:bCs/>
          <w:sz w:val="22"/>
          <w:szCs w:val="22"/>
          <w:lang w:val="es-ES"/>
        </w:rPr>
        <w:tab/>
      </w:r>
      <w:r w:rsidRPr="00AC71C2">
        <w:rPr>
          <w:rFonts w:cs="Arial"/>
          <w:bCs/>
          <w:sz w:val="22"/>
          <w:szCs w:val="22"/>
          <w:lang w:val="es-ES"/>
        </w:rPr>
        <w:tab/>
      </w:r>
      <w:r w:rsidRPr="00AC71C2">
        <w:rPr>
          <w:rFonts w:cs="Arial"/>
          <w:bCs/>
          <w:sz w:val="22"/>
          <w:szCs w:val="22"/>
          <w:lang w:val="es-ES"/>
        </w:rPr>
        <w:tab/>
        <w:t>U.T.  100</w:t>
      </w:r>
    </w:p>
    <w:p w:rsidR="00AC71C2" w:rsidRPr="00AC71C2" w:rsidRDefault="00AC71C2" w:rsidP="00AC71C2">
      <w:pPr>
        <w:suppressAutoHyphens/>
        <w:ind w:right="50"/>
        <w:jc w:val="center"/>
        <w:rPr>
          <w:rFonts w:cs="Arial"/>
          <w:spacing w:val="-2"/>
          <w:sz w:val="22"/>
          <w:szCs w:val="22"/>
        </w:rPr>
      </w:pPr>
    </w:p>
    <w:p w:rsidR="00AC71C2" w:rsidRPr="00AC71C2" w:rsidRDefault="00AC71C2" w:rsidP="00AC71C2">
      <w:pPr>
        <w:suppressAutoHyphens/>
        <w:ind w:right="50"/>
        <w:jc w:val="center"/>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CAPITULO VII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TASAS ADMINISTRATIVAS GENERALES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 xml:space="preserve">32º.- </w:t>
      </w:r>
      <w:r w:rsidRPr="00AC71C2">
        <w:rPr>
          <w:rFonts w:cs="Arial"/>
          <w:b/>
          <w:spacing w:val="-2"/>
          <w:sz w:val="22"/>
          <w:szCs w:val="22"/>
        </w:rPr>
        <w:tab/>
      </w:r>
      <w:r w:rsidRPr="00AC71C2">
        <w:rPr>
          <w:rFonts w:cs="Arial"/>
          <w:spacing w:val="-2"/>
          <w:sz w:val="22"/>
          <w:szCs w:val="22"/>
        </w:rPr>
        <w:t>Se pagará:</w:t>
      </w: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A - Cuatro Unidades Tributarias (U.T. 4). </w:t>
      </w:r>
    </w:p>
    <w:p w:rsidR="00AC71C2" w:rsidRPr="00AC71C2" w:rsidRDefault="00AC71C2" w:rsidP="00AC71C2">
      <w:pPr>
        <w:suppressAutoHyphens/>
        <w:ind w:left="993" w:right="51" w:hanging="426"/>
        <w:jc w:val="both"/>
        <w:rPr>
          <w:rFonts w:cs="Arial"/>
          <w:spacing w:val="-2"/>
          <w:sz w:val="22"/>
          <w:szCs w:val="22"/>
        </w:rPr>
      </w:pPr>
      <w:r w:rsidRPr="00AC71C2">
        <w:rPr>
          <w:rFonts w:cs="Arial"/>
          <w:spacing w:val="-2"/>
          <w:sz w:val="22"/>
          <w:szCs w:val="22"/>
        </w:rPr>
        <w:t>1-</w:t>
      </w:r>
      <w:r w:rsidRPr="00AC71C2">
        <w:rPr>
          <w:rFonts w:cs="Arial"/>
          <w:spacing w:val="-2"/>
          <w:sz w:val="22"/>
          <w:szCs w:val="22"/>
        </w:rPr>
        <w:tab/>
        <w:t>La primera foja de cada solicitud que se presente ante el Poder Ejecutivo y que importe un pedido de concesión de derechos, exoneración o privilegio.</w:t>
      </w:r>
    </w:p>
    <w:p w:rsidR="00AC71C2" w:rsidRPr="00AC71C2" w:rsidRDefault="00AC71C2" w:rsidP="00AC71C2">
      <w:pPr>
        <w:suppressAutoHyphens/>
        <w:ind w:left="993" w:right="51" w:hanging="426"/>
        <w:jc w:val="both"/>
        <w:rPr>
          <w:rFonts w:cs="Arial"/>
          <w:spacing w:val="-2"/>
          <w:sz w:val="22"/>
          <w:szCs w:val="22"/>
        </w:rPr>
      </w:pPr>
      <w:r w:rsidRPr="00AC71C2">
        <w:rPr>
          <w:rFonts w:cs="Arial"/>
          <w:spacing w:val="-2"/>
          <w:sz w:val="22"/>
          <w:szCs w:val="22"/>
        </w:rPr>
        <w:t>2-</w:t>
      </w:r>
      <w:r w:rsidRPr="00AC71C2">
        <w:rPr>
          <w:rFonts w:cs="Arial"/>
          <w:spacing w:val="-2"/>
          <w:sz w:val="22"/>
          <w:szCs w:val="22"/>
        </w:rPr>
        <w:tab/>
        <w:t>Por cada solicitud de talaje de montes forestales en campos abiertos.</w:t>
      </w:r>
    </w:p>
    <w:p w:rsidR="00AC71C2" w:rsidRPr="00AC71C2" w:rsidRDefault="00AC71C2" w:rsidP="00AC71C2">
      <w:pPr>
        <w:suppressAutoHyphens/>
        <w:ind w:right="50"/>
        <w:jc w:val="both"/>
        <w:rPr>
          <w:rFonts w:cs="Arial"/>
          <w:strike/>
          <w:spacing w:val="-2"/>
          <w:sz w:val="22"/>
          <w:szCs w:val="22"/>
        </w:rPr>
      </w:pPr>
      <w:r w:rsidRPr="00AC71C2">
        <w:rPr>
          <w:rFonts w:cs="Arial"/>
          <w:spacing w:val="-2"/>
          <w:sz w:val="22"/>
          <w:szCs w:val="22"/>
        </w:rPr>
        <w:t xml:space="preserve">Inciso B - Ocho Unidades Tributarias (U.T. 8). </w:t>
      </w:r>
    </w:p>
    <w:p w:rsidR="00AC71C2" w:rsidRPr="00AC71C2" w:rsidRDefault="00AC71C2" w:rsidP="00CC5191">
      <w:pPr>
        <w:numPr>
          <w:ilvl w:val="0"/>
          <w:numId w:val="4"/>
        </w:numPr>
        <w:tabs>
          <w:tab w:val="clear" w:pos="1296"/>
        </w:tabs>
        <w:suppressAutoHyphens/>
        <w:ind w:left="993" w:right="50" w:hanging="426"/>
        <w:jc w:val="both"/>
        <w:rPr>
          <w:rFonts w:cs="Arial"/>
          <w:spacing w:val="-2"/>
          <w:sz w:val="22"/>
          <w:szCs w:val="22"/>
        </w:rPr>
      </w:pPr>
      <w:r w:rsidRPr="00AC71C2">
        <w:rPr>
          <w:rFonts w:cs="Arial"/>
          <w:spacing w:val="-2"/>
          <w:sz w:val="22"/>
          <w:szCs w:val="22"/>
        </w:rPr>
        <w:t xml:space="preserve">Por los recursos de revocatoria y apelaciones de resoluciones  administrativas, </w:t>
      </w:r>
      <w:proofErr w:type="spellStart"/>
      <w:r w:rsidRPr="00AC71C2">
        <w:rPr>
          <w:rFonts w:cs="Arial"/>
          <w:spacing w:val="-2"/>
          <w:sz w:val="22"/>
          <w:szCs w:val="22"/>
        </w:rPr>
        <w:t>aún</w:t>
      </w:r>
      <w:proofErr w:type="spellEnd"/>
      <w:r w:rsidRPr="00AC71C2">
        <w:rPr>
          <w:rFonts w:cs="Arial"/>
          <w:spacing w:val="-2"/>
          <w:sz w:val="22"/>
          <w:szCs w:val="22"/>
        </w:rPr>
        <w:t xml:space="preserve"> cuando las actuaciones se hallen exentas de la tasa general. </w:t>
      </w:r>
    </w:p>
    <w:p w:rsidR="00AC71C2" w:rsidRPr="00AC71C2" w:rsidRDefault="00AC71C2" w:rsidP="00AC71C2">
      <w:pPr>
        <w:suppressAutoHyphens/>
        <w:ind w:left="993" w:right="51" w:hanging="426"/>
        <w:jc w:val="both"/>
        <w:rPr>
          <w:rFonts w:cs="Arial"/>
          <w:spacing w:val="-2"/>
          <w:sz w:val="22"/>
          <w:szCs w:val="22"/>
        </w:rPr>
      </w:pPr>
      <w:r w:rsidRPr="00AC71C2">
        <w:rPr>
          <w:rFonts w:cs="Arial"/>
          <w:spacing w:val="-2"/>
          <w:sz w:val="22"/>
          <w:szCs w:val="22"/>
        </w:rPr>
        <w:t>2- Por cada copia de plano que autoricen las reparti</w:t>
      </w:r>
      <w:r w:rsidRPr="00AC71C2">
        <w:rPr>
          <w:rFonts w:cs="Arial"/>
          <w:spacing w:val="-2"/>
          <w:sz w:val="22"/>
          <w:szCs w:val="22"/>
        </w:rPr>
        <w:softHyphen/>
        <w:t>ciones de la Administración Pública o el Archivo de Tribunales.</w:t>
      </w:r>
    </w:p>
    <w:p w:rsidR="00AC71C2" w:rsidRPr="00AC71C2" w:rsidRDefault="00AC71C2" w:rsidP="00AC71C2">
      <w:pPr>
        <w:suppressAutoHyphens/>
        <w:ind w:left="993" w:right="51" w:hanging="426"/>
        <w:jc w:val="both"/>
        <w:rPr>
          <w:rFonts w:cs="Arial"/>
          <w:spacing w:val="-2"/>
          <w:sz w:val="22"/>
          <w:szCs w:val="22"/>
        </w:rPr>
      </w:pPr>
      <w:r w:rsidRPr="00AC71C2">
        <w:rPr>
          <w:rFonts w:cs="Arial"/>
          <w:spacing w:val="-2"/>
          <w:sz w:val="22"/>
          <w:szCs w:val="22"/>
        </w:rPr>
        <w:t>3-</w:t>
      </w:r>
      <w:r w:rsidRPr="00AC71C2">
        <w:rPr>
          <w:rFonts w:cs="Arial"/>
          <w:spacing w:val="-2"/>
          <w:sz w:val="22"/>
          <w:szCs w:val="22"/>
        </w:rPr>
        <w:tab/>
        <w:t>Por la primera foja de los libros de farmacia que deban ser rubricados por la autoridad sanitaria de la Provincia.</w:t>
      </w:r>
    </w:p>
    <w:p w:rsidR="00AC71C2" w:rsidRPr="00AC71C2" w:rsidRDefault="00AC71C2" w:rsidP="00AC71C2">
      <w:pPr>
        <w:suppressAutoHyphens/>
        <w:ind w:left="993" w:right="51" w:hanging="426"/>
        <w:jc w:val="both"/>
        <w:rPr>
          <w:rFonts w:cs="Arial"/>
          <w:spacing w:val="-2"/>
          <w:sz w:val="22"/>
          <w:szCs w:val="22"/>
        </w:rPr>
      </w:pPr>
      <w:r w:rsidRPr="00AC71C2">
        <w:rPr>
          <w:rFonts w:cs="Arial"/>
          <w:spacing w:val="-2"/>
          <w:sz w:val="22"/>
          <w:szCs w:val="22"/>
        </w:rPr>
        <w:t>4-</w:t>
      </w:r>
      <w:r w:rsidRPr="00AC71C2">
        <w:rPr>
          <w:rFonts w:cs="Arial"/>
          <w:spacing w:val="-2"/>
          <w:sz w:val="22"/>
          <w:szCs w:val="22"/>
        </w:rPr>
        <w:tab/>
        <w:t>Las  autorizaciones dadas en expedientes adminis</w:t>
      </w:r>
      <w:r w:rsidRPr="00AC71C2">
        <w:rPr>
          <w:rFonts w:cs="Arial"/>
          <w:spacing w:val="-2"/>
          <w:sz w:val="22"/>
          <w:szCs w:val="22"/>
        </w:rPr>
        <w:softHyphen/>
        <w:t>trativos.</w:t>
      </w:r>
    </w:p>
    <w:p w:rsidR="00AC71C2" w:rsidRPr="00AC71C2" w:rsidRDefault="00AC71C2" w:rsidP="00AC71C2">
      <w:pPr>
        <w:suppressAutoHyphens/>
        <w:ind w:left="993" w:right="51" w:hanging="426"/>
        <w:jc w:val="both"/>
        <w:rPr>
          <w:rFonts w:cs="Arial"/>
          <w:spacing w:val="-2"/>
          <w:sz w:val="22"/>
          <w:szCs w:val="22"/>
        </w:rPr>
      </w:pPr>
      <w:r w:rsidRPr="00AC71C2">
        <w:rPr>
          <w:rFonts w:cs="Arial"/>
          <w:spacing w:val="-2"/>
          <w:sz w:val="22"/>
          <w:szCs w:val="22"/>
        </w:rPr>
        <w:t>5-</w:t>
      </w:r>
      <w:r w:rsidRPr="00AC71C2">
        <w:rPr>
          <w:rFonts w:cs="Arial"/>
          <w:spacing w:val="-2"/>
          <w:sz w:val="22"/>
          <w:szCs w:val="22"/>
        </w:rPr>
        <w:tab/>
        <w:t>Las legalizaciones.</w:t>
      </w:r>
    </w:p>
    <w:p w:rsidR="00AC71C2" w:rsidRPr="00AC71C2" w:rsidRDefault="00AC71C2" w:rsidP="00AC71C2">
      <w:pPr>
        <w:suppressAutoHyphens/>
        <w:ind w:left="993" w:right="50" w:hanging="993"/>
        <w:jc w:val="both"/>
        <w:rPr>
          <w:rFonts w:cs="Arial"/>
          <w:strike/>
          <w:spacing w:val="-2"/>
          <w:sz w:val="22"/>
          <w:szCs w:val="22"/>
        </w:rPr>
      </w:pPr>
      <w:r w:rsidRPr="00AC71C2">
        <w:rPr>
          <w:rFonts w:cs="Arial"/>
          <w:spacing w:val="-2"/>
          <w:sz w:val="22"/>
          <w:szCs w:val="22"/>
        </w:rPr>
        <w:t>Inciso C-</w:t>
      </w:r>
      <w:r w:rsidRPr="00AC71C2">
        <w:rPr>
          <w:rFonts w:cs="Arial"/>
          <w:spacing w:val="-2"/>
          <w:sz w:val="22"/>
          <w:szCs w:val="22"/>
        </w:rPr>
        <w:tab/>
        <w:t>Cuatro Unidades Tributarias (U.T. 4).</w:t>
      </w:r>
    </w:p>
    <w:p w:rsidR="00AC71C2" w:rsidRPr="00AC71C2" w:rsidRDefault="00AC71C2" w:rsidP="00CC5191">
      <w:pPr>
        <w:numPr>
          <w:ilvl w:val="0"/>
          <w:numId w:val="3"/>
        </w:numPr>
        <w:tabs>
          <w:tab w:val="clear" w:pos="1324"/>
        </w:tabs>
        <w:suppressAutoHyphens/>
        <w:ind w:left="993" w:right="51" w:hanging="426"/>
        <w:jc w:val="both"/>
        <w:rPr>
          <w:rFonts w:cs="Arial"/>
          <w:spacing w:val="-2"/>
          <w:sz w:val="22"/>
          <w:szCs w:val="22"/>
        </w:rPr>
      </w:pPr>
      <w:r w:rsidRPr="00AC71C2">
        <w:rPr>
          <w:rFonts w:cs="Arial"/>
          <w:spacing w:val="-2"/>
          <w:sz w:val="22"/>
          <w:szCs w:val="22"/>
        </w:rPr>
        <w:lastRenderedPageBreak/>
        <w:t>Por el servicio anual de inspección a las estacio</w:t>
      </w:r>
      <w:r w:rsidRPr="00AC71C2">
        <w:rPr>
          <w:rFonts w:cs="Arial"/>
          <w:spacing w:val="-2"/>
          <w:sz w:val="22"/>
          <w:szCs w:val="22"/>
        </w:rPr>
        <w:softHyphen/>
        <w:t>nes telefónicas de propiedad particular que se realicen por órganos del Poder Ejecutivo.</w:t>
      </w:r>
    </w:p>
    <w:p w:rsidR="00AC71C2" w:rsidRPr="00AC71C2" w:rsidRDefault="00AC71C2" w:rsidP="00AC71C2">
      <w:pPr>
        <w:suppressAutoHyphens/>
        <w:ind w:right="51"/>
        <w:jc w:val="both"/>
        <w:rPr>
          <w:rFonts w:cs="Arial"/>
          <w:strike/>
          <w:spacing w:val="-2"/>
          <w:sz w:val="22"/>
          <w:szCs w:val="22"/>
        </w:rPr>
      </w:pPr>
      <w:r w:rsidRPr="00AC71C2">
        <w:rPr>
          <w:rFonts w:cs="Arial"/>
          <w:spacing w:val="-2"/>
          <w:sz w:val="22"/>
          <w:szCs w:val="22"/>
        </w:rPr>
        <w:t xml:space="preserve">Inciso D- Una Unidad Tributaria (U.T. 1)  </w:t>
      </w:r>
    </w:p>
    <w:p w:rsidR="00AC71C2" w:rsidRPr="00AC71C2" w:rsidRDefault="00AC71C2" w:rsidP="00AC71C2">
      <w:pPr>
        <w:suppressAutoHyphens/>
        <w:ind w:left="993" w:right="51" w:hanging="426"/>
        <w:jc w:val="both"/>
        <w:rPr>
          <w:rFonts w:cs="Arial"/>
          <w:spacing w:val="-2"/>
          <w:sz w:val="22"/>
          <w:szCs w:val="22"/>
        </w:rPr>
      </w:pPr>
      <w:r w:rsidRPr="00AC71C2">
        <w:rPr>
          <w:rFonts w:cs="Arial"/>
          <w:spacing w:val="-2"/>
          <w:sz w:val="22"/>
          <w:szCs w:val="22"/>
        </w:rPr>
        <w:t>1-</w:t>
      </w:r>
      <w:r w:rsidRPr="00AC71C2">
        <w:rPr>
          <w:rFonts w:cs="Arial"/>
          <w:spacing w:val="-2"/>
          <w:sz w:val="22"/>
          <w:szCs w:val="22"/>
        </w:rPr>
        <w:tab/>
        <w:t>Por cada foja de los testimonios, constancias, certificaciones, informes, etc., expedidas por la Administración Pública.</w:t>
      </w:r>
    </w:p>
    <w:p w:rsidR="00AC71C2" w:rsidRPr="00AC71C2" w:rsidRDefault="00AC71C2" w:rsidP="00AC71C2">
      <w:pPr>
        <w:suppressAutoHyphens/>
        <w:ind w:left="993" w:right="51" w:hanging="426"/>
        <w:jc w:val="both"/>
        <w:rPr>
          <w:rFonts w:cs="Arial"/>
          <w:spacing w:val="-2"/>
          <w:sz w:val="22"/>
          <w:szCs w:val="22"/>
        </w:rPr>
      </w:pPr>
      <w:r w:rsidRPr="00AC71C2">
        <w:rPr>
          <w:rFonts w:cs="Arial"/>
          <w:spacing w:val="-2"/>
          <w:sz w:val="22"/>
          <w:szCs w:val="22"/>
        </w:rPr>
        <w:t>2-</w:t>
      </w:r>
      <w:r w:rsidRPr="00AC71C2">
        <w:rPr>
          <w:rFonts w:cs="Arial"/>
          <w:spacing w:val="-2"/>
          <w:sz w:val="22"/>
          <w:szCs w:val="22"/>
        </w:rPr>
        <w:tab/>
        <w:t>Por cada foja de las actuaciones producidas ante las reparticiones y dependencias de la Administración Pública, independiente de las sobretasas de actuación o de retribuciones de servicios especiales que corresponda, excepto las propuestas de licitaciones y concurso de precios.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TITULO III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IMPUESTO A LA TRANSFERENCIA DE AUTOMOTORES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 xml:space="preserve">33º.- </w:t>
      </w:r>
      <w:r w:rsidRPr="00AC71C2">
        <w:rPr>
          <w:rFonts w:cs="Arial"/>
          <w:b/>
          <w:spacing w:val="-2"/>
          <w:sz w:val="22"/>
          <w:szCs w:val="22"/>
        </w:rPr>
        <w:tab/>
      </w:r>
      <w:r w:rsidRPr="00AC71C2">
        <w:rPr>
          <w:rFonts w:cs="Arial"/>
          <w:spacing w:val="-2"/>
          <w:sz w:val="22"/>
          <w:szCs w:val="22"/>
        </w:rPr>
        <w:t>Suspéndase la aplicación mientras dure la vigencia de esta ley, del Título Séptimo del Libro Segundo del Código Tributario.</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TITULO IV</w:t>
      </w:r>
    </w:p>
    <w:p w:rsidR="00AC71C2" w:rsidRPr="00AC71C2" w:rsidRDefault="00AC71C2" w:rsidP="00954F1B">
      <w:pPr>
        <w:pStyle w:val="Ttulo1"/>
        <w:jc w:val="center"/>
        <w:rPr>
          <w:rFonts w:cs="Arial"/>
          <w:b w:val="0"/>
          <w:sz w:val="22"/>
          <w:szCs w:val="22"/>
        </w:rPr>
      </w:pPr>
      <w:r w:rsidRPr="00AC71C2">
        <w:rPr>
          <w:rFonts w:cs="Arial"/>
          <w:b w:val="0"/>
          <w:sz w:val="22"/>
          <w:szCs w:val="22"/>
        </w:rPr>
        <w:t>IMPUESTO A LA VENTA DE BILLETES DE LOTERÍA</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z w:val="22"/>
          <w:szCs w:val="22"/>
        </w:rPr>
      </w:pPr>
      <w:r w:rsidRPr="00AC71C2">
        <w:rPr>
          <w:rFonts w:cs="Arial"/>
          <w:b/>
          <w:spacing w:val="-2"/>
          <w:sz w:val="22"/>
          <w:szCs w:val="22"/>
        </w:rPr>
        <w:t>ARTÍCULO 34º.-</w:t>
      </w:r>
      <w:r w:rsidRPr="00AC71C2">
        <w:rPr>
          <w:rFonts w:cs="Arial"/>
          <w:spacing w:val="-2"/>
          <w:sz w:val="22"/>
          <w:szCs w:val="22"/>
        </w:rPr>
        <w:t xml:space="preserve"> </w:t>
      </w:r>
      <w:r w:rsidRPr="00AC71C2">
        <w:rPr>
          <w:rFonts w:cs="Arial"/>
          <w:spacing w:val="-2"/>
          <w:sz w:val="22"/>
          <w:szCs w:val="22"/>
        </w:rPr>
        <w:tab/>
        <w:t xml:space="preserve">Los certificados que emitan loterías de otras jurisdicciones y que estén autorizados o que se </w:t>
      </w:r>
      <w:r w:rsidRPr="00AC71C2">
        <w:rPr>
          <w:rFonts w:cs="Arial"/>
          <w:sz w:val="22"/>
          <w:szCs w:val="22"/>
        </w:rPr>
        <w:t xml:space="preserve">autorice su venta en la Provincia por convenio de reciprocidad aprobado por el Ejecutivo, la tasa será la que se fije en función de dichos convenios, autorizándose al Poder Ejecutivo para fijar su eximición.  </w:t>
      </w:r>
    </w:p>
    <w:p w:rsidR="00AC71C2" w:rsidRPr="00AC71C2" w:rsidRDefault="00AC71C2" w:rsidP="00AC71C2">
      <w:pPr>
        <w:suppressAutoHyphens/>
        <w:ind w:right="50"/>
        <w:jc w:val="center"/>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TITULO V</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IMPUESTO SOBRE RIFAS</w:t>
      </w:r>
    </w:p>
    <w:p w:rsidR="00AC71C2" w:rsidRPr="00AC71C2" w:rsidRDefault="00AC71C2" w:rsidP="00AC71C2">
      <w:pPr>
        <w:suppressAutoHyphens/>
        <w:ind w:right="50"/>
        <w:jc w:val="center"/>
        <w:rPr>
          <w:rFonts w:cs="Arial"/>
          <w:spacing w:val="-2"/>
          <w:sz w:val="22"/>
          <w:szCs w:val="22"/>
        </w:rPr>
      </w:pPr>
    </w:p>
    <w:p w:rsidR="00AC71C2" w:rsidRPr="00AC71C2" w:rsidRDefault="00AC71C2" w:rsidP="00AC71C2">
      <w:pPr>
        <w:suppressAutoHyphens/>
        <w:ind w:right="51"/>
        <w:jc w:val="both"/>
        <w:rPr>
          <w:rFonts w:cs="Arial"/>
          <w:spacing w:val="-2"/>
          <w:sz w:val="22"/>
          <w:szCs w:val="22"/>
        </w:rPr>
      </w:pPr>
      <w:r w:rsidRPr="00AC71C2">
        <w:rPr>
          <w:rFonts w:cs="Arial"/>
          <w:b/>
          <w:spacing w:val="-2"/>
          <w:sz w:val="22"/>
          <w:szCs w:val="22"/>
        </w:rPr>
        <w:t xml:space="preserve">ARTICULO 35º.- </w:t>
      </w:r>
      <w:r w:rsidRPr="00AC71C2">
        <w:rPr>
          <w:rFonts w:cs="Arial"/>
          <w:b/>
          <w:spacing w:val="-2"/>
          <w:sz w:val="22"/>
          <w:szCs w:val="22"/>
        </w:rPr>
        <w:tab/>
      </w:r>
      <w:proofErr w:type="spellStart"/>
      <w:r w:rsidRPr="00AC71C2">
        <w:rPr>
          <w:rFonts w:cs="Arial"/>
          <w:spacing w:val="-2"/>
          <w:sz w:val="22"/>
          <w:szCs w:val="22"/>
        </w:rPr>
        <w:t>Fíjase</w:t>
      </w:r>
      <w:proofErr w:type="spellEnd"/>
      <w:r w:rsidRPr="00AC71C2">
        <w:rPr>
          <w:rFonts w:cs="Arial"/>
          <w:spacing w:val="-2"/>
          <w:sz w:val="22"/>
          <w:szCs w:val="22"/>
        </w:rPr>
        <w:t xml:space="preserve"> en el diez por ciento (10 %) la alícuota a la que se refiere el  Artículo 346, Capítulo I, del Título Décimo Primero, Libro Segundo, del Código Tributario.</w:t>
      </w:r>
    </w:p>
    <w:p w:rsidR="00AC71C2" w:rsidRPr="00AC71C2" w:rsidRDefault="00AC71C2" w:rsidP="00AC71C2">
      <w:pPr>
        <w:suppressAutoHyphens/>
        <w:ind w:right="51"/>
        <w:jc w:val="both"/>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TITULO VI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DE LAS MULTAS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CAPITULO 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ADMINISTRACIÓN PÚBLICA</w:t>
      </w:r>
    </w:p>
    <w:p w:rsidR="00AC71C2" w:rsidRPr="00AC71C2" w:rsidRDefault="00AC71C2" w:rsidP="00AC71C2">
      <w:pPr>
        <w:pStyle w:val="Prrafodelista1"/>
        <w:suppressAutoHyphens/>
        <w:ind w:left="0" w:right="51"/>
        <w:jc w:val="both"/>
        <w:rPr>
          <w:rFonts w:cs="Arial"/>
          <w:sz w:val="22"/>
          <w:szCs w:val="22"/>
          <w:lang w:val="es-ES"/>
        </w:rPr>
      </w:pPr>
      <w:r w:rsidRPr="00AC71C2">
        <w:rPr>
          <w:rFonts w:cs="Arial"/>
          <w:b/>
          <w:sz w:val="22"/>
          <w:szCs w:val="22"/>
          <w:lang w:val="es-ES"/>
        </w:rPr>
        <w:t xml:space="preserve">ARTÍCULO </w:t>
      </w:r>
      <w:r w:rsidRPr="00AC71C2">
        <w:rPr>
          <w:rFonts w:cs="Arial"/>
          <w:b/>
          <w:spacing w:val="-2"/>
          <w:sz w:val="22"/>
          <w:szCs w:val="22"/>
          <w:lang w:val="es-ES"/>
        </w:rPr>
        <w:t>36º.-</w:t>
      </w:r>
      <w:r w:rsidRPr="00AC71C2">
        <w:rPr>
          <w:rFonts w:cs="Arial"/>
          <w:spacing w:val="-2"/>
          <w:sz w:val="22"/>
          <w:szCs w:val="22"/>
          <w:lang w:val="es-ES"/>
        </w:rPr>
        <w:t xml:space="preserve"> </w:t>
      </w:r>
      <w:r w:rsidRPr="00AC71C2">
        <w:rPr>
          <w:rFonts w:cs="Arial"/>
          <w:spacing w:val="-2"/>
          <w:sz w:val="22"/>
          <w:szCs w:val="22"/>
          <w:lang w:val="es-ES"/>
        </w:rPr>
        <w:tab/>
        <w:t>Las multas a que se refiere el Artículo 49 del Código Tributario, serán gra</w:t>
      </w:r>
      <w:r w:rsidRPr="00AC71C2">
        <w:rPr>
          <w:rFonts w:cs="Arial"/>
          <w:sz w:val="22"/>
          <w:szCs w:val="22"/>
          <w:lang w:val="es-ES"/>
        </w:rPr>
        <w:t xml:space="preserve">duables entre Cien Unidades Tributarias (U.T. 100) y </w:t>
      </w:r>
      <w:r w:rsidRPr="00AC71C2">
        <w:rPr>
          <w:rFonts w:cs="Arial"/>
          <w:spacing w:val="-2"/>
          <w:sz w:val="22"/>
          <w:szCs w:val="22"/>
          <w:lang w:val="es-ES"/>
        </w:rPr>
        <w:t>Doscientas</w:t>
      </w:r>
      <w:r w:rsidRPr="00AC71C2">
        <w:rPr>
          <w:rFonts w:cs="Arial"/>
          <w:sz w:val="22"/>
          <w:szCs w:val="22"/>
          <w:lang w:val="es-ES"/>
        </w:rPr>
        <w:t xml:space="preserve"> Mil Unidades Tributarias (U.T. 200.000). La Dirección General de Rentas mediante resolución fundada, graduará la multa correspondiente. </w:t>
      </w:r>
    </w:p>
    <w:p w:rsidR="00AC71C2" w:rsidRPr="00AC71C2" w:rsidRDefault="00AC71C2" w:rsidP="00AC71C2">
      <w:pPr>
        <w:pStyle w:val="Prrafodelista1"/>
        <w:suppressAutoHyphens/>
        <w:ind w:left="0" w:right="51" w:firstLine="2160"/>
        <w:jc w:val="both"/>
        <w:rPr>
          <w:rFonts w:cs="Arial"/>
          <w:spacing w:val="-2"/>
          <w:sz w:val="22"/>
          <w:szCs w:val="22"/>
          <w:lang w:val="es-ES"/>
        </w:rPr>
      </w:pPr>
      <w:r w:rsidRPr="00AC71C2">
        <w:rPr>
          <w:rFonts w:cs="Arial"/>
          <w:spacing w:val="-2"/>
          <w:sz w:val="22"/>
          <w:szCs w:val="22"/>
          <w:lang w:val="es-ES"/>
        </w:rPr>
        <w:t xml:space="preserve">Facúltase a la Dirección General de Rentas para </w:t>
      </w:r>
      <w:r w:rsidRPr="00AC71C2">
        <w:rPr>
          <w:rFonts w:cs="Arial"/>
          <w:sz w:val="22"/>
          <w:szCs w:val="22"/>
          <w:lang w:val="es-ES"/>
        </w:rPr>
        <w:t>reglamentar</w:t>
      </w:r>
      <w:r w:rsidRPr="00AC71C2">
        <w:rPr>
          <w:rFonts w:cs="Arial"/>
          <w:spacing w:val="-2"/>
          <w:sz w:val="22"/>
          <w:szCs w:val="22"/>
          <w:lang w:val="es-ES"/>
        </w:rPr>
        <w:t xml:space="preserve"> las disposiciones del </w:t>
      </w:r>
      <w:r w:rsidRPr="00AC71C2">
        <w:rPr>
          <w:rFonts w:cs="Arial"/>
          <w:sz w:val="22"/>
          <w:szCs w:val="22"/>
          <w:lang w:val="es-ES"/>
        </w:rPr>
        <w:t>presente</w:t>
      </w:r>
      <w:r w:rsidRPr="00AC71C2">
        <w:rPr>
          <w:rFonts w:cs="Arial"/>
          <w:spacing w:val="-2"/>
          <w:sz w:val="22"/>
          <w:szCs w:val="22"/>
          <w:lang w:val="es-ES"/>
        </w:rPr>
        <w:t xml:space="preserve"> Artículo.</w:t>
      </w:r>
    </w:p>
    <w:p w:rsidR="00AC71C2" w:rsidRPr="00AC71C2" w:rsidRDefault="00AC71C2" w:rsidP="00AC71C2">
      <w:pPr>
        <w:pStyle w:val="Prrafodelista1"/>
        <w:suppressAutoHyphens/>
        <w:ind w:left="0" w:right="51"/>
        <w:jc w:val="both"/>
        <w:rPr>
          <w:rFonts w:cs="Arial"/>
          <w:b/>
          <w:sz w:val="22"/>
          <w:szCs w:val="22"/>
          <w:u w:val="single"/>
          <w:lang w:val="es-ES"/>
        </w:rPr>
      </w:pPr>
    </w:p>
    <w:p w:rsidR="00AC71C2" w:rsidRPr="00AC71C2" w:rsidRDefault="00AC71C2" w:rsidP="00AC71C2">
      <w:pPr>
        <w:pStyle w:val="Prrafodelista1"/>
        <w:suppressAutoHyphens/>
        <w:ind w:left="0" w:right="51"/>
        <w:jc w:val="both"/>
        <w:rPr>
          <w:rFonts w:cs="Arial"/>
          <w:spacing w:val="-2"/>
          <w:sz w:val="22"/>
          <w:szCs w:val="22"/>
          <w:lang w:val="es-ES"/>
        </w:rPr>
      </w:pPr>
      <w:r w:rsidRPr="00AC71C2">
        <w:rPr>
          <w:rFonts w:cs="Arial"/>
          <w:b/>
          <w:sz w:val="22"/>
          <w:szCs w:val="22"/>
          <w:lang w:val="es-ES"/>
        </w:rPr>
        <w:t xml:space="preserve">ARTÍCULO </w:t>
      </w:r>
      <w:r w:rsidRPr="00AC71C2">
        <w:rPr>
          <w:rFonts w:cs="Arial"/>
          <w:b/>
          <w:spacing w:val="-2"/>
          <w:sz w:val="22"/>
          <w:szCs w:val="22"/>
          <w:lang w:val="es-ES"/>
        </w:rPr>
        <w:t>37º.-</w:t>
      </w:r>
      <w:r w:rsidRPr="00AC71C2">
        <w:rPr>
          <w:rFonts w:cs="Arial"/>
          <w:spacing w:val="-2"/>
          <w:sz w:val="22"/>
          <w:szCs w:val="22"/>
          <w:lang w:val="es-ES"/>
        </w:rPr>
        <w:t xml:space="preserve"> </w:t>
      </w:r>
      <w:r w:rsidRPr="00AC71C2">
        <w:rPr>
          <w:rFonts w:cs="Arial"/>
          <w:spacing w:val="-2"/>
          <w:sz w:val="22"/>
          <w:szCs w:val="22"/>
          <w:lang w:val="es-ES"/>
        </w:rPr>
        <w:tab/>
        <w:t>Las multas a que se refiere el Artículo 262 del Código Tributario, serán hasta diez (10) veces el impuesto actualizado dejado de percibir.</w:t>
      </w:r>
    </w:p>
    <w:p w:rsidR="00AC71C2" w:rsidRPr="00AC71C2" w:rsidRDefault="00AC71C2" w:rsidP="00AC71C2">
      <w:pPr>
        <w:pStyle w:val="Prrafodelista1"/>
        <w:suppressAutoHyphens/>
        <w:ind w:left="567" w:right="50"/>
        <w:jc w:val="both"/>
        <w:rPr>
          <w:rFonts w:cs="Arial"/>
          <w:spacing w:val="-2"/>
          <w:sz w:val="22"/>
          <w:szCs w:val="22"/>
          <w:lang w:val="es-ES"/>
        </w:rPr>
      </w:pPr>
    </w:p>
    <w:p w:rsidR="00AC71C2" w:rsidRPr="00AC71C2" w:rsidRDefault="00AC71C2" w:rsidP="00AC71C2">
      <w:pPr>
        <w:pStyle w:val="Prrafodelista1"/>
        <w:suppressAutoHyphens/>
        <w:ind w:left="0" w:right="51"/>
        <w:jc w:val="both"/>
        <w:rPr>
          <w:rFonts w:cs="Arial"/>
          <w:sz w:val="22"/>
          <w:szCs w:val="22"/>
          <w:lang w:val="es-ES"/>
        </w:rPr>
      </w:pPr>
      <w:r w:rsidRPr="00AC71C2">
        <w:rPr>
          <w:rFonts w:cs="Arial"/>
          <w:b/>
          <w:sz w:val="22"/>
          <w:szCs w:val="22"/>
          <w:lang w:val="es-ES"/>
        </w:rPr>
        <w:t>ARTÍCULO 38º.-</w:t>
      </w:r>
      <w:r w:rsidRPr="00AC71C2">
        <w:rPr>
          <w:rFonts w:cs="Arial"/>
          <w:sz w:val="22"/>
          <w:szCs w:val="22"/>
          <w:lang w:val="es-ES"/>
        </w:rPr>
        <w:t xml:space="preserve"> </w:t>
      </w:r>
      <w:r w:rsidRPr="00AC71C2">
        <w:rPr>
          <w:rFonts w:cs="Arial"/>
          <w:sz w:val="22"/>
          <w:szCs w:val="22"/>
          <w:lang w:val="es-ES"/>
        </w:rPr>
        <w:tab/>
        <w:t xml:space="preserve">Las </w:t>
      </w:r>
      <w:r w:rsidRPr="00AC71C2">
        <w:rPr>
          <w:rFonts w:cs="Arial"/>
          <w:spacing w:val="-2"/>
          <w:sz w:val="22"/>
          <w:szCs w:val="22"/>
          <w:lang w:val="es-ES"/>
        </w:rPr>
        <w:t>multas</w:t>
      </w:r>
      <w:r w:rsidRPr="00AC71C2">
        <w:rPr>
          <w:rFonts w:cs="Arial"/>
          <w:sz w:val="22"/>
          <w:szCs w:val="22"/>
          <w:lang w:val="es-ES"/>
        </w:rPr>
        <w:t xml:space="preserve"> a que se refiere el Artículo 384 del Código Tributario serán graduables entre Veinte Unidades Tributarias (U.T. 20) y Dos Mil Quinientas Veinte Unidades Tributarias (U.T. 2.520).</w:t>
      </w:r>
    </w:p>
    <w:p w:rsidR="00AC71C2" w:rsidRPr="00AC71C2" w:rsidRDefault="00AC71C2" w:rsidP="00AC71C2">
      <w:pPr>
        <w:pStyle w:val="Prrafodelista1"/>
        <w:suppressAutoHyphens/>
        <w:ind w:left="0" w:right="50"/>
        <w:jc w:val="both"/>
        <w:rPr>
          <w:rFonts w:cs="Arial"/>
          <w:sz w:val="22"/>
          <w:szCs w:val="22"/>
          <w:lang w:val="es-ES"/>
        </w:rPr>
      </w:pPr>
    </w:p>
    <w:p w:rsidR="00AC71C2" w:rsidRPr="00AC71C2" w:rsidRDefault="00AC71C2" w:rsidP="00AC71C2">
      <w:pPr>
        <w:pStyle w:val="Prrafodelista1"/>
        <w:suppressAutoHyphens/>
        <w:ind w:left="0" w:right="51"/>
        <w:jc w:val="both"/>
        <w:rPr>
          <w:rFonts w:cs="Arial"/>
          <w:sz w:val="22"/>
          <w:szCs w:val="22"/>
          <w:lang w:val="es-ES"/>
        </w:rPr>
      </w:pPr>
      <w:r w:rsidRPr="00AC71C2">
        <w:rPr>
          <w:rFonts w:cs="Arial"/>
          <w:b/>
          <w:sz w:val="22"/>
          <w:szCs w:val="22"/>
          <w:lang w:val="es-ES"/>
        </w:rPr>
        <w:t xml:space="preserve">ARTÍCULO 39º.- </w:t>
      </w:r>
      <w:r w:rsidRPr="00AC71C2">
        <w:rPr>
          <w:rFonts w:cs="Arial"/>
          <w:b/>
          <w:sz w:val="22"/>
          <w:szCs w:val="22"/>
          <w:lang w:val="es-ES"/>
        </w:rPr>
        <w:tab/>
      </w:r>
      <w:proofErr w:type="spellStart"/>
      <w:r w:rsidRPr="00AC71C2">
        <w:rPr>
          <w:rFonts w:cs="Arial"/>
          <w:sz w:val="22"/>
          <w:szCs w:val="22"/>
          <w:lang w:val="es-ES"/>
        </w:rPr>
        <w:t>Fíjase</w:t>
      </w:r>
      <w:proofErr w:type="spellEnd"/>
      <w:r w:rsidRPr="00AC71C2">
        <w:rPr>
          <w:rFonts w:cs="Arial"/>
          <w:sz w:val="22"/>
          <w:szCs w:val="22"/>
          <w:lang w:val="es-ES"/>
        </w:rPr>
        <w:t xml:space="preserve"> en Doscientas Cincuenta Unidades Tributarias (U.T. 250) la multa a que hace referencia el Artículo 14 de la Ley Nº 578-J.</w:t>
      </w:r>
    </w:p>
    <w:p w:rsidR="00AC71C2" w:rsidRPr="00AC71C2" w:rsidRDefault="00AC71C2" w:rsidP="00AC71C2">
      <w:pPr>
        <w:pStyle w:val="Prrafodelista1"/>
        <w:suppressAutoHyphens/>
        <w:ind w:left="0" w:right="50"/>
        <w:jc w:val="both"/>
        <w:rPr>
          <w:rFonts w:cs="Arial"/>
          <w:sz w:val="22"/>
          <w:szCs w:val="22"/>
          <w:lang w:val="es-ES"/>
        </w:rPr>
      </w:pPr>
    </w:p>
    <w:p w:rsidR="00AC71C2" w:rsidRPr="00AC71C2" w:rsidRDefault="00AC71C2" w:rsidP="00AC71C2">
      <w:pPr>
        <w:pStyle w:val="Prrafodelista1"/>
        <w:suppressAutoHyphens/>
        <w:ind w:left="0" w:right="51"/>
        <w:jc w:val="both"/>
        <w:rPr>
          <w:rFonts w:cs="Arial"/>
          <w:sz w:val="22"/>
          <w:szCs w:val="22"/>
          <w:lang w:val="es-ES"/>
        </w:rPr>
      </w:pPr>
      <w:r w:rsidRPr="00AC71C2">
        <w:rPr>
          <w:rFonts w:cs="Arial"/>
          <w:b/>
          <w:sz w:val="22"/>
          <w:szCs w:val="22"/>
          <w:lang w:val="es-ES"/>
        </w:rPr>
        <w:t xml:space="preserve">ARTÍCULO 40º.- </w:t>
      </w:r>
      <w:r w:rsidRPr="00AC71C2">
        <w:rPr>
          <w:rFonts w:cs="Arial"/>
          <w:b/>
          <w:sz w:val="22"/>
          <w:szCs w:val="22"/>
          <w:lang w:val="es-ES"/>
        </w:rPr>
        <w:tab/>
      </w:r>
      <w:proofErr w:type="spellStart"/>
      <w:r w:rsidRPr="00AC71C2">
        <w:rPr>
          <w:rFonts w:cs="Arial"/>
          <w:sz w:val="22"/>
          <w:szCs w:val="22"/>
          <w:lang w:val="es-ES"/>
        </w:rPr>
        <w:t>Fíjase</w:t>
      </w:r>
      <w:proofErr w:type="spellEnd"/>
      <w:r w:rsidRPr="00AC71C2">
        <w:rPr>
          <w:rFonts w:cs="Arial"/>
          <w:sz w:val="22"/>
          <w:szCs w:val="22"/>
          <w:lang w:val="es-ES"/>
        </w:rPr>
        <w:t xml:space="preserve"> en Doscientas Cincuenta Unidades Tributarias (U.T. 250)  la multa a que hace referencia el Artículo 34 de la Ley Nº 578-J.</w:t>
      </w:r>
    </w:p>
    <w:p w:rsidR="00AC71C2" w:rsidRPr="00AC71C2" w:rsidRDefault="00AC71C2" w:rsidP="00AC71C2">
      <w:pPr>
        <w:pStyle w:val="Prrafodelista1"/>
        <w:suppressAutoHyphens/>
        <w:ind w:left="0" w:right="50"/>
        <w:jc w:val="both"/>
        <w:rPr>
          <w:rFonts w:cs="Arial"/>
          <w:spacing w:val="-2"/>
          <w:sz w:val="22"/>
          <w:szCs w:val="22"/>
          <w:lang w:val="es-ES"/>
        </w:rPr>
      </w:pPr>
    </w:p>
    <w:p w:rsidR="00AC71C2" w:rsidRPr="00AC71C2" w:rsidRDefault="00AC71C2" w:rsidP="00AC71C2">
      <w:pPr>
        <w:pStyle w:val="Prrafodelista1"/>
        <w:suppressAutoHyphens/>
        <w:ind w:left="0" w:right="51"/>
        <w:jc w:val="both"/>
        <w:rPr>
          <w:rFonts w:cs="Arial"/>
          <w:sz w:val="22"/>
          <w:szCs w:val="22"/>
          <w:lang w:val="es-ES"/>
        </w:rPr>
      </w:pPr>
      <w:r w:rsidRPr="00AC71C2">
        <w:rPr>
          <w:rFonts w:cs="Arial"/>
          <w:b/>
          <w:sz w:val="22"/>
          <w:szCs w:val="22"/>
          <w:lang w:val="es-ES"/>
        </w:rPr>
        <w:t>ARTÍCULO 41º.-</w:t>
      </w:r>
      <w:r w:rsidRPr="00AC71C2">
        <w:rPr>
          <w:rFonts w:cs="Arial"/>
          <w:sz w:val="22"/>
          <w:szCs w:val="22"/>
          <w:lang w:val="es-ES"/>
        </w:rPr>
        <w:t xml:space="preserve"> </w:t>
      </w:r>
      <w:r w:rsidRPr="00AC71C2">
        <w:rPr>
          <w:rFonts w:cs="Arial"/>
          <w:sz w:val="22"/>
          <w:szCs w:val="22"/>
          <w:lang w:val="es-ES"/>
        </w:rPr>
        <w:tab/>
      </w:r>
      <w:proofErr w:type="spellStart"/>
      <w:r w:rsidRPr="00AC71C2">
        <w:rPr>
          <w:rFonts w:cs="Arial"/>
          <w:sz w:val="22"/>
          <w:szCs w:val="22"/>
          <w:lang w:val="es-ES"/>
        </w:rPr>
        <w:t>Fíjase</w:t>
      </w:r>
      <w:proofErr w:type="spellEnd"/>
      <w:r w:rsidRPr="00AC71C2">
        <w:rPr>
          <w:rFonts w:cs="Arial"/>
          <w:sz w:val="22"/>
          <w:szCs w:val="22"/>
          <w:lang w:val="es-ES"/>
        </w:rPr>
        <w:t xml:space="preserve"> en Doscientas Cincuenta Unidades Tributarias (U.T.  250)   por  cada  animal  incautado,   la  multa  a que hace referencia el Artículo 40 de la Ley Nº 578-J.</w:t>
      </w:r>
    </w:p>
    <w:p w:rsidR="00AC71C2" w:rsidRPr="00AC71C2" w:rsidRDefault="00AC71C2" w:rsidP="00AC71C2">
      <w:pPr>
        <w:pStyle w:val="Prrafodelista1"/>
        <w:suppressAutoHyphens/>
        <w:ind w:left="0" w:right="50"/>
        <w:jc w:val="both"/>
        <w:rPr>
          <w:rFonts w:cs="Arial"/>
          <w:b/>
          <w:sz w:val="22"/>
          <w:szCs w:val="22"/>
          <w:lang w:val="es-ES"/>
        </w:rPr>
      </w:pPr>
    </w:p>
    <w:p w:rsidR="00AC71C2" w:rsidRPr="00AC71C2" w:rsidRDefault="00AC71C2" w:rsidP="00AC71C2">
      <w:pPr>
        <w:pStyle w:val="Prrafodelista1"/>
        <w:suppressAutoHyphens/>
        <w:ind w:left="0" w:right="50"/>
        <w:jc w:val="both"/>
        <w:rPr>
          <w:rFonts w:cs="Arial"/>
          <w:sz w:val="22"/>
          <w:szCs w:val="22"/>
          <w:lang w:val="es-ES"/>
        </w:rPr>
      </w:pPr>
      <w:r w:rsidRPr="00AC71C2">
        <w:rPr>
          <w:rFonts w:cs="Arial"/>
          <w:b/>
          <w:sz w:val="22"/>
          <w:szCs w:val="22"/>
          <w:lang w:val="es-ES"/>
        </w:rPr>
        <w:t>ARTÍCULO 42º.-</w:t>
      </w:r>
      <w:r w:rsidRPr="00AC71C2">
        <w:rPr>
          <w:rFonts w:cs="Arial"/>
          <w:sz w:val="22"/>
          <w:szCs w:val="22"/>
          <w:lang w:val="es-ES"/>
        </w:rPr>
        <w:t xml:space="preserve"> </w:t>
      </w:r>
      <w:r w:rsidRPr="00AC71C2">
        <w:rPr>
          <w:rFonts w:cs="Arial"/>
          <w:sz w:val="22"/>
          <w:szCs w:val="22"/>
          <w:lang w:val="es-ES"/>
        </w:rPr>
        <w:tab/>
      </w:r>
      <w:proofErr w:type="spellStart"/>
      <w:r w:rsidRPr="00AC71C2">
        <w:rPr>
          <w:rFonts w:cs="Arial"/>
          <w:sz w:val="22"/>
          <w:szCs w:val="22"/>
          <w:lang w:val="es-ES"/>
        </w:rPr>
        <w:t>Fíjase</w:t>
      </w:r>
      <w:proofErr w:type="spellEnd"/>
      <w:r w:rsidRPr="00AC71C2">
        <w:rPr>
          <w:rFonts w:cs="Arial"/>
          <w:sz w:val="22"/>
          <w:szCs w:val="22"/>
          <w:lang w:val="es-ES"/>
        </w:rPr>
        <w:t xml:space="preserve"> en Doscientas Cincuenta Unidades Tributarias (U.T. 250) la multa a que hace referencia el Artículo 54 de la Ley Nº 578-J.</w:t>
      </w:r>
    </w:p>
    <w:p w:rsidR="00AC71C2" w:rsidRPr="00AC71C2" w:rsidRDefault="00AC71C2" w:rsidP="00AC71C2">
      <w:pPr>
        <w:pStyle w:val="Prrafodelista1"/>
        <w:suppressAutoHyphens/>
        <w:ind w:left="0" w:right="50"/>
        <w:jc w:val="both"/>
        <w:rPr>
          <w:rFonts w:cs="Arial"/>
          <w:b/>
          <w:sz w:val="22"/>
          <w:szCs w:val="22"/>
          <w:lang w:val="es-ES"/>
        </w:rPr>
      </w:pPr>
    </w:p>
    <w:p w:rsidR="00AC71C2" w:rsidRPr="00AC71C2" w:rsidRDefault="00AC71C2" w:rsidP="00AC71C2">
      <w:pPr>
        <w:pStyle w:val="Prrafodelista1"/>
        <w:suppressAutoHyphens/>
        <w:ind w:left="0" w:right="50"/>
        <w:jc w:val="both"/>
        <w:rPr>
          <w:rFonts w:cs="Arial"/>
          <w:sz w:val="22"/>
          <w:szCs w:val="22"/>
          <w:lang w:val="es-ES"/>
        </w:rPr>
      </w:pPr>
      <w:r w:rsidRPr="00AC71C2">
        <w:rPr>
          <w:rFonts w:cs="Arial"/>
          <w:b/>
          <w:sz w:val="22"/>
          <w:szCs w:val="22"/>
          <w:lang w:val="es-ES"/>
        </w:rPr>
        <w:t>ARTÍCULO 43º.-</w:t>
      </w:r>
      <w:r w:rsidRPr="00AC71C2">
        <w:rPr>
          <w:rFonts w:cs="Arial"/>
          <w:sz w:val="22"/>
          <w:szCs w:val="22"/>
          <w:lang w:val="es-ES"/>
        </w:rPr>
        <w:t xml:space="preserve"> </w:t>
      </w:r>
      <w:r w:rsidRPr="00AC71C2">
        <w:rPr>
          <w:rFonts w:cs="Arial"/>
          <w:sz w:val="22"/>
          <w:szCs w:val="22"/>
          <w:lang w:val="es-ES"/>
        </w:rPr>
        <w:tab/>
      </w:r>
      <w:proofErr w:type="spellStart"/>
      <w:r w:rsidRPr="00AC71C2">
        <w:rPr>
          <w:rFonts w:cs="Arial"/>
          <w:sz w:val="22"/>
          <w:szCs w:val="22"/>
          <w:lang w:val="es-ES"/>
        </w:rPr>
        <w:t>Fíjase</w:t>
      </w:r>
      <w:proofErr w:type="spellEnd"/>
      <w:r w:rsidRPr="00AC71C2">
        <w:rPr>
          <w:rFonts w:cs="Arial"/>
          <w:sz w:val="22"/>
          <w:szCs w:val="22"/>
          <w:lang w:val="es-ES"/>
        </w:rPr>
        <w:t xml:space="preserve"> en Doscientas Cincuenta Unidades Tributarias (U.T. 250) la multa a que hace referencia el Artículo 150 de la Ley Nº 578-J.</w:t>
      </w:r>
    </w:p>
    <w:p w:rsidR="00AC71C2" w:rsidRPr="00AC71C2" w:rsidRDefault="00AC71C2" w:rsidP="00AC71C2">
      <w:pPr>
        <w:suppressAutoHyphens/>
        <w:ind w:left="567" w:right="51"/>
        <w:jc w:val="center"/>
        <w:rPr>
          <w:rFonts w:cs="Arial"/>
          <w:spacing w:val="-2"/>
          <w:sz w:val="22"/>
          <w:szCs w:val="22"/>
        </w:rPr>
      </w:pPr>
    </w:p>
    <w:p w:rsidR="00AC71C2" w:rsidRPr="00AC71C2" w:rsidRDefault="00AC71C2" w:rsidP="00AC71C2">
      <w:pPr>
        <w:suppressAutoHyphens/>
        <w:ind w:left="567" w:right="51"/>
        <w:jc w:val="center"/>
        <w:rPr>
          <w:rFonts w:cs="Arial"/>
          <w:spacing w:val="-2"/>
          <w:sz w:val="22"/>
          <w:szCs w:val="22"/>
        </w:rPr>
      </w:pPr>
      <w:r w:rsidRPr="00AC71C2">
        <w:rPr>
          <w:rFonts w:cs="Arial"/>
          <w:spacing w:val="-2"/>
          <w:sz w:val="22"/>
          <w:szCs w:val="22"/>
        </w:rPr>
        <w:t>CAPITULO II</w:t>
      </w:r>
    </w:p>
    <w:p w:rsidR="00AC71C2" w:rsidRPr="00AC71C2" w:rsidRDefault="00AC71C2" w:rsidP="00AC71C2">
      <w:pPr>
        <w:suppressAutoHyphens/>
        <w:ind w:left="567" w:right="51"/>
        <w:jc w:val="center"/>
        <w:rPr>
          <w:rFonts w:cs="Arial"/>
          <w:spacing w:val="-2"/>
          <w:sz w:val="22"/>
          <w:szCs w:val="22"/>
        </w:rPr>
      </w:pPr>
      <w:r w:rsidRPr="00AC71C2">
        <w:rPr>
          <w:rFonts w:cs="Arial"/>
          <w:spacing w:val="-2"/>
          <w:sz w:val="22"/>
          <w:szCs w:val="22"/>
        </w:rPr>
        <w:t>PODER JUDICIAL</w:t>
      </w:r>
    </w:p>
    <w:p w:rsidR="00AC71C2" w:rsidRPr="00AC71C2" w:rsidRDefault="00AC71C2" w:rsidP="00AC71C2">
      <w:pPr>
        <w:pStyle w:val="Prrafodelista1"/>
        <w:ind w:left="567"/>
        <w:rPr>
          <w:rFonts w:cs="Arial"/>
          <w:sz w:val="22"/>
          <w:szCs w:val="22"/>
          <w:lang w:val="es-ES"/>
        </w:rPr>
      </w:pPr>
    </w:p>
    <w:p w:rsidR="00AC71C2" w:rsidRPr="00AC71C2" w:rsidRDefault="00AC71C2" w:rsidP="00AC71C2">
      <w:pPr>
        <w:pStyle w:val="Prrafodelista1"/>
        <w:suppressAutoHyphens/>
        <w:ind w:left="0" w:right="50"/>
        <w:jc w:val="both"/>
        <w:rPr>
          <w:rFonts w:cs="Arial"/>
          <w:spacing w:val="-2"/>
          <w:sz w:val="22"/>
          <w:szCs w:val="22"/>
          <w:lang w:val="es-ES"/>
        </w:rPr>
      </w:pPr>
      <w:r w:rsidRPr="00AC71C2">
        <w:rPr>
          <w:rFonts w:cs="Arial"/>
          <w:b/>
          <w:sz w:val="22"/>
          <w:szCs w:val="22"/>
          <w:lang w:val="es-ES"/>
        </w:rPr>
        <w:t xml:space="preserve">ARTÍCULO </w:t>
      </w:r>
      <w:r w:rsidRPr="00AC71C2">
        <w:rPr>
          <w:rFonts w:cs="Arial"/>
          <w:b/>
          <w:spacing w:val="-2"/>
          <w:sz w:val="22"/>
          <w:szCs w:val="22"/>
          <w:lang w:val="es-ES"/>
        </w:rPr>
        <w:t>44º.-</w:t>
      </w:r>
      <w:r w:rsidRPr="00AC71C2">
        <w:rPr>
          <w:rFonts w:cs="Arial"/>
          <w:spacing w:val="-2"/>
          <w:sz w:val="22"/>
          <w:szCs w:val="22"/>
          <w:lang w:val="es-ES"/>
        </w:rPr>
        <w:t xml:space="preserve"> </w:t>
      </w:r>
      <w:r w:rsidRPr="00AC71C2">
        <w:rPr>
          <w:rFonts w:cs="Arial"/>
          <w:spacing w:val="-2"/>
          <w:sz w:val="22"/>
          <w:szCs w:val="22"/>
          <w:lang w:val="es-ES"/>
        </w:rPr>
        <w:tab/>
        <w:t>Las multas a que se refiere el Artículo 262 del Código Tributario, serán hasta diez (10) veces el impuesto actualizado dejado de percibir.</w:t>
      </w:r>
    </w:p>
    <w:p w:rsidR="00AC71C2" w:rsidRPr="00AC71C2" w:rsidRDefault="00AC71C2" w:rsidP="00AC71C2">
      <w:pPr>
        <w:pStyle w:val="Prrafodelista1"/>
        <w:suppressAutoHyphens/>
        <w:ind w:left="0" w:right="50"/>
        <w:jc w:val="both"/>
        <w:rPr>
          <w:rFonts w:cs="Arial"/>
          <w:spacing w:val="-2"/>
          <w:sz w:val="22"/>
          <w:szCs w:val="22"/>
          <w:lang w:val="es-ES"/>
        </w:rPr>
      </w:pPr>
    </w:p>
    <w:p w:rsidR="00AC71C2" w:rsidRPr="00AC71C2" w:rsidRDefault="00AC71C2" w:rsidP="00AC71C2">
      <w:pPr>
        <w:pStyle w:val="Prrafodelista1"/>
        <w:suppressAutoHyphens/>
        <w:ind w:left="0" w:right="50"/>
        <w:jc w:val="both"/>
        <w:rPr>
          <w:rFonts w:cs="Arial"/>
          <w:spacing w:val="-2"/>
          <w:sz w:val="22"/>
          <w:szCs w:val="22"/>
          <w:lang w:val="es-ES"/>
        </w:rPr>
      </w:pPr>
      <w:r w:rsidRPr="00AC71C2">
        <w:rPr>
          <w:rFonts w:cs="Arial"/>
          <w:b/>
          <w:sz w:val="22"/>
          <w:szCs w:val="22"/>
          <w:lang w:val="es-ES"/>
        </w:rPr>
        <w:t>ARTÍCULO 45º.-</w:t>
      </w:r>
      <w:r w:rsidRPr="00AC71C2">
        <w:rPr>
          <w:rFonts w:cs="Arial"/>
          <w:sz w:val="22"/>
          <w:szCs w:val="22"/>
          <w:lang w:val="es-ES"/>
        </w:rPr>
        <w:t xml:space="preserve"> </w:t>
      </w:r>
      <w:r w:rsidRPr="00AC71C2">
        <w:rPr>
          <w:rFonts w:cs="Arial"/>
          <w:sz w:val="22"/>
          <w:szCs w:val="22"/>
          <w:lang w:val="es-ES"/>
        </w:rPr>
        <w:tab/>
      </w:r>
      <w:proofErr w:type="spellStart"/>
      <w:r w:rsidRPr="00AC71C2">
        <w:rPr>
          <w:rFonts w:cs="Arial"/>
          <w:sz w:val="22"/>
          <w:szCs w:val="22"/>
          <w:lang w:val="es-ES"/>
        </w:rPr>
        <w:t>Fíjase</w:t>
      </w:r>
      <w:proofErr w:type="spellEnd"/>
      <w:r w:rsidRPr="00AC71C2">
        <w:rPr>
          <w:rFonts w:cs="Arial"/>
          <w:sz w:val="22"/>
          <w:szCs w:val="22"/>
          <w:lang w:val="es-ES"/>
        </w:rPr>
        <w:t xml:space="preserve"> en Quinientas Unidades Tributarias (U.T. 500) la multa a la que hace </w:t>
      </w:r>
      <w:r w:rsidRPr="00AC71C2">
        <w:rPr>
          <w:rFonts w:cs="Arial"/>
          <w:sz w:val="22"/>
          <w:szCs w:val="22"/>
          <w:lang w:val="es-ES"/>
        </w:rPr>
        <w:lastRenderedPageBreak/>
        <w:t>referencia el Artículo 265, y de Cuatrocientos Ochenta Unidades Tributarias (U.T. 480) para el caso determinado por el Artículo 287 del Código Tributario.</w:t>
      </w:r>
    </w:p>
    <w:p w:rsidR="00AC71C2" w:rsidRPr="00AC71C2" w:rsidRDefault="00AC71C2" w:rsidP="00AC71C2">
      <w:pPr>
        <w:pStyle w:val="Prrafodelista1"/>
        <w:suppressAutoHyphens/>
        <w:ind w:left="0" w:right="50"/>
        <w:jc w:val="both"/>
        <w:rPr>
          <w:rFonts w:cs="Arial"/>
          <w:spacing w:val="-2"/>
          <w:sz w:val="22"/>
          <w:szCs w:val="22"/>
          <w:lang w:val="es-ES"/>
        </w:rPr>
      </w:pPr>
    </w:p>
    <w:p w:rsidR="00AC71C2" w:rsidRPr="00AC71C2" w:rsidRDefault="00AC71C2" w:rsidP="00AC71C2">
      <w:pPr>
        <w:pStyle w:val="Prrafodelista1"/>
        <w:suppressAutoHyphens/>
        <w:ind w:left="0" w:right="50"/>
        <w:jc w:val="both"/>
        <w:rPr>
          <w:rFonts w:cs="Arial"/>
          <w:sz w:val="22"/>
          <w:szCs w:val="22"/>
          <w:lang w:val="es-ES"/>
        </w:rPr>
      </w:pPr>
      <w:r w:rsidRPr="00AC71C2">
        <w:rPr>
          <w:rFonts w:cs="Arial"/>
          <w:b/>
          <w:sz w:val="22"/>
          <w:szCs w:val="22"/>
          <w:lang w:val="es-ES"/>
        </w:rPr>
        <w:t>ARTÍCULO 46º.-</w:t>
      </w:r>
      <w:r w:rsidRPr="00AC71C2">
        <w:rPr>
          <w:rFonts w:cs="Arial"/>
          <w:sz w:val="22"/>
          <w:szCs w:val="22"/>
          <w:lang w:val="es-ES"/>
        </w:rPr>
        <w:t xml:space="preserve"> </w:t>
      </w:r>
      <w:r w:rsidRPr="00AC71C2">
        <w:rPr>
          <w:rFonts w:cs="Arial"/>
          <w:sz w:val="22"/>
          <w:szCs w:val="22"/>
          <w:lang w:val="es-ES"/>
        </w:rPr>
        <w:tab/>
        <w:t>Las multas a que se refiere el Artículo 286 del Código Tributario, serán de diez (10) veces el impuesto actualizado dejado de percibir.</w:t>
      </w:r>
    </w:p>
    <w:p w:rsidR="00AC71C2" w:rsidRPr="00AC71C2" w:rsidRDefault="00AC71C2" w:rsidP="00AC71C2">
      <w:pPr>
        <w:suppressAutoHyphens/>
        <w:ind w:right="50"/>
        <w:jc w:val="center"/>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TITULO VII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IMPUESTO SOBRE LOS INGRESOS BRUTOS</w:t>
      </w:r>
    </w:p>
    <w:p w:rsidR="00AC71C2" w:rsidRPr="00AC71C2" w:rsidRDefault="00AC71C2" w:rsidP="00AC71C2">
      <w:pPr>
        <w:suppressAutoHyphens/>
        <w:ind w:right="50"/>
        <w:jc w:val="both"/>
        <w:rPr>
          <w:rFonts w:cs="Arial"/>
          <w:b/>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ARTÍCULO</w:t>
      </w:r>
      <w:r w:rsidRPr="00AC71C2">
        <w:rPr>
          <w:rFonts w:cs="Arial"/>
          <w:b/>
          <w:spacing w:val="-2"/>
          <w:sz w:val="22"/>
          <w:szCs w:val="22"/>
        </w:rPr>
        <w:t xml:space="preserve"> 47º.- </w:t>
      </w:r>
      <w:proofErr w:type="spellStart"/>
      <w:r w:rsidRPr="00AC71C2">
        <w:rPr>
          <w:rFonts w:cs="Arial"/>
          <w:spacing w:val="-2"/>
          <w:sz w:val="22"/>
          <w:szCs w:val="22"/>
        </w:rPr>
        <w:t>Establécese</w:t>
      </w:r>
      <w:proofErr w:type="spellEnd"/>
      <w:r w:rsidRPr="00AC71C2">
        <w:rPr>
          <w:rFonts w:cs="Arial"/>
          <w:spacing w:val="-2"/>
          <w:sz w:val="22"/>
          <w:szCs w:val="22"/>
        </w:rPr>
        <w:t xml:space="preserve"> una alícuota general del tres por ciento (3%) para todas aquellas actividades que no tengan previsto un tratamiento especial en esta ley.</w:t>
      </w:r>
    </w:p>
    <w:p w:rsidR="00AC71C2" w:rsidRPr="00AC71C2" w:rsidRDefault="00AC71C2" w:rsidP="00AC71C2">
      <w:pPr>
        <w:ind w:right="50" w:firstLine="1985"/>
        <w:jc w:val="both"/>
        <w:rPr>
          <w:rFonts w:cs="Arial"/>
          <w:sz w:val="22"/>
          <w:szCs w:val="22"/>
        </w:rPr>
      </w:pPr>
      <w:proofErr w:type="spellStart"/>
      <w:r w:rsidRPr="00AC71C2">
        <w:rPr>
          <w:rFonts w:cs="Arial"/>
          <w:sz w:val="22"/>
          <w:szCs w:val="22"/>
        </w:rPr>
        <w:t>Agrégase</w:t>
      </w:r>
      <w:proofErr w:type="spellEnd"/>
      <w:r w:rsidRPr="00AC71C2">
        <w:rPr>
          <w:rFonts w:cs="Arial"/>
          <w:sz w:val="22"/>
          <w:szCs w:val="22"/>
        </w:rPr>
        <w:t xml:space="preserve"> como Anexo I del presente artículo el Nomenclador de Actividades Económicas del Sistema Federal de Recaudación (NAES) aplicable al Impuesto sobre los Ingresos Brutos, que contiene las alícuotas correspondientes a cada actividad. Facúltase a la Dirección General de Rentas para actualizar el citado Nomenclador a fin de incorporar las modificaciones que la Comisión Arbitral efectúe al mismo y para interpretar el alcance del detalle que corresponda a cada código del Nomenclador.</w:t>
      </w:r>
    </w:p>
    <w:p w:rsidR="00AC71C2" w:rsidRPr="00AC71C2" w:rsidRDefault="00AC71C2" w:rsidP="00AC71C2">
      <w:pPr>
        <w:suppressAutoHyphens/>
        <w:ind w:right="51"/>
        <w:jc w:val="both"/>
        <w:rPr>
          <w:rFonts w:cs="Arial"/>
          <w:sz w:val="22"/>
          <w:szCs w:val="22"/>
        </w:rPr>
      </w:pPr>
    </w:p>
    <w:p w:rsidR="00AC71C2" w:rsidRPr="00AC71C2" w:rsidRDefault="00AC71C2" w:rsidP="00AC71C2">
      <w:pPr>
        <w:suppressAutoHyphens/>
        <w:ind w:right="51"/>
        <w:jc w:val="both"/>
        <w:rPr>
          <w:rFonts w:cs="Arial"/>
          <w:sz w:val="22"/>
          <w:szCs w:val="22"/>
        </w:rPr>
      </w:pPr>
      <w:r w:rsidRPr="00AC71C2">
        <w:rPr>
          <w:rFonts w:cs="Arial"/>
          <w:b/>
          <w:sz w:val="22"/>
          <w:szCs w:val="22"/>
        </w:rPr>
        <w:t xml:space="preserve">ARTÍCULO 48º.- </w:t>
      </w:r>
      <w:proofErr w:type="spellStart"/>
      <w:r w:rsidRPr="00AC71C2">
        <w:rPr>
          <w:rFonts w:cs="Arial"/>
          <w:sz w:val="22"/>
          <w:szCs w:val="22"/>
        </w:rPr>
        <w:t>Establécese</w:t>
      </w:r>
      <w:proofErr w:type="spellEnd"/>
      <w:r w:rsidRPr="00AC71C2">
        <w:rPr>
          <w:rFonts w:cs="Arial"/>
          <w:sz w:val="22"/>
          <w:szCs w:val="22"/>
        </w:rPr>
        <w:t xml:space="preserve"> una alícuota del cero con ochenta y tres centésimos por ciento (0,83%) para la actividad de industrialización de combustibles líquidos derivados del petróleo y gas natural.</w:t>
      </w:r>
    </w:p>
    <w:p w:rsidR="00AC71C2" w:rsidRPr="00AC71C2" w:rsidRDefault="00AC71C2" w:rsidP="00AC71C2">
      <w:pPr>
        <w:suppressAutoHyphens/>
        <w:ind w:right="51" w:firstLine="1985"/>
        <w:jc w:val="both"/>
        <w:rPr>
          <w:rFonts w:cs="Arial"/>
          <w:spacing w:val="-2"/>
          <w:sz w:val="22"/>
          <w:szCs w:val="22"/>
        </w:rPr>
      </w:pPr>
      <w:r w:rsidRPr="00AC71C2">
        <w:rPr>
          <w:rFonts w:cs="Arial"/>
          <w:sz w:val="22"/>
          <w:szCs w:val="22"/>
        </w:rPr>
        <w:t>Para la actividad de comercialización de combustibles líquidos derivados del petróleo (excluida la comercialización minorista) y de gas, la alícuota será del uno con sesenta y siete centésimos por ciento (1,67%).</w:t>
      </w:r>
    </w:p>
    <w:p w:rsidR="00AC71C2" w:rsidRPr="00AC71C2" w:rsidRDefault="00AC71C2" w:rsidP="00AC71C2">
      <w:pPr>
        <w:suppressAutoHyphens/>
        <w:ind w:right="51" w:firstLine="1985"/>
        <w:jc w:val="both"/>
        <w:rPr>
          <w:rFonts w:cs="Arial"/>
          <w:sz w:val="22"/>
          <w:szCs w:val="22"/>
        </w:rPr>
      </w:pPr>
      <w:r w:rsidRPr="00AC71C2">
        <w:rPr>
          <w:rFonts w:cs="Arial"/>
          <w:sz w:val="22"/>
          <w:szCs w:val="22"/>
        </w:rPr>
        <w:t xml:space="preserve">Para la actividad de comercialización de gas natural comprimido (GNC), la alícuota será del dos por ciento (2%). </w:t>
      </w:r>
    </w:p>
    <w:p w:rsidR="00AC71C2" w:rsidRPr="00AC71C2" w:rsidRDefault="00AC71C2" w:rsidP="00AC71C2">
      <w:pPr>
        <w:suppressAutoHyphens/>
        <w:ind w:right="51" w:firstLine="1985"/>
        <w:jc w:val="both"/>
        <w:rPr>
          <w:rFonts w:cs="Arial"/>
          <w:sz w:val="22"/>
          <w:szCs w:val="22"/>
        </w:rPr>
      </w:pPr>
      <w:r w:rsidRPr="00AC71C2">
        <w:rPr>
          <w:rFonts w:cs="Arial"/>
          <w:sz w:val="22"/>
          <w:szCs w:val="22"/>
        </w:rPr>
        <w:t>Para la actividad de comercialización de combustibles líquidos derivados del petróleo y gas, efectuada por las empresas que lo industrialicen, ya sea en forma directa o a través de terceros que lo hagan por su cuenta y orden, la alícuota será del dos con cincuenta centésimos por ciento (2,50%).</w:t>
      </w:r>
    </w:p>
    <w:p w:rsidR="00AC71C2" w:rsidRPr="00AC71C2" w:rsidRDefault="00AC71C2" w:rsidP="00AC71C2">
      <w:pPr>
        <w:pStyle w:val="Sangradetextonormal"/>
        <w:spacing w:after="0"/>
        <w:ind w:left="0"/>
        <w:jc w:val="both"/>
        <w:rPr>
          <w:rFonts w:cs="Arial"/>
          <w:b/>
          <w:sz w:val="22"/>
          <w:szCs w:val="22"/>
        </w:rPr>
      </w:pPr>
    </w:p>
    <w:p w:rsidR="00AC71C2" w:rsidRPr="00AC71C2" w:rsidRDefault="00AC71C2" w:rsidP="00AC71C2">
      <w:pPr>
        <w:pStyle w:val="Sangradetextonormal"/>
        <w:spacing w:after="0"/>
        <w:ind w:left="0"/>
        <w:jc w:val="both"/>
        <w:rPr>
          <w:rFonts w:cs="Arial"/>
          <w:sz w:val="22"/>
          <w:szCs w:val="22"/>
        </w:rPr>
      </w:pPr>
      <w:r w:rsidRPr="00AC71C2">
        <w:rPr>
          <w:rFonts w:cs="Arial"/>
          <w:b/>
          <w:sz w:val="22"/>
          <w:szCs w:val="22"/>
        </w:rPr>
        <w:t>ARTÍCULO 49º.-</w:t>
      </w:r>
      <w:r w:rsidRPr="00AC71C2">
        <w:rPr>
          <w:rFonts w:cs="Arial"/>
          <w:sz w:val="22"/>
          <w:szCs w:val="22"/>
        </w:rPr>
        <w:t xml:space="preserve"> Para la actividad de transporte colectivo de personas realizada por las empresas concesionarias del transporte público de pasajeros, regidas por la Ley Nº 814-A, la alícuota será del cero con ochenta y tres centésimos por ciento (0,83%).</w:t>
      </w:r>
    </w:p>
    <w:p w:rsidR="00AC71C2" w:rsidRPr="00AC71C2" w:rsidRDefault="00AC71C2" w:rsidP="00AC71C2">
      <w:pPr>
        <w:pStyle w:val="Sangradetextonormal"/>
        <w:spacing w:after="0"/>
        <w:ind w:left="0" w:firstLine="1985"/>
        <w:jc w:val="both"/>
        <w:rPr>
          <w:rFonts w:cs="Arial"/>
          <w:sz w:val="22"/>
          <w:szCs w:val="22"/>
          <w:lang w:val="es-AR"/>
        </w:rPr>
      </w:pPr>
      <w:r w:rsidRPr="00AC71C2">
        <w:rPr>
          <w:rFonts w:cs="Arial"/>
          <w:sz w:val="22"/>
          <w:szCs w:val="22"/>
        </w:rPr>
        <w:t>L</w:t>
      </w:r>
      <w:r w:rsidRPr="00AC71C2">
        <w:rPr>
          <w:rFonts w:cs="Arial"/>
          <w:spacing w:val="-2"/>
          <w:sz w:val="22"/>
          <w:szCs w:val="22"/>
        </w:rPr>
        <w:t>a alícuota a aplicar será del cero con cuarenta y cinco centésimos por ciento (0,45%) c</w:t>
      </w:r>
      <w:r w:rsidRPr="00AC71C2">
        <w:rPr>
          <w:rFonts w:cs="Arial"/>
          <w:sz w:val="22"/>
          <w:szCs w:val="22"/>
        </w:rPr>
        <w:t xml:space="preserve">uando la actividad especificada en el párrafo anterior sea desarrollada </w:t>
      </w:r>
      <w:r w:rsidRPr="00AC71C2">
        <w:rPr>
          <w:rFonts w:cs="Arial"/>
          <w:spacing w:val="-2"/>
          <w:sz w:val="22"/>
          <w:szCs w:val="22"/>
        </w:rPr>
        <w:t xml:space="preserve">por contribuyentes que </w:t>
      </w:r>
      <w:r w:rsidRPr="00AC71C2">
        <w:rPr>
          <w:rFonts w:cs="Arial"/>
          <w:sz w:val="22"/>
          <w:szCs w:val="22"/>
          <w:lang w:val="es-ES_tradnl"/>
        </w:rPr>
        <w:t>tengan</w:t>
      </w:r>
      <w:r w:rsidRPr="00AC71C2">
        <w:rPr>
          <w:rFonts w:cs="Arial"/>
          <w:sz w:val="22"/>
          <w:szCs w:val="22"/>
          <w:lang w:val="es-AR"/>
        </w:rPr>
        <w:t xml:space="preserve"> pagado al 31 de Diciembre del año inmediato anterior el Impuesto Inmobiliario y el Impuesto a la Radicación de Automotores que se encuentre vencido al 30 de Junio de dicho año, de los inmuebles y automotores de su propiedad.</w:t>
      </w:r>
    </w:p>
    <w:p w:rsidR="00AC71C2" w:rsidRPr="00AC71C2" w:rsidRDefault="00AC71C2" w:rsidP="00AC71C2">
      <w:pPr>
        <w:suppressAutoHyphens/>
        <w:ind w:right="50" w:firstLine="1985"/>
        <w:jc w:val="both"/>
        <w:rPr>
          <w:rFonts w:cs="Arial"/>
          <w:sz w:val="22"/>
          <w:szCs w:val="22"/>
        </w:rPr>
      </w:pPr>
      <w:r w:rsidRPr="00AC71C2">
        <w:rPr>
          <w:rFonts w:cs="Arial"/>
          <w:sz w:val="22"/>
          <w:szCs w:val="22"/>
        </w:rPr>
        <w:t xml:space="preserve">En el caso en que la Dirección General de Rentas determine diferencia a favor del fisco </w:t>
      </w:r>
      <w:r w:rsidRPr="00AC71C2">
        <w:rPr>
          <w:rFonts w:cs="Arial"/>
          <w:spacing w:val="-2"/>
          <w:sz w:val="22"/>
          <w:szCs w:val="22"/>
        </w:rPr>
        <w:t>en</w:t>
      </w:r>
      <w:r w:rsidRPr="00AC71C2">
        <w:rPr>
          <w:rFonts w:cs="Arial"/>
          <w:sz w:val="22"/>
          <w:szCs w:val="22"/>
        </w:rPr>
        <w:t xml:space="preserve"> el Impuesto sobre los Ingresos Brutos por la actividad citada que no cumplan con los requisitos, se aplicará a la totalidad de la base imponible determinada la alícuota del cero con ochenta y tres centésimos por ciento (0,83%).</w:t>
      </w:r>
    </w:p>
    <w:p w:rsidR="00AC71C2" w:rsidRPr="00AC71C2" w:rsidRDefault="00AC71C2" w:rsidP="00AC71C2">
      <w:pPr>
        <w:suppressAutoHyphens/>
        <w:ind w:right="50" w:firstLine="1985"/>
        <w:jc w:val="both"/>
        <w:rPr>
          <w:rFonts w:cs="Arial"/>
          <w:spacing w:val="-2"/>
          <w:sz w:val="22"/>
          <w:szCs w:val="22"/>
        </w:rPr>
      </w:pPr>
      <w:r w:rsidRPr="00AC71C2">
        <w:rPr>
          <w:rFonts w:cs="Arial"/>
          <w:spacing w:val="-2"/>
          <w:sz w:val="22"/>
          <w:szCs w:val="22"/>
        </w:rPr>
        <w:t xml:space="preserve">La </w:t>
      </w:r>
      <w:r w:rsidRPr="00AC71C2">
        <w:rPr>
          <w:rFonts w:cs="Arial"/>
          <w:sz w:val="22"/>
          <w:szCs w:val="22"/>
        </w:rPr>
        <w:t>Dirección</w:t>
      </w:r>
      <w:r w:rsidRPr="00AC71C2">
        <w:rPr>
          <w:rFonts w:cs="Arial"/>
          <w:spacing w:val="-2"/>
          <w:sz w:val="22"/>
          <w:szCs w:val="22"/>
        </w:rPr>
        <w:t xml:space="preserve"> General de Rentas está facultada para determinar procedimientos, plazos, prórrogas, condiciones y todo lo necesario para implementar las disposiciones establecidas en los párrafos anteriores.</w:t>
      </w:r>
    </w:p>
    <w:p w:rsidR="00AC71C2" w:rsidRPr="00AC71C2" w:rsidRDefault="00AC71C2" w:rsidP="00AC71C2">
      <w:pPr>
        <w:suppressAutoHyphens/>
        <w:ind w:right="50" w:firstLine="1843"/>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ARTÍCULO</w:t>
      </w:r>
      <w:r w:rsidRPr="00AC71C2">
        <w:rPr>
          <w:rFonts w:cs="Arial"/>
          <w:b/>
          <w:spacing w:val="-2"/>
          <w:sz w:val="22"/>
          <w:szCs w:val="22"/>
        </w:rPr>
        <w:t xml:space="preserve"> 50º.- </w:t>
      </w:r>
      <w:r w:rsidRPr="00AC71C2">
        <w:rPr>
          <w:rFonts w:cs="Arial"/>
          <w:spacing w:val="-2"/>
          <w:sz w:val="22"/>
          <w:szCs w:val="22"/>
        </w:rPr>
        <w:t xml:space="preserve">Para la actividad de transporte jurisdiccional e </w:t>
      </w:r>
      <w:proofErr w:type="spellStart"/>
      <w:r w:rsidRPr="00AC71C2">
        <w:rPr>
          <w:rFonts w:cs="Arial"/>
          <w:spacing w:val="-2"/>
          <w:sz w:val="22"/>
          <w:szCs w:val="22"/>
        </w:rPr>
        <w:t>interjurisdiccional</w:t>
      </w:r>
      <w:proofErr w:type="spellEnd"/>
      <w:r w:rsidRPr="00AC71C2">
        <w:rPr>
          <w:rFonts w:cs="Arial"/>
          <w:spacing w:val="-2"/>
          <w:sz w:val="22"/>
          <w:szCs w:val="22"/>
        </w:rPr>
        <w:t xml:space="preserve"> de cargas desarrollada por contribuyentes radicados o no en la Provincia de San Juan, incluidas las cooperativas, la alícuota a aplicar será del tres por ciento (3,00%).</w:t>
      </w:r>
    </w:p>
    <w:p w:rsidR="00AC71C2" w:rsidRPr="00AC71C2" w:rsidRDefault="00AC71C2" w:rsidP="00AC71C2">
      <w:pPr>
        <w:suppressAutoHyphens/>
        <w:ind w:right="50" w:firstLine="1985"/>
        <w:jc w:val="both"/>
        <w:rPr>
          <w:rFonts w:cs="Arial"/>
          <w:spacing w:val="-2"/>
          <w:sz w:val="22"/>
          <w:szCs w:val="22"/>
        </w:rPr>
      </w:pPr>
      <w:r w:rsidRPr="00AC71C2">
        <w:rPr>
          <w:rFonts w:cs="Arial"/>
          <w:spacing w:val="-2"/>
          <w:sz w:val="22"/>
          <w:szCs w:val="22"/>
        </w:rPr>
        <w:t>Los contribuyentes que desarrollen esta actividad y tengan sus bienes inmuebles situados en la Provincia de San Juan y sus vehículos radicados en la misma, y tengan pagado al 31 de Diciembre del año inmediato anterior el Impuesto Inmobiliario y el Impuesto a la Radicación de Automotores, correspondiente a dichos bienes, que se encuentre vencido al 30 de Junio de dicho año, aplicarán la alícuota del uno con setenta y cinco centésimos por ciento (1,75%).</w:t>
      </w:r>
    </w:p>
    <w:p w:rsidR="00AC71C2" w:rsidRPr="00AC71C2" w:rsidRDefault="00AC71C2" w:rsidP="00AC71C2">
      <w:pPr>
        <w:suppressAutoHyphens/>
        <w:ind w:right="50" w:firstLine="1985"/>
        <w:jc w:val="both"/>
        <w:rPr>
          <w:rFonts w:cs="Arial"/>
          <w:spacing w:val="-2"/>
          <w:sz w:val="22"/>
          <w:szCs w:val="22"/>
        </w:rPr>
      </w:pPr>
      <w:r w:rsidRPr="00AC71C2">
        <w:rPr>
          <w:rFonts w:cs="Arial"/>
          <w:sz w:val="22"/>
          <w:szCs w:val="22"/>
        </w:rPr>
        <w:t xml:space="preserve">En el caso en que la Dirección General de Rentas determine diferencia a favor del fisco </w:t>
      </w:r>
      <w:r w:rsidRPr="00AC71C2">
        <w:rPr>
          <w:rFonts w:cs="Arial"/>
          <w:spacing w:val="-2"/>
          <w:sz w:val="22"/>
          <w:szCs w:val="22"/>
        </w:rPr>
        <w:t>en</w:t>
      </w:r>
      <w:r w:rsidRPr="00AC71C2">
        <w:rPr>
          <w:rFonts w:cs="Arial"/>
          <w:sz w:val="22"/>
          <w:szCs w:val="22"/>
        </w:rPr>
        <w:t xml:space="preserve"> el Impuesto sobre los Ingresos Brutos por la actividad citada para los contribuyentes radicados en la provincia, se aplicará a la totalidad de la base imponible determinada </w:t>
      </w:r>
      <w:r w:rsidRPr="00AC71C2">
        <w:rPr>
          <w:rFonts w:cs="Arial"/>
          <w:spacing w:val="-2"/>
          <w:sz w:val="22"/>
          <w:szCs w:val="22"/>
        </w:rPr>
        <w:t>la alícuota del tres por ciento (3,00%).</w:t>
      </w:r>
    </w:p>
    <w:p w:rsidR="00AC71C2" w:rsidRPr="00AC71C2" w:rsidRDefault="00AC71C2" w:rsidP="00AC71C2">
      <w:pPr>
        <w:suppressAutoHyphens/>
        <w:ind w:right="50" w:firstLine="1985"/>
        <w:jc w:val="both"/>
        <w:rPr>
          <w:rFonts w:cs="Arial"/>
          <w:spacing w:val="-2"/>
          <w:sz w:val="22"/>
          <w:szCs w:val="22"/>
        </w:rPr>
      </w:pPr>
      <w:r w:rsidRPr="00AC71C2">
        <w:rPr>
          <w:rFonts w:cs="Arial"/>
          <w:spacing w:val="-2"/>
          <w:sz w:val="22"/>
          <w:szCs w:val="22"/>
        </w:rPr>
        <w:t>La Dirección General de Rentas está facultada para determinar procedimientos, plazos, prórrogas, condiciones y todo lo necesario para implementar las disposiciones establecidas en los párrafos anteriores.</w:t>
      </w:r>
    </w:p>
    <w:p w:rsidR="00AC71C2" w:rsidRPr="00AC71C2" w:rsidRDefault="00AC71C2" w:rsidP="00AC71C2">
      <w:pPr>
        <w:suppressAutoHyphens/>
        <w:ind w:right="50" w:firstLine="2160"/>
        <w:jc w:val="both"/>
        <w:rPr>
          <w:rFonts w:cs="Arial"/>
          <w:spacing w:val="-2"/>
          <w:sz w:val="22"/>
          <w:szCs w:val="22"/>
        </w:rPr>
      </w:pPr>
    </w:p>
    <w:p w:rsidR="00AC71C2" w:rsidRPr="00AC71C2" w:rsidRDefault="00AC71C2" w:rsidP="00AC71C2">
      <w:pPr>
        <w:pStyle w:val="Sangradetextonormal"/>
        <w:spacing w:after="0"/>
        <w:ind w:left="0"/>
        <w:jc w:val="both"/>
        <w:rPr>
          <w:rFonts w:cs="Arial"/>
          <w:sz w:val="22"/>
          <w:szCs w:val="22"/>
        </w:rPr>
      </w:pPr>
      <w:r w:rsidRPr="00AC71C2">
        <w:rPr>
          <w:rFonts w:cs="Arial"/>
          <w:b/>
          <w:sz w:val="22"/>
          <w:szCs w:val="22"/>
        </w:rPr>
        <w:t xml:space="preserve">ARTÍCULO 51º.- </w:t>
      </w:r>
      <w:r w:rsidRPr="00AC71C2">
        <w:rPr>
          <w:rFonts w:cs="Arial"/>
          <w:sz w:val="22"/>
          <w:szCs w:val="22"/>
        </w:rPr>
        <w:t>En la actividad de producción primaria, desarrollada por contribuyentes que posean su explotación en actividad, ubicada o no en la Provincia de San Juan, la alícuota será del uno por ciento (1%), excepto en los casos en que el contribuyente encuadre en las disposiciones del Artículo 130, Inciso o) del Código Tributario.</w:t>
      </w:r>
    </w:p>
    <w:p w:rsidR="00AC71C2" w:rsidRPr="00AC71C2" w:rsidRDefault="00AC71C2" w:rsidP="00AC71C2">
      <w:pPr>
        <w:pStyle w:val="Sangradetextonormal"/>
        <w:spacing w:after="0"/>
        <w:ind w:left="0" w:firstLine="2127"/>
        <w:jc w:val="both"/>
        <w:rPr>
          <w:rFonts w:cs="Arial"/>
          <w:sz w:val="22"/>
          <w:szCs w:val="22"/>
        </w:rPr>
      </w:pPr>
      <w:r w:rsidRPr="00AC71C2">
        <w:rPr>
          <w:rFonts w:cs="Arial"/>
          <w:sz w:val="22"/>
          <w:szCs w:val="22"/>
        </w:rPr>
        <w:t xml:space="preserve">En la actividad de producción de bienes (industria manufacturera), desarrollada por contribuyentes que posean su establecimiento industrial en actividad, ubicado o no en la Provincia de San Juan, la alícuota será del uno con cincuenta centésimos por ciento (1,50%), excepto en los casos en que el contribuyente encuadre en las disposiciones del Artículo 130, Inciso p) del Código </w:t>
      </w:r>
      <w:r w:rsidRPr="00AC71C2">
        <w:rPr>
          <w:rFonts w:cs="Arial"/>
          <w:sz w:val="22"/>
          <w:szCs w:val="22"/>
        </w:rPr>
        <w:lastRenderedPageBreak/>
        <w:t>Tributario. Las ventas a consumidores finales no están incluidas en este párrafo, debiendo aplicárseles la alícuota general.</w:t>
      </w:r>
    </w:p>
    <w:p w:rsidR="00AC71C2" w:rsidRPr="00AC71C2" w:rsidRDefault="00AC71C2" w:rsidP="00AC71C2">
      <w:pPr>
        <w:pStyle w:val="Sangradetextonormal"/>
        <w:spacing w:after="0"/>
        <w:ind w:left="0"/>
        <w:jc w:val="both"/>
        <w:rPr>
          <w:rFonts w:cs="Arial"/>
          <w:sz w:val="22"/>
          <w:szCs w:val="22"/>
        </w:rPr>
      </w:pPr>
    </w:p>
    <w:p w:rsidR="00AC71C2" w:rsidRPr="00AC71C2" w:rsidRDefault="00AC71C2" w:rsidP="00AC71C2">
      <w:pPr>
        <w:pStyle w:val="Sangra3detindependiente"/>
        <w:spacing w:after="0"/>
        <w:ind w:left="0"/>
        <w:jc w:val="both"/>
        <w:rPr>
          <w:rFonts w:cs="Arial"/>
          <w:sz w:val="22"/>
          <w:szCs w:val="22"/>
        </w:rPr>
      </w:pPr>
      <w:r w:rsidRPr="00AC71C2">
        <w:rPr>
          <w:rFonts w:cs="Arial"/>
          <w:b/>
          <w:sz w:val="22"/>
          <w:szCs w:val="22"/>
        </w:rPr>
        <w:t>ARTÍCULO 52º.-</w:t>
      </w:r>
      <w:r w:rsidRPr="00AC71C2">
        <w:rPr>
          <w:rFonts w:cs="Arial"/>
          <w:sz w:val="22"/>
          <w:szCs w:val="22"/>
        </w:rPr>
        <w:t xml:space="preserve"> </w:t>
      </w:r>
      <w:proofErr w:type="spellStart"/>
      <w:r w:rsidRPr="00AC71C2">
        <w:rPr>
          <w:rFonts w:cs="Arial"/>
          <w:spacing w:val="-2"/>
          <w:sz w:val="22"/>
          <w:szCs w:val="22"/>
        </w:rPr>
        <w:t>Establécese</w:t>
      </w:r>
      <w:proofErr w:type="spellEnd"/>
      <w:r w:rsidRPr="00AC71C2">
        <w:rPr>
          <w:rFonts w:cs="Arial"/>
          <w:spacing w:val="-2"/>
          <w:sz w:val="22"/>
          <w:szCs w:val="22"/>
        </w:rPr>
        <w:t xml:space="preserve"> una alícuota del tres por ciento (3%) para las siguientes actividades:</w:t>
      </w:r>
    </w:p>
    <w:p w:rsidR="00AC71C2" w:rsidRPr="00AC71C2" w:rsidRDefault="00AC71C2" w:rsidP="00AC71C2">
      <w:pPr>
        <w:suppressAutoHyphens/>
        <w:ind w:left="993" w:right="51" w:hanging="426"/>
        <w:jc w:val="both"/>
        <w:rPr>
          <w:rFonts w:cs="Arial"/>
          <w:spacing w:val="-2"/>
          <w:sz w:val="22"/>
          <w:szCs w:val="22"/>
        </w:rPr>
      </w:pPr>
      <w:r w:rsidRPr="00AC71C2">
        <w:rPr>
          <w:rFonts w:cs="Arial"/>
          <w:spacing w:val="-2"/>
          <w:sz w:val="22"/>
          <w:szCs w:val="22"/>
        </w:rPr>
        <w:t>a)</w:t>
      </w:r>
      <w:r w:rsidRPr="00AC71C2">
        <w:rPr>
          <w:rFonts w:cs="Arial"/>
          <w:spacing w:val="-2"/>
          <w:sz w:val="22"/>
          <w:szCs w:val="22"/>
        </w:rPr>
        <w:tab/>
        <w:t>Matarifes y abastecedores.</w:t>
      </w:r>
    </w:p>
    <w:p w:rsidR="00AC71C2" w:rsidRPr="00AC71C2" w:rsidRDefault="00AC71C2" w:rsidP="00AC71C2">
      <w:pPr>
        <w:suppressAutoHyphens/>
        <w:ind w:left="993" w:right="51" w:hanging="426"/>
        <w:jc w:val="both"/>
        <w:rPr>
          <w:rFonts w:cs="Arial"/>
          <w:spacing w:val="-2"/>
          <w:sz w:val="22"/>
          <w:szCs w:val="22"/>
        </w:rPr>
      </w:pPr>
      <w:r w:rsidRPr="00AC71C2">
        <w:rPr>
          <w:rFonts w:cs="Arial"/>
          <w:spacing w:val="-2"/>
          <w:sz w:val="22"/>
          <w:szCs w:val="22"/>
        </w:rPr>
        <w:t>b)</w:t>
      </w:r>
      <w:r w:rsidRPr="00AC71C2">
        <w:rPr>
          <w:rFonts w:cs="Arial"/>
          <w:spacing w:val="-2"/>
          <w:sz w:val="22"/>
          <w:szCs w:val="22"/>
        </w:rPr>
        <w:tab/>
        <w:t>Comercialización mayorista y minorista de productos agrícolas y/o ganaderos.</w:t>
      </w:r>
    </w:p>
    <w:p w:rsidR="00AC71C2" w:rsidRPr="00AC71C2" w:rsidRDefault="00AC71C2" w:rsidP="00AC71C2">
      <w:pPr>
        <w:ind w:left="993" w:hanging="426"/>
        <w:jc w:val="both"/>
        <w:rPr>
          <w:rFonts w:cs="Arial"/>
          <w:sz w:val="22"/>
          <w:szCs w:val="22"/>
        </w:rPr>
      </w:pPr>
      <w:r w:rsidRPr="00AC71C2">
        <w:rPr>
          <w:rFonts w:cs="Arial"/>
          <w:sz w:val="22"/>
          <w:szCs w:val="22"/>
        </w:rPr>
        <w:t>c)</w:t>
      </w:r>
      <w:r w:rsidRPr="00AC71C2">
        <w:rPr>
          <w:rFonts w:cs="Arial"/>
          <w:sz w:val="22"/>
          <w:szCs w:val="22"/>
        </w:rPr>
        <w:tab/>
        <w:t xml:space="preserve">Comercialización de los productos medicinales de aplicación humana que integren las denominadas “ventas bajo receta”, realizada por farmacias y droguerías. </w:t>
      </w:r>
    </w:p>
    <w:p w:rsidR="00AC71C2" w:rsidRPr="00AC71C2" w:rsidRDefault="00AC71C2" w:rsidP="00AC71C2">
      <w:pPr>
        <w:pStyle w:val="Sangra3detindependiente"/>
        <w:spacing w:after="0"/>
        <w:ind w:left="0"/>
        <w:jc w:val="both"/>
        <w:rPr>
          <w:rFonts w:cs="Arial"/>
          <w:sz w:val="22"/>
          <w:szCs w:val="22"/>
        </w:rPr>
      </w:pPr>
    </w:p>
    <w:p w:rsidR="00AC71C2" w:rsidRPr="00AC71C2" w:rsidRDefault="00AC71C2" w:rsidP="00AC71C2">
      <w:pPr>
        <w:pStyle w:val="Sangra3detindependiente"/>
        <w:spacing w:after="0"/>
        <w:ind w:left="0"/>
        <w:jc w:val="both"/>
        <w:rPr>
          <w:rFonts w:cs="Arial"/>
          <w:sz w:val="22"/>
          <w:szCs w:val="22"/>
        </w:rPr>
      </w:pPr>
      <w:r w:rsidRPr="00AC71C2">
        <w:rPr>
          <w:rFonts w:cs="Arial"/>
          <w:b/>
          <w:sz w:val="22"/>
          <w:szCs w:val="22"/>
        </w:rPr>
        <w:t>ARTÍCULO 53º.-</w:t>
      </w:r>
      <w:r w:rsidRPr="00AC71C2">
        <w:rPr>
          <w:rFonts w:cs="Arial"/>
          <w:sz w:val="22"/>
          <w:szCs w:val="22"/>
        </w:rPr>
        <w:t xml:space="preserve"> Para la actividad desarrollada por empresas de servicios eventuales, según Ley Nacional Nº 24013, la alícuota será del uno con cincuenta centésimos por ciento (1,50%).</w:t>
      </w:r>
    </w:p>
    <w:p w:rsidR="00AC71C2" w:rsidRPr="00AC71C2" w:rsidRDefault="00AC71C2" w:rsidP="00AC71C2">
      <w:pPr>
        <w:pStyle w:val="Sangra3detindependiente"/>
        <w:spacing w:after="0"/>
        <w:ind w:left="0"/>
        <w:jc w:val="both"/>
        <w:rPr>
          <w:rFonts w:cs="Arial"/>
          <w:sz w:val="22"/>
          <w:szCs w:val="22"/>
        </w:rPr>
      </w:pPr>
    </w:p>
    <w:p w:rsidR="00AC71C2" w:rsidRPr="00AC71C2" w:rsidRDefault="00AC71C2" w:rsidP="00AC71C2">
      <w:pPr>
        <w:pStyle w:val="Sangra3detindependiente"/>
        <w:spacing w:after="0"/>
        <w:ind w:left="1418" w:hanging="1418"/>
        <w:jc w:val="both"/>
        <w:rPr>
          <w:rFonts w:cs="Arial"/>
          <w:sz w:val="22"/>
          <w:szCs w:val="22"/>
        </w:rPr>
      </w:pPr>
      <w:r w:rsidRPr="00AC71C2">
        <w:rPr>
          <w:rFonts w:cs="Arial"/>
          <w:b/>
          <w:sz w:val="22"/>
          <w:szCs w:val="22"/>
        </w:rPr>
        <w:t>ARTÍCULO 54º.-</w:t>
      </w:r>
      <w:r w:rsidRPr="00AC71C2">
        <w:rPr>
          <w:rFonts w:cs="Arial"/>
          <w:sz w:val="22"/>
          <w:szCs w:val="22"/>
        </w:rPr>
        <w:t xml:space="preserve"> </w:t>
      </w:r>
      <w:proofErr w:type="spellStart"/>
      <w:r w:rsidRPr="00AC71C2">
        <w:rPr>
          <w:rFonts w:cs="Arial"/>
          <w:sz w:val="22"/>
          <w:szCs w:val="22"/>
        </w:rPr>
        <w:t>Establécese</w:t>
      </w:r>
      <w:proofErr w:type="spellEnd"/>
      <w:r w:rsidRPr="00AC71C2">
        <w:rPr>
          <w:rFonts w:cs="Arial"/>
          <w:sz w:val="22"/>
          <w:szCs w:val="22"/>
        </w:rPr>
        <w:t xml:space="preserve">  una alícuota del 2% para la siguiente actividad:</w:t>
      </w:r>
    </w:p>
    <w:p w:rsidR="00AC71C2" w:rsidRPr="00AC71C2" w:rsidRDefault="00AC71C2" w:rsidP="00AC71C2">
      <w:pPr>
        <w:pStyle w:val="Sangra3detindependiente"/>
        <w:spacing w:after="0"/>
        <w:ind w:left="993" w:hanging="993"/>
        <w:jc w:val="both"/>
        <w:rPr>
          <w:rFonts w:cs="Arial"/>
          <w:bCs/>
          <w:sz w:val="22"/>
          <w:szCs w:val="22"/>
        </w:rPr>
      </w:pPr>
      <w:r w:rsidRPr="00AC71C2">
        <w:rPr>
          <w:rFonts w:cs="Arial"/>
          <w:bCs/>
          <w:sz w:val="22"/>
          <w:szCs w:val="22"/>
        </w:rPr>
        <w:t>Inciso 1:</w:t>
      </w:r>
      <w:r w:rsidRPr="00AC71C2">
        <w:rPr>
          <w:rFonts w:cs="Arial"/>
          <w:bCs/>
          <w:sz w:val="22"/>
          <w:szCs w:val="22"/>
        </w:rPr>
        <w:tab/>
        <w:t>Para la actividad de Construcción desarrollada por contribuyentes inscriptos como constructores en el “Registro Provincial de Constructores de Obras  Públicas” (Ley Nº 307-A) y/o en el “Instituto de Estadística y Registro de la Industria de la Construcción” (Ley Nacional Nº 22250 y Decreto P.E.N. Nº 1.306/96) o los que en el futuro los sustituyan.</w:t>
      </w:r>
    </w:p>
    <w:p w:rsidR="00AC71C2" w:rsidRPr="00AC71C2" w:rsidRDefault="00AC71C2" w:rsidP="00AC71C2">
      <w:pPr>
        <w:suppressAutoHyphens/>
        <w:ind w:right="50"/>
        <w:jc w:val="both"/>
        <w:rPr>
          <w:rFonts w:cs="Arial"/>
          <w:b/>
          <w:spacing w:val="-2"/>
          <w:sz w:val="22"/>
          <w:szCs w:val="22"/>
          <w:u w:val="single"/>
        </w:rPr>
      </w:pPr>
    </w:p>
    <w:p w:rsidR="00AC71C2" w:rsidRPr="00AC71C2" w:rsidRDefault="00AC71C2" w:rsidP="00AC71C2">
      <w:pPr>
        <w:suppressAutoHyphens/>
        <w:ind w:left="41" w:right="50"/>
        <w:jc w:val="both"/>
        <w:rPr>
          <w:rFonts w:cs="Arial"/>
          <w:spacing w:val="-2"/>
          <w:sz w:val="22"/>
          <w:szCs w:val="22"/>
        </w:rPr>
      </w:pPr>
      <w:r w:rsidRPr="00AC71C2">
        <w:rPr>
          <w:rFonts w:cs="Arial"/>
          <w:b/>
          <w:spacing w:val="-2"/>
          <w:sz w:val="22"/>
          <w:szCs w:val="22"/>
        </w:rPr>
        <w:t xml:space="preserve">ARTÍCULO 55º.- </w:t>
      </w:r>
      <w:proofErr w:type="spellStart"/>
      <w:r w:rsidRPr="00AC71C2">
        <w:rPr>
          <w:rFonts w:cs="Arial"/>
          <w:spacing w:val="-2"/>
          <w:sz w:val="22"/>
          <w:szCs w:val="22"/>
        </w:rPr>
        <w:t>Establécense</w:t>
      </w:r>
      <w:proofErr w:type="spellEnd"/>
      <w:r w:rsidRPr="00AC71C2">
        <w:rPr>
          <w:rFonts w:cs="Arial"/>
          <w:spacing w:val="-2"/>
          <w:sz w:val="22"/>
          <w:szCs w:val="22"/>
        </w:rPr>
        <w:t xml:space="preserve"> para las actividades de intermediación financiera que se detallan a continuación las siguientes alícuotas:</w:t>
      </w:r>
    </w:p>
    <w:p w:rsidR="00AC71C2" w:rsidRPr="00AC71C2" w:rsidRDefault="00AC71C2" w:rsidP="00AC71C2">
      <w:pPr>
        <w:suppressAutoHyphens/>
        <w:ind w:left="41" w:right="50"/>
        <w:jc w:val="both"/>
        <w:rPr>
          <w:rFonts w:cs="Arial"/>
          <w:spacing w:val="-2"/>
          <w:sz w:val="22"/>
          <w:szCs w:val="22"/>
        </w:rPr>
      </w:pPr>
      <w:r w:rsidRPr="00AC71C2">
        <w:rPr>
          <w:rFonts w:cs="Arial"/>
          <w:spacing w:val="-2"/>
          <w:sz w:val="22"/>
          <w:szCs w:val="22"/>
        </w:rPr>
        <w:t>Inciso A: Del cuatro por ciento (4%):</w:t>
      </w:r>
    </w:p>
    <w:p w:rsidR="00AC71C2" w:rsidRPr="00AC71C2" w:rsidRDefault="00AC71C2" w:rsidP="00AC71C2">
      <w:pPr>
        <w:suppressAutoHyphens/>
        <w:ind w:left="1317" w:right="51" w:hanging="284"/>
        <w:jc w:val="both"/>
        <w:rPr>
          <w:rFonts w:cs="Arial"/>
          <w:spacing w:val="-2"/>
          <w:sz w:val="22"/>
          <w:szCs w:val="22"/>
        </w:rPr>
      </w:pPr>
      <w:r w:rsidRPr="00AC71C2">
        <w:rPr>
          <w:rFonts w:cs="Arial"/>
          <w:spacing w:val="-2"/>
          <w:sz w:val="22"/>
          <w:szCs w:val="22"/>
        </w:rPr>
        <w:t>1- Préstamos de dinero, descuento de documentos de terce</w:t>
      </w:r>
      <w:r w:rsidRPr="00AC71C2">
        <w:rPr>
          <w:rFonts w:cs="Arial"/>
          <w:spacing w:val="-2"/>
          <w:sz w:val="22"/>
          <w:szCs w:val="22"/>
        </w:rPr>
        <w:softHyphen/>
        <w:t>ros, operaciones efectuadas  por  los bancos y otras instituciones sujetas  al régimen de la Ley de Entidades Financieras.</w:t>
      </w:r>
    </w:p>
    <w:p w:rsidR="00AC71C2" w:rsidRPr="00AC71C2" w:rsidRDefault="00AC71C2" w:rsidP="00AC71C2">
      <w:pPr>
        <w:suppressAutoHyphens/>
        <w:ind w:left="1317" w:right="51" w:hanging="284"/>
        <w:jc w:val="both"/>
        <w:rPr>
          <w:rFonts w:cs="Arial"/>
          <w:spacing w:val="-2"/>
          <w:sz w:val="22"/>
          <w:szCs w:val="22"/>
        </w:rPr>
      </w:pPr>
      <w:r w:rsidRPr="00AC71C2">
        <w:rPr>
          <w:rFonts w:cs="Arial"/>
          <w:spacing w:val="-2"/>
          <w:sz w:val="22"/>
          <w:szCs w:val="22"/>
        </w:rPr>
        <w:t>2- Préstamos de dinero (con garantía hipotecaria, prenda</w:t>
      </w:r>
      <w:r w:rsidRPr="00AC71C2">
        <w:rPr>
          <w:rFonts w:cs="Arial"/>
          <w:spacing w:val="-2"/>
          <w:sz w:val="22"/>
          <w:szCs w:val="22"/>
        </w:rPr>
        <w:softHyphen/>
        <w:t>ria, real o personal) y descuentos de documentos de terceros excluidas las actividades regidas por la Ley de Entidades Financieras.</w:t>
      </w:r>
    </w:p>
    <w:p w:rsidR="00AC71C2" w:rsidRPr="00AC71C2" w:rsidRDefault="00AC71C2" w:rsidP="00AC71C2">
      <w:pPr>
        <w:suppressAutoHyphens/>
        <w:ind w:left="1317" w:right="51" w:hanging="284"/>
        <w:jc w:val="both"/>
        <w:rPr>
          <w:rFonts w:cs="Arial"/>
          <w:spacing w:val="-2"/>
          <w:sz w:val="22"/>
          <w:szCs w:val="22"/>
        </w:rPr>
      </w:pPr>
      <w:r w:rsidRPr="00AC71C2">
        <w:rPr>
          <w:rFonts w:cs="Arial"/>
          <w:spacing w:val="-2"/>
          <w:sz w:val="22"/>
          <w:szCs w:val="22"/>
        </w:rPr>
        <w:t>3- Empresas o personas dedicadas a la negociación de  órdenes de compra.</w:t>
      </w:r>
    </w:p>
    <w:p w:rsidR="00AC71C2" w:rsidRPr="00AC71C2" w:rsidRDefault="00AC71C2" w:rsidP="00AC71C2">
      <w:pPr>
        <w:suppressAutoHyphens/>
        <w:ind w:left="1317" w:right="51" w:hanging="284"/>
        <w:jc w:val="both"/>
        <w:rPr>
          <w:rFonts w:cs="Arial"/>
          <w:spacing w:val="-2"/>
          <w:sz w:val="22"/>
          <w:szCs w:val="22"/>
        </w:rPr>
      </w:pPr>
      <w:r w:rsidRPr="00AC71C2">
        <w:rPr>
          <w:rFonts w:cs="Arial"/>
          <w:spacing w:val="-2"/>
          <w:sz w:val="22"/>
          <w:szCs w:val="22"/>
        </w:rPr>
        <w:t>4- Los servicios prestados por agencias de viajes o empresas  de turismo. Excepto por  aquellas  actividades que se encuentren alcanzadas por el Artículo 56, Inciso 7).</w:t>
      </w:r>
    </w:p>
    <w:p w:rsidR="00AC71C2" w:rsidRPr="00AC71C2" w:rsidRDefault="00AC71C2" w:rsidP="00AC71C2">
      <w:pPr>
        <w:suppressAutoHyphens/>
        <w:ind w:left="41" w:right="50"/>
        <w:jc w:val="both"/>
        <w:rPr>
          <w:rFonts w:cs="Arial"/>
          <w:spacing w:val="-2"/>
          <w:sz w:val="22"/>
          <w:szCs w:val="22"/>
        </w:rPr>
      </w:pPr>
      <w:r w:rsidRPr="00AC71C2">
        <w:rPr>
          <w:rFonts w:cs="Arial"/>
          <w:spacing w:val="-2"/>
          <w:sz w:val="22"/>
          <w:szCs w:val="22"/>
        </w:rPr>
        <w:t>Inciso B: Del uno con veinticinco centésimos por ciento (1,25%):</w:t>
      </w:r>
    </w:p>
    <w:p w:rsidR="00AC71C2" w:rsidRPr="00AC71C2" w:rsidRDefault="00AC71C2" w:rsidP="00AC71C2">
      <w:pPr>
        <w:suppressAutoHyphens/>
        <w:ind w:left="1317" w:right="51" w:hanging="284"/>
        <w:jc w:val="both"/>
        <w:rPr>
          <w:rFonts w:cs="Arial"/>
          <w:spacing w:val="-2"/>
          <w:sz w:val="22"/>
          <w:szCs w:val="22"/>
        </w:rPr>
      </w:pPr>
      <w:r w:rsidRPr="00AC71C2">
        <w:rPr>
          <w:rFonts w:cs="Arial"/>
          <w:spacing w:val="-2"/>
          <w:sz w:val="22"/>
          <w:szCs w:val="22"/>
        </w:rPr>
        <w:t>1- Préstamos de dinero (con garantía hipotecaria) efectuados por bancos y otras instituciones sujetas al régimen de la Ley de Entidades Financieras, destinados a la adquisición, construcción, ampliación, refacción y/o terminación de la vivienda única, familiar y de ocupación permanente.</w:t>
      </w:r>
    </w:p>
    <w:p w:rsidR="00AC71C2" w:rsidRPr="00AC71C2" w:rsidRDefault="00AC71C2" w:rsidP="00AC71C2">
      <w:pPr>
        <w:suppressAutoHyphens/>
        <w:ind w:left="1317" w:right="51"/>
        <w:jc w:val="both"/>
        <w:rPr>
          <w:rFonts w:cs="Arial"/>
          <w:spacing w:val="-2"/>
          <w:sz w:val="22"/>
          <w:szCs w:val="22"/>
        </w:rPr>
      </w:pPr>
      <w:r w:rsidRPr="00AC71C2">
        <w:rPr>
          <w:rFonts w:cs="Arial"/>
          <w:spacing w:val="-2"/>
          <w:sz w:val="22"/>
          <w:szCs w:val="22"/>
        </w:rPr>
        <w:t>El notario otorgante de la escritura pública correspondiente deberá certificar en la misma que se trata del acceso a la vivienda única, familiar y de ocupación permanente.</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pacing w:val="-2"/>
          <w:sz w:val="22"/>
          <w:szCs w:val="22"/>
        </w:rPr>
        <w:t>ARTÍCULO 56º.-</w:t>
      </w:r>
      <w:r w:rsidRPr="00AC71C2">
        <w:rPr>
          <w:rFonts w:cs="Arial"/>
          <w:spacing w:val="-2"/>
          <w:sz w:val="22"/>
          <w:szCs w:val="22"/>
        </w:rPr>
        <w:t xml:space="preserve"> </w:t>
      </w:r>
      <w:proofErr w:type="spellStart"/>
      <w:r w:rsidRPr="00AC71C2">
        <w:rPr>
          <w:rFonts w:cs="Arial"/>
          <w:spacing w:val="-2"/>
          <w:sz w:val="22"/>
          <w:szCs w:val="22"/>
        </w:rPr>
        <w:t>Establécese</w:t>
      </w:r>
      <w:proofErr w:type="spellEnd"/>
      <w:r w:rsidRPr="00AC71C2">
        <w:rPr>
          <w:rFonts w:cs="Arial"/>
          <w:spacing w:val="-2"/>
          <w:sz w:val="22"/>
          <w:szCs w:val="22"/>
        </w:rPr>
        <w:t xml:space="preserve"> una alícuota del 5% para las si</w:t>
      </w:r>
      <w:r w:rsidRPr="00AC71C2">
        <w:rPr>
          <w:rFonts w:cs="Arial"/>
          <w:spacing w:val="-2"/>
          <w:sz w:val="22"/>
          <w:szCs w:val="22"/>
        </w:rPr>
        <w:softHyphen/>
        <w:t>guientes actividades:</w:t>
      </w:r>
    </w:p>
    <w:p w:rsidR="00AC71C2" w:rsidRPr="00AC71C2" w:rsidRDefault="00AC71C2" w:rsidP="00AC71C2">
      <w:pPr>
        <w:suppressAutoHyphens/>
        <w:ind w:left="1080" w:right="51" w:hanging="1080"/>
        <w:jc w:val="both"/>
        <w:rPr>
          <w:rFonts w:cs="Arial"/>
          <w:spacing w:val="-2"/>
          <w:sz w:val="22"/>
          <w:szCs w:val="22"/>
        </w:rPr>
      </w:pPr>
      <w:r w:rsidRPr="00AC71C2">
        <w:rPr>
          <w:rFonts w:cs="Arial"/>
          <w:spacing w:val="-2"/>
          <w:sz w:val="22"/>
          <w:szCs w:val="22"/>
        </w:rPr>
        <w:t>Inciso 1-</w:t>
      </w:r>
      <w:r w:rsidRPr="00AC71C2">
        <w:rPr>
          <w:rFonts w:cs="Arial"/>
          <w:spacing w:val="-2"/>
          <w:sz w:val="22"/>
          <w:szCs w:val="22"/>
        </w:rPr>
        <w:tab/>
        <w:t>Compañías  de  capitalización y ahorro. Sistemas de planes de ahorro previo para fines determinados y similares.</w:t>
      </w:r>
    </w:p>
    <w:p w:rsidR="00AC71C2" w:rsidRPr="00AC71C2" w:rsidRDefault="00AC71C2" w:rsidP="00AC71C2">
      <w:pPr>
        <w:suppressAutoHyphens/>
        <w:ind w:left="1080" w:right="51" w:hanging="1080"/>
        <w:jc w:val="both"/>
        <w:rPr>
          <w:rFonts w:cs="Arial"/>
          <w:spacing w:val="-2"/>
          <w:sz w:val="22"/>
          <w:szCs w:val="22"/>
        </w:rPr>
      </w:pPr>
      <w:r w:rsidRPr="00AC71C2">
        <w:rPr>
          <w:rFonts w:cs="Arial"/>
          <w:spacing w:val="-2"/>
          <w:sz w:val="22"/>
          <w:szCs w:val="22"/>
        </w:rPr>
        <w:t>Inciso 2-</w:t>
      </w:r>
      <w:r w:rsidRPr="00AC71C2">
        <w:rPr>
          <w:rFonts w:cs="Arial"/>
          <w:spacing w:val="-2"/>
          <w:sz w:val="22"/>
          <w:szCs w:val="22"/>
        </w:rPr>
        <w:tab/>
        <w:t>Compañías de seguros.</w:t>
      </w:r>
    </w:p>
    <w:p w:rsidR="00AC71C2" w:rsidRPr="00AC71C2" w:rsidRDefault="00AC71C2" w:rsidP="00AC71C2">
      <w:pPr>
        <w:suppressAutoHyphens/>
        <w:ind w:left="1080" w:right="51" w:hanging="1080"/>
        <w:jc w:val="both"/>
        <w:rPr>
          <w:rFonts w:cs="Arial"/>
          <w:spacing w:val="-2"/>
          <w:sz w:val="22"/>
          <w:szCs w:val="22"/>
        </w:rPr>
      </w:pPr>
      <w:r w:rsidRPr="00AC71C2">
        <w:rPr>
          <w:rFonts w:cs="Arial"/>
          <w:spacing w:val="-2"/>
          <w:sz w:val="22"/>
          <w:szCs w:val="22"/>
        </w:rPr>
        <w:t>Inciso 3-</w:t>
      </w:r>
      <w:r w:rsidRPr="00AC71C2">
        <w:rPr>
          <w:rFonts w:cs="Arial"/>
          <w:spacing w:val="-2"/>
          <w:sz w:val="22"/>
          <w:szCs w:val="22"/>
        </w:rPr>
        <w:tab/>
        <w:t>Comercialización de billetes de lotería y juegos de azar autorizados.</w:t>
      </w:r>
    </w:p>
    <w:p w:rsidR="00AC71C2" w:rsidRPr="00AC71C2" w:rsidRDefault="00AC71C2" w:rsidP="00AC71C2">
      <w:pPr>
        <w:suppressAutoHyphens/>
        <w:ind w:left="1080" w:right="51" w:hanging="1080"/>
        <w:jc w:val="both"/>
        <w:rPr>
          <w:rFonts w:cs="Arial"/>
          <w:spacing w:val="-2"/>
          <w:sz w:val="22"/>
          <w:szCs w:val="22"/>
        </w:rPr>
      </w:pPr>
      <w:r w:rsidRPr="00AC71C2">
        <w:rPr>
          <w:rFonts w:cs="Arial"/>
          <w:spacing w:val="-2"/>
          <w:sz w:val="22"/>
          <w:szCs w:val="22"/>
        </w:rPr>
        <w:t>Inciso 4-</w:t>
      </w:r>
      <w:r w:rsidRPr="00AC71C2">
        <w:rPr>
          <w:rFonts w:cs="Arial"/>
          <w:spacing w:val="-2"/>
          <w:sz w:val="22"/>
          <w:szCs w:val="22"/>
        </w:rPr>
        <w:tab/>
        <w:t>Cooperativas o secciones especificadas en los Incisos g) y h) del Artículo 127 del Código Tributario.</w:t>
      </w:r>
    </w:p>
    <w:p w:rsidR="00AC71C2" w:rsidRPr="00AC71C2" w:rsidRDefault="00AC71C2" w:rsidP="00AC71C2">
      <w:pPr>
        <w:suppressAutoHyphens/>
        <w:ind w:left="1080" w:right="51" w:hanging="1080"/>
        <w:jc w:val="both"/>
        <w:rPr>
          <w:rFonts w:cs="Arial"/>
          <w:spacing w:val="-2"/>
          <w:sz w:val="22"/>
          <w:szCs w:val="22"/>
        </w:rPr>
      </w:pPr>
      <w:r w:rsidRPr="00AC71C2">
        <w:rPr>
          <w:rFonts w:cs="Arial"/>
          <w:spacing w:val="-2"/>
          <w:sz w:val="22"/>
          <w:szCs w:val="22"/>
        </w:rPr>
        <w:t>Inciso 5-</w:t>
      </w:r>
      <w:r w:rsidRPr="00AC71C2">
        <w:rPr>
          <w:rFonts w:cs="Arial"/>
          <w:spacing w:val="-2"/>
          <w:sz w:val="22"/>
          <w:szCs w:val="22"/>
        </w:rPr>
        <w:tab/>
        <w:t>Venta mayorista y  minorista de tabaco, cigarrillos y cigarros.</w:t>
      </w:r>
    </w:p>
    <w:p w:rsidR="00AC71C2" w:rsidRPr="00AC71C2" w:rsidRDefault="00AC71C2" w:rsidP="00AC71C2">
      <w:pPr>
        <w:ind w:left="1134" w:right="50" w:hanging="1134"/>
        <w:jc w:val="both"/>
        <w:rPr>
          <w:rFonts w:cs="Arial"/>
          <w:sz w:val="22"/>
          <w:szCs w:val="22"/>
        </w:rPr>
      </w:pPr>
      <w:r w:rsidRPr="00AC71C2">
        <w:rPr>
          <w:rFonts w:cs="Arial"/>
          <w:sz w:val="22"/>
          <w:szCs w:val="22"/>
        </w:rPr>
        <w:t>Inciso 6- Servicios de publicidad, incluso los correspondientes a propaganda filmada o televisada.</w:t>
      </w:r>
    </w:p>
    <w:p w:rsidR="00AC71C2" w:rsidRPr="00AC71C2" w:rsidRDefault="00AC71C2" w:rsidP="00AC71C2">
      <w:pPr>
        <w:suppressAutoHyphens/>
        <w:ind w:left="1080" w:right="51" w:hanging="1080"/>
        <w:jc w:val="both"/>
        <w:rPr>
          <w:rFonts w:cs="Arial"/>
          <w:spacing w:val="-2"/>
          <w:sz w:val="22"/>
          <w:szCs w:val="22"/>
        </w:rPr>
      </w:pPr>
      <w:r w:rsidRPr="00AC71C2">
        <w:rPr>
          <w:rFonts w:cs="Arial"/>
          <w:spacing w:val="-2"/>
          <w:sz w:val="22"/>
          <w:szCs w:val="22"/>
        </w:rPr>
        <w:t>Inciso 7-</w:t>
      </w:r>
      <w:r w:rsidRPr="00AC71C2">
        <w:rPr>
          <w:rFonts w:cs="Arial"/>
          <w:spacing w:val="-2"/>
          <w:sz w:val="22"/>
          <w:szCs w:val="22"/>
        </w:rPr>
        <w:tab/>
        <w:t>En toda actividad de intermediación que se ejerza, percibiendo comisiones,  bonificaciones, porcentajes y otras retribuciones análogas, la base imponible será la que surja de la diferencia entre el monto que se recibe del cliente por los servicios específicos prestados y los valores que deben transferirse al comitente por dichos servicios en el período fiscal, debiendo surgir de documentación respaldatoria suficiente.</w:t>
      </w:r>
    </w:p>
    <w:p w:rsidR="00AC71C2" w:rsidRPr="00AC71C2" w:rsidRDefault="00AC71C2" w:rsidP="00AC71C2">
      <w:pPr>
        <w:suppressAutoHyphens/>
        <w:ind w:left="1080" w:right="51" w:hanging="1080"/>
        <w:jc w:val="both"/>
        <w:rPr>
          <w:rFonts w:cs="Arial"/>
          <w:spacing w:val="-2"/>
          <w:sz w:val="22"/>
          <w:szCs w:val="22"/>
        </w:rPr>
      </w:pPr>
      <w:r w:rsidRPr="00AC71C2">
        <w:rPr>
          <w:rFonts w:cs="Arial"/>
          <w:spacing w:val="-2"/>
          <w:sz w:val="22"/>
          <w:szCs w:val="22"/>
        </w:rPr>
        <w:t>Inciso 8-</w:t>
      </w:r>
      <w:r w:rsidRPr="00AC71C2">
        <w:rPr>
          <w:rFonts w:cs="Arial"/>
          <w:spacing w:val="-2"/>
          <w:sz w:val="22"/>
          <w:szCs w:val="22"/>
        </w:rPr>
        <w:tab/>
        <w:t>Compraventa de divisas.</w:t>
      </w:r>
    </w:p>
    <w:p w:rsidR="00AC71C2" w:rsidRPr="00AC71C2" w:rsidRDefault="00AC71C2" w:rsidP="00AC71C2">
      <w:pPr>
        <w:suppressAutoHyphens/>
        <w:ind w:left="1080" w:right="51" w:hanging="1080"/>
        <w:jc w:val="both"/>
        <w:rPr>
          <w:rFonts w:cs="Arial"/>
          <w:spacing w:val="-2"/>
          <w:sz w:val="22"/>
          <w:szCs w:val="22"/>
        </w:rPr>
      </w:pPr>
      <w:r w:rsidRPr="00AC71C2">
        <w:rPr>
          <w:rFonts w:cs="Arial"/>
          <w:spacing w:val="-2"/>
          <w:sz w:val="22"/>
          <w:szCs w:val="22"/>
        </w:rPr>
        <w:t>Inciso 9-</w:t>
      </w:r>
      <w:r w:rsidRPr="00AC71C2">
        <w:rPr>
          <w:rFonts w:cs="Arial"/>
          <w:spacing w:val="-2"/>
          <w:sz w:val="22"/>
          <w:szCs w:val="22"/>
        </w:rPr>
        <w:tab/>
        <w:t xml:space="preserve">Juegos de salón (incluye salones de billar, pool, </w:t>
      </w:r>
      <w:proofErr w:type="spellStart"/>
      <w:r w:rsidRPr="00AC71C2">
        <w:rPr>
          <w:rFonts w:cs="Arial"/>
          <w:spacing w:val="-2"/>
          <w:sz w:val="22"/>
          <w:szCs w:val="22"/>
        </w:rPr>
        <w:t>bowling</w:t>
      </w:r>
      <w:proofErr w:type="spellEnd"/>
      <w:r w:rsidRPr="00AC71C2">
        <w:rPr>
          <w:rFonts w:cs="Arial"/>
          <w:spacing w:val="-2"/>
          <w:sz w:val="22"/>
          <w:szCs w:val="22"/>
        </w:rPr>
        <w:t>, etc.)</w:t>
      </w:r>
    </w:p>
    <w:p w:rsidR="00AC71C2" w:rsidRPr="00AC71C2" w:rsidRDefault="00AC71C2" w:rsidP="00AC71C2">
      <w:pPr>
        <w:suppressAutoHyphens/>
        <w:ind w:left="1080" w:right="50" w:hanging="1080"/>
        <w:jc w:val="both"/>
        <w:rPr>
          <w:rFonts w:cs="Arial"/>
          <w:spacing w:val="-2"/>
          <w:sz w:val="22"/>
          <w:szCs w:val="22"/>
        </w:rPr>
      </w:pPr>
      <w:r w:rsidRPr="00AC71C2">
        <w:rPr>
          <w:rFonts w:cs="Arial"/>
          <w:spacing w:val="-2"/>
          <w:sz w:val="22"/>
          <w:szCs w:val="22"/>
        </w:rPr>
        <w:t>Inciso 10-</w:t>
      </w:r>
      <w:r w:rsidRPr="00AC71C2">
        <w:rPr>
          <w:rFonts w:cs="Arial"/>
          <w:spacing w:val="-2"/>
          <w:sz w:val="22"/>
          <w:szCs w:val="22"/>
        </w:rPr>
        <w:tab/>
        <w:t>Para la actividad de comercialización minorista de combustibles líquidos exclusivamente especificada en el Inciso a) del Artículo 119 del Código Tributario.</w:t>
      </w:r>
    </w:p>
    <w:p w:rsidR="00AC71C2" w:rsidRPr="00AC71C2" w:rsidRDefault="00AC71C2" w:rsidP="00AC71C2">
      <w:pPr>
        <w:suppressAutoHyphens/>
        <w:ind w:left="1080" w:right="50" w:hanging="1080"/>
        <w:jc w:val="both"/>
        <w:rPr>
          <w:rFonts w:cs="Arial"/>
          <w:spacing w:val="-2"/>
          <w:sz w:val="22"/>
          <w:szCs w:val="22"/>
        </w:rPr>
      </w:pPr>
      <w:r w:rsidRPr="00AC71C2">
        <w:rPr>
          <w:rFonts w:cs="Arial"/>
          <w:spacing w:val="-2"/>
          <w:sz w:val="22"/>
          <w:szCs w:val="22"/>
        </w:rPr>
        <w:t>Inciso 11-</w:t>
      </w:r>
      <w:r w:rsidRPr="00AC71C2">
        <w:rPr>
          <w:rFonts w:cs="Arial"/>
          <w:spacing w:val="-2"/>
          <w:sz w:val="22"/>
          <w:szCs w:val="22"/>
        </w:rPr>
        <w:tab/>
        <w:t xml:space="preserve">Concursos por vía telefónica conforme al Artículo 126 Bis del Código Tributario. </w:t>
      </w:r>
    </w:p>
    <w:p w:rsidR="00AC71C2" w:rsidRPr="00AC71C2" w:rsidRDefault="00AC71C2" w:rsidP="00AC71C2">
      <w:pPr>
        <w:suppressAutoHyphens/>
        <w:ind w:left="1080" w:right="50" w:hanging="1080"/>
        <w:jc w:val="both"/>
        <w:rPr>
          <w:rFonts w:cs="Arial"/>
          <w:spacing w:val="-2"/>
          <w:sz w:val="22"/>
          <w:szCs w:val="22"/>
        </w:rPr>
      </w:pPr>
      <w:r w:rsidRPr="00AC71C2">
        <w:rPr>
          <w:rFonts w:cs="Arial"/>
          <w:spacing w:val="-2"/>
          <w:sz w:val="22"/>
          <w:szCs w:val="22"/>
        </w:rPr>
        <w:t>Inciso 12- Ventas por internet.</w:t>
      </w:r>
    </w:p>
    <w:p w:rsidR="00AC71C2" w:rsidRPr="00AC71C2" w:rsidRDefault="00AC71C2" w:rsidP="00AC71C2">
      <w:pPr>
        <w:suppressAutoHyphens/>
        <w:ind w:left="1080" w:right="50" w:hanging="1080"/>
        <w:jc w:val="both"/>
        <w:rPr>
          <w:rFonts w:cs="Arial"/>
          <w:spacing w:val="-2"/>
          <w:sz w:val="22"/>
          <w:szCs w:val="22"/>
        </w:rPr>
      </w:pPr>
      <w:r w:rsidRPr="00AC71C2">
        <w:rPr>
          <w:rFonts w:cs="Arial"/>
          <w:spacing w:val="-2"/>
          <w:sz w:val="22"/>
          <w:szCs w:val="22"/>
        </w:rPr>
        <w:t>Inciso 13-</w:t>
      </w:r>
      <w:r w:rsidRPr="00AC71C2">
        <w:rPr>
          <w:rFonts w:cs="Arial"/>
          <w:spacing w:val="-2"/>
          <w:sz w:val="22"/>
          <w:szCs w:val="22"/>
        </w:rPr>
        <w:tab/>
        <w:t xml:space="preserve">Para la actividad de comercialización mayorista </w:t>
      </w:r>
      <w:r w:rsidRPr="00AC71C2">
        <w:rPr>
          <w:rFonts w:cs="Arial"/>
          <w:sz w:val="22"/>
          <w:szCs w:val="22"/>
        </w:rPr>
        <w:t xml:space="preserve">de carnes en general </w:t>
      </w:r>
      <w:r w:rsidRPr="00AC71C2">
        <w:rPr>
          <w:rFonts w:cs="Arial"/>
          <w:spacing w:val="-2"/>
          <w:sz w:val="22"/>
          <w:szCs w:val="22"/>
        </w:rPr>
        <w:t>exclusivamente, especificada en el Inciso h) del Artículo 119 del Código Tributario.</w:t>
      </w:r>
    </w:p>
    <w:p w:rsidR="00AC71C2" w:rsidRPr="00AC71C2" w:rsidRDefault="00AC71C2" w:rsidP="00AC71C2">
      <w:pPr>
        <w:suppressAutoHyphens/>
        <w:ind w:left="1080" w:right="51" w:hanging="1080"/>
        <w:jc w:val="both"/>
        <w:rPr>
          <w:rFonts w:cs="Arial"/>
          <w:spacing w:val="-2"/>
          <w:sz w:val="22"/>
          <w:szCs w:val="22"/>
        </w:rPr>
      </w:pPr>
      <w:r w:rsidRPr="00AC71C2">
        <w:rPr>
          <w:rFonts w:cs="Arial"/>
          <w:spacing w:val="-2"/>
          <w:sz w:val="22"/>
          <w:szCs w:val="22"/>
        </w:rPr>
        <w:t>Inciso 14-</w:t>
      </w:r>
      <w:r w:rsidRPr="00AC71C2">
        <w:rPr>
          <w:rFonts w:cs="Arial"/>
          <w:spacing w:val="-2"/>
          <w:sz w:val="22"/>
          <w:szCs w:val="22"/>
        </w:rPr>
        <w:tab/>
        <w:t>Servicio de albergue por hora.</w:t>
      </w:r>
    </w:p>
    <w:p w:rsidR="00AC71C2" w:rsidRPr="00AC71C2" w:rsidRDefault="00AC71C2" w:rsidP="00AC71C2">
      <w:pPr>
        <w:suppressAutoHyphens/>
        <w:ind w:left="1080" w:right="51" w:hanging="108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pacing w:val="-2"/>
          <w:sz w:val="22"/>
          <w:szCs w:val="22"/>
        </w:rPr>
        <w:t>ARTÍCULO 57º.-</w:t>
      </w:r>
      <w:r w:rsidRPr="00AC71C2">
        <w:rPr>
          <w:rFonts w:cs="Arial"/>
          <w:spacing w:val="-2"/>
          <w:sz w:val="22"/>
          <w:szCs w:val="22"/>
        </w:rPr>
        <w:t xml:space="preserve"> </w:t>
      </w:r>
      <w:proofErr w:type="spellStart"/>
      <w:r w:rsidRPr="00AC71C2">
        <w:rPr>
          <w:rFonts w:cs="Arial"/>
          <w:spacing w:val="-2"/>
          <w:sz w:val="22"/>
          <w:szCs w:val="22"/>
        </w:rPr>
        <w:t>Establécese</w:t>
      </w:r>
      <w:proofErr w:type="spellEnd"/>
      <w:r w:rsidRPr="00AC71C2">
        <w:rPr>
          <w:rFonts w:cs="Arial"/>
          <w:spacing w:val="-2"/>
          <w:sz w:val="22"/>
          <w:szCs w:val="22"/>
        </w:rPr>
        <w:t xml:space="preserve"> una alícuota del 10% para las siguientes actividades:</w:t>
      </w:r>
    </w:p>
    <w:p w:rsidR="00AC71C2" w:rsidRPr="00AC71C2" w:rsidRDefault="00AC71C2" w:rsidP="00AC71C2">
      <w:pPr>
        <w:ind w:left="1134" w:right="50" w:hanging="1134"/>
        <w:jc w:val="both"/>
        <w:rPr>
          <w:rFonts w:cs="Arial"/>
          <w:strike/>
          <w:sz w:val="22"/>
          <w:szCs w:val="22"/>
        </w:rPr>
      </w:pPr>
      <w:r w:rsidRPr="00AC71C2">
        <w:rPr>
          <w:rFonts w:cs="Arial"/>
          <w:spacing w:val="-2"/>
          <w:sz w:val="22"/>
          <w:szCs w:val="22"/>
        </w:rPr>
        <w:t>Inciso 1-</w:t>
      </w:r>
      <w:r w:rsidRPr="00AC71C2">
        <w:rPr>
          <w:rFonts w:cs="Arial"/>
          <w:spacing w:val="-2"/>
          <w:sz w:val="22"/>
          <w:szCs w:val="22"/>
        </w:rPr>
        <w:tab/>
      </w:r>
      <w:proofErr w:type="spellStart"/>
      <w:r w:rsidRPr="00AC71C2">
        <w:rPr>
          <w:rFonts w:cs="Arial"/>
          <w:sz w:val="22"/>
          <w:szCs w:val="22"/>
        </w:rPr>
        <w:t>Boites</w:t>
      </w:r>
      <w:proofErr w:type="spellEnd"/>
      <w:r w:rsidRPr="00AC71C2">
        <w:rPr>
          <w:rFonts w:cs="Arial"/>
          <w:sz w:val="22"/>
          <w:szCs w:val="22"/>
        </w:rPr>
        <w:t xml:space="preserve">, café </w:t>
      </w:r>
      <w:proofErr w:type="spellStart"/>
      <w:r w:rsidRPr="00AC71C2">
        <w:rPr>
          <w:rFonts w:cs="Arial"/>
          <w:sz w:val="22"/>
          <w:szCs w:val="22"/>
        </w:rPr>
        <w:t>concert</w:t>
      </w:r>
      <w:proofErr w:type="spellEnd"/>
      <w:r w:rsidRPr="00AC71C2">
        <w:rPr>
          <w:rFonts w:cs="Arial"/>
          <w:sz w:val="22"/>
          <w:szCs w:val="22"/>
        </w:rPr>
        <w:t xml:space="preserve">, pubs, </w:t>
      </w:r>
      <w:proofErr w:type="spellStart"/>
      <w:r w:rsidRPr="00AC71C2">
        <w:rPr>
          <w:rFonts w:cs="Arial"/>
          <w:sz w:val="22"/>
          <w:szCs w:val="22"/>
        </w:rPr>
        <w:t>dancing</w:t>
      </w:r>
      <w:proofErr w:type="spellEnd"/>
      <w:r w:rsidRPr="00AC71C2">
        <w:rPr>
          <w:rFonts w:cs="Arial"/>
          <w:sz w:val="22"/>
          <w:szCs w:val="22"/>
        </w:rPr>
        <w:t xml:space="preserve">, </w:t>
      </w:r>
      <w:proofErr w:type="spellStart"/>
      <w:r w:rsidRPr="00AC71C2">
        <w:rPr>
          <w:rFonts w:cs="Arial"/>
          <w:sz w:val="22"/>
          <w:szCs w:val="22"/>
        </w:rPr>
        <w:t>night</w:t>
      </w:r>
      <w:proofErr w:type="spellEnd"/>
      <w:r w:rsidRPr="00AC71C2">
        <w:rPr>
          <w:rFonts w:cs="Arial"/>
          <w:sz w:val="22"/>
          <w:szCs w:val="22"/>
        </w:rPr>
        <w:t xml:space="preserve"> club y establecimientos análogos, cualquiera sea la denominación utilizada.</w:t>
      </w:r>
    </w:p>
    <w:p w:rsidR="00AC71C2" w:rsidRPr="00AC71C2" w:rsidRDefault="00AC71C2" w:rsidP="00AC71C2">
      <w:pPr>
        <w:suppressAutoHyphens/>
        <w:ind w:left="1080" w:right="51" w:hanging="1080"/>
        <w:jc w:val="both"/>
        <w:rPr>
          <w:rFonts w:cs="Arial"/>
          <w:spacing w:val="-2"/>
          <w:sz w:val="22"/>
          <w:szCs w:val="22"/>
        </w:rPr>
      </w:pPr>
      <w:r w:rsidRPr="00AC71C2">
        <w:rPr>
          <w:rFonts w:cs="Arial"/>
          <w:spacing w:val="-2"/>
          <w:sz w:val="22"/>
          <w:szCs w:val="22"/>
        </w:rPr>
        <w:t>Inciso 2-</w:t>
      </w:r>
      <w:r w:rsidRPr="00AC71C2">
        <w:rPr>
          <w:rFonts w:cs="Arial"/>
          <w:spacing w:val="-2"/>
          <w:sz w:val="22"/>
          <w:szCs w:val="22"/>
        </w:rPr>
        <w:tab/>
        <w:t>Salones, pistas y confiterías bailables.</w:t>
      </w:r>
    </w:p>
    <w:p w:rsidR="00AC71C2" w:rsidRPr="00AC71C2" w:rsidRDefault="00AC71C2" w:rsidP="00AC71C2">
      <w:pPr>
        <w:suppressAutoHyphens/>
        <w:ind w:left="1080" w:right="51" w:hanging="1080"/>
        <w:jc w:val="both"/>
        <w:rPr>
          <w:rFonts w:cs="Arial"/>
          <w:spacing w:val="-2"/>
          <w:sz w:val="22"/>
          <w:szCs w:val="22"/>
        </w:rPr>
      </w:pPr>
      <w:r w:rsidRPr="00AC71C2">
        <w:rPr>
          <w:rFonts w:cs="Arial"/>
          <w:spacing w:val="-2"/>
          <w:sz w:val="22"/>
          <w:szCs w:val="22"/>
        </w:rPr>
        <w:t>Inciso 3-</w:t>
      </w:r>
      <w:r w:rsidRPr="00AC71C2">
        <w:rPr>
          <w:rFonts w:cs="Arial"/>
          <w:spacing w:val="-2"/>
          <w:sz w:val="22"/>
          <w:szCs w:val="22"/>
        </w:rPr>
        <w:tab/>
        <w:t xml:space="preserve">Juegos Electrónicos.              </w:t>
      </w:r>
    </w:p>
    <w:p w:rsidR="00AC71C2" w:rsidRPr="00AC71C2" w:rsidRDefault="00AC71C2" w:rsidP="00AC71C2">
      <w:pPr>
        <w:suppressAutoHyphens/>
        <w:ind w:left="1080" w:right="51" w:hanging="1080"/>
        <w:jc w:val="both"/>
        <w:rPr>
          <w:rFonts w:cs="Arial"/>
          <w:spacing w:val="-2"/>
          <w:sz w:val="22"/>
          <w:szCs w:val="22"/>
        </w:rPr>
      </w:pPr>
      <w:r w:rsidRPr="00AC71C2">
        <w:rPr>
          <w:rFonts w:cs="Arial"/>
          <w:spacing w:val="-2"/>
          <w:sz w:val="22"/>
          <w:szCs w:val="22"/>
        </w:rPr>
        <w:t>Inciso 4-</w:t>
      </w:r>
      <w:r w:rsidRPr="00AC71C2">
        <w:rPr>
          <w:rFonts w:cs="Arial"/>
          <w:spacing w:val="-2"/>
          <w:sz w:val="22"/>
          <w:szCs w:val="22"/>
        </w:rPr>
        <w:tab/>
        <w:t xml:space="preserve">Recepción de apuestas en Casinos, Salas de Juego, Bingo y similares. </w:t>
      </w:r>
    </w:p>
    <w:p w:rsidR="00AC71C2" w:rsidRPr="00AC71C2" w:rsidRDefault="00AC71C2" w:rsidP="00AC71C2">
      <w:pPr>
        <w:suppressAutoHyphens/>
        <w:ind w:left="1080" w:right="51" w:hanging="1080"/>
        <w:jc w:val="both"/>
        <w:rPr>
          <w:rFonts w:cs="Arial"/>
          <w:spacing w:val="-2"/>
          <w:sz w:val="22"/>
          <w:szCs w:val="22"/>
        </w:rPr>
      </w:pPr>
      <w:r w:rsidRPr="00AC71C2">
        <w:rPr>
          <w:rFonts w:cs="Arial"/>
          <w:spacing w:val="-2"/>
          <w:sz w:val="22"/>
          <w:szCs w:val="22"/>
        </w:rPr>
        <w:t>Inciso 5-</w:t>
      </w:r>
      <w:r w:rsidRPr="00AC71C2">
        <w:rPr>
          <w:rFonts w:cs="Arial"/>
          <w:spacing w:val="-2"/>
          <w:sz w:val="22"/>
          <w:szCs w:val="22"/>
        </w:rPr>
        <w:tab/>
        <w:t>Explotación de Máquinas Tragamonedas.</w:t>
      </w:r>
    </w:p>
    <w:p w:rsidR="00AC71C2" w:rsidRPr="00AC71C2" w:rsidRDefault="00AC71C2" w:rsidP="00AC71C2">
      <w:pPr>
        <w:suppressAutoHyphens/>
        <w:ind w:left="1080" w:right="51" w:hanging="1080"/>
        <w:jc w:val="both"/>
        <w:rPr>
          <w:rFonts w:cs="Arial"/>
          <w:spacing w:val="-2"/>
          <w:sz w:val="22"/>
          <w:szCs w:val="22"/>
        </w:rPr>
      </w:pPr>
      <w:r w:rsidRPr="00AC71C2">
        <w:rPr>
          <w:rFonts w:cs="Arial"/>
          <w:spacing w:val="-2"/>
          <w:sz w:val="22"/>
          <w:szCs w:val="22"/>
        </w:rPr>
        <w:t>Inciso 6-</w:t>
      </w:r>
      <w:r w:rsidRPr="00AC71C2">
        <w:rPr>
          <w:rFonts w:cs="Arial"/>
          <w:spacing w:val="-2"/>
          <w:sz w:val="22"/>
          <w:szCs w:val="22"/>
        </w:rPr>
        <w:tab/>
        <w:t>Servicios de alquiler y explotación de inmuebles para fiestas.</w:t>
      </w:r>
    </w:p>
    <w:p w:rsidR="00954F1B" w:rsidRDefault="00954F1B" w:rsidP="00AC71C2">
      <w:pPr>
        <w:suppressAutoHyphens/>
        <w:ind w:right="50"/>
        <w:jc w:val="both"/>
        <w:rPr>
          <w:rFonts w:cs="Arial"/>
          <w:b/>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lastRenderedPageBreak/>
        <w:t>ARTÍCULO</w:t>
      </w:r>
      <w:r w:rsidRPr="00AC71C2">
        <w:rPr>
          <w:rFonts w:cs="Arial"/>
          <w:b/>
          <w:spacing w:val="-2"/>
          <w:sz w:val="22"/>
          <w:szCs w:val="22"/>
        </w:rPr>
        <w:t xml:space="preserve"> 58º.-</w:t>
      </w:r>
      <w:r w:rsidRPr="00AC71C2">
        <w:rPr>
          <w:rFonts w:cs="Arial"/>
          <w:spacing w:val="-2"/>
          <w:sz w:val="22"/>
          <w:szCs w:val="22"/>
        </w:rPr>
        <w:t xml:space="preserve"> </w:t>
      </w:r>
      <w:proofErr w:type="spellStart"/>
      <w:r w:rsidRPr="00AC71C2">
        <w:rPr>
          <w:rFonts w:cs="Arial"/>
          <w:spacing w:val="-2"/>
          <w:sz w:val="22"/>
          <w:szCs w:val="22"/>
        </w:rPr>
        <w:t>Establécense</w:t>
      </w:r>
      <w:proofErr w:type="spellEnd"/>
      <w:r w:rsidRPr="00AC71C2">
        <w:rPr>
          <w:rFonts w:cs="Arial"/>
          <w:spacing w:val="-2"/>
          <w:sz w:val="22"/>
          <w:szCs w:val="22"/>
        </w:rPr>
        <w:t xml:space="preserve"> para las siguientes actividades, las alícuotas que a continuación se detallan:</w:t>
      </w: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A: Del quince por ciento (15%): </w:t>
      </w:r>
    </w:p>
    <w:p w:rsidR="00AC71C2" w:rsidRPr="00AC71C2" w:rsidRDefault="00AC71C2" w:rsidP="00AC71C2">
      <w:pPr>
        <w:ind w:left="1458" w:right="50" w:hanging="425"/>
        <w:jc w:val="both"/>
        <w:rPr>
          <w:rFonts w:cs="Arial"/>
          <w:strike/>
          <w:sz w:val="22"/>
          <w:szCs w:val="22"/>
        </w:rPr>
      </w:pPr>
      <w:r w:rsidRPr="00AC71C2">
        <w:rPr>
          <w:rFonts w:cs="Arial"/>
          <w:spacing w:val="-2"/>
          <w:sz w:val="22"/>
          <w:szCs w:val="22"/>
        </w:rPr>
        <w:t xml:space="preserve">1- </w:t>
      </w:r>
      <w:r w:rsidRPr="00AC71C2">
        <w:rPr>
          <w:rFonts w:cs="Arial"/>
          <w:sz w:val="22"/>
          <w:szCs w:val="22"/>
        </w:rPr>
        <w:t xml:space="preserve">Espectáculos públicos condicionados, no alcanzados por las prohibiciones establecidas por la Ley Nº 1206-R. </w:t>
      </w:r>
    </w:p>
    <w:p w:rsidR="00AC71C2" w:rsidRPr="00AC71C2" w:rsidRDefault="00AC71C2" w:rsidP="00AC71C2">
      <w:pPr>
        <w:suppressAutoHyphens/>
        <w:ind w:left="1080" w:right="51" w:hanging="47"/>
        <w:jc w:val="both"/>
        <w:rPr>
          <w:rFonts w:cs="Arial"/>
          <w:spacing w:val="-2"/>
          <w:sz w:val="22"/>
          <w:szCs w:val="22"/>
        </w:rPr>
      </w:pPr>
      <w:r w:rsidRPr="00AC71C2">
        <w:rPr>
          <w:rFonts w:cs="Arial"/>
          <w:spacing w:val="-2"/>
          <w:sz w:val="22"/>
          <w:szCs w:val="22"/>
        </w:rPr>
        <w:t>2- Exhibición de películas condicionadas.</w:t>
      </w:r>
    </w:p>
    <w:p w:rsidR="00AC71C2" w:rsidRPr="00AC71C2" w:rsidRDefault="00AC71C2" w:rsidP="00AC71C2">
      <w:pPr>
        <w:suppressAutoHyphens/>
        <w:ind w:right="50"/>
        <w:jc w:val="both"/>
        <w:rPr>
          <w:rFonts w:cs="Arial"/>
          <w:spacing w:val="-2"/>
          <w:sz w:val="22"/>
          <w:szCs w:val="22"/>
        </w:rPr>
      </w:pPr>
      <w:r w:rsidRPr="00AC71C2">
        <w:rPr>
          <w:rFonts w:cs="Arial"/>
          <w:spacing w:val="-2"/>
          <w:sz w:val="22"/>
          <w:szCs w:val="22"/>
        </w:rPr>
        <w:t xml:space="preserve">Inciso B: Del doce con cincuenta centésimos por ciento (12,50%): </w:t>
      </w:r>
    </w:p>
    <w:p w:rsidR="00AC71C2" w:rsidRPr="00AC71C2" w:rsidRDefault="00AC71C2" w:rsidP="00AC71C2">
      <w:pPr>
        <w:ind w:left="1317" w:right="50" w:hanging="284"/>
        <w:jc w:val="both"/>
        <w:rPr>
          <w:rFonts w:cs="Arial"/>
          <w:spacing w:val="-2"/>
          <w:sz w:val="22"/>
          <w:szCs w:val="22"/>
        </w:rPr>
      </w:pPr>
      <w:r w:rsidRPr="00AC71C2">
        <w:rPr>
          <w:rFonts w:cs="Arial"/>
          <w:spacing w:val="-2"/>
          <w:sz w:val="22"/>
          <w:szCs w:val="22"/>
        </w:rPr>
        <w:t xml:space="preserve">1- La comercialización de vehículos automotores y </w:t>
      </w:r>
      <w:proofErr w:type="spellStart"/>
      <w:r w:rsidRPr="00AC71C2">
        <w:rPr>
          <w:rFonts w:cs="Arial"/>
          <w:spacing w:val="-2"/>
          <w:sz w:val="22"/>
          <w:szCs w:val="22"/>
        </w:rPr>
        <w:t>motovehículos</w:t>
      </w:r>
      <w:proofErr w:type="spellEnd"/>
      <w:r w:rsidRPr="00AC71C2">
        <w:rPr>
          <w:rFonts w:cs="Arial"/>
          <w:spacing w:val="-2"/>
          <w:sz w:val="22"/>
          <w:szCs w:val="22"/>
        </w:rPr>
        <w:t xml:space="preserve"> nuevos (cero kilómetro) realizada por concesionarios y agencias oficiales de venta.</w:t>
      </w:r>
    </w:p>
    <w:p w:rsidR="00AC71C2" w:rsidRPr="00AC71C2" w:rsidRDefault="00AC71C2" w:rsidP="00AC71C2">
      <w:pPr>
        <w:suppressAutoHyphens/>
        <w:ind w:right="50"/>
        <w:jc w:val="both"/>
        <w:rPr>
          <w:rFonts w:cs="Arial"/>
          <w:spacing w:val="-2"/>
          <w:sz w:val="22"/>
          <w:szCs w:val="22"/>
          <w:u w:val="single"/>
        </w:rPr>
      </w:pPr>
    </w:p>
    <w:p w:rsidR="00AC71C2" w:rsidRPr="00AC71C2" w:rsidRDefault="00AC71C2" w:rsidP="00AC71C2">
      <w:pPr>
        <w:pStyle w:val="Prrafodelista1"/>
        <w:ind w:left="0"/>
        <w:jc w:val="both"/>
        <w:rPr>
          <w:rFonts w:cs="Arial"/>
          <w:strike/>
          <w:sz w:val="22"/>
          <w:szCs w:val="22"/>
          <w:lang w:val="es-ES"/>
        </w:rPr>
      </w:pPr>
      <w:r w:rsidRPr="00AC71C2">
        <w:rPr>
          <w:rFonts w:cs="Arial"/>
          <w:b/>
          <w:sz w:val="22"/>
          <w:szCs w:val="22"/>
          <w:lang w:val="es-ES"/>
        </w:rPr>
        <w:t>ARTÍCULO</w:t>
      </w:r>
      <w:r w:rsidRPr="00AC71C2">
        <w:rPr>
          <w:rFonts w:cs="Arial"/>
          <w:b/>
          <w:spacing w:val="-2"/>
          <w:sz w:val="22"/>
          <w:szCs w:val="22"/>
          <w:lang w:val="es-ES"/>
        </w:rPr>
        <w:t xml:space="preserve"> 59º.- </w:t>
      </w:r>
      <w:r w:rsidRPr="00AC71C2">
        <w:rPr>
          <w:rFonts w:cs="Arial"/>
          <w:sz w:val="22"/>
          <w:szCs w:val="22"/>
          <w:lang w:val="es-ES"/>
        </w:rPr>
        <w:t xml:space="preserve">El impuesto mínimo a pagar en cada declaración jurada mensual será de Setenta y Dos Unidades Tributarias  (U.T. 72). </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ARTÍCULO</w:t>
      </w:r>
      <w:r w:rsidRPr="00AC71C2">
        <w:rPr>
          <w:rFonts w:cs="Arial"/>
          <w:b/>
          <w:spacing w:val="-2"/>
          <w:sz w:val="22"/>
          <w:szCs w:val="22"/>
        </w:rPr>
        <w:t xml:space="preserve"> 60º.-</w:t>
      </w:r>
      <w:r w:rsidRPr="00AC71C2">
        <w:rPr>
          <w:rFonts w:cs="Arial"/>
          <w:spacing w:val="-2"/>
          <w:sz w:val="22"/>
          <w:szCs w:val="22"/>
        </w:rPr>
        <w:t xml:space="preserve"> </w:t>
      </w:r>
      <w:proofErr w:type="spellStart"/>
      <w:r w:rsidRPr="00AC71C2">
        <w:rPr>
          <w:rFonts w:cs="Arial"/>
          <w:spacing w:val="-2"/>
          <w:sz w:val="22"/>
          <w:szCs w:val="22"/>
        </w:rPr>
        <w:t>Fíjanse</w:t>
      </w:r>
      <w:proofErr w:type="spellEnd"/>
      <w:r w:rsidRPr="00AC71C2">
        <w:rPr>
          <w:rFonts w:cs="Arial"/>
          <w:spacing w:val="-2"/>
          <w:sz w:val="22"/>
          <w:szCs w:val="22"/>
        </w:rPr>
        <w:t xml:space="preserve"> los siguientes impuestos mínimos mensuales:</w:t>
      </w:r>
    </w:p>
    <w:p w:rsidR="00AC71C2" w:rsidRPr="00AC71C2" w:rsidRDefault="00AC71C2" w:rsidP="00AC71C2">
      <w:pPr>
        <w:ind w:left="1134" w:right="50" w:hanging="1134"/>
        <w:jc w:val="both"/>
        <w:rPr>
          <w:rFonts w:cs="Arial"/>
          <w:strike/>
          <w:sz w:val="22"/>
          <w:szCs w:val="22"/>
        </w:rPr>
      </w:pPr>
      <w:r w:rsidRPr="00AC71C2">
        <w:rPr>
          <w:rFonts w:cs="Arial"/>
          <w:sz w:val="22"/>
          <w:szCs w:val="22"/>
        </w:rPr>
        <w:t>Inciso 1-</w:t>
      </w:r>
      <w:r w:rsidRPr="00AC71C2">
        <w:rPr>
          <w:rFonts w:cs="Arial"/>
          <w:sz w:val="22"/>
          <w:szCs w:val="22"/>
        </w:rPr>
        <w:tab/>
        <w:t xml:space="preserve">Dos Mil Cuatrocientas Unidades Tributarias (U.T. 2.400): espectáculos públicos condicionados no comprendidos en las previsiones establecidas por la Ley Nº 1206-R. </w:t>
      </w:r>
    </w:p>
    <w:p w:rsidR="00AC71C2" w:rsidRPr="00AC71C2" w:rsidRDefault="00AC71C2" w:rsidP="00AC71C2">
      <w:pPr>
        <w:ind w:left="1134" w:right="50" w:hanging="1134"/>
        <w:jc w:val="both"/>
        <w:rPr>
          <w:rFonts w:cs="Arial"/>
          <w:strike/>
          <w:sz w:val="22"/>
          <w:szCs w:val="22"/>
        </w:rPr>
      </w:pPr>
      <w:r w:rsidRPr="00AC71C2">
        <w:rPr>
          <w:rFonts w:cs="Arial"/>
          <w:sz w:val="22"/>
          <w:szCs w:val="22"/>
        </w:rPr>
        <w:t>Inciso 2-</w:t>
      </w:r>
      <w:r w:rsidRPr="00AC71C2">
        <w:rPr>
          <w:rFonts w:cs="Arial"/>
          <w:sz w:val="22"/>
          <w:szCs w:val="22"/>
        </w:rPr>
        <w:tab/>
        <w:t xml:space="preserve">Dos Mil Cuatrocientas Unidades Tributarias (U.T. 2.400): Negocios o locales de esparcimiento denominados </w:t>
      </w:r>
      <w:proofErr w:type="spellStart"/>
      <w:r w:rsidRPr="00AC71C2">
        <w:rPr>
          <w:rFonts w:cs="Arial"/>
          <w:sz w:val="22"/>
          <w:szCs w:val="22"/>
        </w:rPr>
        <w:t>night</w:t>
      </w:r>
      <w:proofErr w:type="spellEnd"/>
      <w:r w:rsidRPr="00AC71C2">
        <w:rPr>
          <w:rFonts w:cs="Arial"/>
          <w:sz w:val="22"/>
          <w:szCs w:val="22"/>
        </w:rPr>
        <w:t xml:space="preserve"> club, clubes nocturnos, </w:t>
      </w:r>
      <w:proofErr w:type="spellStart"/>
      <w:r w:rsidRPr="00AC71C2">
        <w:rPr>
          <w:rFonts w:cs="Arial"/>
          <w:sz w:val="22"/>
          <w:szCs w:val="22"/>
        </w:rPr>
        <w:t>boites</w:t>
      </w:r>
      <w:proofErr w:type="spellEnd"/>
      <w:r w:rsidRPr="00AC71C2">
        <w:rPr>
          <w:rFonts w:cs="Arial"/>
          <w:sz w:val="22"/>
          <w:szCs w:val="22"/>
        </w:rPr>
        <w:t xml:space="preserve">, </w:t>
      </w:r>
      <w:proofErr w:type="spellStart"/>
      <w:r w:rsidRPr="00AC71C2">
        <w:rPr>
          <w:rFonts w:cs="Arial"/>
          <w:sz w:val="22"/>
          <w:szCs w:val="22"/>
        </w:rPr>
        <w:t>dancing</w:t>
      </w:r>
      <w:proofErr w:type="spellEnd"/>
      <w:r w:rsidRPr="00AC71C2">
        <w:rPr>
          <w:rFonts w:cs="Arial"/>
          <w:sz w:val="22"/>
          <w:szCs w:val="22"/>
        </w:rPr>
        <w:t xml:space="preserve">, confiterías bailables y establecimientos análogos, cualquiera sea la denominación  usada. </w:t>
      </w:r>
    </w:p>
    <w:p w:rsidR="00AC71C2" w:rsidRPr="00AC71C2" w:rsidRDefault="00AC71C2" w:rsidP="00AC71C2">
      <w:pPr>
        <w:ind w:left="1134" w:right="50" w:hanging="1134"/>
        <w:jc w:val="both"/>
        <w:rPr>
          <w:rFonts w:cs="Arial"/>
          <w:strike/>
          <w:sz w:val="22"/>
          <w:szCs w:val="22"/>
        </w:rPr>
      </w:pPr>
      <w:r w:rsidRPr="00AC71C2">
        <w:rPr>
          <w:rFonts w:cs="Arial"/>
          <w:sz w:val="22"/>
          <w:szCs w:val="22"/>
        </w:rPr>
        <w:t>Inciso 3-</w:t>
      </w:r>
      <w:r w:rsidRPr="00AC71C2">
        <w:rPr>
          <w:rFonts w:cs="Arial"/>
          <w:sz w:val="22"/>
          <w:szCs w:val="22"/>
        </w:rPr>
        <w:tab/>
        <w:t xml:space="preserve">Treinta y Seis Unidades Tributarias (U.T. 36): Locación de cocheras en locales cerrados o playas de estacionamiento, por cada espacio destinado a tal fin. </w:t>
      </w:r>
    </w:p>
    <w:p w:rsidR="00AC71C2" w:rsidRPr="00AC71C2" w:rsidRDefault="00AC71C2" w:rsidP="00AC71C2">
      <w:pPr>
        <w:ind w:left="1134" w:right="50" w:hanging="1134"/>
        <w:jc w:val="both"/>
        <w:rPr>
          <w:rFonts w:cs="Arial"/>
          <w:strike/>
          <w:sz w:val="22"/>
          <w:szCs w:val="22"/>
        </w:rPr>
      </w:pPr>
      <w:r w:rsidRPr="00AC71C2">
        <w:rPr>
          <w:rFonts w:cs="Arial"/>
          <w:sz w:val="22"/>
          <w:szCs w:val="22"/>
        </w:rPr>
        <w:t>Inciso 4-</w:t>
      </w:r>
      <w:r w:rsidRPr="00AC71C2">
        <w:rPr>
          <w:rFonts w:cs="Arial"/>
          <w:sz w:val="22"/>
          <w:szCs w:val="22"/>
        </w:rPr>
        <w:tab/>
        <w:t xml:space="preserve">Ochenta Unidades Tributarias (U.T. 80): Por cada vehículo afectado al transporte de pasajeros realizados por taxis. </w:t>
      </w:r>
    </w:p>
    <w:p w:rsidR="00AC71C2" w:rsidRPr="00AC71C2" w:rsidRDefault="00AC71C2" w:rsidP="00AC71C2">
      <w:pPr>
        <w:ind w:left="1134" w:right="50" w:hanging="1134"/>
        <w:jc w:val="both"/>
        <w:rPr>
          <w:rFonts w:cs="Arial"/>
          <w:strike/>
          <w:sz w:val="22"/>
          <w:szCs w:val="22"/>
        </w:rPr>
      </w:pPr>
      <w:r w:rsidRPr="00AC71C2">
        <w:rPr>
          <w:rFonts w:cs="Arial"/>
          <w:sz w:val="22"/>
          <w:szCs w:val="22"/>
        </w:rPr>
        <w:t>Inciso 5-</w:t>
      </w:r>
      <w:r w:rsidRPr="00AC71C2">
        <w:rPr>
          <w:rFonts w:cs="Arial"/>
          <w:sz w:val="22"/>
          <w:szCs w:val="22"/>
        </w:rPr>
        <w:tab/>
        <w:t xml:space="preserve">Cien Unidades Tributarias (U.T. 100): Por cada vehículo afectado al transporte de personas. No se encuentra comprendido el transporte de personas legislado en la Ley Nº 814-A. </w:t>
      </w:r>
    </w:p>
    <w:p w:rsidR="00AC71C2" w:rsidRPr="00AC71C2" w:rsidRDefault="00AC71C2" w:rsidP="00AC71C2">
      <w:pPr>
        <w:ind w:left="1134" w:right="50" w:hanging="1134"/>
        <w:jc w:val="both"/>
        <w:rPr>
          <w:rFonts w:cs="Arial"/>
          <w:sz w:val="22"/>
          <w:szCs w:val="22"/>
        </w:rPr>
      </w:pPr>
      <w:r w:rsidRPr="00AC71C2">
        <w:rPr>
          <w:rFonts w:cs="Arial"/>
          <w:sz w:val="22"/>
          <w:szCs w:val="22"/>
        </w:rPr>
        <w:t>Inciso 6-</w:t>
      </w:r>
      <w:r w:rsidRPr="00AC71C2">
        <w:rPr>
          <w:rFonts w:cs="Arial"/>
          <w:sz w:val="22"/>
          <w:szCs w:val="22"/>
        </w:rPr>
        <w:tab/>
        <w:t xml:space="preserve">Recepción de apuestas en casinos, salas de juego y similares: </w:t>
      </w:r>
    </w:p>
    <w:p w:rsidR="00AC71C2" w:rsidRPr="00AC71C2" w:rsidRDefault="00AC71C2" w:rsidP="00AC71C2">
      <w:pPr>
        <w:ind w:left="1560" w:right="50"/>
        <w:jc w:val="both"/>
        <w:rPr>
          <w:rFonts w:cs="Arial"/>
          <w:strike/>
          <w:sz w:val="22"/>
          <w:szCs w:val="22"/>
        </w:rPr>
      </w:pPr>
      <w:r w:rsidRPr="00AC71C2">
        <w:rPr>
          <w:rFonts w:cs="Arial"/>
          <w:sz w:val="22"/>
          <w:szCs w:val="22"/>
        </w:rPr>
        <w:t>a- Por cada mesa de ruleta</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U.T.    450</w:t>
      </w:r>
    </w:p>
    <w:p w:rsidR="00AC71C2" w:rsidRPr="00AC71C2" w:rsidRDefault="00AC71C2" w:rsidP="00AC71C2">
      <w:pPr>
        <w:ind w:left="1560" w:right="50"/>
        <w:jc w:val="both"/>
        <w:rPr>
          <w:rFonts w:cs="Arial"/>
          <w:strike/>
          <w:sz w:val="22"/>
          <w:szCs w:val="22"/>
        </w:rPr>
      </w:pPr>
      <w:r w:rsidRPr="00AC71C2">
        <w:rPr>
          <w:rFonts w:cs="Arial"/>
          <w:sz w:val="22"/>
          <w:szCs w:val="22"/>
        </w:rPr>
        <w:t>b- Por cada mesa de punto y banca</w:t>
      </w:r>
      <w:r w:rsidRPr="00AC71C2">
        <w:rPr>
          <w:rFonts w:cs="Arial"/>
          <w:sz w:val="22"/>
          <w:szCs w:val="22"/>
        </w:rPr>
        <w:tab/>
      </w:r>
      <w:r w:rsidRPr="00AC71C2">
        <w:rPr>
          <w:rFonts w:cs="Arial"/>
          <w:sz w:val="22"/>
          <w:szCs w:val="22"/>
        </w:rPr>
        <w:tab/>
      </w:r>
      <w:r w:rsidRPr="00AC71C2">
        <w:rPr>
          <w:rFonts w:cs="Arial"/>
          <w:sz w:val="22"/>
          <w:szCs w:val="22"/>
        </w:rPr>
        <w:tab/>
        <w:t>U.T. 1.110</w:t>
      </w:r>
    </w:p>
    <w:p w:rsidR="00AC71C2" w:rsidRPr="00AC71C2" w:rsidRDefault="00AC71C2" w:rsidP="00AC71C2">
      <w:pPr>
        <w:ind w:left="1560" w:right="50"/>
        <w:jc w:val="both"/>
        <w:rPr>
          <w:rFonts w:cs="Arial"/>
          <w:strike/>
          <w:sz w:val="22"/>
          <w:szCs w:val="22"/>
        </w:rPr>
      </w:pPr>
      <w:r w:rsidRPr="00AC71C2">
        <w:rPr>
          <w:rFonts w:cs="Arial"/>
          <w:sz w:val="22"/>
          <w:szCs w:val="22"/>
        </w:rPr>
        <w:t xml:space="preserve">c- Por cada mesa de </w:t>
      </w:r>
      <w:proofErr w:type="spellStart"/>
      <w:r w:rsidRPr="00AC71C2">
        <w:rPr>
          <w:rFonts w:cs="Arial"/>
          <w:sz w:val="22"/>
          <w:szCs w:val="22"/>
        </w:rPr>
        <w:t>black</w:t>
      </w:r>
      <w:proofErr w:type="spellEnd"/>
      <w:r w:rsidRPr="00AC71C2">
        <w:rPr>
          <w:rFonts w:cs="Arial"/>
          <w:sz w:val="22"/>
          <w:szCs w:val="22"/>
        </w:rPr>
        <w:t xml:space="preserve"> </w:t>
      </w:r>
      <w:proofErr w:type="spellStart"/>
      <w:r w:rsidRPr="00AC71C2">
        <w:rPr>
          <w:rFonts w:cs="Arial"/>
          <w:sz w:val="22"/>
          <w:szCs w:val="22"/>
        </w:rPr>
        <w:t>jack</w:t>
      </w:r>
      <w:proofErr w:type="spellEnd"/>
      <w:r w:rsidRPr="00AC71C2">
        <w:rPr>
          <w:rFonts w:cs="Arial"/>
          <w:sz w:val="22"/>
          <w:szCs w:val="22"/>
        </w:rPr>
        <w:t xml:space="preserve"> </w:t>
      </w:r>
      <w:r w:rsidRPr="00AC71C2">
        <w:rPr>
          <w:rFonts w:cs="Arial"/>
          <w:sz w:val="22"/>
          <w:szCs w:val="22"/>
        </w:rPr>
        <w:tab/>
      </w:r>
      <w:r w:rsidRPr="00AC71C2">
        <w:rPr>
          <w:rFonts w:cs="Arial"/>
          <w:sz w:val="22"/>
          <w:szCs w:val="22"/>
        </w:rPr>
        <w:tab/>
      </w:r>
      <w:r w:rsidRPr="00AC71C2">
        <w:rPr>
          <w:rFonts w:cs="Arial"/>
          <w:sz w:val="22"/>
          <w:szCs w:val="22"/>
        </w:rPr>
        <w:tab/>
      </w:r>
      <w:r w:rsidRPr="00AC71C2">
        <w:rPr>
          <w:rFonts w:cs="Arial"/>
          <w:sz w:val="22"/>
          <w:szCs w:val="22"/>
        </w:rPr>
        <w:tab/>
        <w:t>U.T.    360</w:t>
      </w:r>
    </w:p>
    <w:p w:rsidR="00AC71C2" w:rsidRPr="00AC71C2" w:rsidRDefault="00AC71C2" w:rsidP="00AC71C2">
      <w:pPr>
        <w:ind w:left="1560" w:right="50"/>
        <w:jc w:val="both"/>
        <w:rPr>
          <w:rFonts w:cs="Arial"/>
          <w:sz w:val="22"/>
          <w:szCs w:val="22"/>
        </w:rPr>
      </w:pPr>
      <w:r w:rsidRPr="00AC71C2">
        <w:rPr>
          <w:rFonts w:cs="Arial"/>
          <w:sz w:val="22"/>
          <w:szCs w:val="22"/>
        </w:rPr>
        <w:t xml:space="preserve">d- Por cada una de cualquiera otra mesa de juego  </w:t>
      </w:r>
      <w:r w:rsidRPr="00AC71C2">
        <w:rPr>
          <w:rFonts w:cs="Arial"/>
          <w:sz w:val="22"/>
          <w:szCs w:val="22"/>
        </w:rPr>
        <w:tab/>
        <w:t>U.T. 1.020</w:t>
      </w:r>
    </w:p>
    <w:p w:rsidR="00AC71C2" w:rsidRPr="00AC71C2" w:rsidRDefault="00AC71C2" w:rsidP="00AC71C2">
      <w:pPr>
        <w:ind w:left="1560" w:right="50"/>
        <w:jc w:val="both"/>
        <w:rPr>
          <w:rFonts w:cs="Arial"/>
          <w:strike/>
          <w:sz w:val="22"/>
          <w:szCs w:val="22"/>
        </w:rPr>
      </w:pPr>
      <w:r w:rsidRPr="00AC71C2">
        <w:rPr>
          <w:rFonts w:cs="Arial"/>
          <w:sz w:val="22"/>
          <w:szCs w:val="22"/>
        </w:rPr>
        <w:t xml:space="preserve">e- Por cada máquina tragamonedas </w:t>
      </w:r>
      <w:r w:rsidRPr="00AC71C2">
        <w:rPr>
          <w:rFonts w:cs="Arial"/>
          <w:sz w:val="22"/>
          <w:szCs w:val="22"/>
        </w:rPr>
        <w:tab/>
      </w:r>
      <w:r w:rsidRPr="00AC71C2">
        <w:rPr>
          <w:rFonts w:cs="Arial"/>
          <w:sz w:val="22"/>
          <w:szCs w:val="22"/>
        </w:rPr>
        <w:tab/>
      </w:r>
      <w:r w:rsidRPr="00AC71C2">
        <w:rPr>
          <w:rFonts w:cs="Arial"/>
          <w:sz w:val="22"/>
          <w:szCs w:val="22"/>
        </w:rPr>
        <w:tab/>
        <w:t>U.T.    105</w:t>
      </w:r>
    </w:p>
    <w:p w:rsidR="00AC71C2" w:rsidRPr="00AC71C2" w:rsidRDefault="00AC71C2" w:rsidP="00AC71C2">
      <w:pPr>
        <w:ind w:left="1134" w:right="50" w:hanging="1134"/>
        <w:jc w:val="both"/>
        <w:rPr>
          <w:rFonts w:cs="Arial"/>
          <w:strike/>
          <w:sz w:val="22"/>
          <w:szCs w:val="22"/>
        </w:rPr>
      </w:pPr>
      <w:r w:rsidRPr="00AC71C2">
        <w:rPr>
          <w:rFonts w:cs="Arial"/>
          <w:sz w:val="22"/>
          <w:szCs w:val="22"/>
        </w:rPr>
        <w:t>Inciso 7-</w:t>
      </w:r>
      <w:r w:rsidRPr="00AC71C2">
        <w:rPr>
          <w:rFonts w:cs="Arial"/>
          <w:sz w:val="22"/>
          <w:szCs w:val="22"/>
        </w:rPr>
        <w:tab/>
        <w:t xml:space="preserve">Diez Unidades Tributarias (U.T. 10): Servicios de acceso a internet prestados en </w:t>
      </w:r>
      <w:proofErr w:type="spellStart"/>
      <w:r w:rsidRPr="00AC71C2">
        <w:rPr>
          <w:rFonts w:cs="Arial"/>
          <w:sz w:val="22"/>
          <w:szCs w:val="22"/>
        </w:rPr>
        <w:t>cyber</w:t>
      </w:r>
      <w:proofErr w:type="spellEnd"/>
      <w:r w:rsidRPr="00AC71C2">
        <w:rPr>
          <w:rFonts w:cs="Arial"/>
          <w:sz w:val="22"/>
          <w:szCs w:val="22"/>
        </w:rPr>
        <w:t xml:space="preserve">, cafés, locutorios, etc., por cada computadora. </w:t>
      </w:r>
    </w:p>
    <w:p w:rsidR="00AC71C2" w:rsidRPr="00AC71C2" w:rsidRDefault="00AC71C2" w:rsidP="00AC71C2">
      <w:pPr>
        <w:ind w:left="1134" w:right="50" w:hanging="1134"/>
        <w:jc w:val="both"/>
        <w:rPr>
          <w:rFonts w:cs="Arial"/>
          <w:strike/>
          <w:sz w:val="22"/>
          <w:szCs w:val="22"/>
        </w:rPr>
      </w:pPr>
      <w:r w:rsidRPr="00AC71C2">
        <w:rPr>
          <w:rFonts w:cs="Arial"/>
          <w:sz w:val="22"/>
          <w:szCs w:val="22"/>
        </w:rPr>
        <w:t>Inciso 8-</w:t>
      </w:r>
      <w:r w:rsidRPr="00AC71C2">
        <w:rPr>
          <w:rFonts w:cs="Arial"/>
          <w:sz w:val="22"/>
          <w:szCs w:val="22"/>
        </w:rPr>
        <w:tab/>
        <w:t xml:space="preserve">Setecientas Cincuenta Unidades Tributarias (U.T. 750): Alquiler de salones para fiestas, con capacidad de hasta 300 personas. </w:t>
      </w:r>
    </w:p>
    <w:p w:rsidR="00AC71C2" w:rsidRPr="00AC71C2" w:rsidRDefault="00AC71C2" w:rsidP="00AC71C2">
      <w:pPr>
        <w:ind w:left="1134" w:right="50" w:hanging="1134"/>
        <w:jc w:val="both"/>
        <w:rPr>
          <w:rFonts w:cs="Arial"/>
          <w:strike/>
          <w:sz w:val="22"/>
          <w:szCs w:val="22"/>
        </w:rPr>
      </w:pPr>
      <w:r w:rsidRPr="00AC71C2">
        <w:rPr>
          <w:rFonts w:cs="Arial"/>
          <w:sz w:val="22"/>
          <w:szCs w:val="22"/>
        </w:rPr>
        <w:t>Inciso 9-</w:t>
      </w:r>
      <w:r w:rsidRPr="00AC71C2">
        <w:rPr>
          <w:rFonts w:cs="Arial"/>
          <w:sz w:val="22"/>
          <w:szCs w:val="22"/>
        </w:rPr>
        <w:tab/>
        <w:t xml:space="preserve">Novecientas Sesenta Unidades Tributarias (U.T. 960): Alquiler de salones para fiestas, con capacidad para más de 300 personas. </w:t>
      </w:r>
    </w:p>
    <w:p w:rsidR="00AC71C2" w:rsidRPr="00AC71C2" w:rsidRDefault="00AC71C2" w:rsidP="00AC71C2">
      <w:pPr>
        <w:jc w:val="both"/>
        <w:rPr>
          <w:rFonts w:cs="Arial"/>
          <w:sz w:val="22"/>
          <w:szCs w:val="22"/>
        </w:rPr>
      </w:pPr>
    </w:p>
    <w:p w:rsidR="00AC71C2" w:rsidRPr="00AC71C2" w:rsidRDefault="00AC71C2" w:rsidP="00AC71C2">
      <w:pPr>
        <w:suppressAutoHyphens/>
        <w:ind w:right="51"/>
        <w:jc w:val="both"/>
        <w:rPr>
          <w:rFonts w:cs="Arial"/>
          <w:spacing w:val="-2"/>
          <w:sz w:val="22"/>
          <w:szCs w:val="22"/>
        </w:rPr>
      </w:pPr>
      <w:r w:rsidRPr="00AC71C2">
        <w:rPr>
          <w:rFonts w:cs="Arial"/>
          <w:b/>
          <w:sz w:val="22"/>
          <w:szCs w:val="22"/>
        </w:rPr>
        <w:t>ARTÍCULO</w:t>
      </w:r>
      <w:r w:rsidRPr="00AC71C2">
        <w:rPr>
          <w:rFonts w:cs="Arial"/>
          <w:b/>
          <w:spacing w:val="-2"/>
          <w:sz w:val="22"/>
          <w:szCs w:val="22"/>
        </w:rPr>
        <w:t xml:space="preserve"> 61º.-</w:t>
      </w:r>
      <w:r w:rsidRPr="00AC71C2">
        <w:rPr>
          <w:rFonts w:cs="Arial"/>
          <w:spacing w:val="-2"/>
          <w:sz w:val="22"/>
          <w:szCs w:val="22"/>
        </w:rPr>
        <w:t xml:space="preserve"> Por la actividad de servicio de albergue por hora se pagará mensualmente el siguiente impuesto mínimo por habita</w:t>
      </w:r>
      <w:r w:rsidRPr="00AC71C2">
        <w:rPr>
          <w:rFonts w:cs="Arial"/>
          <w:spacing w:val="-2"/>
          <w:sz w:val="22"/>
          <w:szCs w:val="22"/>
        </w:rPr>
        <w:softHyphen/>
        <w:t>ción:</w:t>
      </w:r>
    </w:p>
    <w:p w:rsidR="00AC71C2" w:rsidRPr="00AC71C2" w:rsidRDefault="00AC71C2" w:rsidP="00AC71C2">
      <w:pPr>
        <w:ind w:right="50" w:firstLine="709"/>
        <w:rPr>
          <w:rFonts w:cs="Arial"/>
          <w:sz w:val="22"/>
          <w:szCs w:val="22"/>
        </w:rPr>
      </w:pPr>
      <w:r w:rsidRPr="00AC71C2">
        <w:rPr>
          <w:rFonts w:cs="Arial"/>
          <w:sz w:val="22"/>
          <w:szCs w:val="22"/>
        </w:rPr>
        <w:t>HABITACIONES                               UNIDADES  TRIBUTARIAS</w:t>
      </w:r>
    </w:p>
    <w:p w:rsidR="00AC71C2" w:rsidRPr="00AC71C2" w:rsidRDefault="00AC71C2" w:rsidP="00AC71C2">
      <w:pPr>
        <w:ind w:right="50" w:firstLine="709"/>
        <w:rPr>
          <w:rFonts w:cs="Arial"/>
          <w:sz w:val="22"/>
          <w:szCs w:val="22"/>
        </w:rPr>
      </w:pPr>
      <w:r w:rsidRPr="00AC71C2">
        <w:rPr>
          <w:rFonts w:cs="Arial"/>
          <w:sz w:val="22"/>
          <w:szCs w:val="22"/>
        </w:rPr>
        <w:t xml:space="preserve">Hasta 9 habitaciones </w:t>
      </w:r>
      <w:r w:rsidRPr="00AC71C2">
        <w:rPr>
          <w:rFonts w:cs="Arial"/>
          <w:sz w:val="22"/>
          <w:szCs w:val="22"/>
        </w:rPr>
        <w:tab/>
        <w:t xml:space="preserve">              </w:t>
      </w:r>
      <w:r w:rsidRPr="00AC71C2">
        <w:rPr>
          <w:rFonts w:cs="Arial"/>
          <w:sz w:val="22"/>
          <w:szCs w:val="22"/>
        </w:rPr>
        <w:tab/>
      </w:r>
      <w:r w:rsidRPr="00AC71C2">
        <w:rPr>
          <w:rFonts w:cs="Arial"/>
          <w:sz w:val="22"/>
          <w:szCs w:val="22"/>
        </w:rPr>
        <w:tab/>
        <w:t>220</w:t>
      </w:r>
      <w:r w:rsidRPr="00AC71C2">
        <w:rPr>
          <w:rFonts w:cs="Arial"/>
          <w:sz w:val="22"/>
          <w:szCs w:val="22"/>
        </w:rPr>
        <w:tab/>
      </w:r>
    </w:p>
    <w:p w:rsidR="00AC71C2" w:rsidRPr="00AC71C2" w:rsidRDefault="00AC71C2" w:rsidP="00AC71C2">
      <w:pPr>
        <w:ind w:right="50" w:firstLine="709"/>
        <w:rPr>
          <w:rFonts w:cs="Arial"/>
          <w:sz w:val="22"/>
          <w:szCs w:val="22"/>
        </w:rPr>
      </w:pPr>
      <w:r w:rsidRPr="00AC71C2">
        <w:rPr>
          <w:rFonts w:cs="Arial"/>
          <w:sz w:val="22"/>
          <w:szCs w:val="22"/>
        </w:rPr>
        <w:t>Desde10 y  hasta 19 habitaciones</w:t>
      </w:r>
      <w:r w:rsidRPr="00AC71C2">
        <w:rPr>
          <w:rFonts w:cs="Arial"/>
          <w:sz w:val="22"/>
          <w:szCs w:val="22"/>
        </w:rPr>
        <w:tab/>
      </w:r>
      <w:r w:rsidRPr="00AC71C2">
        <w:rPr>
          <w:rFonts w:cs="Arial"/>
          <w:sz w:val="22"/>
          <w:szCs w:val="22"/>
        </w:rPr>
        <w:tab/>
        <w:t xml:space="preserve">200      </w:t>
      </w:r>
    </w:p>
    <w:p w:rsidR="00AC71C2" w:rsidRPr="00AC71C2" w:rsidRDefault="00AC71C2" w:rsidP="00AC71C2">
      <w:pPr>
        <w:ind w:right="50" w:firstLine="709"/>
        <w:rPr>
          <w:rFonts w:cs="Arial"/>
          <w:sz w:val="22"/>
          <w:szCs w:val="22"/>
        </w:rPr>
      </w:pPr>
      <w:r w:rsidRPr="00AC71C2">
        <w:rPr>
          <w:rFonts w:cs="Arial"/>
          <w:sz w:val="22"/>
          <w:szCs w:val="22"/>
        </w:rPr>
        <w:t>Desde 20 y hasta  29 habitaciones</w:t>
      </w:r>
      <w:r w:rsidRPr="00AC71C2">
        <w:rPr>
          <w:rFonts w:cs="Arial"/>
          <w:sz w:val="22"/>
          <w:szCs w:val="22"/>
        </w:rPr>
        <w:tab/>
      </w:r>
      <w:r w:rsidRPr="00AC71C2">
        <w:rPr>
          <w:rFonts w:cs="Arial"/>
          <w:sz w:val="22"/>
          <w:szCs w:val="22"/>
        </w:rPr>
        <w:tab/>
        <w:t>180</w:t>
      </w:r>
      <w:r w:rsidRPr="00AC71C2">
        <w:rPr>
          <w:rFonts w:cs="Arial"/>
          <w:sz w:val="22"/>
          <w:szCs w:val="22"/>
        </w:rPr>
        <w:tab/>
      </w:r>
    </w:p>
    <w:p w:rsidR="00AC71C2" w:rsidRPr="00AC71C2" w:rsidRDefault="00AC71C2" w:rsidP="00AC71C2">
      <w:pPr>
        <w:suppressAutoHyphens/>
        <w:ind w:right="51" w:firstLine="709"/>
        <w:jc w:val="both"/>
        <w:rPr>
          <w:rFonts w:cs="Arial"/>
          <w:spacing w:val="-2"/>
          <w:sz w:val="22"/>
          <w:szCs w:val="22"/>
        </w:rPr>
      </w:pPr>
      <w:r w:rsidRPr="00AC71C2">
        <w:rPr>
          <w:rFonts w:cs="Arial"/>
          <w:sz w:val="22"/>
          <w:szCs w:val="22"/>
        </w:rPr>
        <w:t xml:space="preserve">Desde </w:t>
      </w:r>
      <w:smartTag w:uri="urn:schemas-microsoft-com:office:smarttags" w:element="metricconverter">
        <w:smartTagPr>
          <w:attr w:name="ProductID" w:val="30 a"/>
        </w:smartTagPr>
        <w:r w:rsidRPr="00AC71C2">
          <w:rPr>
            <w:rFonts w:cs="Arial"/>
            <w:sz w:val="22"/>
            <w:szCs w:val="22"/>
          </w:rPr>
          <w:t>30 a</w:t>
        </w:r>
      </w:smartTag>
      <w:r w:rsidRPr="00AC71C2">
        <w:rPr>
          <w:rFonts w:cs="Arial"/>
          <w:sz w:val="22"/>
          <w:szCs w:val="22"/>
        </w:rPr>
        <w:t xml:space="preserve"> más habitaciones</w:t>
      </w:r>
      <w:r w:rsidRPr="00AC71C2">
        <w:rPr>
          <w:rFonts w:cs="Arial"/>
          <w:sz w:val="22"/>
          <w:szCs w:val="22"/>
        </w:rPr>
        <w:tab/>
      </w:r>
      <w:r w:rsidRPr="00AC71C2">
        <w:rPr>
          <w:rFonts w:cs="Arial"/>
          <w:sz w:val="22"/>
          <w:szCs w:val="22"/>
        </w:rPr>
        <w:tab/>
      </w:r>
      <w:r w:rsidRPr="00AC71C2">
        <w:rPr>
          <w:rFonts w:cs="Arial"/>
          <w:sz w:val="22"/>
          <w:szCs w:val="22"/>
        </w:rPr>
        <w:tab/>
        <w:t>160</w:t>
      </w:r>
      <w:r w:rsidRPr="00AC71C2">
        <w:rPr>
          <w:rFonts w:cs="Arial"/>
          <w:sz w:val="22"/>
          <w:szCs w:val="22"/>
        </w:rPr>
        <w:tab/>
      </w:r>
    </w:p>
    <w:p w:rsidR="00AC71C2" w:rsidRPr="00AC71C2" w:rsidRDefault="00AC71C2" w:rsidP="00AC71C2">
      <w:pPr>
        <w:suppressAutoHyphens/>
        <w:ind w:left="1361" w:right="51" w:hanging="1361"/>
        <w:jc w:val="both"/>
        <w:rPr>
          <w:rFonts w:cs="Arial"/>
          <w:spacing w:val="-2"/>
          <w:sz w:val="22"/>
          <w:szCs w:val="22"/>
        </w:rPr>
      </w:pPr>
    </w:p>
    <w:p w:rsidR="00AC71C2" w:rsidRPr="00AC71C2" w:rsidRDefault="00AC71C2" w:rsidP="00AC71C2">
      <w:pPr>
        <w:suppressAutoHyphens/>
        <w:ind w:right="50"/>
        <w:jc w:val="both"/>
        <w:rPr>
          <w:rFonts w:cs="Arial"/>
          <w:sz w:val="22"/>
          <w:szCs w:val="22"/>
        </w:rPr>
      </w:pPr>
      <w:r w:rsidRPr="00AC71C2">
        <w:rPr>
          <w:rFonts w:cs="Arial"/>
          <w:b/>
          <w:sz w:val="22"/>
          <w:szCs w:val="22"/>
        </w:rPr>
        <w:t>ARTÍCULO</w:t>
      </w:r>
      <w:r w:rsidRPr="00AC71C2">
        <w:rPr>
          <w:rFonts w:cs="Arial"/>
          <w:b/>
          <w:spacing w:val="-2"/>
          <w:sz w:val="22"/>
          <w:szCs w:val="22"/>
        </w:rPr>
        <w:t xml:space="preserve"> 62º.-</w:t>
      </w:r>
      <w:r w:rsidRPr="00AC71C2">
        <w:rPr>
          <w:rFonts w:cs="Arial"/>
          <w:spacing w:val="-2"/>
          <w:sz w:val="22"/>
          <w:szCs w:val="22"/>
        </w:rPr>
        <w:t xml:space="preserve"> </w:t>
      </w:r>
      <w:proofErr w:type="spellStart"/>
      <w:r w:rsidRPr="00AC71C2">
        <w:rPr>
          <w:rFonts w:cs="Arial"/>
          <w:spacing w:val="-2"/>
          <w:sz w:val="22"/>
          <w:szCs w:val="22"/>
        </w:rPr>
        <w:t>Establécese</w:t>
      </w:r>
      <w:proofErr w:type="spellEnd"/>
      <w:r w:rsidRPr="00AC71C2">
        <w:rPr>
          <w:rFonts w:cs="Arial"/>
          <w:spacing w:val="-2"/>
          <w:sz w:val="22"/>
          <w:szCs w:val="22"/>
        </w:rPr>
        <w:t xml:space="preserve"> que el tipo de interés que se menciona en el Artículo 124, segundo párrafo, del</w:t>
      </w:r>
      <w:r w:rsidRPr="00AC71C2">
        <w:rPr>
          <w:rFonts w:cs="Arial"/>
          <w:sz w:val="22"/>
          <w:szCs w:val="22"/>
        </w:rPr>
        <w:t xml:space="preserve"> Código Tributa</w:t>
      </w:r>
      <w:r w:rsidRPr="00AC71C2">
        <w:rPr>
          <w:rFonts w:cs="Arial"/>
          <w:sz w:val="22"/>
          <w:szCs w:val="22"/>
        </w:rPr>
        <w:softHyphen/>
        <w:t>rio, será el que cobre el Banco de la Nación Argentina en sus operaciones ordinarias por descuentos de documentos a treinta (30) días de plazo.</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1"/>
        <w:jc w:val="both"/>
        <w:rPr>
          <w:rFonts w:cs="Arial"/>
          <w:spacing w:val="-2"/>
          <w:sz w:val="22"/>
          <w:szCs w:val="22"/>
        </w:rPr>
      </w:pPr>
      <w:r w:rsidRPr="00AC71C2">
        <w:rPr>
          <w:rFonts w:cs="Arial"/>
          <w:b/>
          <w:sz w:val="22"/>
          <w:szCs w:val="22"/>
        </w:rPr>
        <w:t>ARTÍCULO</w:t>
      </w:r>
      <w:r w:rsidRPr="00AC71C2">
        <w:rPr>
          <w:rFonts w:cs="Arial"/>
          <w:b/>
          <w:spacing w:val="-2"/>
          <w:sz w:val="22"/>
          <w:szCs w:val="22"/>
        </w:rPr>
        <w:t xml:space="preserve"> 63º.-</w:t>
      </w:r>
      <w:r w:rsidRPr="00AC71C2">
        <w:rPr>
          <w:rFonts w:cs="Arial"/>
          <w:spacing w:val="-2"/>
          <w:sz w:val="22"/>
          <w:szCs w:val="22"/>
        </w:rPr>
        <w:t xml:space="preserve"> Los importes mínimos anuales establecidos en la presente ley, serán de aplicación proporcional en función de la vigencia de la misma. </w:t>
      </w:r>
    </w:p>
    <w:p w:rsidR="00AC71C2" w:rsidRPr="00AC71C2" w:rsidRDefault="00AC71C2" w:rsidP="00AC71C2">
      <w:pPr>
        <w:suppressAutoHyphens/>
        <w:ind w:right="50"/>
        <w:jc w:val="both"/>
        <w:rPr>
          <w:rFonts w:cs="Arial"/>
          <w:spacing w:val="-2"/>
          <w:sz w:val="22"/>
          <w:szCs w:val="22"/>
          <w:u w:val="single"/>
        </w:rPr>
      </w:pPr>
      <w:r w:rsidRPr="00AC71C2">
        <w:rPr>
          <w:rFonts w:cs="Arial"/>
          <w:spacing w:val="-2"/>
          <w:sz w:val="22"/>
          <w:szCs w:val="22"/>
          <w:u w:val="single"/>
        </w:rPr>
        <w:t xml:space="preserve">   </w:t>
      </w:r>
    </w:p>
    <w:p w:rsidR="00AC71C2" w:rsidRPr="00AC71C2" w:rsidRDefault="00AC71C2" w:rsidP="00AC71C2">
      <w:pPr>
        <w:suppressAutoHyphens/>
        <w:ind w:right="50"/>
        <w:jc w:val="both"/>
        <w:rPr>
          <w:rFonts w:cs="Arial"/>
          <w:bCs/>
          <w:sz w:val="22"/>
          <w:szCs w:val="22"/>
        </w:rPr>
      </w:pPr>
      <w:r w:rsidRPr="00AC71C2">
        <w:rPr>
          <w:rFonts w:cs="Arial"/>
          <w:b/>
          <w:sz w:val="22"/>
          <w:szCs w:val="22"/>
        </w:rPr>
        <w:t>ARTÍCULO 64º.-</w:t>
      </w:r>
      <w:r w:rsidRPr="00AC71C2">
        <w:rPr>
          <w:rFonts w:cs="Arial"/>
          <w:sz w:val="22"/>
          <w:szCs w:val="22"/>
        </w:rPr>
        <w:t xml:space="preserve"> </w:t>
      </w:r>
      <w:r w:rsidRPr="00AC71C2">
        <w:rPr>
          <w:rFonts w:cs="Arial"/>
          <w:bCs/>
          <w:sz w:val="22"/>
          <w:szCs w:val="22"/>
        </w:rPr>
        <w:t>Facúltase al Ministerio de Hacienda y Finanzas, a través de la Secretaría de Hacienda y Finanzas, para disponer un descuento de hasta el treinta por ciento (30%) del Impuesto sobre los Ingresos Brutos y su Adicional Lote Hogar, en la medida que el pago se efectúe hasta la fecha de vencimiento de cada obligación, en instituciones bancarias autorizadas o a través de otros sistemas o regímenes habilitados por la Dirección General de Rentas.</w:t>
      </w:r>
    </w:p>
    <w:p w:rsidR="00AC71C2" w:rsidRPr="00AC71C2" w:rsidRDefault="00AC71C2" w:rsidP="00AC71C2">
      <w:pPr>
        <w:suppressAutoHyphens/>
        <w:ind w:right="50" w:firstLine="2127"/>
        <w:jc w:val="both"/>
        <w:rPr>
          <w:rFonts w:cs="Arial"/>
          <w:bCs/>
          <w:sz w:val="22"/>
          <w:szCs w:val="22"/>
        </w:rPr>
      </w:pPr>
      <w:r w:rsidRPr="00AC71C2">
        <w:rPr>
          <w:rFonts w:cs="Arial"/>
          <w:bCs/>
          <w:sz w:val="22"/>
          <w:szCs w:val="22"/>
        </w:rPr>
        <w:t>A los fines del cálculo del descuento previsto en el presente artículo los contribuyentes deberán aplicar el porcentaje de descuento sobre el total de la base de cálculo sin descontar de dicha base aquella proporción del impuesto que haya sido cancelada con retenciones o percepciones sufridas por el contribuyente.</w:t>
      </w:r>
    </w:p>
    <w:p w:rsidR="00AC71C2" w:rsidRPr="00AC71C2" w:rsidRDefault="00AC71C2" w:rsidP="00AC71C2">
      <w:pPr>
        <w:suppressAutoHyphens/>
        <w:ind w:right="50" w:firstLine="2127"/>
        <w:jc w:val="both"/>
        <w:rPr>
          <w:rFonts w:cs="Arial"/>
          <w:spacing w:val="-2"/>
          <w:sz w:val="22"/>
          <w:szCs w:val="22"/>
        </w:rPr>
      </w:pPr>
      <w:r w:rsidRPr="00AC71C2">
        <w:rPr>
          <w:rFonts w:cs="Arial"/>
          <w:bCs/>
          <w:sz w:val="22"/>
          <w:szCs w:val="22"/>
        </w:rPr>
        <w:t>El descuento previsto en el presente artículo no se aplicará a los agentes de retención y/o percepción del Impuesto sobre los Ingresos Brutos, en su carácter de tales.</w:t>
      </w:r>
    </w:p>
    <w:p w:rsidR="00AC71C2" w:rsidRPr="00AC71C2" w:rsidRDefault="00AC71C2" w:rsidP="00AC71C2">
      <w:pPr>
        <w:suppressAutoHyphens/>
        <w:ind w:right="50"/>
        <w:rPr>
          <w:rFonts w:cs="Arial"/>
          <w:spacing w:val="-2"/>
          <w:sz w:val="22"/>
          <w:szCs w:val="22"/>
        </w:rPr>
      </w:pP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TITULO VIII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IMPUESTO INMOBILIARIO</w:t>
      </w:r>
    </w:p>
    <w:p w:rsidR="00AC71C2" w:rsidRPr="00AC71C2" w:rsidRDefault="00AC71C2" w:rsidP="00AC71C2">
      <w:pPr>
        <w:suppressAutoHyphens/>
        <w:ind w:right="51"/>
        <w:jc w:val="both"/>
        <w:rPr>
          <w:rFonts w:cs="Arial"/>
          <w:b/>
          <w:sz w:val="22"/>
          <w:szCs w:val="22"/>
          <w:u w:val="single"/>
        </w:rPr>
      </w:pPr>
    </w:p>
    <w:p w:rsidR="00AC71C2" w:rsidRPr="00AC71C2" w:rsidRDefault="00AC71C2" w:rsidP="00AC71C2">
      <w:pPr>
        <w:suppressAutoHyphens/>
        <w:ind w:right="51"/>
        <w:jc w:val="both"/>
        <w:rPr>
          <w:rFonts w:cs="Arial"/>
          <w:spacing w:val="-2"/>
          <w:sz w:val="22"/>
          <w:szCs w:val="22"/>
        </w:rPr>
      </w:pPr>
      <w:r w:rsidRPr="00AC71C2">
        <w:rPr>
          <w:rFonts w:cs="Arial"/>
          <w:b/>
          <w:sz w:val="22"/>
          <w:szCs w:val="22"/>
        </w:rPr>
        <w:t>ARTÍCULO</w:t>
      </w:r>
      <w:r w:rsidRPr="00AC71C2">
        <w:rPr>
          <w:rFonts w:cs="Arial"/>
          <w:b/>
          <w:spacing w:val="-2"/>
          <w:sz w:val="22"/>
          <w:szCs w:val="22"/>
        </w:rPr>
        <w:t xml:space="preserve"> 65º.-</w:t>
      </w:r>
      <w:r w:rsidRPr="00AC71C2">
        <w:rPr>
          <w:rFonts w:cs="Arial"/>
          <w:spacing w:val="-2"/>
          <w:sz w:val="22"/>
          <w:szCs w:val="22"/>
        </w:rPr>
        <w:t xml:space="preserve"> La determinación, liquidación y percepción del Impuesto Inmobiliario </w:t>
      </w:r>
      <w:r w:rsidRPr="00AC71C2">
        <w:rPr>
          <w:rFonts w:cs="Arial"/>
          <w:bCs/>
          <w:spacing w:val="-2"/>
          <w:sz w:val="22"/>
          <w:szCs w:val="22"/>
        </w:rPr>
        <w:t>c</w:t>
      </w:r>
      <w:r w:rsidRPr="00AC71C2">
        <w:rPr>
          <w:rFonts w:cs="Arial"/>
          <w:spacing w:val="-2"/>
          <w:sz w:val="22"/>
          <w:szCs w:val="22"/>
        </w:rPr>
        <w:t xml:space="preserve">orrespondiente al Año Fiscal </w:t>
      </w:r>
      <w:r w:rsidRPr="00AC71C2">
        <w:rPr>
          <w:rFonts w:cs="Arial"/>
          <w:bCs/>
          <w:spacing w:val="-2"/>
          <w:sz w:val="22"/>
          <w:szCs w:val="22"/>
        </w:rPr>
        <w:t>2018</w:t>
      </w:r>
      <w:r w:rsidRPr="00AC71C2">
        <w:rPr>
          <w:rFonts w:cs="Arial"/>
          <w:spacing w:val="-2"/>
          <w:sz w:val="22"/>
          <w:szCs w:val="22"/>
        </w:rPr>
        <w:t>, se efectuará  conforme  a las  disposiciones de los siguientes artículos.</w:t>
      </w:r>
    </w:p>
    <w:p w:rsidR="00AC71C2" w:rsidRPr="00AC71C2" w:rsidRDefault="00AC71C2" w:rsidP="00AC71C2">
      <w:pPr>
        <w:suppressAutoHyphens/>
        <w:ind w:right="51"/>
        <w:jc w:val="both"/>
        <w:rPr>
          <w:rFonts w:cs="Arial"/>
          <w:spacing w:val="-2"/>
          <w:sz w:val="22"/>
          <w:szCs w:val="22"/>
        </w:rPr>
      </w:pPr>
    </w:p>
    <w:p w:rsidR="00AC71C2" w:rsidRPr="00AC71C2" w:rsidRDefault="00AC71C2" w:rsidP="00AC71C2">
      <w:pPr>
        <w:suppressAutoHyphens/>
        <w:ind w:right="51"/>
        <w:jc w:val="both"/>
        <w:rPr>
          <w:rFonts w:cs="Arial"/>
          <w:spacing w:val="-2"/>
          <w:sz w:val="22"/>
          <w:szCs w:val="22"/>
        </w:rPr>
      </w:pPr>
    </w:p>
    <w:p w:rsidR="00AC71C2" w:rsidRPr="00AC71C2" w:rsidRDefault="00AC71C2" w:rsidP="00AC71C2">
      <w:pPr>
        <w:ind w:right="50"/>
        <w:jc w:val="both"/>
        <w:rPr>
          <w:rFonts w:cs="Arial"/>
          <w:sz w:val="22"/>
          <w:szCs w:val="22"/>
        </w:rPr>
      </w:pPr>
      <w:r w:rsidRPr="00AC71C2">
        <w:rPr>
          <w:rFonts w:cs="Arial"/>
          <w:b/>
          <w:sz w:val="22"/>
          <w:szCs w:val="22"/>
        </w:rPr>
        <w:t>ARTÍCULO</w:t>
      </w:r>
      <w:r w:rsidRPr="00AC71C2">
        <w:rPr>
          <w:rFonts w:cs="Arial"/>
          <w:b/>
          <w:spacing w:val="-2"/>
          <w:sz w:val="22"/>
          <w:szCs w:val="22"/>
        </w:rPr>
        <w:t xml:space="preserve"> 66º.-</w:t>
      </w:r>
      <w:r w:rsidRPr="00AC71C2">
        <w:rPr>
          <w:rFonts w:cs="Arial"/>
          <w:spacing w:val="-2"/>
          <w:sz w:val="22"/>
          <w:szCs w:val="22"/>
        </w:rPr>
        <w:t xml:space="preserve"> </w:t>
      </w:r>
      <w:r w:rsidRPr="00AC71C2">
        <w:rPr>
          <w:rFonts w:cs="Arial"/>
          <w:sz w:val="22"/>
          <w:szCs w:val="22"/>
        </w:rPr>
        <w:t>Para la liquidación del Impuesto Inmobiliario se aplicarán las alícuotas de acuerdo con las siguientes escalas:</w:t>
      </w:r>
    </w:p>
    <w:p w:rsidR="00AC71C2" w:rsidRPr="00AC71C2" w:rsidRDefault="00AC71C2" w:rsidP="00AC71C2">
      <w:pPr>
        <w:ind w:right="50"/>
        <w:rPr>
          <w:rFonts w:cs="Arial"/>
          <w:sz w:val="22"/>
          <w:szCs w:val="22"/>
        </w:rPr>
      </w:pPr>
    </w:p>
    <w:p w:rsidR="00AC71C2" w:rsidRPr="00AC71C2" w:rsidRDefault="00AC71C2" w:rsidP="00AC71C2">
      <w:pPr>
        <w:ind w:left="708" w:right="50"/>
        <w:rPr>
          <w:rFonts w:cs="Arial"/>
          <w:sz w:val="22"/>
          <w:szCs w:val="22"/>
        </w:rPr>
      </w:pPr>
      <w:r w:rsidRPr="00AC71C2">
        <w:rPr>
          <w:rFonts w:cs="Arial"/>
          <w:sz w:val="22"/>
          <w:szCs w:val="22"/>
        </w:rPr>
        <w:t xml:space="preserve">                                PARCELAS URBANAS EDIFICADAS</w:t>
      </w:r>
    </w:p>
    <w:p w:rsidR="00AC71C2" w:rsidRPr="00AC71C2" w:rsidRDefault="00AC71C2" w:rsidP="00AC71C2">
      <w:pPr>
        <w:ind w:left="708" w:right="50"/>
        <w:rPr>
          <w:rFonts w:cs="Arial"/>
          <w:sz w:val="22"/>
          <w:szCs w:val="22"/>
        </w:rPr>
      </w:pPr>
      <w:r w:rsidRPr="00AC71C2">
        <w:rPr>
          <w:rFonts w:cs="Arial"/>
          <w:sz w:val="22"/>
          <w:szCs w:val="22"/>
        </w:rPr>
        <w:t xml:space="preserve">         VALUACIÓN FISCAL                                              ALÍCUOTA</w:t>
      </w:r>
    </w:p>
    <w:p w:rsidR="00AC71C2" w:rsidRPr="00AC71C2" w:rsidRDefault="00AC71C2" w:rsidP="00AC71C2">
      <w:pPr>
        <w:ind w:left="708" w:right="50"/>
        <w:rPr>
          <w:rFonts w:cs="Arial"/>
          <w:sz w:val="22"/>
          <w:szCs w:val="22"/>
        </w:rPr>
      </w:pPr>
      <w:r w:rsidRPr="00AC71C2">
        <w:rPr>
          <w:rFonts w:cs="Arial"/>
          <w:sz w:val="22"/>
          <w:szCs w:val="22"/>
        </w:rPr>
        <w:t xml:space="preserve">         Desde $            0,00   </w:t>
      </w:r>
      <w:r w:rsidRPr="00AC71C2">
        <w:rPr>
          <w:rFonts w:cs="Arial"/>
          <w:sz w:val="22"/>
          <w:szCs w:val="22"/>
        </w:rPr>
        <w:tab/>
        <w:t>hasta $     60.000             0,65 %</w:t>
      </w:r>
    </w:p>
    <w:p w:rsidR="00AC71C2" w:rsidRPr="00AC71C2" w:rsidRDefault="00AC71C2" w:rsidP="00AC71C2">
      <w:pPr>
        <w:ind w:left="708" w:right="50"/>
        <w:rPr>
          <w:rFonts w:cs="Arial"/>
          <w:sz w:val="22"/>
          <w:szCs w:val="22"/>
        </w:rPr>
      </w:pPr>
      <w:r w:rsidRPr="00AC71C2">
        <w:rPr>
          <w:rFonts w:cs="Arial"/>
          <w:sz w:val="22"/>
          <w:szCs w:val="22"/>
        </w:rPr>
        <w:t xml:space="preserve">         Desde $   60.000,01   </w:t>
      </w:r>
      <w:r w:rsidRPr="00AC71C2">
        <w:rPr>
          <w:rFonts w:cs="Arial"/>
          <w:sz w:val="22"/>
          <w:szCs w:val="22"/>
        </w:rPr>
        <w:tab/>
        <w:t>hasta $   100.000             0,70 %</w:t>
      </w:r>
    </w:p>
    <w:p w:rsidR="00AC71C2" w:rsidRPr="00AC71C2" w:rsidRDefault="00AC71C2" w:rsidP="00AC71C2">
      <w:pPr>
        <w:ind w:left="708" w:right="50"/>
        <w:rPr>
          <w:rFonts w:cs="Arial"/>
          <w:sz w:val="22"/>
          <w:szCs w:val="22"/>
        </w:rPr>
      </w:pPr>
      <w:r w:rsidRPr="00AC71C2">
        <w:rPr>
          <w:rFonts w:cs="Arial"/>
          <w:sz w:val="22"/>
          <w:szCs w:val="22"/>
        </w:rPr>
        <w:t xml:space="preserve">         Desde $ 100.000,01            en adelante                      0,75 %</w:t>
      </w:r>
    </w:p>
    <w:p w:rsidR="00AC71C2" w:rsidRPr="00AC71C2" w:rsidRDefault="00AC71C2" w:rsidP="00AC71C2">
      <w:pPr>
        <w:ind w:left="708" w:right="50"/>
        <w:rPr>
          <w:rFonts w:cs="Arial"/>
          <w:sz w:val="22"/>
          <w:szCs w:val="22"/>
        </w:rPr>
      </w:pPr>
      <w:r w:rsidRPr="00AC71C2">
        <w:rPr>
          <w:rFonts w:cs="Arial"/>
          <w:sz w:val="22"/>
          <w:szCs w:val="22"/>
        </w:rPr>
        <w:t xml:space="preserve">              </w:t>
      </w:r>
    </w:p>
    <w:p w:rsidR="00AC71C2" w:rsidRPr="00AC71C2" w:rsidRDefault="00AC71C2" w:rsidP="00AC71C2">
      <w:pPr>
        <w:ind w:left="708" w:right="50"/>
        <w:rPr>
          <w:rFonts w:cs="Arial"/>
          <w:sz w:val="22"/>
          <w:szCs w:val="22"/>
        </w:rPr>
      </w:pPr>
      <w:r w:rsidRPr="00AC71C2">
        <w:rPr>
          <w:rFonts w:cs="Arial"/>
          <w:sz w:val="22"/>
          <w:szCs w:val="22"/>
        </w:rPr>
        <w:t xml:space="preserve">                                       PARCELAS RURALES</w:t>
      </w:r>
    </w:p>
    <w:p w:rsidR="00AC71C2" w:rsidRPr="00AC71C2" w:rsidRDefault="00AC71C2" w:rsidP="00AC71C2">
      <w:pPr>
        <w:ind w:left="708" w:right="50"/>
        <w:rPr>
          <w:rFonts w:cs="Arial"/>
          <w:sz w:val="22"/>
          <w:szCs w:val="22"/>
        </w:rPr>
      </w:pPr>
      <w:r w:rsidRPr="00AC71C2">
        <w:rPr>
          <w:rFonts w:cs="Arial"/>
          <w:sz w:val="22"/>
          <w:szCs w:val="22"/>
        </w:rPr>
        <w:t xml:space="preserve">         VALUACIÓN FISCAL                                             ALÍCUOTA</w:t>
      </w:r>
    </w:p>
    <w:p w:rsidR="00AC71C2" w:rsidRPr="00AC71C2" w:rsidRDefault="00AC71C2" w:rsidP="00AC71C2">
      <w:pPr>
        <w:ind w:left="708" w:right="50"/>
        <w:rPr>
          <w:rFonts w:cs="Arial"/>
          <w:sz w:val="22"/>
          <w:szCs w:val="22"/>
        </w:rPr>
      </w:pPr>
      <w:r w:rsidRPr="00AC71C2">
        <w:rPr>
          <w:rFonts w:cs="Arial"/>
          <w:sz w:val="22"/>
          <w:szCs w:val="22"/>
        </w:rPr>
        <w:t xml:space="preserve">         Desde $            0,01   </w:t>
      </w:r>
      <w:r w:rsidRPr="00AC71C2">
        <w:rPr>
          <w:rFonts w:cs="Arial"/>
          <w:sz w:val="22"/>
          <w:szCs w:val="22"/>
        </w:rPr>
        <w:tab/>
        <w:t>hasta $      60.000            1,15 %</w:t>
      </w:r>
    </w:p>
    <w:p w:rsidR="00AC71C2" w:rsidRPr="00AC71C2" w:rsidRDefault="00AC71C2" w:rsidP="00AC71C2">
      <w:pPr>
        <w:ind w:left="708" w:right="50"/>
        <w:rPr>
          <w:rFonts w:cs="Arial"/>
          <w:sz w:val="22"/>
          <w:szCs w:val="22"/>
        </w:rPr>
      </w:pPr>
      <w:r w:rsidRPr="00AC71C2">
        <w:rPr>
          <w:rFonts w:cs="Arial"/>
          <w:sz w:val="22"/>
          <w:szCs w:val="22"/>
        </w:rPr>
        <w:t xml:space="preserve">         Desde $   60.000,01</w:t>
      </w:r>
      <w:r w:rsidRPr="00AC71C2">
        <w:rPr>
          <w:rFonts w:cs="Arial"/>
          <w:sz w:val="22"/>
          <w:szCs w:val="22"/>
        </w:rPr>
        <w:tab/>
        <w:t xml:space="preserve">           hasta  $   100.000            1,20 %</w:t>
      </w:r>
    </w:p>
    <w:p w:rsidR="00AC71C2" w:rsidRPr="00AC71C2" w:rsidRDefault="00AC71C2" w:rsidP="00AC71C2">
      <w:pPr>
        <w:ind w:left="708" w:right="50"/>
        <w:rPr>
          <w:rFonts w:cs="Arial"/>
          <w:sz w:val="22"/>
          <w:szCs w:val="22"/>
        </w:rPr>
      </w:pPr>
      <w:r w:rsidRPr="00AC71C2">
        <w:rPr>
          <w:rFonts w:cs="Arial"/>
          <w:sz w:val="22"/>
          <w:szCs w:val="22"/>
        </w:rPr>
        <w:t xml:space="preserve">         Desde $ 100.000,01            en adelante                      1,30 % </w:t>
      </w:r>
    </w:p>
    <w:p w:rsidR="00AC71C2" w:rsidRPr="00AC71C2" w:rsidRDefault="00AC71C2" w:rsidP="00AC71C2">
      <w:pPr>
        <w:widowControl w:val="0"/>
        <w:jc w:val="center"/>
        <w:rPr>
          <w:rFonts w:cs="Arial"/>
          <w:sz w:val="22"/>
          <w:szCs w:val="22"/>
        </w:rPr>
      </w:pPr>
      <w:r w:rsidRPr="00AC71C2">
        <w:rPr>
          <w:rFonts w:cs="Arial"/>
          <w:sz w:val="22"/>
          <w:szCs w:val="22"/>
        </w:rPr>
        <w:t xml:space="preserve">     TERRENOS BALDÍOS</w:t>
      </w:r>
    </w:p>
    <w:p w:rsidR="00AC71C2" w:rsidRPr="00AC71C2" w:rsidRDefault="00AC71C2" w:rsidP="00AC71C2">
      <w:pPr>
        <w:widowControl w:val="0"/>
        <w:jc w:val="both"/>
        <w:rPr>
          <w:rFonts w:cs="Arial"/>
          <w:sz w:val="22"/>
          <w:szCs w:val="22"/>
        </w:rPr>
      </w:pPr>
      <w:r w:rsidRPr="00AC71C2">
        <w:rPr>
          <w:rFonts w:cs="Arial"/>
          <w:sz w:val="22"/>
          <w:szCs w:val="22"/>
        </w:rPr>
        <w:t xml:space="preserve">                    VALUACIÓN FISCAL                                            ALÍCUOTA</w:t>
      </w:r>
    </w:p>
    <w:p w:rsidR="00AC71C2" w:rsidRPr="00AC71C2" w:rsidRDefault="00AC71C2" w:rsidP="00AC71C2">
      <w:pPr>
        <w:widowControl w:val="0"/>
        <w:jc w:val="both"/>
        <w:rPr>
          <w:rFonts w:cs="Arial"/>
          <w:noProof/>
          <w:sz w:val="22"/>
          <w:szCs w:val="22"/>
        </w:rPr>
      </w:pPr>
      <w:r w:rsidRPr="00AC71C2">
        <w:rPr>
          <w:rFonts w:cs="Arial"/>
          <w:sz w:val="22"/>
          <w:szCs w:val="22"/>
        </w:rPr>
        <w:t xml:space="preserve">                    </w:t>
      </w:r>
      <w:r w:rsidRPr="00AC71C2">
        <w:rPr>
          <w:rFonts w:cs="Arial"/>
          <w:noProof/>
          <w:sz w:val="22"/>
          <w:szCs w:val="22"/>
        </w:rPr>
        <w:t>Desde $            0,01            en adelante                     3,00 %</w:t>
      </w:r>
    </w:p>
    <w:p w:rsidR="00AC71C2" w:rsidRPr="00AC71C2" w:rsidRDefault="00AC71C2" w:rsidP="00AC71C2">
      <w:pPr>
        <w:widowControl w:val="0"/>
        <w:jc w:val="both"/>
        <w:rPr>
          <w:rFonts w:cs="Arial"/>
          <w:noProof/>
          <w:sz w:val="22"/>
          <w:szCs w:val="22"/>
        </w:rPr>
      </w:pPr>
    </w:p>
    <w:p w:rsidR="00AC71C2" w:rsidRPr="00AC71C2" w:rsidRDefault="00AC71C2" w:rsidP="00AC71C2">
      <w:pPr>
        <w:ind w:right="50"/>
        <w:jc w:val="both"/>
        <w:rPr>
          <w:rFonts w:cs="Arial"/>
          <w:sz w:val="22"/>
          <w:szCs w:val="22"/>
        </w:rPr>
      </w:pPr>
      <w:r w:rsidRPr="00AC71C2">
        <w:rPr>
          <w:rFonts w:cs="Arial"/>
          <w:b/>
          <w:spacing w:val="-2"/>
          <w:sz w:val="22"/>
          <w:szCs w:val="22"/>
        </w:rPr>
        <w:t>ARTÍCULO 67º</w:t>
      </w:r>
      <w:r w:rsidRPr="00AC71C2">
        <w:rPr>
          <w:rFonts w:cs="Arial"/>
          <w:b/>
          <w:bCs/>
          <w:spacing w:val="-2"/>
          <w:sz w:val="22"/>
          <w:szCs w:val="22"/>
        </w:rPr>
        <w:t xml:space="preserve">.- </w:t>
      </w:r>
      <w:r w:rsidRPr="00AC71C2">
        <w:rPr>
          <w:rFonts w:cs="Arial"/>
          <w:sz w:val="22"/>
          <w:szCs w:val="22"/>
        </w:rPr>
        <w:t>El impuesto mínimo anual a tributar será de Pesos Cuatrocientos veinte ($420).</w:t>
      </w:r>
    </w:p>
    <w:p w:rsidR="00AC71C2" w:rsidRPr="00AC71C2" w:rsidRDefault="00AC71C2" w:rsidP="00AC71C2">
      <w:pPr>
        <w:ind w:right="50" w:firstLine="1985"/>
        <w:jc w:val="both"/>
        <w:rPr>
          <w:rFonts w:cs="Arial"/>
          <w:bCs/>
          <w:sz w:val="22"/>
          <w:szCs w:val="22"/>
        </w:rPr>
      </w:pPr>
      <w:proofErr w:type="spellStart"/>
      <w:r w:rsidRPr="00AC71C2">
        <w:rPr>
          <w:rFonts w:cs="Arial"/>
          <w:bCs/>
          <w:sz w:val="22"/>
          <w:szCs w:val="22"/>
        </w:rPr>
        <w:t>Fíjase</w:t>
      </w:r>
      <w:proofErr w:type="spellEnd"/>
      <w:r w:rsidRPr="00AC71C2">
        <w:rPr>
          <w:rFonts w:cs="Arial"/>
          <w:bCs/>
          <w:sz w:val="22"/>
          <w:szCs w:val="22"/>
        </w:rPr>
        <w:t xml:space="preserve"> en Pesos Diez Mil Setecientos ($10.700) el monto a que hace referencia el Inciso d) del Artículo 176 del Código Tributario.</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ARTÍCULO</w:t>
      </w:r>
      <w:r w:rsidRPr="00AC71C2">
        <w:rPr>
          <w:rFonts w:cs="Arial"/>
          <w:b/>
          <w:spacing w:val="-2"/>
          <w:sz w:val="22"/>
          <w:szCs w:val="22"/>
        </w:rPr>
        <w:t xml:space="preserve"> 68º.-</w:t>
      </w:r>
      <w:r w:rsidRPr="00AC71C2">
        <w:rPr>
          <w:rFonts w:cs="Arial"/>
          <w:spacing w:val="-2"/>
          <w:sz w:val="22"/>
          <w:szCs w:val="22"/>
        </w:rPr>
        <w:t xml:space="preserve"> El impuesto deberá ser pagado en una o varias cuotas, en las condiciones y términos  que establezca la Dirección General de Rentas.</w:t>
      </w:r>
    </w:p>
    <w:p w:rsidR="00AC71C2" w:rsidRPr="00AC71C2" w:rsidRDefault="00AC71C2" w:rsidP="00AC71C2">
      <w:pPr>
        <w:suppressAutoHyphens/>
        <w:ind w:left="1361" w:right="51" w:hanging="1361"/>
        <w:jc w:val="both"/>
        <w:rPr>
          <w:rFonts w:cs="Arial"/>
          <w:spacing w:val="-2"/>
          <w:sz w:val="22"/>
          <w:szCs w:val="22"/>
        </w:rPr>
      </w:pPr>
      <w:r w:rsidRPr="00AC71C2">
        <w:rPr>
          <w:rFonts w:cs="Arial"/>
          <w:spacing w:val="-2"/>
          <w:sz w:val="22"/>
          <w:szCs w:val="22"/>
        </w:rPr>
        <w:t xml:space="preserve">  </w:t>
      </w:r>
    </w:p>
    <w:p w:rsidR="00AC71C2" w:rsidRPr="00AC71C2" w:rsidRDefault="00AC71C2" w:rsidP="00AC71C2">
      <w:pPr>
        <w:suppressAutoHyphens/>
        <w:ind w:right="51"/>
        <w:jc w:val="both"/>
        <w:rPr>
          <w:rFonts w:cs="Arial"/>
          <w:spacing w:val="-2"/>
          <w:sz w:val="22"/>
          <w:szCs w:val="22"/>
        </w:rPr>
      </w:pPr>
      <w:r w:rsidRPr="00AC71C2">
        <w:rPr>
          <w:rFonts w:cs="Arial"/>
          <w:b/>
          <w:sz w:val="22"/>
          <w:szCs w:val="22"/>
        </w:rPr>
        <w:t>ARTÍCULO 69º.-</w:t>
      </w:r>
      <w:r w:rsidRPr="00AC71C2">
        <w:rPr>
          <w:rFonts w:cs="Arial"/>
          <w:sz w:val="22"/>
          <w:szCs w:val="22"/>
        </w:rPr>
        <w:t xml:space="preserve"> </w:t>
      </w:r>
      <w:r w:rsidRPr="00AC71C2">
        <w:rPr>
          <w:rFonts w:cs="Arial"/>
          <w:spacing w:val="-2"/>
          <w:sz w:val="22"/>
          <w:szCs w:val="22"/>
        </w:rPr>
        <w:t>Facúltase al Ministerio de Hacienda y Finanzas, a través de la Secretaría de Hacienda y Finanzas, para disponer un descuento de:</w:t>
      </w:r>
    </w:p>
    <w:p w:rsidR="00AC71C2" w:rsidRPr="00AC71C2" w:rsidRDefault="00AC71C2" w:rsidP="00AC71C2">
      <w:pPr>
        <w:suppressAutoHyphens/>
        <w:ind w:right="51" w:firstLine="1276"/>
        <w:jc w:val="both"/>
        <w:rPr>
          <w:rFonts w:cs="Arial"/>
          <w:spacing w:val="-2"/>
          <w:sz w:val="22"/>
          <w:szCs w:val="22"/>
        </w:rPr>
      </w:pPr>
    </w:p>
    <w:p w:rsidR="00AC71C2" w:rsidRPr="00AC71C2" w:rsidRDefault="00AC71C2" w:rsidP="00AC71C2">
      <w:pPr>
        <w:pStyle w:val="Sangra3detindependiente"/>
        <w:spacing w:after="0"/>
        <w:ind w:left="993" w:hanging="426"/>
        <w:jc w:val="both"/>
        <w:rPr>
          <w:rFonts w:cs="Arial"/>
          <w:bCs/>
          <w:sz w:val="22"/>
          <w:szCs w:val="22"/>
        </w:rPr>
      </w:pPr>
      <w:r w:rsidRPr="00AC71C2">
        <w:rPr>
          <w:rFonts w:cs="Arial"/>
          <w:sz w:val="22"/>
          <w:szCs w:val="22"/>
        </w:rPr>
        <w:t>a)</w:t>
      </w:r>
      <w:r w:rsidRPr="00AC71C2">
        <w:rPr>
          <w:rFonts w:cs="Arial"/>
          <w:sz w:val="22"/>
          <w:szCs w:val="22"/>
        </w:rPr>
        <w:tab/>
      </w:r>
      <w:r w:rsidRPr="00AC71C2">
        <w:rPr>
          <w:rFonts w:cs="Arial"/>
          <w:bCs/>
          <w:sz w:val="22"/>
          <w:szCs w:val="22"/>
        </w:rPr>
        <w:t>Hasta el Diez por Ciento (10%), en el Impuesto Inmobiliario, siempre que la cancelación del impuesto correspondiente a los años fiscales no prescriptos se efectúe al 31 de Octubre de 2017, en instituciones bancarias u otras autorizadas por la Dirección General de Rentas.</w:t>
      </w:r>
    </w:p>
    <w:p w:rsidR="00AC71C2" w:rsidRPr="00AC71C2" w:rsidRDefault="00AC71C2" w:rsidP="00AC71C2">
      <w:pPr>
        <w:pStyle w:val="Sangra3detindependiente"/>
        <w:spacing w:after="0"/>
        <w:ind w:left="993" w:hanging="426"/>
        <w:jc w:val="both"/>
        <w:rPr>
          <w:rFonts w:cs="Arial"/>
          <w:sz w:val="22"/>
          <w:szCs w:val="22"/>
        </w:rPr>
      </w:pPr>
      <w:r w:rsidRPr="00AC71C2">
        <w:rPr>
          <w:rFonts w:cs="Arial"/>
          <w:sz w:val="22"/>
          <w:szCs w:val="22"/>
        </w:rPr>
        <w:t>b)</w:t>
      </w:r>
      <w:r w:rsidRPr="00AC71C2">
        <w:rPr>
          <w:rFonts w:cs="Arial"/>
          <w:sz w:val="22"/>
          <w:szCs w:val="22"/>
        </w:rPr>
        <w:tab/>
        <w:t>Hasta el Quince por Ciento (15%), en el Impuesto Inmobiliario, siempre que el ingreso del impuesto anual se efectúe hasta la fecha de vencimiento que a tal fin establezca la Dirección General de Rentas, en instituciones bancarias u otras autorizadas por la Dirección General de Rentas. La falta de pago en término causará la pérdida automática del beneficio establecido.</w:t>
      </w:r>
    </w:p>
    <w:p w:rsidR="00AC71C2" w:rsidRPr="00AC71C2" w:rsidRDefault="00AC71C2" w:rsidP="00AC71C2">
      <w:pPr>
        <w:pStyle w:val="Sangra3detindependiente"/>
        <w:spacing w:after="0"/>
        <w:ind w:left="993" w:hanging="426"/>
        <w:jc w:val="both"/>
        <w:rPr>
          <w:rFonts w:cs="Arial"/>
          <w:sz w:val="22"/>
          <w:szCs w:val="22"/>
        </w:rPr>
      </w:pPr>
      <w:r w:rsidRPr="00AC71C2">
        <w:rPr>
          <w:rFonts w:cs="Arial"/>
          <w:sz w:val="22"/>
          <w:szCs w:val="22"/>
        </w:rPr>
        <w:t>c)</w:t>
      </w:r>
      <w:r w:rsidRPr="00AC71C2">
        <w:rPr>
          <w:rFonts w:cs="Arial"/>
          <w:sz w:val="22"/>
          <w:szCs w:val="22"/>
        </w:rPr>
        <w:tab/>
        <w:t>Hasta el Cinco por Ciento (5%), en el Impuesto Inmobiliario, correspondiente a cada semestre en la medida que el ingreso del impuesto se efectúe hasta la fecha de vencimiento que a tal fin establezca la Dirección General de Rentas, en instituciones bancarias u otras autorizadas por la Dirección General de Rentas. La falta de pago en término causará la pérdida automática del beneficio establecido.</w:t>
      </w:r>
    </w:p>
    <w:p w:rsidR="00AC71C2" w:rsidRPr="00AC71C2" w:rsidRDefault="00AC71C2" w:rsidP="00AC71C2">
      <w:pPr>
        <w:pStyle w:val="Sangra3detindependiente"/>
        <w:spacing w:after="0"/>
        <w:ind w:left="993" w:hanging="426"/>
        <w:jc w:val="both"/>
        <w:rPr>
          <w:rFonts w:cs="Arial"/>
          <w:bCs/>
          <w:sz w:val="22"/>
          <w:szCs w:val="22"/>
        </w:rPr>
      </w:pPr>
      <w:r w:rsidRPr="00AC71C2">
        <w:rPr>
          <w:rFonts w:cs="Arial"/>
          <w:sz w:val="22"/>
          <w:szCs w:val="22"/>
        </w:rPr>
        <w:t>d)</w:t>
      </w:r>
      <w:r w:rsidRPr="00AC71C2">
        <w:rPr>
          <w:rFonts w:cs="Arial"/>
          <w:sz w:val="22"/>
          <w:szCs w:val="22"/>
        </w:rPr>
        <w:tab/>
      </w:r>
      <w:r w:rsidRPr="00AC71C2">
        <w:rPr>
          <w:rFonts w:cs="Arial"/>
          <w:bCs/>
          <w:sz w:val="22"/>
          <w:szCs w:val="22"/>
        </w:rPr>
        <w:t>Hasta el Cinco por Ciento (5%), en el Impuesto Inmobiliario, en la medida que para el ingreso del impuesto se opte por el sistema de débito automático o por el de descuento de haberes, conforme a los procedimientos que a tal fin establezca la Direc</w:t>
      </w:r>
      <w:r w:rsidRPr="00AC71C2">
        <w:rPr>
          <w:rFonts w:cs="Arial"/>
          <w:bCs/>
          <w:sz w:val="22"/>
          <w:szCs w:val="22"/>
        </w:rPr>
        <w:softHyphen/>
        <w:t>ción General de Rentas.</w:t>
      </w:r>
    </w:p>
    <w:p w:rsidR="00AC71C2" w:rsidRPr="00AC71C2" w:rsidRDefault="00AC71C2" w:rsidP="00AC71C2">
      <w:pPr>
        <w:pStyle w:val="Sangra3detindependiente"/>
        <w:spacing w:after="0"/>
        <w:ind w:left="0" w:firstLine="2127"/>
        <w:jc w:val="both"/>
        <w:rPr>
          <w:rFonts w:cs="Arial"/>
          <w:sz w:val="22"/>
          <w:szCs w:val="22"/>
        </w:rPr>
      </w:pPr>
    </w:p>
    <w:p w:rsidR="00AC71C2" w:rsidRPr="00AC71C2" w:rsidRDefault="00AC71C2" w:rsidP="00AC71C2">
      <w:pPr>
        <w:pStyle w:val="Sangra3detindependiente"/>
        <w:spacing w:after="0"/>
        <w:ind w:left="0" w:firstLine="2127"/>
        <w:jc w:val="both"/>
        <w:rPr>
          <w:rFonts w:cs="Arial"/>
          <w:sz w:val="22"/>
          <w:szCs w:val="22"/>
        </w:rPr>
      </w:pPr>
      <w:r w:rsidRPr="00AC71C2">
        <w:rPr>
          <w:rFonts w:cs="Arial"/>
          <w:sz w:val="22"/>
          <w:szCs w:val="22"/>
        </w:rPr>
        <w:t>Los descuentos previstos en los Incisos a), b), c) y d) del presente artículo serán aplicados conforme al ordenamiento establecido en el mismo.</w:t>
      </w:r>
    </w:p>
    <w:p w:rsidR="00AC71C2" w:rsidRPr="00AC71C2" w:rsidRDefault="00AC71C2" w:rsidP="00AC71C2">
      <w:pPr>
        <w:pStyle w:val="Sangra3detindependiente"/>
        <w:spacing w:after="0"/>
        <w:ind w:left="0" w:firstLine="2127"/>
        <w:jc w:val="both"/>
        <w:rPr>
          <w:rFonts w:cs="Arial"/>
          <w:sz w:val="22"/>
          <w:szCs w:val="22"/>
        </w:rPr>
      </w:pPr>
    </w:p>
    <w:p w:rsidR="00AC71C2" w:rsidRPr="00AC71C2" w:rsidRDefault="00AC71C2" w:rsidP="00954F1B">
      <w:pPr>
        <w:pStyle w:val="Ttulo1"/>
        <w:jc w:val="center"/>
        <w:rPr>
          <w:rFonts w:cs="Arial"/>
          <w:b w:val="0"/>
          <w:sz w:val="22"/>
          <w:szCs w:val="22"/>
        </w:rPr>
      </w:pPr>
      <w:r w:rsidRPr="00AC71C2">
        <w:rPr>
          <w:rFonts w:cs="Arial"/>
          <w:b w:val="0"/>
          <w:sz w:val="22"/>
          <w:szCs w:val="22"/>
        </w:rPr>
        <w:t>TITULO IX</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IMPUESTO A LA RADICACIÓN DE AUTOMOTORES</w:t>
      </w:r>
    </w:p>
    <w:p w:rsidR="00AC71C2" w:rsidRPr="00AC71C2" w:rsidRDefault="00AC71C2" w:rsidP="00AC71C2">
      <w:pPr>
        <w:suppressAutoHyphens/>
        <w:ind w:right="51"/>
        <w:jc w:val="both"/>
        <w:rPr>
          <w:rFonts w:cs="Arial"/>
          <w:b/>
          <w:spacing w:val="-2"/>
          <w:sz w:val="22"/>
          <w:szCs w:val="22"/>
          <w:u w:val="single"/>
        </w:rPr>
      </w:pPr>
    </w:p>
    <w:p w:rsidR="00AC71C2" w:rsidRPr="00AC71C2" w:rsidRDefault="00AC71C2" w:rsidP="00AC71C2">
      <w:pPr>
        <w:suppressAutoHyphens/>
        <w:ind w:right="51"/>
        <w:jc w:val="both"/>
        <w:rPr>
          <w:rFonts w:cs="Arial"/>
          <w:spacing w:val="-2"/>
          <w:sz w:val="22"/>
          <w:szCs w:val="22"/>
        </w:rPr>
      </w:pPr>
      <w:r w:rsidRPr="00AC71C2">
        <w:rPr>
          <w:rFonts w:cs="Arial"/>
          <w:b/>
          <w:spacing w:val="-2"/>
          <w:sz w:val="22"/>
          <w:szCs w:val="22"/>
        </w:rPr>
        <w:t>ARTÍCULO 70º.-</w:t>
      </w:r>
      <w:r w:rsidRPr="00AC71C2">
        <w:rPr>
          <w:rFonts w:cs="Arial"/>
          <w:spacing w:val="-2"/>
          <w:sz w:val="22"/>
          <w:szCs w:val="22"/>
        </w:rPr>
        <w:t xml:space="preserve"> </w:t>
      </w:r>
      <w:r w:rsidRPr="00AC71C2">
        <w:rPr>
          <w:rFonts w:cs="Arial"/>
          <w:spacing w:val="-2"/>
          <w:sz w:val="22"/>
          <w:szCs w:val="22"/>
        </w:rPr>
        <w:tab/>
        <w:t xml:space="preserve">El impuesto a tributar, correspondiente al Año Fiscal </w:t>
      </w:r>
      <w:r w:rsidRPr="00AC71C2">
        <w:rPr>
          <w:rFonts w:cs="Arial"/>
          <w:bCs/>
          <w:spacing w:val="-2"/>
          <w:sz w:val="22"/>
          <w:szCs w:val="22"/>
        </w:rPr>
        <w:t>2018,</w:t>
      </w:r>
      <w:r w:rsidRPr="00AC71C2">
        <w:rPr>
          <w:rFonts w:cs="Arial"/>
          <w:spacing w:val="-2"/>
          <w:sz w:val="22"/>
          <w:szCs w:val="22"/>
        </w:rPr>
        <w:t xml:space="preserve"> será  el que  resulte de aplicar los artículos si</w:t>
      </w:r>
      <w:r w:rsidRPr="00AC71C2">
        <w:rPr>
          <w:rFonts w:cs="Arial"/>
          <w:spacing w:val="-2"/>
          <w:sz w:val="22"/>
          <w:szCs w:val="22"/>
        </w:rPr>
        <w:softHyphen/>
        <w:t>guientes.</w:t>
      </w:r>
    </w:p>
    <w:p w:rsidR="00AC71C2" w:rsidRPr="00AC71C2" w:rsidRDefault="00AC71C2" w:rsidP="00AC71C2">
      <w:pPr>
        <w:suppressAutoHyphens/>
        <w:ind w:right="51"/>
        <w:jc w:val="both"/>
        <w:rPr>
          <w:rFonts w:cs="Arial"/>
          <w:spacing w:val="-2"/>
          <w:sz w:val="22"/>
          <w:szCs w:val="22"/>
        </w:rPr>
      </w:pPr>
    </w:p>
    <w:p w:rsidR="00AC71C2" w:rsidRPr="00AC71C2" w:rsidRDefault="00AC71C2" w:rsidP="00AC71C2">
      <w:pPr>
        <w:jc w:val="both"/>
        <w:rPr>
          <w:rFonts w:cs="Arial"/>
          <w:sz w:val="22"/>
          <w:szCs w:val="22"/>
        </w:rPr>
      </w:pPr>
      <w:r w:rsidRPr="00AC71C2">
        <w:rPr>
          <w:rFonts w:cs="Arial"/>
          <w:b/>
          <w:spacing w:val="-2"/>
          <w:sz w:val="22"/>
          <w:szCs w:val="22"/>
        </w:rPr>
        <w:t>ARTÍCULO 71º.-</w:t>
      </w:r>
      <w:r w:rsidRPr="00AC71C2">
        <w:rPr>
          <w:rFonts w:cs="Arial"/>
          <w:spacing w:val="-2"/>
          <w:sz w:val="22"/>
          <w:szCs w:val="22"/>
        </w:rPr>
        <w:t xml:space="preserve"> </w:t>
      </w:r>
      <w:r w:rsidRPr="00AC71C2">
        <w:rPr>
          <w:rFonts w:cs="Arial"/>
          <w:spacing w:val="-2"/>
          <w:sz w:val="22"/>
          <w:szCs w:val="22"/>
        </w:rPr>
        <w:tab/>
      </w:r>
      <w:r w:rsidRPr="00AC71C2">
        <w:rPr>
          <w:rFonts w:cs="Arial"/>
          <w:sz w:val="22"/>
          <w:szCs w:val="22"/>
        </w:rPr>
        <w:t xml:space="preserve">Las escalas básicas a aplicar, para los vehículos </w:t>
      </w:r>
      <w:proofErr w:type="spellStart"/>
      <w:r w:rsidRPr="00AC71C2">
        <w:rPr>
          <w:rFonts w:cs="Arial"/>
          <w:sz w:val="22"/>
          <w:szCs w:val="22"/>
        </w:rPr>
        <w:t>categorizables</w:t>
      </w:r>
      <w:proofErr w:type="spellEnd"/>
      <w:r w:rsidRPr="00AC71C2">
        <w:rPr>
          <w:rFonts w:cs="Arial"/>
          <w:sz w:val="22"/>
          <w:szCs w:val="22"/>
        </w:rPr>
        <w:t>, son las que a continuación se detallan y los importes del  impuesto a tributar están expresados en moneda de curso legal en planillas anexas integrantes de la presente ley:</w:t>
      </w:r>
    </w:p>
    <w:p w:rsidR="00AC71C2" w:rsidRPr="00AC71C2" w:rsidRDefault="00AC71C2" w:rsidP="00AC71C2">
      <w:pPr>
        <w:pStyle w:val="Sangradetextonormal"/>
        <w:spacing w:after="0"/>
        <w:ind w:left="1418" w:hanging="1298"/>
        <w:jc w:val="both"/>
        <w:rPr>
          <w:rFonts w:cs="Arial"/>
          <w:sz w:val="22"/>
          <w:szCs w:val="22"/>
        </w:rPr>
      </w:pPr>
    </w:p>
    <w:p w:rsidR="00AC71C2" w:rsidRPr="00AC71C2" w:rsidRDefault="00AC71C2" w:rsidP="00AC71C2">
      <w:pPr>
        <w:pStyle w:val="Sangradetextonormal"/>
        <w:spacing w:after="0"/>
        <w:ind w:left="1418" w:hanging="1298"/>
        <w:jc w:val="both"/>
        <w:rPr>
          <w:rFonts w:cs="Arial"/>
          <w:sz w:val="22"/>
          <w:szCs w:val="22"/>
        </w:rPr>
      </w:pPr>
      <w:r w:rsidRPr="00AC71C2">
        <w:rPr>
          <w:rFonts w:cs="Arial"/>
          <w:sz w:val="22"/>
          <w:szCs w:val="22"/>
        </w:rPr>
        <w:t>ANEXO I-</w:t>
      </w:r>
      <w:r w:rsidRPr="00AC71C2">
        <w:rPr>
          <w:rFonts w:cs="Arial"/>
          <w:sz w:val="22"/>
          <w:szCs w:val="22"/>
        </w:rPr>
        <w:tab/>
        <w:t xml:space="preserve">Casas Rodantes, no dotadas de propulsión propia, hasta modelo </w:t>
      </w:r>
      <w:r w:rsidRPr="00AC71C2">
        <w:rPr>
          <w:rFonts w:cs="Arial"/>
          <w:bCs/>
          <w:sz w:val="22"/>
          <w:szCs w:val="22"/>
        </w:rPr>
        <w:t>2018</w:t>
      </w:r>
      <w:r w:rsidRPr="00AC71C2">
        <w:rPr>
          <w:rFonts w:cs="Arial"/>
          <w:sz w:val="22"/>
          <w:szCs w:val="22"/>
        </w:rPr>
        <w:t>,  inclusive.</w:t>
      </w:r>
    </w:p>
    <w:p w:rsidR="00AC71C2" w:rsidRPr="00AC71C2" w:rsidRDefault="00AC71C2" w:rsidP="00AC71C2">
      <w:pPr>
        <w:ind w:left="1418" w:hanging="1298"/>
        <w:jc w:val="both"/>
        <w:rPr>
          <w:rFonts w:cs="Arial"/>
          <w:sz w:val="22"/>
          <w:szCs w:val="22"/>
        </w:rPr>
      </w:pPr>
      <w:r w:rsidRPr="00AC71C2">
        <w:rPr>
          <w:rFonts w:cs="Arial"/>
          <w:sz w:val="22"/>
          <w:szCs w:val="22"/>
        </w:rPr>
        <w:t>ANEXO II-</w:t>
      </w:r>
      <w:r w:rsidRPr="00AC71C2">
        <w:rPr>
          <w:rFonts w:cs="Arial"/>
          <w:sz w:val="22"/>
          <w:szCs w:val="22"/>
        </w:rPr>
        <w:tab/>
        <w:t xml:space="preserve">Acoplados, </w:t>
      </w:r>
      <w:proofErr w:type="spellStart"/>
      <w:r w:rsidRPr="00AC71C2">
        <w:rPr>
          <w:rFonts w:cs="Arial"/>
          <w:sz w:val="22"/>
          <w:szCs w:val="22"/>
        </w:rPr>
        <w:t>Semi</w:t>
      </w:r>
      <w:proofErr w:type="spellEnd"/>
      <w:r w:rsidRPr="00AC71C2">
        <w:rPr>
          <w:rFonts w:cs="Arial"/>
          <w:sz w:val="22"/>
          <w:szCs w:val="22"/>
        </w:rPr>
        <w:t>-remolques y Tráileres, no dotadas de propulsión propia, hasta modelo</w:t>
      </w:r>
      <w:r w:rsidRPr="00AC71C2">
        <w:rPr>
          <w:rFonts w:cs="Arial"/>
          <w:bCs/>
          <w:sz w:val="22"/>
          <w:szCs w:val="22"/>
        </w:rPr>
        <w:t xml:space="preserve"> 2018</w:t>
      </w:r>
      <w:r w:rsidRPr="00AC71C2">
        <w:rPr>
          <w:rFonts w:cs="Arial"/>
          <w:sz w:val="22"/>
          <w:szCs w:val="22"/>
        </w:rPr>
        <w:t>, inclusive.</w:t>
      </w:r>
    </w:p>
    <w:p w:rsidR="00AC71C2" w:rsidRPr="00AC71C2" w:rsidRDefault="00AC71C2" w:rsidP="00AC71C2">
      <w:pPr>
        <w:pStyle w:val="Sangra3detindependiente"/>
        <w:spacing w:after="0"/>
        <w:ind w:left="0"/>
        <w:jc w:val="both"/>
        <w:rPr>
          <w:rFonts w:cs="Arial"/>
          <w:b/>
          <w:sz w:val="22"/>
          <w:szCs w:val="22"/>
          <w:u w:val="single"/>
        </w:rPr>
      </w:pPr>
    </w:p>
    <w:p w:rsidR="00AC71C2" w:rsidRPr="00AC71C2" w:rsidRDefault="00AC71C2" w:rsidP="00AC71C2">
      <w:pPr>
        <w:pStyle w:val="Sangra3detindependiente"/>
        <w:spacing w:after="0"/>
        <w:ind w:left="0"/>
        <w:jc w:val="both"/>
        <w:rPr>
          <w:rFonts w:cs="Arial"/>
          <w:sz w:val="22"/>
          <w:szCs w:val="22"/>
        </w:rPr>
      </w:pPr>
      <w:r w:rsidRPr="00AC71C2">
        <w:rPr>
          <w:rFonts w:cs="Arial"/>
          <w:b/>
          <w:sz w:val="22"/>
          <w:szCs w:val="22"/>
        </w:rPr>
        <w:t>ARTÍCULO 72º.-</w:t>
      </w:r>
      <w:r w:rsidRPr="00AC71C2">
        <w:rPr>
          <w:rFonts w:cs="Arial"/>
          <w:sz w:val="22"/>
          <w:szCs w:val="22"/>
        </w:rPr>
        <w:t xml:space="preserve"> </w:t>
      </w:r>
      <w:r w:rsidRPr="00AC71C2">
        <w:rPr>
          <w:rFonts w:cs="Arial"/>
          <w:sz w:val="22"/>
          <w:szCs w:val="22"/>
        </w:rPr>
        <w:tab/>
        <w:t>En los vehículos no comprendidos en los Anexos I a II del artículo anterior (vehículos codificables), el impuesto se determinará aplicando sobre el valor impositivo de los mismos las siguientes alícuotas:</w:t>
      </w:r>
    </w:p>
    <w:p w:rsidR="00AC71C2" w:rsidRPr="00AC71C2" w:rsidRDefault="00AC71C2" w:rsidP="00AC71C2">
      <w:pPr>
        <w:ind w:left="567"/>
        <w:jc w:val="both"/>
        <w:rPr>
          <w:rFonts w:cs="Arial"/>
          <w:sz w:val="22"/>
          <w:szCs w:val="22"/>
        </w:rPr>
      </w:pPr>
      <w:r w:rsidRPr="00AC71C2">
        <w:rPr>
          <w:rFonts w:cs="Arial"/>
          <w:sz w:val="22"/>
          <w:szCs w:val="22"/>
        </w:rPr>
        <w:t>-Dos con setenta y cinco centésimos por Ciento (2,75%): Automóviles, Camionetas y otros vehículos de similares características.</w:t>
      </w:r>
    </w:p>
    <w:p w:rsidR="00AC71C2" w:rsidRPr="00AC71C2" w:rsidRDefault="00AC71C2" w:rsidP="00AC71C2">
      <w:pPr>
        <w:ind w:left="567"/>
        <w:jc w:val="both"/>
        <w:rPr>
          <w:rFonts w:cs="Arial"/>
          <w:sz w:val="22"/>
          <w:szCs w:val="22"/>
        </w:rPr>
      </w:pPr>
      <w:r w:rsidRPr="00AC71C2">
        <w:rPr>
          <w:rFonts w:cs="Arial"/>
          <w:sz w:val="22"/>
          <w:szCs w:val="22"/>
        </w:rPr>
        <w:t xml:space="preserve">-Dos con setenta y cinco centésimos por Ciento (2,75%): </w:t>
      </w:r>
      <w:r w:rsidRPr="00AC71C2">
        <w:rPr>
          <w:rFonts w:cs="Arial"/>
          <w:bCs/>
          <w:sz w:val="22"/>
          <w:szCs w:val="22"/>
        </w:rPr>
        <w:t>Motocicletas,   Motonetas y similares.</w:t>
      </w:r>
    </w:p>
    <w:p w:rsidR="00AC71C2" w:rsidRPr="00AC71C2" w:rsidRDefault="00AC71C2" w:rsidP="00AC71C2">
      <w:pPr>
        <w:ind w:left="567"/>
        <w:jc w:val="both"/>
        <w:rPr>
          <w:rFonts w:cs="Arial"/>
          <w:sz w:val="22"/>
          <w:szCs w:val="22"/>
        </w:rPr>
      </w:pPr>
      <w:r w:rsidRPr="00AC71C2">
        <w:rPr>
          <w:rFonts w:cs="Arial"/>
          <w:sz w:val="22"/>
          <w:szCs w:val="22"/>
        </w:rPr>
        <w:lastRenderedPageBreak/>
        <w:t xml:space="preserve">-Uno con Diez centésimos por Ciento (1,10%): Camiones, Ómnibus y  Minibús.  </w:t>
      </w:r>
    </w:p>
    <w:p w:rsidR="00AC71C2" w:rsidRPr="00AC71C2" w:rsidRDefault="00AC71C2" w:rsidP="00AC71C2">
      <w:pPr>
        <w:ind w:firstLine="1560"/>
        <w:jc w:val="both"/>
        <w:rPr>
          <w:rFonts w:cs="Arial"/>
          <w:sz w:val="22"/>
          <w:szCs w:val="22"/>
        </w:rPr>
      </w:pPr>
      <w:r w:rsidRPr="00AC71C2">
        <w:rPr>
          <w:rFonts w:cs="Arial"/>
          <w:sz w:val="22"/>
          <w:szCs w:val="22"/>
        </w:rPr>
        <w:t xml:space="preserve"> </w:t>
      </w:r>
    </w:p>
    <w:p w:rsidR="00AC71C2" w:rsidRPr="00AC71C2" w:rsidRDefault="00AC71C2" w:rsidP="00AC71C2">
      <w:pPr>
        <w:pStyle w:val="Ttulo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w:hAnsi="Arial" w:cs="Arial"/>
          <w:b w:val="0"/>
          <w:szCs w:val="22"/>
          <w:u w:val="none"/>
        </w:rPr>
      </w:pPr>
      <w:r w:rsidRPr="00AC71C2">
        <w:rPr>
          <w:rFonts w:ascii="Arial" w:hAnsi="Arial" w:cs="Arial"/>
          <w:szCs w:val="22"/>
          <w:u w:val="none"/>
        </w:rPr>
        <w:t>ARTÍCULO 73º.-</w:t>
      </w:r>
      <w:r w:rsidRPr="00AC71C2">
        <w:rPr>
          <w:rFonts w:ascii="Arial" w:hAnsi="Arial" w:cs="Arial"/>
          <w:b w:val="0"/>
          <w:szCs w:val="22"/>
          <w:u w:val="none"/>
        </w:rPr>
        <w:t xml:space="preserve"> </w:t>
      </w:r>
      <w:r w:rsidRPr="00AC71C2">
        <w:rPr>
          <w:rFonts w:ascii="Arial" w:hAnsi="Arial" w:cs="Arial"/>
          <w:b w:val="0"/>
          <w:szCs w:val="22"/>
          <w:u w:val="none"/>
        </w:rPr>
        <w:tab/>
        <w:t>Para  el  caso  de  casas  rodantes  autopro</w:t>
      </w:r>
      <w:r w:rsidRPr="00AC71C2">
        <w:rPr>
          <w:rFonts w:ascii="Arial" w:hAnsi="Arial" w:cs="Arial"/>
          <w:b w:val="0"/>
          <w:szCs w:val="22"/>
          <w:u w:val="none"/>
        </w:rPr>
        <w:softHyphen/>
        <w:t>pulsadas, estas tributarán el impuesto que se determine para el vehículo sobre el cual  se encuentren montadas.</w:t>
      </w:r>
    </w:p>
    <w:p w:rsidR="00AC71C2" w:rsidRPr="00AC71C2" w:rsidRDefault="00AC71C2" w:rsidP="00AC71C2">
      <w:pPr>
        <w:jc w:val="both"/>
        <w:rPr>
          <w:rFonts w:cs="Arial"/>
          <w:spacing w:val="-2"/>
          <w:sz w:val="22"/>
          <w:szCs w:val="22"/>
        </w:rPr>
      </w:pPr>
    </w:p>
    <w:p w:rsidR="00AC71C2" w:rsidRPr="00AC71C2" w:rsidRDefault="00AC71C2" w:rsidP="00AC71C2">
      <w:pPr>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74º.-</w:t>
      </w:r>
      <w:r w:rsidRPr="00AC71C2">
        <w:rPr>
          <w:rFonts w:cs="Arial"/>
          <w:spacing w:val="-2"/>
          <w:sz w:val="22"/>
          <w:szCs w:val="22"/>
        </w:rPr>
        <w:t xml:space="preserve"> </w:t>
      </w:r>
      <w:r w:rsidRPr="00AC71C2">
        <w:rPr>
          <w:rFonts w:cs="Arial"/>
          <w:spacing w:val="-2"/>
          <w:sz w:val="22"/>
          <w:szCs w:val="22"/>
        </w:rPr>
        <w:tab/>
      </w:r>
      <w:r w:rsidRPr="00AC71C2">
        <w:rPr>
          <w:rFonts w:cs="Arial"/>
          <w:sz w:val="22"/>
          <w:szCs w:val="22"/>
        </w:rPr>
        <w:t>El  impuesto  deberá  ser  pagado  en  una  o  varias cuotas, en las condiciones  y  términos que  establezca la Dirección General de Rentas.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suppressAutoHyphens/>
        <w:ind w:right="50"/>
        <w:jc w:val="both"/>
        <w:rPr>
          <w:rFonts w:cs="Arial"/>
          <w:sz w:val="22"/>
          <w:szCs w:val="22"/>
        </w:rPr>
      </w:pPr>
      <w:r w:rsidRPr="00AC71C2">
        <w:rPr>
          <w:rFonts w:cs="Arial"/>
          <w:b/>
          <w:sz w:val="22"/>
          <w:szCs w:val="22"/>
        </w:rPr>
        <w:t xml:space="preserve">ARTÍCULO </w:t>
      </w:r>
      <w:r w:rsidRPr="00AC71C2">
        <w:rPr>
          <w:rFonts w:cs="Arial"/>
          <w:b/>
          <w:spacing w:val="-2"/>
          <w:sz w:val="22"/>
          <w:szCs w:val="22"/>
        </w:rPr>
        <w:t>75º.-</w:t>
      </w:r>
      <w:r w:rsidRPr="00AC71C2">
        <w:rPr>
          <w:rFonts w:cs="Arial"/>
          <w:spacing w:val="-2"/>
          <w:sz w:val="22"/>
          <w:szCs w:val="22"/>
        </w:rPr>
        <w:t xml:space="preserve"> </w:t>
      </w:r>
      <w:r w:rsidRPr="00AC71C2">
        <w:rPr>
          <w:rFonts w:cs="Arial"/>
          <w:spacing w:val="-2"/>
          <w:sz w:val="22"/>
          <w:szCs w:val="22"/>
        </w:rPr>
        <w:tab/>
        <w:t>Facúltase a la Dirección General de Rentas para que fije los procedimientos, codificaciones, inc</w:t>
      </w:r>
      <w:r w:rsidRPr="00AC71C2">
        <w:rPr>
          <w:rFonts w:cs="Arial"/>
          <w:sz w:val="22"/>
          <w:szCs w:val="22"/>
        </w:rPr>
        <w:t>orporaciones de marcas y/o tipo de vehículos no previstos, formas de determi</w:t>
      </w:r>
      <w:r w:rsidRPr="00AC71C2">
        <w:rPr>
          <w:rFonts w:cs="Arial"/>
          <w:sz w:val="22"/>
          <w:szCs w:val="22"/>
        </w:rPr>
        <w:softHyphen/>
        <w:t>nación del valor de los vehículos y correcciones necesarias a las marcas de los mismos, categorizaciones, subcategorizaciones, basándose en los siguientes parámetros: valor del vehículo, modelo, año de fabricación, peso, cilindrada, etc., a los efectos de la aplicación de lo dispuesto en este Título.</w:t>
      </w:r>
    </w:p>
    <w:p w:rsidR="00AC71C2" w:rsidRPr="00AC71C2" w:rsidRDefault="00AC71C2" w:rsidP="00AC71C2">
      <w:pPr>
        <w:suppressAutoHyphens/>
        <w:ind w:right="50"/>
        <w:jc w:val="both"/>
        <w:rPr>
          <w:rFonts w:cs="Arial"/>
          <w:sz w:val="22"/>
          <w:szCs w:val="22"/>
        </w:rPr>
      </w:pPr>
    </w:p>
    <w:p w:rsidR="00AC71C2" w:rsidRPr="00AC71C2" w:rsidRDefault="00AC71C2" w:rsidP="00AC71C2">
      <w:pPr>
        <w:ind w:right="50"/>
        <w:jc w:val="both"/>
        <w:rPr>
          <w:rFonts w:cs="Arial"/>
          <w:sz w:val="22"/>
          <w:szCs w:val="22"/>
        </w:rPr>
      </w:pPr>
      <w:r w:rsidRPr="00AC71C2">
        <w:rPr>
          <w:rFonts w:cs="Arial"/>
          <w:b/>
          <w:sz w:val="22"/>
          <w:szCs w:val="22"/>
        </w:rPr>
        <w:t xml:space="preserve">ARTÍCULO 76º.- </w:t>
      </w:r>
      <w:r w:rsidRPr="00AC71C2">
        <w:rPr>
          <w:rFonts w:cs="Arial"/>
          <w:b/>
          <w:sz w:val="22"/>
          <w:szCs w:val="22"/>
        </w:rPr>
        <w:tab/>
      </w:r>
      <w:r w:rsidRPr="00AC71C2">
        <w:rPr>
          <w:rFonts w:cs="Arial"/>
          <w:sz w:val="22"/>
          <w:szCs w:val="22"/>
        </w:rPr>
        <w:t>No tributarán este impuesto los automotores cuyos modelos correspondan a 1998 y anteriores y los vehículos tipo motocicletas, motonetas y similares cuyos modelos correspondan a 1998 y anteriores.</w:t>
      </w:r>
    </w:p>
    <w:p w:rsidR="00AC71C2" w:rsidRPr="00AC71C2" w:rsidRDefault="00AC71C2" w:rsidP="00AC71C2">
      <w:pPr>
        <w:suppressAutoHyphens/>
        <w:ind w:right="50" w:firstLine="2160"/>
        <w:jc w:val="both"/>
        <w:rPr>
          <w:rFonts w:cs="Arial"/>
          <w:sz w:val="22"/>
          <w:szCs w:val="22"/>
        </w:rPr>
      </w:pPr>
      <w:proofErr w:type="spellStart"/>
      <w:r w:rsidRPr="00AC71C2">
        <w:rPr>
          <w:rFonts w:cs="Arial"/>
          <w:sz w:val="22"/>
          <w:szCs w:val="22"/>
        </w:rPr>
        <w:t>Exímese</w:t>
      </w:r>
      <w:proofErr w:type="spellEnd"/>
      <w:r w:rsidRPr="00AC71C2">
        <w:rPr>
          <w:rFonts w:cs="Arial"/>
          <w:sz w:val="22"/>
          <w:szCs w:val="22"/>
        </w:rPr>
        <w:t xml:space="preserve"> del pago de este impuesto a las motocicletas, motonetas y similares cuya cilindrada sea de hasta 100c.c. cuyo modelo corresponda a 2008 y anteriores.</w:t>
      </w:r>
    </w:p>
    <w:p w:rsidR="00AC71C2" w:rsidRPr="00AC71C2" w:rsidRDefault="00AC71C2" w:rsidP="00AC71C2">
      <w:pPr>
        <w:suppressAutoHyphens/>
        <w:ind w:right="50"/>
        <w:jc w:val="both"/>
        <w:rPr>
          <w:rFonts w:cs="Arial"/>
          <w:b/>
          <w:sz w:val="22"/>
          <w:szCs w:val="22"/>
          <w:u w:val="single"/>
        </w:rPr>
      </w:pPr>
    </w:p>
    <w:p w:rsidR="00AC71C2" w:rsidRPr="00AC71C2" w:rsidRDefault="00AC71C2" w:rsidP="00AC71C2">
      <w:pPr>
        <w:suppressAutoHyphens/>
        <w:ind w:right="50"/>
        <w:jc w:val="both"/>
        <w:rPr>
          <w:rFonts w:cs="Arial"/>
          <w:sz w:val="22"/>
          <w:szCs w:val="22"/>
        </w:rPr>
      </w:pPr>
      <w:r w:rsidRPr="00AC71C2">
        <w:rPr>
          <w:rFonts w:cs="Arial"/>
          <w:b/>
          <w:sz w:val="22"/>
          <w:szCs w:val="22"/>
        </w:rPr>
        <w:t>ARTÍCULO 77º.-</w:t>
      </w:r>
      <w:r w:rsidRPr="00AC71C2">
        <w:rPr>
          <w:rFonts w:cs="Arial"/>
          <w:sz w:val="22"/>
          <w:szCs w:val="22"/>
        </w:rPr>
        <w:t xml:space="preserve"> </w:t>
      </w:r>
      <w:r w:rsidRPr="00AC71C2">
        <w:rPr>
          <w:rFonts w:cs="Arial"/>
          <w:sz w:val="22"/>
          <w:szCs w:val="22"/>
        </w:rPr>
        <w:tab/>
        <w:t>Facúltase  al  Ministerio  de  Hacienda  y Finanzas, a través de la Secretaría  de Hacienda y Finan</w:t>
      </w:r>
      <w:r w:rsidRPr="00AC71C2">
        <w:rPr>
          <w:rFonts w:cs="Arial"/>
          <w:sz w:val="22"/>
          <w:szCs w:val="22"/>
        </w:rPr>
        <w:softHyphen/>
        <w:t>zas, para disponer un descuento de:</w:t>
      </w:r>
    </w:p>
    <w:p w:rsidR="00AC71C2" w:rsidRPr="00AC71C2" w:rsidRDefault="00AC71C2" w:rsidP="00AC71C2">
      <w:pPr>
        <w:suppressAutoHyphens/>
        <w:ind w:right="50"/>
        <w:jc w:val="both"/>
        <w:rPr>
          <w:rFonts w:cs="Arial"/>
          <w:sz w:val="22"/>
          <w:szCs w:val="22"/>
        </w:rPr>
      </w:pPr>
    </w:p>
    <w:p w:rsidR="00AC71C2" w:rsidRPr="00AC71C2" w:rsidRDefault="00AC71C2" w:rsidP="00AC71C2">
      <w:pPr>
        <w:suppressAutoHyphens/>
        <w:ind w:left="993" w:right="50" w:hanging="426"/>
        <w:jc w:val="both"/>
        <w:rPr>
          <w:rFonts w:cs="Arial"/>
          <w:spacing w:val="-2"/>
          <w:sz w:val="22"/>
          <w:szCs w:val="22"/>
        </w:rPr>
      </w:pPr>
      <w:r w:rsidRPr="00AC71C2">
        <w:rPr>
          <w:rFonts w:cs="Arial"/>
          <w:sz w:val="22"/>
          <w:szCs w:val="22"/>
        </w:rPr>
        <w:t>a)</w:t>
      </w:r>
      <w:r w:rsidRPr="00AC71C2">
        <w:rPr>
          <w:rFonts w:cs="Arial"/>
          <w:sz w:val="22"/>
          <w:szCs w:val="22"/>
        </w:rPr>
        <w:tab/>
        <w:t xml:space="preserve">Hasta el Diez por Ciento (10%), en el Impuesto a la Radicación de Automotores, en la medida que la cancelación del impuesto correspondiente a los años fiscales no prescriptos se haya efectuado al 31 de Diciembre de </w:t>
      </w:r>
      <w:r w:rsidRPr="00AC71C2">
        <w:rPr>
          <w:rFonts w:cs="Arial"/>
          <w:bCs/>
          <w:sz w:val="22"/>
          <w:szCs w:val="22"/>
        </w:rPr>
        <w:t>2017</w:t>
      </w:r>
      <w:r w:rsidRPr="00AC71C2">
        <w:rPr>
          <w:rFonts w:cs="Arial"/>
          <w:sz w:val="22"/>
          <w:szCs w:val="22"/>
        </w:rPr>
        <w:t>, en instituciones bancarias u otras autorizadas por la Dirección General de Rentas.</w:t>
      </w:r>
    </w:p>
    <w:p w:rsidR="00AC71C2" w:rsidRPr="00AC71C2" w:rsidRDefault="00AC71C2" w:rsidP="00AC71C2">
      <w:pPr>
        <w:pStyle w:val="Sangra3detindependiente"/>
        <w:spacing w:after="0"/>
        <w:ind w:left="993" w:hanging="426"/>
        <w:jc w:val="both"/>
        <w:rPr>
          <w:rFonts w:cs="Arial"/>
          <w:sz w:val="22"/>
          <w:szCs w:val="22"/>
        </w:rPr>
      </w:pPr>
      <w:r w:rsidRPr="00AC71C2">
        <w:rPr>
          <w:rFonts w:cs="Arial"/>
          <w:sz w:val="22"/>
          <w:szCs w:val="22"/>
        </w:rPr>
        <w:t>b)</w:t>
      </w:r>
      <w:r w:rsidRPr="00AC71C2">
        <w:rPr>
          <w:rFonts w:cs="Arial"/>
          <w:sz w:val="22"/>
          <w:szCs w:val="22"/>
        </w:rPr>
        <w:tab/>
        <w:t>Hasta el Quince por Ciento (15%), en el Impuesto a la Radicación de Automotores, en la medida que el ingreso del impuesto anual se efectúe hasta la fecha de vencimiento que a tal fin establezca la Direc</w:t>
      </w:r>
      <w:r w:rsidRPr="00AC71C2">
        <w:rPr>
          <w:rFonts w:cs="Arial"/>
          <w:sz w:val="22"/>
          <w:szCs w:val="22"/>
        </w:rPr>
        <w:softHyphen/>
        <w:t>ción General de Rentas, en instituciones bancarias u otras autori</w:t>
      </w:r>
      <w:r w:rsidRPr="00AC71C2">
        <w:rPr>
          <w:rFonts w:cs="Arial"/>
          <w:sz w:val="22"/>
          <w:szCs w:val="22"/>
        </w:rPr>
        <w:softHyphen/>
        <w:t>zadas por la Dirección General de Rentas. La falta de pago en término causará la pérdida automática del beneficio establecido.</w:t>
      </w:r>
    </w:p>
    <w:p w:rsidR="00AC71C2" w:rsidRPr="00AC71C2" w:rsidRDefault="00AC71C2" w:rsidP="00AC71C2">
      <w:pPr>
        <w:pStyle w:val="Sangra3detindependiente"/>
        <w:spacing w:after="0"/>
        <w:ind w:left="993"/>
        <w:jc w:val="both"/>
        <w:rPr>
          <w:rFonts w:cs="Arial"/>
          <w:sz w:val="22"/>
          <w:szCs w:val="22"/>
        </w:rPr>
      </w:pPr>
      <w:r w:rsidRPr="00AC71C2">
        <w:rPr>
          <w:rFonts w:cs="Arial"/>
          <w:sz w:val="22"/>
          <w:szCs w:val="22"/>
        </w:rPr>
        <w:t xml:space="preserve">El descuento previsto en este inciso será también de aplicación al caso de las nuevas radicaciones al parque automotor de la Provincia, contempladas en el artículo 304 </w:t>
      </w:r>
      <w:r w:rsidRPr="00AC71C2">
        <w:rPr>
          <w:rFonts w:cs="Arial"/>
          <w:bCs/>
          <w:sz w:val="22"/>
          <w:szCs w:val="22"/>
        </w:rPr>
        <w:t>del Código Tributario, que se efectúen</w:t>
      </w:r>
      <w:r w:rsidRPr="00AC71C2">
        <w:rPr>
          <w:rFonts w:cs="Arial"/>
          <w:sz w:val="22"/>
          <w:szCs w:val="22"/>
        </w:rPr>
        <w:t xml:space="preserve"> con fecha posterior al vencimiento previsto en el párrafo anterior, en la medida que el ingreso del impuesto anual proporcional se efectúe al momento de realizarse el trámite de radicación.</w:t>
      </w:r>
    </w:p>
    <w:p w:rsidR="00AC71C2" w:rsidRPr="00AC71C2" w:rsidRDefault="00AC71C2" w:rsidP="00AC71C2">
      <w:pPr>
        <w:pStyle w:val="Sangra3detindependiente"/>
        <w:spacing w:after="0"/>
        <w:ind w:left="993" w:hanging="426"/>
        <w:jc w:val="both"/>
        <w:rPr>
          <w:rFonts w:cs="Arial"/>
          <w:sz w:val="22"/>
          <w:szCs w:val="22"/>
        </w:rPr>
      </w:pPr>
      <w:r w:rsidRPr="00AC71C2">
        <w:rPr>
          <w:rFonts w:cs="Arial"/>
          <w:sz w:val="22"/>
          <w:szCs w:val="22"/>
        </w:rPr>
        <w:t>c)</w:t>
      </w:r>
      <w:r w:rsidRPr="00AC71C2">
        <w:rPr>
          <w:rFonts w:cs="Arial"/>
          <w:sz w:val="22"/>
          <w:szCs w:val="22"/>
        </w:rPr>
        <w:tab/>
        <w:t>Hasta el Cinco por Ciento (5%), en el Impuesto a la Radicación de Automotores, correspondiente a cada semestre, en la medida que el ingreso del impuesto  se efectúe hasta la fecha de vencimiento que a tal fin establezca la Dirección General de Rentas, en instituciones bancarias u otras autori</w:t>
      </w:r>
      <w:r w:rsidRPr="00AC71C2">
        <w:rPr>
          <w:rFonts w:cs="Arial"/>
          <w:sz w:val="22"/>
          <w:szCs w:val="22"/>
        </w:rPr>
        <w:softHyphen/>
        <w:t>zadas por la Dirección General de Rentas. La falta de pago en término causará la pérdida automática del beneficio establecido.</w:t>
      </w:r>
    </w:p>
    <w:p w:rsidR="00AC71C2" w:rsidRPr="00AC71C2" w:rsidRDefault="00AC71C2" w:rsidP="00AC71C2">
      <w:pPr>
        <w:pStyle w:val="Sangra3detindependiente"/>
        <w:spacing w:after="0"/>
        <w:ind w:left="993" w:hanging="426"/>
        <w:jc w:val="both"/>
        <w:rPr>
          <w:rFonts w:cs="Arial"/>
          <w:sz w:val="22"/>
          <w:szCs w:val="22"/>
        </w:rPr>
      </w:pPr>
      <w:r w:rsidRPr="00AC71C2">
        <w:rPr>
          <w:rFonts w:cs="Arial"/>
          <w:sz w:val="22"/>
          <w:szCs w:val="22"/>
        </w:rPr>
        <w:t>d)</w:t>
      </w:r>
      <w:r w:rsidRPr="00AC71C2">
        <w:rPr>
          <w:rFonts w:cs="Arial"/>
          <w:sz w:val="22"/>
          <w:szCs w:val="22"/>
        </w:rPr>
        <w:tab/>
      </w:r>
      <w:r w:rsidRPr="00AC71C2">
        <w:rPr>
          <w:rFonts w:cs="Arial"/>
          <w:bCs/>
          <w:sz w:val="22"/>
          <w:szCs w:val="22"/>
        </w:rPr>
        <w:t>Hasta el Cinco por Ciento (5%), en el Impuesto a la Radicación de Automotores, en la medida que para el ingreso del impuesto se opte por el sistema de débito automático o por el de descuento de haberes, conforme a los procedimientos que a tal fin establezca la Direc</w:t>
      </w:r>
      <w:r w:rsidRPr="00AC71C2">
        <w:rPr>
          <w:rFonts w:cs="Arial"/>
          <w:bCs/>
          <w:sz w:val="22"/>
          <w:szCs w:val="22"/>
        </w:rPr>
        <w:softHyphen/>
        <w:t>ción General de Rentas</w:t>
      </w:r>
      <w:r w:rsidRPr="00AC71C2">
        <w:rPr>
          <w:rFonts w:cs="Arial"/>
          <w:sz w:val="22"/>
          <w:szCs w:val="22"/>
        </w:rPr>
        <w:t>.</w:t>
      </w:r>
    </w:p>
    <w:p w:rsidR="00AC71C2" w:rsidRPr="00AC71C2" w:rsidRDefault="00AC71C2" w:rsidP="00AC71C2">
      <w:pPr>
        <w:suppressAutoHyphens/>
        <w:ind w:right="51" w:firstLine="2160"/>
        <w:jc w:val="both"/>
        <w:rPr>
          <w:rFonts w:cs="Arial"/>
          <w:spacing w:val="-2"/>
          <w:sz w:val="22"/>
          <w:szCs w:val="22"/>
        </w:rPr>
      </w:pPr>
      <w:r w:rsidRPr="00AC71C2">
        <w:rPr>
          <w:rFonts w:cs="Arial"/>
          <w:spacing w:val="-2"/>
          <w:sz w:val="22"/>
          <w:szCs w:val="22"/>
        </w:rPr>
        <w:t>Los descuentos previstos en los Incisos a), b), c) y d) del presente artículo serán aplicados conforme al ordenamiento establecido en el mismo.</w:t>
      </w:r>
    </w:p>
    <w:p w:rsidR="00AC71C2" w:rsidRPr="00AC71C2" w:rsidRDefault="00AC71C2" w:rsidP="00AC71C2">
      <w:pPr>
        <w:suppressAutoHyphens/>
        <w:ind w:right="51" w:firstLine="1276"/>
        <w:jc w:val="both"/>
        <w:rPr>
          <w:rFonts w:cs="Arial"/>
          <w:spacing w:val="-2"/>
          <w:sz w:val="22"/>
          <w:szCs w:val="22"/>
        </w:rPr>
      </w:pPr>
    </w:p>
    <w:p w:rsidR="00AC71C2" w:rsidRPr="00AC71C2" w:rsidRDefault="00AC71C2" w:rsidP="00AC71C2">
      <w:pPr>
        <w:suppressAutoHyphens/>
        <w:ind w:right="51"/>
        <w:jc w:val="both"/>
        <w:rPr>
          <w:rFonts w:cs="Arial"/>
          <w:bCs/>
          <w:spacing w:val="-2"/>
          <w:sz w:val="22"/>
          <w:szCs w:val="22"/>
        </w:rPr>
      </w:pPr>
      <w:r w:rsidRPr="00AC71C2">
        <w:rPr>
          <w:rFonts w:cs="Arial"/>
          <w:b/>
          <w:sz w:val="22"/>
          <w:szCs w:val="22"/>
        </w:rPr>
        <w:t xml:space="preserve">ARTÍCULO </w:t>
      </w:r>
      <w:r w:rsidRPr="00AC71C2">
        <w:rPr>
          <w:rFonts w:cs="Arial"/>
          <w:b/>
          <w:spacing w:val="-2"/>
          <w:sz w:val="22"/>
          <w:szCs w:val="22"/>
        </w:rPr>
        <w:t>78º.-</w:t>
      </w:r>
      <w:r w:rsidRPr="00AC71C2">
        <w:rPr>
          <w:rFonts w:cs="Arial"/>
          <w:bCs/>
          <w:spacing w:val="-2"/>
          <w:sz w:val="22"/>
          <w:szCs w:val="22"/>
        </w:rPr>
        <w:t xml:space="preserve"> </w:t>
      </w:r>
      <w:r w:rsidRPr="00AC71C2">
        <w:rPr>
          <w:rFonts w:cs="Arial"/>
          <w:bCs/>
          <w:spacing w:val="-2"/>
          <w:sz w:val="22"/>
          <w:szCs w:val="22"/>
        </w:rPr>
        <w:tab/>
        <w:t xml:space="preserve">Facúltase a la Dirección General de Rentas a efectuar un </w:t>
      </w:r>
      <w:proofErr w:type="spellStart"/>
      <w:r w:rsidRPr="00AC71C2">
        <w:rPr>
          <w:rFonts w:cs="Arial"/>
          <w:bCs/>
          <w:spacing w:val="-2"/>
          <w:sz w:val="22"/>
          <w:szCs w:val="22"/>
        </w:rPr>
        <w:t>reempadronamiento</w:t>
      </w:r>
      <w:proofErr w:type="spellEnd"/>
      <w:r w:rsidRPr="00AC71C2">
        <w:rPr>
          <w:rFonts w:cs="Arial"/>
          <w:bCs/>
          <w:spacing w:val="-2"/>
          <w:sz w:val="22"/>
          <w:szCs w:val="22"/>
        </w:rPr>
        <w:t xml:space="preserve"> y/o codificación de todos los vehículos automotores existentes en la Provincia de San Juan, a los fines de proceder a la depuración de la base de datos del Impuesto del presente Título. </w:t>
      </w:r>
    </w:p>
    <w:p w:rsidR="00AC71C2" w:rsidRPr="00AC71C2" w:rsidRDefault="00AC71C2" w:rsidP="00AC71C2">
      <w:pPr>
        <w:pStyle w:val="Textoindependiente3"/>
        <w:tabs>
          <w:tab w:val="clear" w:pos="1701"/>
          <w:tab w:val="clear" w:pos="3686"/>
          <w:tab w:val="clear" w:pos="4644"/>
        </w:tabs>
        <w:ind w:firstLine="2127"/>
        <w:jc w:val="both"/>
        <w:rPr>
          <w:rFonts w:ascii="Arial" w:hAnsi="Arial" w:cs="Arial"/>
          <w:b w:val="0"/>
          <w:bCs/>
          <w:sz w:val="22"/>
          <w:szCs w:val="22"/>
          <w:lang w:val="es-ES"/>
        </w:rPr>
      </w:pPr>
      <w:r w:rsidRPr="00AC71C2">
        <w:rPr>
          <w:rFonts w:ascii="Arial" w:hAnsi="Arial" w:cs="Arial"/>
          <w:b w:val="0"/>
          <w:bCs/>
          <w:sz w:val="22"/>
          <w:szCs w:val="22"/>
          <w:lang w:val="es-ES"/>
        </w:rPr>
        <w:t>Facúltase a la Dirección General de Rentas a excluir de la base de datos del Impuesto del presente Título, los vehículos que no figuran en la base de la Dirección Nacional de los Registros Nacionales de la Propiedad del Automotor y Créditos Prendarios para la jurisdicción San Juan.</w:t>
      </w:r>
    </w:p>
    <w:p w:rsidR="00AC71C2" w:rsidRPr="00AC71C2" w:rsidRDefault="00AC71C2" w:rsidP="00AC71C2">
      <w:pPr>
        <w:suppressAutoHyphens/>
        <w:ind w:right="51" w:firstLine="2127"/>
        <w:jc w:val="both"/>
        <w:rPr>
          <w:rFonts w:cs="Arial"/>
          <w:sz w:val="22"/>
          <w:szCs w:val="22"/>
        </w:rPr>
      </w:pPr>
      <w:r w:rsidRPr="00AC71C2">
        <w:rPr>
          <w:rFonts w:cs="Arial"/>
          <w:spacing w:val="-2"/>
          <w:sz w:val="22"/>
          <w:szCs w:val="22"/>
        </w:rPr>
        <w:t xml:space="preserve">Facúltase a la Dirección General de Rentas a interpretar, instrumentar y complementar  todo lo concerniente a la aplicación de lo dispuesto en el presente Artículo. </w:t>
      </w:r>
    </w:p>
    <w:p w:rsidR="00AC71C2" w:rsidRPr="00AC71C2" w:rsidRDefault="00AC71C2" w:rsidP="00AC71C2">
      <w:pPr>
        <w:suppressAutoHyphens/>
        <w:ind w:right="50"/>
        <w:jc w:val="both"/>
        <w:rPr>
          <w:rFonts w:cs="Arial"/>
          <w:b/>
          <w:sz w:val="22"/>
          <w:szCs w:val="22"/>
          <w:u w:val="single"/>
        </w:rPr>
      </w:pPr>
    </w:p>
    <w:p w:rsidR="00AC71C2" w:rsidRPr="00AC71C2" w:rsidRDefault="00AC71C2" w:rsidP="00AC71C2">
      <w:pPr>
        <w:suppressAutoHyphens/>
        <w:ind w:right="50"/>
        <w:jc w:val="both"/>
        <w:rPr>
          <w:rFonts w:cs="Arial"/>
          <w:bCs/>
          <w:sz w:val="22"/>
          <w:szCs w:val="22"/>
        </w:rPr>
      </w:pPr>
      <w:r w:rsidRPr="00AC71C2">
        <w:rPr>
          <w:rFonts w:cs="Arial"/>
          <w:b/>
          <w:sz w:val="22"/>
          <w:szCs w:val="22"/>
        </w:rPr>
        <w:t xml:space="preserve">ARTÍCULO 79º.- </w:t>
      </w:r>
      <w:r w:rsidRPr="00AC71C2">
        <w:rPr>
          <w:rFonts w:cs="Arial"/>
          <w:b/>
          <w:sz w:val="22"/>
          <w:szCs w:val="22"/>
        </w:rPr>
        <w:tab/>
      </w:r>
      <w:r w:rsidRPr="00AC71C2">
        <w:rPr>
          <w:rFonts w:cs="Arial"/>
          <w:bCs/>
          <w:sz w:val="22"/>
          <w:szCs w:val="22"/>
        </w:rPr>
        <w:t>El impuesto mínimo anual a tributar será de Pesos Ciento Sesenta</w:t>
      </w:r>
      <w:r w:rsidRPr="00AC71C2">
        <w:rPr>
          <w:rFonts w:cs="Arial"/>
          <w:sz w:val="22"/>
          <w:szCs w:val="22"/>
        </w:rPr>
        <w:t xml:space="preserve"> ($160)</w:t>
      </w:r>
      <w:r w:rsidRPr="00AC71C2">
        <w:rPr>
          <w:rFonts w:cs="Arial"/>
          <w:bCs/>
          <w:sz w:val="22"/>
          <w:szCs w:val="22"/>
        </w:rPr>
        <w:t xml:space="preserve">, para los vehículos tipo motocicletas, motonetas y similares, y de Pesos </w:t>
      </w:r>
      <w:r w:rsidRPr="00AC71C2">
        <w:rPr>
          <w:rFonts w:cs="Arial"/>
          <w:sz w:val="22"/>
          <w:szCs w:val="22"/>
        </w:rPr>
        <w:t>Trescientos Veinte ($320),</w:t>
      </w:r>
      <w:r w:rsidRPr="00AC71C2">
        <w:rPr>
          <w:rFonts w:cs="Arial"/>
          <w:bCs/>
          <w:sz w:val="22"/>
          <w:szCs w:val="22"/>
        </w:rPr>
        <w:t xml:space="preserve"> para el resto de los vehículos.</w:t>
      </w:r>
    </w:p>
    <w:p w:rsidR="00AC71C2" w:rsidRPr="00AC71C2" w:rsidRDefault="00AC71C2" w:rsidP="00AC71C2">
      <w:pPr>
        <w:jc w:val="both"/>
        <w:rPr>
          <w:rFonts w:cs="Arial"/>
          <w:sz w:val="22"/>
          <w:szCs w:val="22"/>
        </w:rPr>
      </w:pPr>
    </w:p>
    <w:p w:rsidR="00AC71C2" w:rsidRPr="00AC71C2" w:rsidRDefault="00AC71C2" w:rsidP="00954F1B">
      <w:pPr>
        <w:pStyle w:val="Ttulo1"/>
        <w:jc w:val="center"/>
        <w:rPr>
          <w:rFonts w:cs="Arial"/>
          <w:b w:val="0"/>
          <w:sz w:val="22"/>
          <w:szCs w:val="22"/>
        </w:rPr>
      </w:pPr>
      <w:r w:rsidRPr="00AC71C2">
        <w:rPr>
          <w:rFonts w:cs="Arial"/>
          <w:b w:val="0"/>
          <w:sz w:val="22"/>
          <w:szCs w:val="22"/>
        </w:rPr>
        <w:t>TITULO X</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DISPOSICIONES VARIAS</w:t>
      </w:r>
    </w:p>
    <w:p w:rsidR="00AC71C2" w:rsidRPr="00AC71C2" w:rsidRDefault="00AC71C2" w:rsidP="00AC71C2">
      <w:pPr>
        <w:suppressAutoHyphens/>
        <w:ind w:right="50"/>
        <w:jc w:val="both"/>
        <w:rPr>
          <w:rFonts w:cs="Arial"/>
          <w:spacing w:val="-2"/>
          <w:sz w:val="22"/>
          <w:szCs w:val="22"/>
        </w:rPr>
      </w:pPr>
    </w:p>
    <w:p w:rsidR="00AC71C2" w:rsidRPr="00AC71C2" w:rsidRDefault="00AC71C2" w:rsidP="00AC71C2">
      <w:pPr>
        <w:pStyle w:val="Textoindependiente2"/>
        <w:spacing w:after="0" w:line="240" w:lineRule="auto"/>
        <w:jc w:val="both"/>
        <w:rPr>
          <w:rFonts w:cs="Arial"/>
          <w:sz w:val="22"/>
          <w:szCs w:val="22"/>
        </w:rPr>
      </w:pPr>
      <w:r w:rsidRPr="00AC71C2">
        <w:rPr>
          <w:rFonts w:cs="Arial"/>
          <w:b/>
          <w:sz w:val="22"/>
          <w:szCs w:val="22"/>
        </w:rPr>
        <w:t xml:space="preserve">ARTÍCULO 80º.- </w:t>
      </w:r>
      <w:r w:rsidRPr="00AC71C2">
        <w:rPr>
          <w:rFonts w:cs="Arial"/>
          <w:sz w:val="22"/>
          <w:szCs w:val="22"/>
        </w:rPr>
        <w:t xml:space="preserve">La Dirección General de Rentas podrá mediante Resolución  fundada, aplicar el mínimo establecido en el Artículo 36 de esta ley, en aquellas multas que hayan quedado firmes aplicadas a las personas físicas y/o sucesiones indivisas, cuando medien causas excepcionales y </w:t>
      </w:r>
      <w:r w:rsidRPr="00AC71C2">
        <w:rPr>
          <w:rFonts w:cs="Arial"/>
          <w:sz w:val="22"/>
          <w:szCs w:val="22"/>
        </w:rPr>
        <w:lastRenderedPageBreak/>
        <w:t>contemplando la capacidad contributiva y la situación económica del contribuyente y su grupo familiar.</w:t>
      </w:r>
    </w:p>
    <w:p w:rsidR="00AC71C2" w:rsidRPr="00AC71C2" w:rsidRDefault="00AC71C2" w:rsidP="00AC71C2">
      <w:pPr>
        <w:pStyle w:val="Textoindependiente2"/>
        <w:spacing w:after="0" w:line="240" w:lineRule="auto"/>
        <w:jc w:val="both"/>
        <w:rPr>
          <w:rFonts w:cs="Arial"/>
          <w:sz w:val="22"/>
          <w:szCs w:val="22"/>
        </w:rPr>
      </w:pPr>
    </w:p>
    <w:p w:rsidR="00AC71C2" w:rsidRPr="00AC71C2" w:rsidRDefault="00AC71C2" w:rsidP="00AC71C2">
      <w:pPr>
        <w:pStyle w:val="Textoindependiente2"/>
        <w:spacing w:after="0" w:line="240" w:lineRule="auto"/>
        <w:ind w:right="51"/>
        <w:jc w:val="both"/>
        <w:rPr>
          <w:rFonts w:cs="Arial"/>
          <w:sz w:val="22"/>
          <w:szCs w:val="22"/>
        </w:rPr>
      </w:pPr>
      <w:r w:rsidRPr="00AC71C2">
        <w:rPr>
          <w:rFonts w:cs="Arial"/>
          <w:b/>
          <w:sz w:val="22"/>
          <w:szCs w:val="22"/>
        </w:rPr>
        <w:t xml:space="preserve">ARTÍCULO 81º.- </w:t>
      </w:r>
      <w:r w:rsidRPr="00AC71C2">
        <w:rPr>
          <w:rFonts w:cs="Arial"/>
          <w:sz w:val="22"/>
          <w:szCs w:val="22"/>
        </w:rPr>
        <w:t xml:space="preserve">Los concesionarios del servicio de distribución de energía eléctrica deberán trasladar al usuario de dicho servicio el descuento previsto en el Artículo </w:t>
      </w:r>
      <w:r w:rsidRPr="00AC71C2">
        <w:rPr>
          <w:rFonts w:cs="Arial"/>
          <w:bCs/>
          <w:sz w:val="22"/>
          <w:szCs w:val="22"/>
        </w:rPr>
        <w:t>64</w:t>
      </w:r>
      <w:r w:rsidRPr="00AC71C2">
        <w:rPr>
          <w:rFonts w:cs="Arial"/>
          <w:sz w:val="22"/>
          <w:szCs w:val="22"/>
        </w:rPr>
        <w:t xml:space="preserve"> de la presente ley.</w:t>
      </w:r>
    </w:p>
    <w:p w:rsidR="00AC71C2" w:rsidRPr="00AC71C2" w:rsidRDefault="00AC71C2" w:rsidP="00AC71C2">
      <w:pPr>
        <w:pStyle w:val="Textoindependiente2"/>
        <w:spacing w:after="0" w:line="240" w:lineRule="auto"/>
        <w:ind w:right="51"/>
        <w:jc w:val="both"/>
        <w:rPr>
          <w:rFonts w:cs="Arial"/>
          <w:sz w:val="22"/>
          <w:szCs w:val="22"/>
        </w:rPr>
      </w:pPr>
    </w:p>
    <w:p w:rsidR="00AC71C2" w:rsidRPr="00AC71C2" w:rsidRDefault="00AC71C2" w:rsidP="00AC71C2">
      <w:pPr>
        <w:pStyle w:val="Textoindependiente2"/>
        <w:spacing w:after="0" w:line="240" w:lineRule="auto"/>
        <w:ind w:right="51"/>
        <w:jc w:val="both"/>
        <w:rPr>
          <w:rFonts w:cs="Arial"/>
          <w:sz w:val="22"/>
          <w:szCs w:val="22"/>
        </w:rPr>
      </w:pPr>
      <w:r w:rsidRPr="00AC71C2">
        <w:rPr>
          <w:rFonts w:cs="Arial"/>
          <w:b/>
          <w:sz w:val="22"/>
          <w:szCs w:val="22"/>
        </w:rPr>
        <w:t xml:space="preserve">ARTÍCULO </w:t>
      </w:r>
      <w:r w:rsidRPr="00AC71C2">
        <w:rPr>
          <w:rFonts w:cs="Arial"/>
          <w:b/>
          <w:spacing w:val="-2"/>
          <w:sz w:val="22"/>
          <w:szCs w:val="22"/>
        </w:rPr>
        <w:t xml:space="preserve">82º.- </w:t>
      </w:r>
      <w:r w:rsidRPr="00AC71C2">
        <w:rPr>
          <w:rFonts w:cs="Arial"/>
          <w:sz w:val="22"/>
          <w:szCs w:val="22"/>
        </w:rPr>
        <w:t>Ratificar la exención del Impuesto de Sellos dispuesta en el Apartado 15.2 del Capítulo XV -Impuestos- del Pliego de Bases y Condiciones a favor de ENERGÍA SAN JUAN S.A. (ex EDESSA), respecto de los actos, documentos, instrumentos u operaciones monetarias que se hayan firmado o se realicen con motivo de la privatización y de la Concesión otorgada, como también todos aquellos que se realizaron durante el proceso del concurso, la ejecución del Contrato de Transferencia, la Toma de Posesión y actos complementarios al mismo.</w:t>
      </w:r>
    </w:p>
    <w:p w:rsidR="00AC71C2" w:rsidRPr="00AC71C2" w:rsidRDefault="00AC71C2" w:rsidP="00AC71C2">
      <w:pPr>
        <w:pStyle w:val="Textoindependiente2"/>
        <w:spacing w:after="0" w:line="240" w:lineRule="auto"/>
        <w:ind w:right="51"/>
        <w:jc w:val="both"/>
        <w:rPr>
          <w:rFonts w:cs="Arial"/>
          <w:sz w:val="22"/>
          <w:szCs w:val="22"/>
        </w:rPr>
      </w:pPr>
    </w:p>
    <w:p w:rsidR="00AC71C2" w:rsidRPr="00AC71C2" w:rsidRDefault="00AC71C2" w:rsidP="00AC71C2">
      <w:pPr>
        <w:pStyle w:val="Textoindependiente2"/>
        <w:spacing w:after="0" w:line="240" w:lineRule="auto"/>
        <w:ind w:right="51"/>
        <w:jc w:val="both"/>
        <w:rPr>
          <w:rFonts w:cs="Arial"/>
          <w:bCs/>
          <w:sz w:val="22"/>
          <w:szCs w:val="22"/>
        </w:rPr>
      </w:pPr>
      <w:r w:rsidRPr="00AC71C2">
        <w:rPr>
          <w:rFonts w:cs="Arial"/>
          <w:b/>
          <w:sz w:val="22"/>
          <w:szCs w:val="22"/>
        </w:rPr>
        <w:t xml:space="preserve">ARTÍCULO 83º.- </w:t>
      </w:r>
      <w:r w:rsidRPr="00AC71C2">
        <w:rPr>
          <w:rFonts w:cs="Arial"/>
          <w:bCs/>
          <w:sz w:val="22"/>
          <w:szCs w:val="22"/>
        </w:rPr>
        <w:t>Facúltase a la Dirección General de Rentas a establecer por resolución fundada, en Unidades Tributarias (U.T.), tasas retributivas de servicios que no estén previstas en la Ley Impositiva Anual.</w:t>
      </w:r>
    </w:p>
    <w:p w:rsidR="00AC71C2" w:rsidRPr="00AC71C2" w:rsidRDefault="00AC71C2" w:rsidP="00AC71C2">
      <w:pPr>
        <w:pStyle w:val="Textoindependiente2"/>
        <w:spacing w:after="0" w:line="240" w:lineRule="auto"/>
        <w:ind w:right="51"/>
        <w:jc w:val="both"/>
        <w:rPr>
          <w:rFonts w:cs="Arial"/>
          <w:sz w:val="22"/>
          <w:szCs w:val="22"/>
          <w:u w:val="single"/>
        </w:rPr>
      </w:pPr>
    </w:p>
    <w:p w:rsidR="00AC71C2" w:rsidRPr="00AC71C2" w:rsidRDefault="00AC71C2" w:rsidP="00AC71C2">
      <w:pPr>
        <w:pStyle w:val="Textoindependiente2"/>
        <w:spacing w:after="0" w:line="240" w:lineRule="auto"/>
        <w:ind w:right="51"/>
        <w:jc w:val="both"/>
        <w:rPr>
          <w:rFonts w:cs="Arial"/>
          <w:bCs/>
          <w:sz w:val="22"/>
          <w:szCs w:val="22"/>
        </w:rPr>
      </w:pPr>
      <w:r w:rsidRPr="00AC71C2">
        <w:rPr>
          <w:rFonts w:cs="Arial"/>
          <w:b/>
          <w:sz w:val="22"/>
          <w:szCs w:val="22"/>
        </w:rPr>
        <w:t xml:space="preserve">ARTÍCULO 84º.- </w:t>
      </w:r>
      <w:r w:rsidRPr="00AC71C2">
        <w:rPr>
          <w:rFonts w:cs="Arial"/>
          <w:bCs/>
          <w:sz w:val="22"/>
          <w:szCs w:val="22"/>
        </w:rPr>
        <w:t>Facúltase a la Dirección General de Rentas a autorizar por resolución fundada, a determinados agentes para legalizar fotocopias a presentar en esta Repartición.</w:t>
      </w:r>
    </w:p>
    <w:p w:rsidR="00AC71C2" w:rsidRPr="00AC71C2" w:rsidRDefault="00AC71C2" w:rsidP="00AC71C2">
      <w:pPr>
        <w:pStyle w:val="Textoindependiente2"/>
        <w:spacing w:after="0" w:line="240" w:lineRule="auto"/>
        <w:ind w:right="51"/>
        <w:rPr>
          <w:rFonts w:cs="Arial"/>
          <w:sz w:val="22"/>
          <w:szCs w:val="22"/>
        </w:rPr>
      </w:pPr>
    </w:p>
    <w:p w:rsidR="00AC71C2" w:rsidRPr="00AC71C2" w:rsidRDefault="00AC71C2" w:rsidP="00AC71C2">
      <w:pPr>
        <w:pStyle w:val="Textoindependiente2"/>
        <w:spacing w:after="0" w:line="240" w:lineRule="auto"/>
        <w:ind w:right="51"/>
        <w:jc w:val="center"/>
        <w:rPr>
          <w:rFonts w:cs="Arial"/>
          <w:sz w:val="22"/>
          <w:szCs w:val="22"/>
        </w:rPr>
      </w:pPr>
      <w:r w:rsidRPr="00AC71C2">
        <w:rPr>
          <w:rFonts w:cs="Arial"/>
          <w:sz w:val="22"/>
          <w:szCs w:val="22"/>
        </w:rPr>
        <w:t>TITULO XI</w:t>
      </w:r>
    </w:p>
    <w:p w:rsidR="00AC71C2" w:rsidRPr="00AC71C2" w:rsidRDefault="00AC71C2" w:rsidP="00AC71C2">
      <w:pPr>
        <w:suppressAutoHyphens/>
        <w:ind w:right="50"/>
        <w:jc w:val="center"/>
        <w:rPr>
          <w:rFonts w:cs="Arial"/>
          <w:spacing w:val="-2"/>
          <w:sz w:val="22"/>
          <w:szCs w:val="22"/>
        </w:rPr>
      </w:pPr>
      <w:r w:rsidRPr="00AC71C2">
        <w:rPr>
          <w:rFonts w:cs="Arial"/>
          <w:spacing w:val="-2"/>
          <w:sz w:val="22"/>
          <w:szCs w:val="22"/>
        </w:rPr>
        <w:t>DISPOSICIONES COMUNES</w:t>
      </w:r>
    </w:p>
    <w:p w:rsidR="00AC71C2" w:rsidRPr="00AC71C2" w:rsidRDefault="00AC71C2" w:rsidP="00AC71C2">
      <w:pPr>
        <w:suppressAutoHyphens/>
        <w:ind w:right="51"/>
        <w:jc w:val="both"/>
        <w:rPr>
          <w:rFonts w:cs="Arial"/>
          <w:b/>
          <w:spacing w:val="-2"/>
          <w:sz w:val="22"/>
          <w:szCs w:val="22"/>
          <w:u w:val="single"/>
        </w:rPr>
      </w:pPr>
    </w:p>
    <w:p w:rsidR="00AC71C2" w:rsidRPr="00AC71C2" w:rsidRDefault="00AC71C2" w:rsidP="00AC71C2">
      <w:pPr>
        <w:suppressAutoHyphens/>
        <w:ind w:right="51"/>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 xml:space="preserve">85º.- </w:t>
      </w:r>
      <w:r w:rsidRPr="00AC71C2">
        <w:rPr>
          <w:rFonts w:cs="Arial"/>
          <w:spacing w:val="-2"/>
          <w:sz w:val="22"/>
          <w:szCs w:val="22"/>
        </w:rPr>
        <w:t xml:space="preserve">La vigencia de la presente ley, para los distintos impuestos, tasas y contribuciones reguladas por la misma, será a partir del Uno de Enero de </w:t>
      </w:r>
      <w:r w:rsidRPr="00AC71C2">
        <w:rPr>
          <w:rFonts w:cs="Arial"/>
          <w:bCs/>
          <w:spacing w:val="-2"/>
          <w:sz w:val="22"/>
          <w:szCs w:val="22"/>
        </w:rPr>
        <w:t>2018</w:t>
      </w:r>
      <w:r w:rsidRPr="00AC71C2">
        <w:rPr>
          <w:rFonts w:cs="Arial"/>
          <w:spacing w:val="-2"/>
          <w:sz w:val="22"/>
          <w:szCs w:val="22"/>
        </w:rPr>
        <w:t>.</w:t>
      </w:r>
    </w:p>
    <w:p w:rsidR="00AC71C2" w:rsidRPr="00AC71C2" w:rsidRDefault="00AC71C2" w:rsidP="00AC71C2">
      <w:pPr>
        <w:suppressAutoHyphens/>
        <w:ind w:right="51"/>
        <w:jc w:val="both"/>
        <w:rPr>
          <w:rFonts w:cs="Arial"/>
          <w:spacing w:val="-2"/>
          <w:sz w:val="22"/>
          <w:szCs w:val="22"/>
        </w:rPr>
      </w:pPr>
    </w:p>
    <w:p w:rsidR="00AC71C2" w:rsidRPr="00AC71C2" w:rsidRDefault="00AC71C2" w:rsidP="00AC71C2">
      <w:pPr>
        <w:suppressAutoHyphens/>
        <w:ind w:right="50"/>
        <w:jc w:val="both"/>
        <w:rPr>
          <w:rFonts w:cs="Arial"/>
          <w:spacing w:val="-2"/>
          <w:sz w:val="22"/>
          <w:szCs w:val="22"/>
        </w:rPr>
      </w:pPr>
      <w:r w:rsidRPr="00AC71C2">
        <w:rPr>
          <w:rFonts w:cs="Arial"/>
          <w:b/>
          <w:sz w:val="22"/>
          <w:szCs w:val="22"/>
        </w:rPr>
        <w:t xml:space="preserve">ARTÍCULO </w:t>
      </w:r>
      <w:r w:rsidRPr="00AC71C2">
        <w:rPr>
          <w:rFonts w:cs="Arial"/>
          <w:b/>
          <w:spacing w:val="-2"/>
          <w:sz w:val="22"/>
          <w:szCs w:val="22"/>
        </w:rPr>
        <w:t xml:space="preserve">86º.- </w:t>
      </w:r>
      <w:r w:rsidRPr="00AC71C2">
        <w:rPr>
          <w:rFonts w:cs="Arial"/>
          <w:spacing w:val="-2"/>
          <w:sz w:val="22"/>
          <w:szCs w:val="22"/>
        </w:rPr>
        <w:t>Comuníquese al Poder Ejecutivo.</w:t>
      </w:r>
    </w:p>
    <w:p w:rsidR="00AC71C2" w:rsidRDefault="00AC71C2" w:rsidP="00AC71C2">
      <w:pPr>
        <w:suppressAutoHyphens/>
        <w:ind w:right="50"/>
        <w:jc w:val="both"/>
        <w:rPr>
          <w:rFonts w:cs="Arial"/>
          <w:b/>
          <w:spacing w:val="-2"/>
          <w:sz w:val="22"/>
          <w:szCs w:val="22"/>
          <w:u w:val="single"/>
        </w:rPr>
      </w:pPr>
      <w:r>
        <w:rPr>
          <w:rFonts w:cs="Arial"/>
          <w:b/>
          <w:spacing w:val="-2"/>
          <w:sz w:val="22"/>
          <w:szCs w:val="22"/>
          <w:u w:val="single"/>
        </w:rPr>
        <w:tab/>
      </w:r>
      <w:r>
        <w:rPr>
          <w:rFonts w:cs="Arial"/>
          <w:b/>
          <w:spacing w:val="-2"/>
          <w:sz w:val="22"/>
          <w:szCs w:val="22"/>
          <w:u w:val="single"/>
        </w:rPr>
        <w:tab/>
      </w:r>
      <w:r>
        <w:rPr>
          <w:rFonts w:cs="Arial"/>
          <w:b/>
          <w:spacing w:val="-2"/>
          <w:sz w:val="22"/>
          <w:szCs w:val="22"/>
          <w:u w:val="single"/>
        </w:rPr>
        <w:tab/>
      </w:r>
      <w:r>
        <w:rPr>
          <w:rFonts w:cs="Arial"/>
          <w:b/>
          <w:spacing w:val="-2"/>
          <w:sz w:val="22"/>
          <w:szCs w:val="22"/>
          <w:u w:val="single"/>
        </w:rPr>
        <w:tab/>
      </w:r>
      <w:r>
        <w:rPr>
          <w:rFonts w:cs="Arial"/>
          <w:b/>
          <w:spacing w:val="-2"/>
          <w:sz w:val="22"/>
          <w:szCs w:val="22"/>
          <w:u w:val="single"/>
        </w:rPr>
        <w:tab/>
      </w:r>
      <w:r>
        <w:rPr>
          <w:rFonts w:cs="Arial"/>
          <w:b/>
          <w:spacing w:val="-2"/>
          <w:sz w:val="22"/>
          <w:szCs w:val="22"/>
          <w:u w:val="single"/>
        </w:rPr>
        <w:tab/>
      </w:r>
      <w:r>
        <w:rPr>
          <w:rFonts w:cs="Arial"/>
          <w:b/>
          <w:spacing w:val="-2"/>
          <w:sz w:val="22"/>
          <w:szCs w:val="22"/>
          <w:u w:val="single"/>
        </w:rPr>
        <w:tab/>
      </w:r>
      <w:r>
        <w:rPr>
          <w:rFonts w:cs="Arial"/>
          <w:b/>
          <w:spacing w:val="-2"/>
          <w:sz w:val="22"/>
          <w:szCs w:val="22"/>
          <w:u w:val="single"/>
        </w:rPr>
        <w:tab/>
      </w:r>
      <w:r>
        <w:rPr>
          <w:rFonts w:cs="Arial"/>
          <w:b/>
          <w:spacing w:val="-2"/>
          <w:sz w:val="22"/>
          <w:szCs w:val="22"/>
          <w:u w:val="single"/>
        </w:rPr>
        <w:tab/>
      </w:r>
      <w:r>
        <w:rPr>
          <w:rFonts w:cs="Arial"/>
          <w:b/>
          <w:spacing w:val="-2"/>
          <w:sz w:val="22"/>
          <w:szCs w:val="22"/>
          <w:u w:val="single"/>
        </w:rPr>
        <w:tab/>
      </w:r>
      <w:r>
        <w:rPr>
          <w:rFonts w:cs="Arial"/>
          <w:b/>
          <w:spacing w:val="-2"/>
          <w:sz w:val="22"/>
          <w:szCs w:val="22"/>
          <w:u w:val="single"/>
        </w:rPr>
        <w:tab/>
      </w:r>
      <w:r>
        <w:rPr>
          <w:rFonts w:cs="Arial"/>
          <w:b/>
          <w:spacing w:val="-2"/>
          <w:sz w:val="22"/>
          <w:szCs w:val="22"/>
          <w:u w:val="single"/>
        </w:rPr>
        <w:tab/>
      </w:r>
      <w:r>
        <w:rPr>
          <w:rFonts w:cs="Arial"/>
          <w:b/>
          <w:spacing w:val="-2"/>
          <w:sz w:val="22"/>
          <w:szCs w:val="22"/>
          <w:u w:val="single"/>
        </w:rPr>
        <w:tab/>
      </w:r>
      <w:r>
        <w:rPr>
          <w:rFonts w:cs="Arial"/>
          <w:b/>
          <w:spacing w:val="-2"/>
          <w:sz w:val="22"/>
          <w:szCs w:val="22"/>
          <w:u w:val="single"/>
        </w:rPr>
        <w:tab/>
      </w:r>
    </w:p>
    <w:p w:rsidR="00AC71C2" w:rsidRPr="00AC71C2" w:rsidRDefault="00AC71C2" w:rsidP="00AC71C2">
      <w:pPr>
        <w:suppressAutoHyphens/>
        <w:ind w:right="50"/>
        <w:jc w:val="both"/>
        <w:rPr>
          <w:rFonts w:cs="Arial"/>
          <w:b/>
          <w:spacing w:val="-2"/>
          <w:sz w:val="22"/>
          <w:szCs w:val="22"/>
          <w:u w:val="single"/>
        </w:rPr>
      </w:pPr>
    </w:p>
    <w:p w:rsidR="00AC71C2" w:rsidRPr="00AC71C2" w:rsidRDefault="00AC71C2" w:rsidP="00AC71C2">
      <w:pPr>
        <w:jc w:val="right"/>
        <w:rPr>
          <w:rFonts w:cs="Arial"/>
          <w:b/>
          <w:sz w:val="22"/>
          <w:szCs w:val="22"/>
        </w:rPr>
      </w:pPr>
      <w:r w:rsidRPr="00AC71C2">
        <w:rPr>
          <w:rFonts w:cs="Arial"/>
          <w:b/>
          <w:sz w:val="22"/>
          <w:szCs w:val="22"/>
        </w:rPr>
        <w:t>ASUNTO VI</w:t>
      </w:r>
    </w:p>
    <w:p w:rsidR="00AC71C2" w:rsidRPr="00AC71C2" w:rsidRDefault="00AC71C2" w:rsidP="00AC71C2">
      <w:pPr>
        <w:jc w:val="both"/>
        <w:rPr>
          <w:rFonts w:cs="Arial"/>
          <w:sz w:val="22"/>
          <w:szCs w:val="22"/>
          <w:u w:val="single"/>
          <w:lang w:val="es-AR"/>
        </w:rPr>
      </w:pPr>
      <w:r w:rsidRPr="00AC71C2">
        <w:rPr>
          <w:rFonts w:cs="Arial"/>
          <w:sz w:val="22"/>
          <w:szCs w:val="22"/>
          <w:u w:val="single"/>
        </w:rPr>
        <w:t>DESPACHO DE LAS COMISIONES DE LEGISLACIÓN Y ASUNTOS CONSTITUCIONALES; Y DE HACIENDA Y PRESUPUESTO</w:t>
      </w:r>
      <w:r w:rsidRPr="00AC71C2">
        <w:rPr>
          <w:rFonts w:cs="Arial"/>
          <w:sz w:val="22"/>
          <w:szCs w:val="22"/>
        </w:rPr>
        <w:t xml:space="preserve"> </w:t>
      </w:r>
      <w:r w:rsidRPr="00AC71C2">
        <w:rPr>
          <w:rFonts w:cs="Arial"/>
          <w:b/>
          <w:sz w:val="22"/>
          <w:szCs w:val="22"/>
        </w:rPr>
        <w:t>(</w:t>
      </w:r>
      <w:r w:rsidRPr="00AC71C2">
        <w:rPr>
          <w:rFonts w:eastAsia="Arial Unicode MS" w:cs="Arial"/>
          <w:b/>
          <w:sz w:val="22"/>
          <w:szCs w:val="22"/>
        </w:rPr>
        <w:t>3812</w:t>
      </w:r>
      <w:r w:rsidRPr="00AC71C2">
        <w:rPr>
          <w:rFonts w:cs="Arial"/>
          <w:b/>
          <w:sz w:val="22"/>
          <w:szCs w:val="22"/>
        </w:rPr>
        <w:t>-17)</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CÁMARA DE DIPUTADOS:</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ab/>
        <w:t>Vuestras Comisiones de Legislación y Asuntos Constitucionales; y de Hacienda y Presupuesto, han estudiado el Mensaje N</w:t>
      </w:r>
      <w:proofErr w:type="gramStart"/>
      <w:r w:rsidRPr="00AC71C2">
        <w:rPr>
          <w:rFonts w:cs="Arial"/>
          <w:sz w:val="22"/>
          <w:szCs w:val="22"/>
        </w:rPr>
        <w:t>.º</w:t>
      </w:r>
      <w:proofErr w:type="gramEnd"/>
      <w:r w:rsidRPr="00AC71C2">
        <w:rPr>
          <w:rFonts w:cs="Arial"/>
          <w:sz w:val="22"/>
          <w:szCs w:val="22"/>
        </w:rPr>
        <w:t xml:space="preserve"> 0116 y Proyecto de Ley remitido por el Poder Ejecutivo, por el que modifica la Ley N.º 151-I, Código Tributario; y, por las razones que os dará su miembro informante aconseja le prestéis sanción favorable al siguiente despacho:</w:t>
      </w:r>
    </w:p>
    <w:p w:rsidR="00AC71C2" w:rsidRPr="00AC71C2" w:rsidRDefault="00AC71C2" w:rsidP="00AC71C2">
      <w:pPr>
        <w:widowControl w:val="0"/>
        <w:autoSpaceDE w:val="0"/>
        <w:autoSpaceDN w:val="0"/>
        <w:adjustRightInd w:val="0"/>
        <w:jc w:val="both"/>
        <w:rPr>
          <w:rFonts w:cs="Arial"/>
          <w:sz w:val="22"/>
          <w:szCs w:val="22"/>
        </w:rPr>
      </w:pPr>
    </w:p>
    <w:p w:rsidR="00AC71C2" w:rsidRPr="00AC71C2" w:rsidRDefault="00AC71C2" w:rsidP="00AC71C2">
      <w:pPr>
        <w:tabs>
          <w:tab w:val="left" w:pos="2640"/>
          <w:tab w:val="center" w:pos="4608"/>
        </w:tabs>
        <w:suppressAutoHyphens/>
        <w:jc w:val="center"/>
        <w:rPr>
          <w:rFonts w:cs="Arial"/>
          <w:spacing w:val="-2"/>
          <w:sz w:val="22"/>
          <w:szCs w:val="22"/>
        </w:rPr>
      </w:pPr>
      <w:r w:rsidRPr="00AC71C2">
        <w:rPr>
          <w:rFonts w:cs="Arial"/>
          <w:spacing w:val="-2"/>
          <w:sz w:val="22"/>
          <w:szCs w:val="22"/>
          <w:u w:val="single"/>
        </w:rPr>
        <w:t>PROYECTO DE LEY</w:t>
      </w:r>
    </w:p>
    <w:p w:rsidR="00AC71C2" w:rsidRPr="00AC71C2" w:rsidRDefault="00AC71C2" w:rsidP="00AC71C2">
      <w:pPr>
        <w:tabs>
          <w:tab w:val="center" w:pos="4608"/>
        </w:tabs>
        <w:suppressAutoHyphens/>
        <w:jc w:val="center"/>
        <w:rPr>
          <w:rFonts w:cs="Arial"/>
          <w:spacing w:val="-2"/>
          <w:sz w:val="22"/>
          <w:szCs w:val="22"/>
        </w:rPr>
      </w:pPr>
      <w:r w:rsidRPr="00AC71C2">
        <w:rPr>
          <w:rFonts w:cs="Arial"/>
          <w:spacing w:val="-2"/>
          <w:sz w:val="22"/>
          <w:szCs w:val="22"/>
        </w:rPr>
        <w:t xml:space="preserve">LA CAMARA DE DIPUTADOS DE LA PROVINCIA DE SAN JUAN </w:t>
      </w:r>
    </w:p>
    <w:p w:rsidR="00AC71C2" w:rsidRPr="00AC71C2" w:rsidRDefault="00AC71C2" w:rsidP="00AC71C2">
      <w:pPr>
        <w:tabs>
          <w:tab w:val="center" w:pos="4608"/>
        </w:tabs>
        <w:suppressAutoHyphens/>
        <w:jc w:val="center"/>
        <w:rPr>
          <w:rFonts w:cs="Arial"/>
          <w:spacing w:val="-2"/>
          <w:sz w:val="22"/>
          <w:szCs w:val="22"/>
        </w:rPr>
      </w:pPr>
      <w:r w:rsidRPr="00AC71C2">
        <w:rPr>
          <w:rFonts w:cs="Arial"/>
          <w:spacing w:val="-2"/>
          <w:sz w:val="22"/>
          <w:szCs w:val="22"/>
        </w:rPr>
        <w:t>SANCIONA CON FUERZA DE</w:t>
      </w:r>
    </w:p>
    <w:p w:rsidR="00AC71C2" w:rsidRPr="00AC71C2" w:rsidRDefault="00AC71C2" w:rsidP="00AC71C2">
      <w:pPr>
        <w:tabs>
          <w:tab w:val="center" w:pos="4608"/>
        </w:tabs>
        <w:suppressAutoHyphens/>
        <w:jc w:val="center"/>
        <w:rPr>
          <w:rFonts w:cs="Arial"/>
          <w:spacing w:val="-2"/>
          <w:sz w:val="22"/>
          <w:szCs w:val="22"/>
          <w:u w:val="single"/>
        </w:rPr>
      </w:pPr>
      <w:r w:rsidRPr="00AC71C2">
        <w:rPr>
          <w:rFonts w:cs="Arial"/>
          <w:spacing w:val="-2"/>
          <w:sz w:val="22"/>
          <w:szCs w:val="22"/>
          <w:u w:val="single"/>
        </w:rPr>
        <w:t>L E Y:</w:t>
      </w:r>
    </w:p>
    <w:p w:rsidR="00AC71C2" w:rsidRPr="00AC71C2" w:rsidRDefault="00AC71C2" w:rsidP="00AC71C2">
      <w:pPr>
        <w:tabs>
          <w:tab w:val="center" w:pos="4608"/>
        </w:tabs>
        <w:suppressAutoHyphens/>
        <w:jc w:val="both"/>
        <w:rPr>
          <w:rFonts w:cs="Arial"/>
          <w:spacing w:val="-2"/>
          <w:sz w:val="22"/>
          <w:szCs w:val="22"/>
        </w:rPr>
      </w:pPr>
    </w:p>
    <w:p w:rsidR="00AC71C2" w:rsidRPr="00AC71C2" w:rsidRDefault="00AC71C2" w:rsidP="00AC71C2">
      <w:pPr>
        <w:jc w:val="both"/>
        <w:rPr>
          <w:rFonts w:cs="Arial"/>
          <w:sz w:val="22"/>
          <w:szCs w:val="22"/>
        </w:rPr>
      </w:pPr>
      <w:r w:rsidRPr="00AC71C2">
        <w:rPr>
          <w:rFonts w:cs="Arial"/>
          <w:b/>
          <w:spacing w:val="-2"/>
          <w:sz w:val="22"/>
          <w:szCs w:val="22"/>
          <w:u w:val="single"/>
        </w:rPr>
        <w:t>ARTÍCULO 1º.-</w:t>
      </w:r>
      <w:r w:rsidRPr="00AC71C2">
        <w:rPr>
          <w:rFonts w:cs="Arial"/>
          <w:spacing w:val="-2"/>
          <w:sz w:val="22"/>
          <w:szCs w:val="22"/>
        </w:rPr>
        <w:t xml:space="preserve"> </w:t>
      </w:r>
      <w:proofErr w:type="spellStart"/>
      <w:r w:rsidRPr="00AC71C2">
        <w:rPr>
          <w:rFonts w:cs="Arial"/>
          <w:sz w:val="22"/>
          <w:szCs w:val="22"/>
        </w:rPr>
        <w:t>Sustitúyese</w:t>
      </w:r>
      <w:proofErr w:type="spellEnd"/>
      <w:r w:rsidRPr="00AC71C2">
        <w:rPr>
          <w:rFonts w:cs="Arial"/>
          <w:sz w:val="22"/>
          <w:szCs w:val="22"/>
        </w:rPr>
        <w:t xml:space="preserve"> </w:t>
      </w:r>
      <w:r w:rsidRPr="00AC71C2">
        <w:rPr>
          <w:rFonts w:cs="Arial"/>
          <w:bCs/>
          <w:sz w:val="22"/>
          <w:szCs w:val="22"/>
        </w:rPr>
        <w:t xml:space="preserve">el Artículo 35, </w:t>
      </w:r>
      <w:r w:rsidRPr="00AC71C2">
        <w:rPr>
          <w:rFonts w:eastAsia="MS Mincho" w:cs="Arial"/>
          <w:bCs/>
          <w:sz w:val="22"/>
          <w:szCs w:val="22"/>
        </w:rPr>
        <w:t>de la Ley Nº 151-I</w:t>
      </w:r>
      <w:r w:rsidRPr="00AC71C2">
        <w:rPr>
          <w:rFonts w:cs="Arial"/>
          <w:sz w:val="22"/>
          <w:szCs w:val="22"/>
        </w:rPr>
        <w:t>, Código Tributario Provincial, por el siguiente texto:</w:t>
      </w:r>
    </w:p>
    <w:p w:rsidR="00AC71C2" w:rsidRPr="00AC71C2" w:rsidRDefault="00AC71C2" w:rsidP="00AC71C2">
      <w:pPr>
        <w:jc w:val="both"/>
        <w:rPr>
          <w:rFonts w:cs="Arial"/>
          <w:sz w:val="22"/>
          <w:szCs w:val="22"/>
        </w:rPr>
      </w:pPr>
    </w:p>
    <w:p w:rsidR="00AC71C2" w:rsidRPr="00AC71C2" w:rsidRDefault="00AC71C2" w:rsidP="00AC71C2">
      <w:pPr>
        <w:ind w:firstLine="708"/>
        <w:jc w:val="both"/>
        <w:rPr>
          <w:rFonts w:cs="Arial"/>
          <w:sz w:val="22"/>
          <w:szCs w:val="22"/>
          <w:lang w:val="es-AR"/>
        </w:rPr>
      </w:pPr>
      <w:r w:rsidRPr="00AC71C2">
        <w:rPr>
          <w:rFonts w:cs="Arial"/>
          <w:b/>
          <w:sz w:val="22"/>
          <w:szCs w:val="22"/>
          <w:lang w:val="es-AR"/>
        </w:rPr>
        <w:t>“</w:t>
      </w:r>
      <w:r w:rsidRPr="00AC71C2">
        <w:rPr>
          <w:rFonts w:cs="Arial"/>
          <w:b/>
          <w:sz w:val="22"/>
          <w:szCs w:val="22"/>
          <w:u w:val="single"/>
          <w:lang w:val="es-AR"/>
        </w:rPr>
        <w:t>ARTÍCULO 35.-</w:t>
      </w:r>
      <w:r w:rsidRPr="00AC71C2">
        <w:rPr>
          <w:rFonts w:cs="Arial"/>
          <w:sz w:val="22"/>
          <w:szCs w:val="22"/>
          <w:lang w:val="es-AR"/>
        </w:rPr>
        <w:t xml:space="preserve"> La determinación de oficio se practicará sobre base cierta cuando el contribuyente o los responsables suministren a la Dirección General de Rentas todos los elementos comprobatorios de las operaciones o situaciones que constituyen hechos imponibles o cuando este Código u otra Ley establezcan taxativamente los hechos y circunstancias que la Dirección General de Rentas debe tener en cuenta a los fines de la determinación.”</w:t>
      </w:r>
    </w:p>
    <w:p w:rsidR="00AC71C2" w:rsidRPr="00AC71C2" w:rsidRDefault="00AC71C2" w:rsidP="00AC71C2">
      <w:pPr>
        <w:autoSpaceDE w:val="0"/>
        <w:autoSpaceDN w:val="0"/>
        <w:adjustRightInd w:val="0"/>
        <w:ind w:right="6"/>
        <w:jc w:val="both"/>
        <w:rPr>
          <w:rFonts w:cs="Arial"/>
          <w:iCs/>
          <w:color w:val="548DD4" w:themeColor="text2" w:themeTint="99"/>
          <w:sz w:val="22"/>
          <w:szCs w:val="22"/>
          <w:lang w:val="es-ES_tradnl"/>
        </w:rPr>
      </w:pPr>
    </w:p>
    <w:p w:rsidR="00AC71C2" w:rsidRPr="00AC71C2" w:rsidRDefault="00AC71C2" w:rsidP="00AC71C2">
      <w:pPr>
        <w:jc w:val="both"/>
        <w:rPr>
          <w:rFonts w:cs="Arial"/>
          <w:sz w:val="22"/>
          <w:szCs w:val="22"/>
        </w:rPr>
      </w:pPr>
      <w:r w:rsidRPr="00AC71C2">
        <w:rPr>
          <w:rFonts w:cs="Arial"/>
          <w:b/>
          <w:spacing w:val="-2"/>
          <w:sz w:val="22"/>
          <w:szCs w:val="22"/>
          <w:u w:val="single"/>
        </w:rPr>
        <w:t>ARTÍCULO 2º.-</w:t>
      </w:r>
      <w:r w:rsidRPr="00AC71C2">
        <w:rPr>
          <w:rFonts w:cs="Arial"/>
          <w:spacing w:val="-2"/>
          <w:sz w:val="22"/>
          <w:szCs w:val="22"/>
        </w:rPr>
        <w:t xml:space="preserve"> </w:t>
      </w:r>
      <w:proofErr w:type="spellStart"/>
      <w:r w:rsidRPr="00AC71C2">
        <w:rPr>
          <w:rFonts w:cs="Arial"/>
          <w:spacing w:val="-2"/>
          <w:sz w:val="22"/>
          <w:szCs w:val="22"/>
        </w:rPr>
        <w:t>Incorpóranse</w:t>
      </w:r>
      <w:proofErr w:type="spellEnd"/>
      <w:r w:rsidRPr="00AC71C2">
        <w:rPr>
          <w:rFonts w:cs="Arial"/>
          <w:spacing w:val="-2"/>
          <w:sz w:val="22"/>
          <w:szCs w:val="22"/>
        </w:rPr>
        <w:t xml:space="preserve"> a continuación del </w:t>
      </w:r>
      <w:r w:rsidRPr="00AC71C2">
        <w:rPr>
          <w:rFonts w:cs="Arial"/>
          <w:bCs/>
          <w:sz w:val="22"/>
          <w:szCs w:val="22"/>
        </w:rPr>
        <w:t xml:space="preserve">Artículo 35, </w:t>
      </w:r>
      <w:r w:rsidRPr="00AC71C2">
        <w:rPr>
          <w:rFonts w:eastAsia="MS Mincho" w:cs="Arial"/>
          <w:bCs/>
          <w:sz w:val="22"/>
          <w:szCs w:val="22"/>
        </w:rPr>
        <w:t>de la Ley Nº 151-I</w:t>
      </w:r>
      <w:r w:rsidRPr="00AC71C2">
        <w:rPr>
          <w:rFonts w:cs="Arial"/>
          <w:sz w:val="22"/>
          <w:szCs w:val="22"/>
        </w:rPr>
        <w:t>, Código Tributario Provincial, los Artículos siguientes con los textos que aquí se establecen:</w:t>
      </w:r>
    </w:p>
    <w:p w:rsidR="00AC71C2" w:rsidRPr="00AC71C2" w:rsidRDefault="00AC71C2" w:rsidP="00AC71C2">
      <w:pPr>
        <w:jc w:val="both"/>
        <w:rPr>
          <w:rFonts w:cs="Arial"/>
          <w:sz w:val="22"/>
          <w:szCs w:val="22"/>
        </w:rPr>
      </w:pPr>
    </w:p>
    <w:p w:rsidR="00AC71C2" w:rsidRPr="00AC71C2" w:rsidRDefault="00AC71C2" w:rsidP="00AC71C2">
      <w:pPr>
        <w:ind w:firstLine="708"/>
        <w:jc w:val="both"/>
        <w:rPr>
          <w:rFonts w:cs="Arial"/>
          <w:sz w:val="22"/>
          <w:szCs w:val="22"/>
          <w:lang w:val="es-AR"/>
        </w:rPr>
      </w:pPr>
      <w:r w:rsidRPr="00AC71C2">
        <w:rPr>
          <w:rFonts w:cs="Arial"/>
          <w:b/>
          <w:sz w:val="22"/>
          <w:szCs w:val="22"/>
          <w:lang w:val="es-AR"/>
        </w:rPr>
        <w:t>“</w:t>
      </w:r>
      <w:r w:rsidRPr="00AC71C2">
        <w:rPr>
          <w:rFonts w:cs="Arial"/>
          <w:b/>
          <w:sz w:val="22"/>
          <w:szCs w:val="22"/>
          <w:u w:val="single"/>
          <w:lang w:val="es-AR"/>
        </w:rPr>
        <w:t>ARTÍCULO 35 Bis.-</w:t>
      </w:r>
      <w:r w:rsidRPr="00AC71C2">
        <w:rPr>
          <w:rFonts w:cs="Arial"/>
          <w:sz w:val="22"/>
          <w:szCs w:val="22"/>
          <w:lang w:val="es-AR"/>
        </w:rPr>
        <w:t xml:space="preserve"> Cuando no se cumplan las condiciones establecidas en el artículo anterior, la Dirección General de Rentas practicará la determinación de oficio sobre base presunta, considerando todos los hechos y circunstancias que, por su vinculación o conexión con las normas fiscales, se conceptúen como hecho imponible y permitan inducir en el caso particular la procedencia y el monto del gravamen.</w:t>
      </w:r>
    </w:p>
    <w:p w:rsidR="00AC71C2" w:rsidRPr="00AC71C2" w:rsidRDefault="00AC71C2" w:rsidP="00AC71C2">
      <w:pPr>
        <w:ind w:firstLine="708"/>
        <w:jc w:val="both"/>
        <w:rPr>
          <w:rFonts w:cs="Arial"/>
          <w:sz w:val="22"/>
          <w:szCs w:val="22"/>
          <w:lang w:val="es-AR"/>
        </w:rPr>
      </w:pPr>
      <w:r w:rsidRPr="00AC71C2">
        <w:rPr>
          <w:rFonts w:cs="Arial"/>
          <w:sz w:val="22"/>
          <w:szCs w:val="22"/>
          <w:lang w:val="es-AR"/>
        </w:rPr>
        <w:t>La determinación de oficio sobre base presunta se efectuará también cuando de hechos conocidos se presuma que hubiera habido hechos imponibles y su posible magnitud, por los cuales se hubiere omitido el pago de los impuestos.</w:t>
      </w:r>
    </w:p>
    <w:p w:rsidR="00AC71C2" w:rsidRPr="00AC71C2" w:rsidRDefault="00AC71C2" w:rsidP="00AC71C2">
      <w:pPr>
        <w:ind w:firstLine="708"/>
        <w:jc w:val="both"/>
        <w:rPr>
          <w:rFonts w:cs="Arial"/>
          <w:sz w:val="22"/>
          <w:szCs w:val="22"/>
          <w:lang w:val="es-AR"/>
        </w:rPr>
      </w:pPr>
      <w:r w:rsidRPr="00AC71C2">
        <w:rPr>
          <w:rFonts w:cs="Arial"/>
          <w:sz w:val="22"/>
          <w:szCs w:val="22"/>
          <w:lang w:val="es-AR"/>
        </w:rPr>
        <w:t xml:space="preserve">Para efectuar la determinación de oficio sobre base presunta podrán servir como indicio: el capital invertido en la explotación, las fluctuaciones patrimoniales, el volumen de las transacciones y/o ventas de otros períodos fiscales, el monto de las compras, utilidades, la existencia de mercaderías, el rendimiento normal del negocio o explotación o de empresas similares, los gastos generales de aquéllos, los salarios, el alquiler del negocio y de la casa-habitación, el nivel de vida del contribuyente y cualesquiera otros elemento de juicio que obren en poder de la Dirección General de Rentas o que deberán proporcionarle los agentes de recaudación e información, Cámaras de Comercio o Industria, Bancos, Asociaciones Gremiales, Entidades Públicas o Privadas, o cualquier otra persona que posea </w:t>
      </w:r>
      <w:r w:rsidRPr="00AC71C2">
        <w:rPr>
          <w:rFonts w:cs="Arial"/>
          <w:sz w:val="22"/>
          <w:szCs w:val="22"/>
          <w:lang w:val="es-AR"/>
        </w:rPr>
        <w:lastRenderedPageBreak/>
        <w:t xml:space="preserve">información útil al respecto, relacionada con el contribuyente y que resulte vinculada con la verificación de los hechos imponibles. </w:t>
      </w:r>
    </w:p>
    <w:p w:rsidR="00AC71C2" w:rsidRPr="00AC71C2" w:rsidRDefault="00AC71C2" w:rsidP="00AC71C2">
      <w:pPr>
        <w:ind w:firstLine="708"/>
        <w:jc w:val="both"/>
        <w:rPr>
          <w:rFonts w:cs="Arial"/>
          <w:sz w:val="22"/>
          <w:szCs w:val="22"/>
          <w:lang w:val="es-AR"/>
        </w:rPr>
      </w:pPr>
      <w:r w:rsidRPr="00AC71C2">
        <w:rPr>
          <w:rFonts w:cs="Arial"/>
          <w:sz w:val="22"/>
          <w:szCs w:val="22"/>
          <w:lang w:val="es-AR"/>
        </w:rPr>
        <w:t>En las estimaciones de oficio podrán aplicarse los promedios y coeficientes generales que a tal fin establezca la Dirección General de Rentas con relación a explotaciones de un mismo género. Para la determinación de los mismos, la Dirección podrá valerse de los indicios establecidos en el párrafo anterior y de la siguiente información: el consumo de gas, de agua, de energía eléctrica u otros servicios públicos, la adquisición de materias primas o envases, el monto de los servicios de transporte utilizados, el importe de las remuneraciones abonadas al personal en relación de dependencia calculado en función de los aportes de la Seguridad Social conforme dispone la Ley Nacional N° 26.063 y la que en futuro la reemplace, el monto de alquileres o el valor locativo del inmueble cedido gratuitamente donde realiza la actividad, los seguros, seguridad y vigilancia, publicidad, los gastos particulares (alimentación, vestimenta, combustible, educación, salud, servicio doméstico, alquiler, etc.) acorde al nivel de vida de los propietarios o socios, el tipo de obra ejecutada, la superficie explotada y nivel de tecnificación y, en general, el tiempo de ejecución y las características de la explotación o actividad, los datos obtenidos por los software que contabilizan personas y vehículos a través de cámaras de video o filmaciones.</w:t>
      </w:r>
    </w:p>
    <w:p w:rsidR="00AC71C2" w:rsidRPr="00AC71C2" w:rsidRDefault="00AC71C2" w:rsidP="00AC71C2">
      <w:pPr>
        <w:ind w:firstLine="708"/>
        <w:jc w:val="both"/>
        <w:rPr>
          <w:rFonts w:cs="Arial"/>
          <w:sz w:val="22"/>
          <w:szCs w:val="22"/>
          <w:lang w:val="es-AR"/>
        </w:rPr>
      </w:pPr>
      <w:r w:rsidRPr="00AC71C2">
        <w:rPr>
          <w:rFonts w:cs="Arial"/>
          <w:sz w:val="22"/>
          <w:szCs w:val="22"/>
          <w:lang w:val="es-AR"/>
        </w:rPr>
        <w:t>Este detalle es meramente enunciativo y su empleo puede realizarse individualmente o utilizando diversos índices en forma combinada.</w:t>
      </w:r>
    </w:p>
    <w:p w:rsidR="00AC71C2" w:rsidRPr="00AC71C2" w:rsidRDefault="00AC71C2" w:rsidP="00AC71C2">
      <w:pPr>
        <w:ind w:firstLine="708"/>
        <w:jc w:val="both"/>
        <w:rPr>
          <w:rFonts w:cs="Arial"/>
          <w:sz w:val="22"/>
          <w:szCs w:val="22"/>
          <w:lang w:val="es-AR"/>
        </w:rPr>
      </w:pPr>
      <w:r w:rsidRPr="00AC71C2">
        <w:rPr>
          <w:rFonts w:cs="Arial"/>
          <w:sz w:val="22"/>
          <w:szCs w:val="22"/>
          <w:lang w:val="es-AR"/>
        </w:rPr>
        <w:t xml:space="preserve">A los efectos de este artículo podrá tomarse como presunción general, salvo prueba en contrario, que: </w:t>
      </w:r>
    </w:p>
    <w:p w:rsidR="00AC71C2" w:rsidRPr="00AC71C2" w:rsidRDefault="00AC71C2" w:rsidP="00AC71C2">
      <w:pPr>
        <w:jc w:val="both"/>
        <w:rPr>
          <w:rFonts w:cs="Arial"/>
          <w:sz w:val="22"/>
          <w:szCs w:val="22"/>
        </w:rPr>
      </w:pPr>
      <w:r w:rsidRPr="00AC71C2">
        <w:rPr>
          <w:rFonts w:cs="Arial"/>
          <w:sz w:val="22"/>
          <w:szCs w:val="22"/>
        </w:rPr>
        <w:t>a) Para el impuesto sobre los Ingresos Brutos, las diferencias físicas del inventario de mercaderías comprobadas por la Dirección General de Rentas, cualitativamente representan:</w:t>
      </w:r>
    </w:p>
    <w:p w:rsidR="00AC71C2" w:rsidRPr="00AC71C2" w:rsidRDefault="00AC71C2" w:rsidP="00AC71C2">
      <w:pPr>
        <w:jc w:val="both"/>
        <w:rPr>
          <w:rFonts w:cs="Arial"/>
          <w:sz w:val="22"/>
          <w:szCs w:val="22"/>
        </w:rPr>
      </w:pPr>
      <w:r w:rsidRPr="00AC71C2">
        <w:rPr>
          <w:rFonts w:cs="Arial"/>
          <w:sz w:val="22"/>
          <w:szCs w:val="22"/>
        </w:rPr>
        <w:t>1. Montos de ingreso gravado omitido, mediante la aplicación del siguiente procedimiento: si el inventario constatado por la fiscalización fuera superior al declarado, la diferencia resultante se considerará como utilidad bruta omitida del período fiscal cerrado inmediato anterior a aquel en que se verifiquen tales diferencias y que se corresponden con ventas o ingresos omitidos del mismo período.</w:t>
      </w:r>
    </w:p>
    <w:p w:rsidR="00AC71C2" w:rsidRPr="00AC71C2" w:rsidRDefault="00AC71C2" w:rsidP="00AC71C2">
      <w:pPr>
        <w:ind w:firstLine="284"/>
        <w:jc w:val="both"/>
        <w:rPr>
          <w:rFonts w:cs="Arial"/>
          <w:sz w:val="22"/>
          <w:szCs w:val="22"/>
        </w:rPr>
      </w:pPr>
      <w:r w:rsidRPr="00AC71C2">
        <w:rPr>
          <w:rFonts w:cs="Arial"/>
          <w:sz w:val="22"/>
          <w:szCs w:val="22"/>
        </w:rPr>
        <w:t xml:space="preserve">A fin de determinar las ventas o ingresos omitidos citados precedentemente, se multiplicará la suma que representa la utilidad bruta omitida por el coeficiente que resulte de dividir las ventas declaradas por el obligado sobre la utilidad bruta declarada, perteneciente al período fiscal cerrado inmediato anterior y que conste en sus declaraciones juradas impositivas o que surjan de otros elementos de juicio, a falta de aquéllas. </w:t>
      </w:r>
    </w:p>
    <w:p w:rsidR="00AC71C2" w:rsidRPr="00AC71C2" w:rsidRDefault="00AC71C2" w:rsidP="00AC71C2">
      <w:pPr>
        <w:jc w:val="both"/>
        <w:rPr>
          <w:rFonts w:cs="Arial"/>
          <w:sz w:val="22"/>
          <w:szCs w:val="22"/>
          <w:lang w:val="es-AR"/>
        </w:rPr>
      </w:pPr>
      <w:r w:rsidRPr="00AC71C2">
        <w:rPr>
          <w:rFonts w:cs="Arial"/>
          <w:sz w:val="22"/>
          <w:szCs w:val="22"/>
          <w:lang w:val="es-AR"/>
        </w:rPr>
        <w:t xml:space="preserve">b) Ante la comprobación de omisión de contabilizar, registrar o declarar: </w:t>
      </w:r>
    </w:p>
    <w:p w:rsidR="00AC71C2" w:rsidRPr="00AC71C2" w:rsidRDefault="00AC71C2" w:rsidP="00AC71C2">
      <w:pPr>
        <w:jc w:val="both"/>
        <w:rPr>
          <w:rFonts w:cs="Arial"/>
          <w:sz w:val="22"/>
          <w:szCs w:val="22"/>
          <w:lang w:val="es-AR"/>
        </w:rPr>
      </w:pPr>
      <w:r w:rsidRPr="00AC71C2">
        <w:rPr>
          <w:rFonts w:cs="Arial"/>
          <w:sz w:val="22"/>
          <w:szCs w:val="22"/>
          <w:lang w:val="es-AR"/>
        </w:rPr>
        <w:t xml:space="preserve">1. Ventas o ingresos, el monto detectado se considerará para la base imponible en el impuesto sobre los Ingresos Brutos. </w:t>
      </w:r>
    </w:p>
    <w:p w:rsidR="00AC71C2" w:rsidRPr="00AC71C2" w:rsidRDefault="00AC71C2" w:rsidP="00AC71C2">
      <w:pPr>
        <w:jc w:val="both"/>
        <w:rPr>
          <w:rFonts w:cs="Arial"/>
          <w:sz w:val="22"/>
          <w:szCs w:val="22"/>
          <w:lang w:val="es-AR"/>
        </w:rPr>
      </w:pPr>
      <w:r w:rsidRPr="00AC71C2">
        <w:rPr>
          <w:rFonts w:cs="Arial"/>
          <w:sz w:val="22"/>
          <w:szCs w:val="22"/>
          <w:lang w:val="es-AR"/>
        </w:rPr>
        <w:t xml:space="preserve">2. Compras, determinado el monto de las mismas, se considerarán ventas omitidas el monto resultante de adicionar a las compras omitidas el porcentaje de utilidad bruta sobre compras declaradas por el obligado en sus declaraciones juradas impositivas y otros elementos de juicio a falta de aquéllas, del ejercicio. </w:t>
      </w:r>
    </w:p>
    <w:p w:rsidR="00AC71C2" w:rsidRPr="00AC71C2" w:rsidRDefault="00AC71C2" w:rsidP="00AC71C2">
      <w:pPr>
        <w:jc w:val="both"/>
        <w:rPr>
          <w:rFonts w:cs="Arial"/>
          <w:sz w:val="22"/>
          <w:szCs w:val="22"/>
          <w:lang w:val="es-AR"/>
        </w:rPr>
      </w:pPr>
      <w:r w:rsidRPr="00AC71C2">
        <w:rPr>
          <w:rFonts w:cs="Arial"/>
          <w:sz w:val="22"/>
          <w:szCs w:val="22"/>
          <w:lang w:val="es-AR"/>
        </w:rPr>
        <w:t xml:space="preserve">3. Gastos. Se considerará que el monto omitido y comprobado, representa utilidad bruta omitida del período fiscal al que pertenezcan los gastos y que se corresponden con ventas o ingresos omitidos del mismo período. </w:t>
      </w:r>
    </w:p>
    <w:p w:rsidR="00AC71C2" w:rsidRPr="00AC71C2" w:rsidRDefault="00AC71C2" w:rsidP="00AC71C2">
      <w:pPr>
        <w:ind w:firstLine="284"/>
        <w:jc w:val="both"/>
        <w:rPr>
          <w:rFonts w:cs="Arial"/>
          <w:sz w:val="22"/>
          <w:szCs w:val="22"/>
          <w:lang w:val="es-AR"/>
        </w:rPr>
      </w:pPr>
      <w:r w:rsidRPr="00AC71C2">
        <w:rPr>
          <w:rFonts w:cs="Arial"/>
          <w:sz w:val="22"/>
          <w:szCs w:val="22"/>
          <w:lang w:val="es-AR"/>
        </w:rPr>
        <w:t xml:space="preserve">A fin de determinar las ventas o ingresos omitidos citados precedentemente, se aplicará el procedimiento establecido en el segundo párrafo del apartado primero del inciso anterior. </w:t>
      </w:r>
    </w:p>
    <w:p w:rsidR="00AC71C2" w:rsidRPr="00AC71C2" w:rsidRDefault="00AC71C2" w:rsidP="00AC71C2">
      <w:pPr>
        <w:jc w:val="both"/>
        <w:rPr>
          <w:rFonts w:cs="Arial"/>
          <w:sz w:val="22"/>
          <w:szCs w:val="22"/>
          <w:lang w:val="es-AR"/>
        </w:rPr>
      </w:pPr>
      <w:r w:rsidRPr="00AC71C2">
        <w:rPr>
          <w:rFonts w:cs="Arial"/>
          <w:sz w:val="22"/>
          <w:szCs w:val="22"/>
          <w:lang w:val="es-AR"/>
        </w:rPr>
        <w:t xml:space="preserve">c) Para el Impuesto sobre los Ingresos Brutos, el resultado de promediar el total de ventas, de prestaciones de servicios o de cualquier otra operación controlada por la Dirección General de Rentas, en no menos de cinco (5) días continuos o alternados, multiplicado por el total de días hábiles comerciales, representan las ventas, prestaciones de servicios u operaciones presuntas del contribuyente o responsable bajo control, durante ese período. </w:t>
      </w:r>
    </w:p>
    <w:p w:rsidR="00AC71C2" w:rsidRPr="00AC71C2" w:rsidRDefault="00AC71C2" w:rsidP="00AC71C2">
      <w:pPr>
        <w:ind w:firstLine="284"/>
        <w:jc w:val="both"/>
        <w:rPr>
          <w:rFonts w:cs="Arial"/>
          <w:sz w:val="22"/>
          <w:szCs w:val="22"/>
          <w:lang w:val="es-AR"/>
        </w:rPr>
      </w:pPr>
      <w:r w:rsidRPr="00AC71C2">
        <w:rPr>
          <w:rFonts w:cs="Arial"/>
          <w:sz w:val="22"/>
          <w:szCs w:val="22"/>
          <w:lang w:val="es-AR"/>
        </w:rPr>
        <w:t>Si el mencionado control se efectuara en no menos de cuatro (4) meses continuos o alternados de un mismo ejercicio comercial, el promedio de ventas, prestaciones de servicios u operaciones se considerará suficientemente representativo y podrá también aplicarse a los demás meses no controlados del mismo período, a condición de que se haya tenido debidamente en cuenta la estacionalidad de la actividad o ramo de que se trate.</w:t>
      </w:r>
    </w:p>
    <w:p w:rsidR="00AC71C2" w:rsidRPr="00AC71C2" w:rsidRDefault="00AC71C2" w:rsidP="00AC71C2">
      <w:pPr>
        <w:ind w:firstLine="284"/>
        <w:jc w:val="both"/>
        <w:rPr>
          <w:rFonts w:cs="Arial"/>
          <w:sz w:val="22"/>
          <w:szCs w:val="22"/>
          <w:lang w:val="es-AR"/>
        </w:rPr>
      </w:pPr>
      <w:r w:rsidRPr="00AC71C2">
        <w:rPr>
          <w:rFonts w:cs="Arial"/>
          <w:sz w:val="22"/>
          <w:szCs w:val="22"/>
          <w:lang w:val="es-AR"/>
        </w:rPr>
        <w:t>La diferencia de ventas, prestaciones de servicios u operaciones detectadas en ese período entre las declaradas o registradas y las ajustadas impositivamente, se considerarán ventas, prestaciones de servicios u operaciones gravadas o exentas en el impuesto en la misma proporción que tengan las que hubieran sido declaradas o registradas en cada uno de los períodos del ejercicio comercial anterior.</w:t>
      </w:r>
    </w:p>
    <w:p w:rsidR="00AC71C2" w:rsidRPr="00AC71C2" w:rsidRDefault="00AC71C2" w:rsidP="00AC71C2">
      <w:pPr>
        <w:jc w:val="both"/>
        <w:rPr>
          <w:rFonts w:cs="Arial"/>
          <w:sz w:val="22"/>
          <w:szCs w:val="22"/>
          <w:lang w:val="es-AR"/>
        </w:rPr>
      </w:pPr>
      <w:r w:rsidRPr="00AC71C2">
        <w:rPr>
          <w:rFonts w:cs="Arial"/>
          <w:sz w:val="22"/>
          <w:szCs w:val="22"/>
          <w:lang w:val="es-AR"/>
        </w:rPr>
        <w:t>d) El valor de la mercadería que se traslade o transporte dentro del territorio provincial sin la documentación respaldatoria exigida por la Dirección General de Rentas se considerará monto de ingreso gravado omitido del mes en el que se haya detectado. En caso de reincidencia dentro de un plazo de veinticuatro (24) meses se considerará que dicho ingreso también fue omitido en cada uno de los últimos seis (6) meses incluido el de detección, y que se corresponden con ventas o ingresos omitidos durante el mismo lapso.</w:t>
      </w:r>
    </w:p>
    <w:p w:rsidR="00AC71C2" w:rsidRPr="00AC71C2" w:rsidRDefault="00AC71C2" w:rsidP="00AC71C2">
      <w:pPr>
        <w:jc w:val="both"/>
        <w:rPr>
          <w:rFonts w:cs="Arial"/>
          <w:sz w:val="22"/>
          <w:szCs w:val="22"/>
          <w:lang w:val="es-AR"/>
        </w:rPr>
      </w:pPr>
      <w:r w:rsidRPr="00AC71C2">
        <w:rPr>
          <w:rFonts w:cs="Arial"/>
          <w:sz w:val="22"/>
          <w:szCs w:val="22"/>
          <w:lang w:val="es-AR"/>
        </w:rPr>
        <w:t>e) Los incrementos patrimoniales no justificados, más un diez por ciento (10%) en concepto de renta dispuesta o consumida, representan montos de ventas omitidas.</w:t>
      </w:r>
    </w:p>
    <w:p w:rsidR="00AC71C2" w:rsidRPr="00AC71C2" w:rsidRDefault="00AC71C2" w:rsidP="00AC71C2">
      <w:pPr>
        <w:jc w:val="both"/>
        <w:rPr>
          <w:rFonts w:cs="Arial"/>
          <w:sz w:val="22"/>
          <w:szCs w:val="22"/>
          <w:lang w:val="es-AR"/>
        </w:rPr>
      </w:pPr>
      <w:r w:rsidRPr="00AC71C2">
        <w:rPr>
          <w:rFonts w:cs="Arial"/>
          <w:sz w:val="22"/>
          <w:szCs w:val="22"/>
          <w:lang w:val="es-AR"/>
        </w:rPr>
        <w:t>f) El importe de las remuneraciones abonadas al personal en relación de dependencia no declarado, así como las diferencias salariales no declaradas, representan montos de ventas omitidas determinadas por un monto equivalente a las remuneraciones no declaradas en concepto de incremento patrimonial, más un diez por ciento (10%) en concepto de renta dispuesta o consumida.</w:t>
      </w:r>
    </w:p>
    <w:p w:rsidR="00AC71C2" w:rsidRPr="00AC71C2" w:rsidRDefault="00AC71C2" w:rsidP="00AC71C2">
      <w:pPr>
        <w:jc w:val="both"/>
        <w:rPr>
          <w:rFonts w:cs="Arial"/>
          <w:sz w:val="22"/>
          <w:szCs w:val="22"/>
          <w:lang w:val="es-AR"/>
        </w:rPr>
      </w:pPr>
      <w:r w:rsidRPr="00AC71C2">
        <w:rPr>
          <w:rFonts w:cs="Arial"/>
          <w:sz w:val="22"/>
          <w:szCs w:val="22"/>
          <w:lang w:val="es-AR"/>
        </w:rPr>
        <w:lastRenderedPageBreak/>
        <w:t>g) Cuando los precios de inmuebles que figuren en los boletos de compraventa y/o escrituras sean notoriamente inferiores a los vigentes en plaza al momento de su venta, y ello no sea debidamente fundado y documentado por los interesados, por las condiciones de pago, por características peculiares del inmueble o por otras circunstancias la Dirección General de Rentas podrá, a los fines de impugnar dichos precios y fijar de oficio un precio razonable de mercado, solicitar valuaciones e informes a entidades públicas o privadas.</w:t>
      </w:r>
    </w:p>
    <w:p w:rsidR="00AC71C2" w:rsidRPr="00AC71C2" w:rsidRDefault="00AC71C2" w:rsidP="00AC71C2">
      <w:pPr>
        <w:jc w:val="both"/>
        <w:rPr>
          <w:rFonts w:cs="Arial"/>
          <w:sz w:val="22"/>
          <w:szCs w:val="22"/>
          <w:lang w:val="es-AR"/>
        </w:rPr>
      </w:pPr>
      <w:r w:rsidRPr="00AC71C2">
        <w:rPr>
          <w:rFonts w:cs="Arial"/>
          <w:sz w:val="22"/>
          <w:szCs w:val="22"/>
          <w:lang w:val="es-AR"/>
        </w:rPr>
        <w:t>h) Los depósitos bancarios, debidamente depurados, que superen las ventas o servicios gravados declarados en el periodo, representan en el Impuesto sobre los Ingresos Brutos ventas omitidas del periodo fiscal que corresponda.</w:t>
      </w:r>
    </w:p>
    <w:p w:rsidR="00AC71C2" w:rsidRPr="00AC71C2" w:rsidRDefault="00AC71C2" w:rsidP="00AC71C2">
      <w:pPr>
        <w:jc w:val="both"/>
        <w:rPr>
          <w:rFonts w:cs="Arial"/>
          <w:sz w:val="22"/>
          <w:szCs w:val="22"/>
          <w:lang w:val="es-AR"/>
        </w:rPr>
      </w:pPr>
    </w:p>
    <w:p w:rsidR="00AC71C2" w:rsidRPr="00AC71C2" w:rsidRDefault="00AC71C2" w:rsidP="00AC71C2">
      <w:pPr>
        <w:ind w:firstLine="708"/>
        <w:jc w:val="both"/>
        <w:rPr>
          <w:rFonts w:cs="Arial"/>
          <w:sz w:val="22"/>
          <w:szCs w:val="22"/>
          <w:lang w:val="es-AR"/>
        </w:rPr>
      </w:pPr>
      <w:r w:rsidRPr="00AC71C2">
        <w:rPr>
          <w:rFonts w:cs="Arial"/>
          <w:b/>
          <w:sz w:val="22"/>
          <w:szCs w:val="22"/>
          <w:u w:val="single"/>
          <w:lang w:val="es-AR"/>
        </w:rPr>
        <w:t>ARTÍCULO 35 Ter.-</w:t>
      </w:r>
      <w:r w:rsidRPr="00AC71C2">
        <w:rPr>
          <w:rFonts w:cs="Arial"/>
          <w:sz w:val="22"/>
          <w:szCs w:val="22"/>
          <w:lang w:val="es-AR"/>
        </w:rPr>
        <w:t xml:space="preserve"> En los casos de contribuyentes que no presenten declaraciones juradas por uno o más períodos fiscales, y la Dirección conozca por declaraciones o determinación de oficio la medida en que les ha correspondido tributar gravamen en períodos anteriores, los emplazará para que dentro de un término de quince (15) días presenten las declaraciones juradas e ingresen el tributo correspondiente.</w:t>
      </w:r>
    </w:p>
    <w:p w:rsidR="00AC71C2" w:rsidRPr="00AC71C2" w:rsidRDefault="00AC71C2" w:rsidP="00AC71C2">
      <w:pPr>
        <w:ind w:firstLine="708"/>
        <w:jc w:val="both"/>
        <w:rPr>
          <w:rFonts w:cs="Arial"/>
          <w:sz w:val="22"/>
          <w:szCs w:val="22"/>
          <w:lang w:val="es-AR"/>
        </w:rPr>
      </w:pPr>
      <w:r w:rsidRPr="00AC71C2">
        <w:rPr>
          <w:rFonts w:cs="Arial"/>
          <w:sz w:val="22"/>
          <w:szCs w:val="22"/>
          <w:lang w:val="es-AR"/>
        </w:rPr>
        <w:t>Si dentro de dicho plazo los responsables no regularizaran su situación, la Dirección, sin otro trámite, podrá requerirles judicialmente el pago a cuenta del impuesto que en definitiva le corresponda abonar, de una suma equivalente a tantas veces el tributo declarado o determinado respecto a cualesquiera de los períodos no prescriptos cuantos sean los períodos por los cuales dejaron de presentar declaraciones, partiendo del período en que se generó el tributo declarado o determinado, que se utilice como base.</w:t>
      </w:r>
    </w:p>
    <w:p w:rsidR="00AC71C2" w:rsidRPr="00AC71C2" w:rsidRDefault="00AC71C2" w:rsidP="00AC71C2">
      <w:pPr>
        <w:ind w:firstLine="708"/>
        <w:jc w:val="both"/>
        <w:rPr>
          <w:rFonts w:cs="Arial"/>
          <w:sz w:val="22"/>
          <w:szCs w:val="22"/>
          <w:lang w:val="es-AR"/>
        </w:rPr>
      </w:pPr>
      <w:r w:rsidRPr="00AC71C2">
        <w:rPr>
          <w:rFonts w:cs="Arial"/>
          <w:sz w:val="22"/>
          <w:szCs w:val="22"/>
          <w:lang w:val="es-AR"/>
        </w:rPr>
        <w:t>Luego de iniciado el juicio de ejecución fiscal, la Dirección no estará obligada a considerar la reclamación del contribuyente contra el importe requerido sino por la vía de repetición y previo pago de las costas y gastos del juicio y recargos que correspondan”.</w:t>
      </w:r>
    </w:p>
    <w:p w:rsidR="00AC71C2" w:rsidRPr="00AC71C2" w:rsidRDefault="00AC71C2" w:rsidP="00AC71C2">
      <w:pPr>
        <w:jc w:val="both"/>
        <w:rPr>
          <w:rFonts w:cs="Arial"/>
          <w:spacing w:val="-2"/>
          <w:sz w:val="22"/>
          <w:szCs w:val="22"/>
          <w:u w:val="single"/>
          <w:lang w:val="es-AR"/>
        </w:rPr>
      </w:pPr>
    </w:p>
    <w:p w:rsidR="00AC71C2" w:rsidRPr="00AC71C2" w:rsidRDefault="00AC71C2" w:rsidP="00AC71C2">
      <w:pPr>
        <w:jc w:val="both"/>
        <w:rPr>
          <w:rFonts w:cs="Arial"/>
          <w:sz w:val="22"/>
          <w:szCs w:val="22"/>
        </w:rPr>
      </w:pPr>
      <w:r w:rsidRPr="00AC71C2">
        <w:rPr>
          <w:rFonts w:cs="Arial"/>
          <w:b/>
          <w:spacing w:val="-2"/>
          <w:sz w:val="22"/>
          <w:szCs w:val="22"/>
          <w:u w:val="single"/>
        </w:rPr>
        <w:t>ARTÍCULO 3º.-</w:t>
      </w:r>
      <w:r w:rsidRPr="00AC71C2">
        <w:rPr>
          <w:rFonts w:cs="Arial"/>
          <w:sz w:val="22"/>
          <w:szCs w:val="22"/>
        </w:rPr>
        <w:t xml:space="preserve"> Modifícase el segundo párrafo, del </w:t>
      </w:r>
      <w:r w:rsidRPr="00AC71C2">
        <w:rPr>
          <w:rFonts w:eastAsia="MS Mincho" w:cs="Arial"/>
          <w:bCs/>
          <w:sz w:val="22"/>
          <w:szCs w:val="22"/>
        </w:rPr>
        <w:t>Artículo 101, de la Ley Nº 151-I</w:t>
      </w:r>
      <w:r w:rsidRPr="00AC71C2">
        <w:rPr>
          <w:rFonts w:cs="Arial"/>
          <w:sz w:val="22"/>
          <w:szCs w:val="22"/>
        </w:rPr>
        <w:t>, Código Tributario Provincial, el que quedará redactado según el siguiente texto:</w:t>
      </w:r>
    </w:p>
    <w:p w:rsidR="00AC71C2" w:rsidRPr="00AC71C2" w:rsidRDefault="00AC71C2" w:rsidP="00AC71C2">
      <w:pPr>
        <w:ind w:right="50"/>
        <w:jc w:val="both"/>
        <w:rPr>
          <w:rFonts w:cs="Arial"/>
          <w:sz w:val="22"/>
          <w:szCs w:val="22"/>
        </w:rPr>
      </w:pPr>
    </w:p>
    <w:p w:rsidR="00AC71C2" w:rsidRPr="00AC71C2" w:rsidRDefault="00AC71C2" w:rsidP="00AC71C2">
      <w:pPr>
        <w:ind w:firstLine="708"/>
        <w:jc w:val="both"/>
        <w:rPr>
          <w:rFonts w:cs="Arial"/>
          <w:sz w:val="22"/>
          <w:szCs w:val="22"/>
          <w:lang w:val="es-ES_tradnl"/>
        </w:rPr>
      </w:pPr>
      <w:r w:rsidRPr="00AC71C2">
        <w:rPr>
          <w:rFonts w:cs="Arial"/>
          <w:sz w:val="22"/>
          <w:szCs w:val="22"/>
          <w:lang w:val="es-ES_tradnl"/>
        </w:rPr>
        <w:t>“La apelación procederá sin efecto suspensivo, debiendo interponerse en el plazo perentorio de cinco (5) días.”</w:t>
      </w:r>
    </w:p>
    <w:p w:rsidR="00AC71C2" w:rsidRPr="00AC71C2" w:rsidRDefault="00AC71C2" w:rsidP="00AC71C2">
      <w:pPr>
        <w:jc w:val="both"/>
        <w:rPr>
          <w:rFonts w:cs="Arial"/>
          <w:spacing w:val="-2"/>
          <w:sz w:val="22"/>
          <w:szCs w:val="22"/>
          <w:u w:val="single"/>
          <w:lang w:val="es-ES_tradnl"/>
        </w:rPr>
      </w:pPr>
    </w:p>
    <w:p w:rsidR="00AC71C2" w:rsidRPr="00AC71C2" w:rsidRDefault="00AC71C2" w:rsidP="00AC71C2">
      <w:pPr>
        <w:jc w:val="both"/>
        <w:rPr>
          <w:rFonts w:cs="Arial"/>
          <w:sz w:val="22"/>
          <w:szCs w:val="22"/>
          <w:lang w:val="es-AR"/>
        </w:rPr>
      </w:pPr>
      <w:r w:rsidRPr="00AC71C2">
        <w:rPr>
          <w:rFonts w:cs="Arial"/>
          <w:b/>
          <w:spacing w:val="-2"/>
          <w:sz w:val="22"/>
          <w:szCs w:val="22"/>
          <w:u w:val="single"/>
        </w:rPr>
        <w:t>ARTÍCULO 4º.-</w:t>
      </w:r>
      <w:r w:rsidRPr="00AC71C2">
        <w:rPr>
          <w:rFonts w:cs="Arial"/>
          <w:spacing w:val="-2"/>
          <w:sz w:val="22"/>
          <w:szCs w:val="22"/>
        </w:rPr>
        <w:t xml:space="preserve"> </w:t>
      </w:r>
      <w:proofErr w:type="spellStart"/>
      <w:r w:rsidRPr="00AC71C2">
        <w:rPr>
          <w:rFonts w:cs="Arial"/>
          <w:spacing w:val="-2"/>
          <w:sz w:val="22"/>
          <w:szCs w:val="22"/>
        </w:rPr>
        <w:t>Sustitúyese</w:t>
      </w:r>
      <w:proofErr w:type="spellEnd"/>
      <w:r w:rsidRPr="00AC71C2">
        <w:rPr>
          <w:rFonts w:cs="Arial"/>
          <w:spacing w:val="-2"/>
          <w:sz w:val="22"/>
          <w:szCs w:val="22"/>
        </w:rPr>
        <w:t xml:space="preserve"> el </w:t>
      </w:r>
      <w:r w:rsidRPr="00AC71C2">
        <w:rPr>
          <w:rFonts w:cs="Arial"/>
          <w:sz w:val="22"/>
          <w:szCs w:val="22"/>
        </w:rPr>
        <w:t>Inciso f), d</w:t>
      </w:r>
      <w:r w:rsidRPr="00AC71C2">
        <w:rPr>
          <w:rFonts w:eastAsia="MS Mincho" w:cs="Arial"/>
          <w:bCs/>
          <w:sz w:val="22"/>
          <w:szCs w:val="22"/>
        </w:rPr>
        <w:t>el Artículo 114, de la Ley Nº 151-I</w:t>
      </w:r>
      <w:r w:rsidRPr="00AC71C2">
        <w:rPr>
          <w:rFonts w:cs="Arial"/>
          <w:sz w:val="22"/>
          <w:szCs w:val="22"/>
        </w:rPr>
        <w:t>, Código Tributario Provincial, por el siguiente texto:</w:t>
      </w:r>
    </w:p>
    <w:p w:rsidR="00AC71C2" w:rsidRPr="00AC71C2" w:rsidRDefault="00AC71C2" w:rsidP="00AC71C2">
      <w:pPr>
        <w:rPr>
          <w:rFonts w:cs="Arial"/>
          <w:sz w:val="22"/>
          <w:szCs w:val="22"/>
          <w:lang w:val="es-AR"/>
        </w:rPr>
      </w:pPr>
    </w:p>
    <w:p w:rsidR="00AC71C2" w:rsidRPr="00AC71C2" w:rsidRDefault="00AC71C2" w:rsidP="00AC71C2">
      <w:pPr>
        <w:ind w:firstLine="708"/>
        <w:jc w:val="both"/>
        <w:rPr>
          <w:rFonts w:cs="Arial"/>
          <w:sz w:val="22"/>
          <w:szCs w:val="22"/>
          <w:lang w:val="es-ES_tradnl"/>
        </w:rPr>
      </w:pPr>
      <w:r w:rsidRPr="00AC71C2">
        <w:rPr>
          <w:rFonts w:cs="Arial"/>
          <w:sz w:val="22"/>
          <w:szCs w:val="22"/>
          <w:lang w:val="es-ES_tradnl"/>
        </w:rPr>
        <w:t xml:space="preserve">“f) Honorarios de directorios, consejos de vigilancia, otros de similar naturaleza, los ingresos originados en operaciones sobre acciones y la percepción de dividendos y </w:t>
      </w:r>
      <w:proofErr w:type="spellStart"/>
      <w:r w:rsidRPr="00AC71C2">
        <w:rPr>
          <w:rFonts w:cs="Arial"/>
          <w:sz w:val="22"/>
          <w:szCs w:val="22"/>
          <w:lang w:val="es-ES_tradnl"/>
        </w:rPr>
        <w:t>revalúos</w:t>
      </w:r>
      <w:proofErr w:type="spellEnd"/>
      <w:r w:rsidRPr="00AC71C2">
        <w:rPr>
          <w:rFonts w:cs="Arial"/>
          <w:sz w:val="22"/>
          <w:szCs w:val="22"/>
          <w:lang w:val="es-ES_tradnl"/>
        </w:rPr>
        <w:t>.</w:t>
      </w:r>
    </w:p>
    <w:p w:rsidR="00AC71C2" w:rsidRPr="00AC71C2" w:rsidRDefault="00AC71C2" w:rsidP="00AC71C2">
      <w:pPr>
        <w:ind w:firstLine="993"/>
        <w:jc w:val="both"/>
        <w:rPr>
          <w:rFonts w:cs="Arial"/>
          <w:sz w:val="22"/>
          <w:szCs w:val="22"/>
          <w:lang w:val="es-ES_tradnl"/>
        </w:rPr>
      </w:pPr>
      <w:r w:rsidRPr="00AC71C2">
        <w:rPr>
          <w:rFonts w:cs="Arial"/>
          <w:sz w:val="22"/>
          <w:szCs w:val="22"/>
          <w:lang w:val="es-ES_tradnl"/>
        </w:rPr>
        <w:t>Esta disposición no alcanza a los ingresos en concepto de sindicaturas.”</w:t>
      </w:r>
    </w:p>
    <w:p w:rsidR="00AC71C2" w:rsidRPr="00AC71C2" w:rsidRDefault="00AC71C2" w:rsidP="00AC71C2">
      <w:pPr>
        <w:jc w:val="both"/>
        <w:rPr>
          <w:rFonts w:cs="Arial"/>
          <w:color w:val="548DD4" w:themeColor="text2" w:themeTint="99"/>
          <w:spacing w:val="-2"/>
          <w:sz w:val="22"/>
          <w:szCs w:val="22"/>
          <w:u w:val="single"/>
          <w:lang w:val="es-AR"/>
        </w:rPr>
      </w:pPr>
    </w:p>
    <w:p w:rsidR="00AC71C2" w:rsidRPr="00AC71C2" w:rsidRDefault="00AC71C2" w:rsidP="00AC71C2">
      <w:pPr>
        <w:jc w:val="both"/>
        <w:rPr>
          <w:rFonts w:cs="Arial"/>
          <w:sz w:val="22"/>
          <w:szCs w:val="22"/>
        </w:rPr>
      </w:pPr>
      <w:r w:rsidRPr="00AC71C2">
        <w:rPr>
          <w:rFonts w:cs="Arial"/>
          <w:b/>
          <w:spacing w:val="-2"/>
          <w:sz w:val="22"/>
          <w:szCs w:val="22"/>
          <w:u w:val="single"/>
        </w:rPr>
        <w:t>ARTÍCULO 5º.-</w:t>
      </w:r>
      <w:r w:rsidRPr="00AC71C2">
        <w:rPr>
          <w:rFonts w:cs="Arial"/>
          <w:spacing w:val="-2"/>
          <w:sz w:val="22"/>
          <w:szCs w:val="22"/>
        </w:rPr>
        <w:t xml:space="preserve"> </w:t>
      </w:r>
      <w:r w:rsidRPr="00AC71C2">
        <w:rPr>
          <w:rFonts w:cs="Arial"/>
          <w:sz w:val="22"/>
          <w:szCs w:val="22"/>
        </w:rPr>
        <w:t xml:space="preserve">Modifícase </w:t>
      </w:r>
      <w:r w:rsidRPr="00AC71C2">
        <w:rPr>
          <w:rFonts w:cs="Arial"/>
          <w:bCs/>
          <w:sz w:val="22"/>
          <w:szCs w:val="22"/>
        </w:rPr>
        <w:t xml:space="preserve">el Inciso h), del Artículo 119, </w:t>
      </w:r>
      <w:r w:rsidRPr="00AC71C2">
        <w:rPr>
          <w:rFonts w:eastAsia="MS Mincho" w:cs="Arial"/>
          <w:bCs/>
          <w:sz w:val="22"/>
          <w:szCs w:val="22"/>
        </w:rPr>
        <w:t>de la Ley Nº 151-I</w:t>
      </w:r>
      <w:r w:rsidRPr="00AC71C2">
        <w:rPr>
          <w:rFonts w:cs="Arial"/>
          <w:sz w:val="22"/>
          <w:szCs w:val="22"/>
        </w:rPr>
        <w:t>, Código Tributario Provincial, de acuerdo con el siguiente texto:</w:t>
      </w:r>
    </w:p>
    <w:p w:rsidR="00AC71C2" w:rsidRPr="00AC71C2" w:rsidRDefault="00AC71C2" w:rsidP="00AC71C2">
      <w:pPr>
        <w:jc w:val="both"/>
        <w:rPr>
          <w:rFonts w:cs="Arial"/>
          <w:color w:val="548DD4" w:themeColor="text2" w:themeTint="99"/>
          <w:sz w:val="22"/>
          <w:szCs w:val="22"/>
        </w:rPr>
      </w:pPr>
    </w:p>
    <w:p w:rsidR="00AC71C2" w:rsidRPr="00AC71C2" w:rsidRDefault="00AC71C2" w:rsidP="00AC71C2">
      <w:pPr>
        <w:pStyle w:val="Textodebloque"/>
        <w:ind w:left="0" w:right="6" w:firstLine="765"/>
        <w:rPr>
          <w:rFonts w:ascii="Arial" w:hAnsi="Arial" w:cs="Arial"/>
          <w:iCs/>
          <w:szCs w:val="22"/>
        </w:rPr>
      </w:pPr>
      <w:r w:rsidRPr="00AC71C2">
        <w:rPr>
          <w:rFonts w:ascii="Arial" w:hAnsi="Arial" w:cs="Arial"/>
          <w:iCs/>
          <w:szCs w:val="22"/>
        </w:rPr>
        <w:t xml:space="preserve">“h) Comercialización mayorista de carnes en general efectuada por abastecedores, conforme a la definición </w:t>
      </w:r>
      <w:r w:rsidRPr="00AC71C2">
        <w:rPr>
          <w:rFonts w:ascii="Arial" w:hAnsi="Arial" w:cs="Arial"/>
          <w:szCs w:val="22"/>
        </w:rPr>
        <w:t>del Registro Único de Operadores de la Cadena Agroindustrial (R.U.C.A.) o el que en el futuro lo sustituya</w:t>
      </w:r>
      <w:r w:rsidRPr="00AC71C2">
        <w:rPr>
          <w:rFonts w:ascii="Arial" w:hAnsi="Arial" w:cs="Arial"/>
          <w:iCs/>
          <w:szCs w:val="22"/>
        </w:rPr>
        <w:t>, cuyos establecimientos (Cámaras Frigoríficas y demás instalaciones) con personal en relación de dependencia, estén radicados en jurisdicción de la Provincia de San Juan, siempre que el pago total del impuesto se efectúe en tiempo y forma a la fecha de vencimiento de la declaración jurada mensual correspondiente. Las ventas directas a consumidores finales no están incluidas en este párrafo, debiendo aplicárseles la alícuota general.</w:t>
      </w:r>
    </w:p>
    <w:p w:rsidR="00AC71C2" w:rsidRPr="00AC71C2" w:rsidRDefault="00AC71C2" w:rsidP="00AC71C2">
      <w:pPr>
        <w:ind w:right="72" w:firstLine="720"/>
        <w:jc w:val="both"/>
        <w:rPr>
          <w:rFonts w:cs="Arial"/>
          <w:iCs/>
          <w:sz w:val="22"/>
          <w:szCs w:val="22"/>
          <w:lang w:val="es-ES_tradnl"/>
        </w:rPr>
      </w:pPr>
      <w:r w:rsidRPr="00AC71C2">
        <w:rPr>
          <w:rFonts w:cs="Arial"/>
          <w:iCs/>
          <w:sz w:val="22"/>
          <w:szCs w:val="22"/>
          <w:lang w:val="es-ES_tradnl"/>
        </w:rPr>
        <w:t>Los contribuyentes especificados en el párrafo anterior deberán, además, tener cancelado o regularizado el Impuesto Inmobiliario y a la Radicación de Automotores en las condiciones que fije la Dirección General de Rentas.</w:t>
      </w:r>
    </w:p>
    <w:p w:rsidR="00AC71C2" w:rsidRPr="00AC71C2" w:rsidRDefault="00AC71C2" w:rsidP="00AC71C2">
      <w:pPr>
        <w:ind w:right="72" w:firstLine="720"/>
        <w:jc w:val="both"/>
        <w:rPr>
          <w:rFonts w:cs="Arial"/>
          <w:iCs/>
          <w:sz w:val="22"/>
          <w:szCs w:val="22"/>
          <w:lang w:val="es-ES_tradnl"/>
        </w:rPr>
      </w:pPr>
      <w:r w:rsidRPr="00AC71C2">
        <w:rPr>
          <w:rFonts w:cs="Arial"/>
          <w:sz w:val="22"/>
          <w:szCs w:val="22"/>
        </w:rPr>
        <w:t>En caso de que se determinen diferencias a favor de la Dirección General de Rentas en el Impuesto sobre los Ingresos Brutos declarado por la actividad citada, deberá aplicarse la alícuota general a la diferencia entre la base determinada y la declarada por el contribuyente.</w:t>
      </w:r>
      <w:r w:rsidRPr="00AC71C2">
        <w:rPr>
          <w:rFonts w:cs="Arial"/>
          <w:iCs/>
          <w:sz w:val="22"/>
          <w:szCs w:val="22"/>
          <w:lang w:val="es-ES_tradnl"/>
        </w:rPr>
        <w:t>”</w:t>
      </w:r>
    </w:p>
    <w:p w:rsidR="00AC71C2" w:rsidRPr="00AC71C2" w:rsidRDefault="00AC71C2" w:rsidP="00AC71C2">
      <w:pPr>
        <w:jc w:val="both"/>
        <w:rPr>
          <w:rFonts w:cs="Arial"/>
          <w:color w:val="548DD4" w:themeColor="text2" w:themeTint="99"/>
          <w:sz w:val="22"/>
          <w:szCs w:val="22"/>
          <w:lang w:val="es-ES_tradnl"/>
        </w:rPr>
      </w:pPr>
    </w:p>
    <w:p w:rsidR="00AC71C2" w:rsidRPr="00AC71C2" w:rsidRDefault="00AC71C2" w:rsidP="00AC71C2">
      <w:pPr>
        <w:jc w:val="both"/>
        <w:rPr>
          <w:rFonts w:cs="Arial"/>
          <w:sz w:val="22"/>
          <w:szCs w:val="22"/>
        </w:rPr>
      </w:pPr>
      <w:r w:rsidRPr="00AC71C2">
        <w:rPr>
          <w:rFonts w:cs="Arial"/>
          <w:b/>
          <w:spacing w:val="-2"/>
          <w:sz w:val="22"/>
          <w:szCs w:val="22"/>
          <w:u w:val="single"/>
        </w:rPr>
        <w:t>ARTÍCULO 6º.-</w:t>
      </w:r>
      <w:r w:rsidRPr="00AC71C2">
        <w:rPr>
          <w:rFonts w:cs="Arial"/>
          <w:spacing w:val="-2"/>
          <w:sz w:val="22"/>
          <w:szCs w:val="22"/>
        </w:rPr>
        <w:t xml:space="preserve"> </w:t>
      </w:r>
      <w:proofErr w:type="spellStart"/>
      <w:r w:rsidRPr="00AC71C2">
        <w:rPr>
          <w:rFonts w:cs="Arial"/>
          <w:sz w:val="22"/>
          <w:szCs w:val="22"/>
        </w:rPr>
        <w:t>Incorpórase</w:t>
      </w:r>
      <w:proofErr w:type="spellEnd"/>
      <w:r w:rsidRPr="00AC71C2">
        <w:rPr>
          <w:rFonts w:cs="Arial"/>
          <w:sz w:val="22"/>
          <w:szCs w:val="22"/>
        </w:rPr>
        <w:t xml:space="preserve"> </w:t>
      </w:r>
      <w:r w:rsidRPr="00AC71C2">
        <w:rPr>
          <w:rFonts w:cs="Arial"/>
          <w:bCs/>
          <w:sz w:val="22"/>
          <w:szCs w:val="22"/>
        </w:rPr>
        <w:t xml:space="preserve">como Inciso i), del Artículo 119, </w:t>
      </w:r>
      <w:r w:rsidRPr="00AC71C2">
        <w:rPr>
          <w:rFonts w:eastAsia="MS Mincho" w:cs="Arial"/>
          <w:bCs/>
          <w:sz w:val="22"/>
          <w:szCs w:val="22"/>
        </w:rPr>
        <w:t>de la Ley Nº 151-I</w:t>
      </w:r>
      <w:r w:rsidRPr="00AC71C2">
        <w:rPr>
          <w:rFonts w:cs="Arial"/>
          <w:sz w:val="22"/>
          <w:szCs w:val="22"/>
        </w:rPr>
        <w:t>, Código Tributario Provincial, el siguiente texto:</w:t>
      </w:r>
    </w:p>
    <w:p w:rsidR="00AC71C2" w:rsidRPr="00AC71C2" w:rsidRDefault="00AC71C2" w:rsidP="00AC71C2">
      <w:pPr>
        <w:jc w:val="both"/>
        <w:rPr>
          <w:rFonts w:cs="Arial"/>
          <w:sz w:val="22"/>
          <w:szCs w:val="22"/>
        </w:rPr>
      </w:pPr>
    </w:p>
    <w:p w:rsidR="00AC71C2" w:rsidRPr="00AC71C2" w:rsidRDefault="00AC71C2" w:rsidP="00AC71C2">
      <w:pPr>
        <w:suppressAutoHyphens/>
        <w:ind w:right="50" w:firstLine="708"/>
        <w:jc w:val="both"/>
        <w:rPr>
          <w:rFonts w:cs="Arial"/>
          <w:sz w:val="22"/>
          <w:szCs w:val="22"/>
          <w:lang w:val="es-AR"/>
        </w:rPr>
      </w:pPr>
      <w:r w:rsidRPr="00AC71C2">
        <w:rPr>
          <w:rFonts w:cs="Arial"/>
          <w:sz w:val="22"/>
          <w:szCs w:val="22"/>
        </w:rPr>
        <w:t xml:space="preserve">“i) </w:t>
      </w:r>
      <w:r w:rsidRPr="00AC71C2">
        <w:rPr>
          <w:rFonts w:cs="Arial"/>
          <w:sz w:val="22"/>
          <w:szCs w:val="22"/>
          <w:lang w:val="es-AR"/>
        </w:rPr>
        <w:t xml:space="preserve">Comercialización de vehículos automotores y </w:t>
      </w:r>
      <w:proofErr w:type="spellStart"/>
      <w:r w:rsidRPr="00AC71C2">
        <w:rPr>
          <w:rFonts w:cs="Arial"/>
          <w:sz w:val="22"/>
          <w:szCs w:val="22"/>
          <w:lang w:val="es-AR"/>
        </w:rPr>
        <w:t>motovehículos</w:t>
      </w:r>
      <w:proofErr w:type="spellEnd"/>
      <w:r w:rsidRPr="00AC71C2">
        <w:rPr>
          <w:rFonts w:cs="Arial"/>
          <w:sz w:val="22"/>
          <w:szCs w:val="22"/>
          <w:lang w:val="es-AR"/>
        </w:rPr>
        <w:t xml:space="preserve"> nuevos (cero kilómetro), realizada por concesionarios y agencias oficiales de venta.</w:t>
      </w:r>
    </w:p>
    <w:p w:rsidR="00AC71C2" w:rsidRPr="00AC71C2" w:rsidRDefault="00AC71C2" w:rsidP="00AC71C2">
      <w:pPr>
        <w:suppressAutoHyphens/>
        <w:ind w:right="50" w:firstLine="708"/>
        <w:jc w:val="both"/>
        <w:rPr>
          <w:rFonts w:cs="Arial"/>
          <w:sz w:val="22"/>
          <w:szCs w:val="22"/>
          <w:lang w:val="es-AR"/>
        </w:rPr>
      </w:pPr>
      <w:r w:rsidRPr="00AC71C2">
        <w:rPr>
          <w:rFonts w:cs="Arial"/>
          <w:sz w:val="22"/>
          <w:szCs w:val="22"/>
          <w:lang w:val="es-AR"/>
        </w:rPr>
        <w:t>Se presume, sin admitir prueba en contrario, que el precio neto de venta no podrá ser inferior al precio neto de compra incrementado en un doce por ciento (12%).</w:t>
      </w:r>
    </w:p>
    <w:p w:rsidR="00AC71C2" w:rsidRPr="00AC71C2" w:rsidRDefault="00AC71C2" w:rsidP="00AC71C2">
      <w:pPr>
        <w:suppressAutoHyphens/>
        <w:ind w:right="50" w:firstLine="708"/>
        <w:jc w:val="both"/>
        <w:rPr>
          <w:rFonts w:cs="Arial"/>
          <w:sz w:val="22"/>
          <w:szCs w:val="22"/>
          <w:lang w:val="es-AR"/>
        </w:rPr>
      </w:pPr>
      <w:r w:rsidRPr="00AC71C2">
        <w:rPr>
          <w:rFonts w:cs="Arial"/>
          <w:sz w:val="22"/>
          <w:szCs w:val="22"/>
          <w:lang w:val="es-AR"/>
        </w:rPr>
        <w:t>En ningún caso la venta realizada con quebranto será computada para la determinación de la base imponible.</w:t>
      </w:r>
    </w:p>
    <w:p w:rsidR="00AC71C2" w:rsidRPr="00AC71C2" w:rsidRDefault="00AC71C2" w:rsidP="00AC71C2">
      <w:pPr>
        <w:suppressAutoHyphens/>
        <w:ind w:right="50" w:firstLine="708"/>
        <w:jc w:val="both"/>
        <w:rPr>
          <w:rFonts w:cs="Arial"/>
          <w:sz w:val="22"/>
          <w:szCs w:val="22"/>
          <w:lang w:val="es-AR"/>
        </w:rPr>
      </w:pPr>
      <w:r w:rsidRPr="00AC71C2">
        <w:rPr>
          <w:rFonts w:cs="Arial"/>
          <w:sz w:val="22"/>
          <w:szCs w:val="22"/>
          <w:lang w:val="es-AR"/>
        </w:rPr>
        <w:t>El precio de compra a considerar por los concesionarios o agencias oficiales de venta, no incluyen gastos de fletes, seguros y/u otros conceptos que la fábrica y/o concedente le adicionen al valor de la unidad.</w:t>
      </w:r>
    </w:p>
    <w:p w:rsidR="00AC71C2" w:rsidRPr="00AC71C2" w:rsidRDefault="00AC71C2" w:rsidP="00AC71C2">
      <w:pPr>
        <w:suppressAutoHyphens/>
        <w:ind w:right="50" w:firstLine="708"/>
        <w:jc w:val="both"/>
        <w:rPr>
          <w:rFonts w:cs="Arial"/>
          <w:sz w:val="22"/>
          <w:szCs w:val="22"/>
          <w:lang w:val="es-AR"/>
        </w:rPr>
      </w:pPr>
      <w:r w:rsidRPr="00AC71C2">
        <w:rPr>
          <w:rFonts w:cs="Arial"/>
          <w:sz w:val="22"/>
          <w:szCs w:val="22"/>
          <w:lang w:val="es-AR"/>
        </w:rPr>
        <w:t>Facúltase a la Dirección General de Rentas a arbitrar los mecanismos y procedimientos necesarios a fin de verificar el correcto cumplimiento de los preceptos más arriba indicados.”</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pacing w:val="-2"/>
          <w:sz w:val="22"/>
          <w:szCs w:val="22"/>
          <w:u w:val="single"/>
        </w:rPr>
        <w:lastRenderedPageBreak/>
        <w:t>ARTÍCULO 7º.-</w:t>
      </w:r>
      <w:r w:rsidRPr="00AC71C2">
        <w:rPr>
          <w:rFonts w:cs="Arial"/>
          <w:spacing w:val="-2"/>
          <w:sz w:val="22"/>
          <w:szCs w:val="22"/>
        </w:rPr>
        <w:t xml:space="preserve"> </w:t>
      </w:r>
      <w:proofErr w:type="spellStart"/>
      <w:r w:rsidRPr="00AC71C2">
        <w:rPr>
          <w:rFonts w:cs="Arial"/>
          <w:spacing w:val="-2"/>
          <w:sz w:val="22"/>
          <w:szCs w:val="22"/>
        </w:rPr>
        <w:t>Incorpórase</w:t>
      </w:r>
      <w:proofErr w:type="spellEnd"/>
      <w:r w:rsidRPr="00AC71C2">
        <w:rPr>
          <w:rFonts w:cs="Arial"/>
          <w:spacing w:val="-2"/>
          <w:sz w:val="22"/>
          <w:szCs w:val="22"/>
        </w:rPr>
        <w:t xml:space="preserve"> como tercer párrafo, del Inciso c), del Artículo 127, </w:t>
      </w:r>
      <w:r w:rsidRPr="00AC71C2">
        <w:rPr>
          <w:rFonts w:eastAsia="MS Mincho" w:cs="Arial"/>
          <w:bCs/>
          <w:sz w:val="22"/>
          <w:szCs w:val="22"/>
        </w:rPr>
        <w:t>de la Ley Nº 151-I</w:t>
      </w:r>
      <w:r w:rsidRPr="00AC71C2">
        <w:rPr>
          <w:rFonts w:cs="Arial"/>
          <w:sz w:val="22"/>
          <w:szCs w:val="22"/>
        </w:rPr>
        <w:t>, Código Tributario Provincial, el siguiente texto:</w:t>
      </w:r>
    </w:p>
    <w:p w:rsidR="00AC71C2" w:rsidRPr="00AC71C2" w:rsidRDefault="00AC71C2" w:rsidP="00AC71C2">
      <w:pPr>
        <w:jc w:val="both"/>
        <w:rPr>
          <w:rFonts w:cs="Arial"/>
          <w:color w:val="548DD4" w:themeColor="text2" w:themeTint="99"/>
          <w:sz w:val="22"/>
          <w:szCs w:val="22"/>
        </w:rPr>
      </w:pPr>
    </w:p>
    <w:p w:rsidR="00AC71C2" w:rsidRPr="00AC71C2" w:rsidRDefault="00AC71C2" w:rsidP="00AC71C2">
      <w:pPr>
        <w:ind w:firstLine="708"/>
        <w:jc w:val="both"/>
        <w:rPr>
          <w:rFonts w:cs="Arial"/>
          <w:sz w:val="22"/>
          <w:szCs w:val="22"/>
          <w:lang w:val="es-AR"/>
        </w:rPr>
      </w:pPr>
      <w:r w:rsidRPr="00AC71C2">
        <w:rPr>
          <w:rFonts w:cs="Arial"/>
          <w:sz w:val="22"/>
          <w:szCs w:val="22"/>
          <w:lang w:val="es-AR"/>
        </w:rPr>
        <w:t>“El contribuyente que perciba el reintegro deberá demostrar en forma documentada que el reintegro facturado no supera el monto original erogado.”</w:t>
      </w:r>
    </w:p>
    <w:p w:rsidR="00AC71C2" w:rsidRPr="00AC71C2" w:rsidRDefault="00AC71C2" w:rsidP="00AC71C2">
      <w:pPr>
        <w:jc w:val="both"/>
        <w:rPr>
          <w:rFonts w:cs="Arial"/>
          <w:color w:val="548DD4" w:themeColor="text2" w:themeTint="99"/>
          <w:sz w:val="22"/>
          <w:szCs w:val="22"/>
          <w:lang w:val="es-AR"/>
        </w:rPr>
      </w:pPr>
    </w:p>
    <w:p w:rsidR="00AC71C2" w:rsidRPr="00AC71C2" w:rsidRDefault="00AC71C2" w:rsidP="00AC71C2">
      <w:pPr>
        <w:jc w:val="both"/>
        <w:rPr>
          <w:rFonts w:cs="Arial"/>
          <w:sz w:val="22"/>
          <w:szCs w:val="22"/>
          <w:lang w:val="es-AR"/>
        </w:rPr>
      </w:pPr>
      <w:r w:rsidRPr="00AC71C2">
        <w:rPr>
          <w:rFonts w:cs="Arial"/>
          <w:b/>
          <w:spacing w:val="-2"/>
          <w:sz w:val="22"/>
          <w:szCs w:val="22"/>
          <w:u w:val="single"/>
        </w:rPr>
        <w:t>ARTÍCULO 8º.-</w:t>
      </w:r>
      <w:r w:rsidRPr="00AC71C2">
        <w:rPr>
          <w:rFonts w:cs="Arial"/>
          <w:spacing w:val="-2"/>
          <w:sz w:val="22"/>
          <w:szCs w:val="22"/>
        </w:rPr>
        <w:t xml:space="preserve"> Modifícase el segundo párrafo del Inciso g), del Artículo 130, </w:t>
      </w:r>
      <w:r w:rsidRPr="00AC71C2">
        <w:rPr>
          <w:rFonts w:eastAsia="MS Mincho" w:cs="Arial"/>
          <w:bCs/>
          <w:sz w:val="22"/>
          <w:szCs w:val="22"/>
        </w:rPr>
        <w:t>de la Ley Nº 151-I</w:t>
      </w:r>
      <w:r w:rsidRPr="00AC71C2">
        <w:rPr>
          <w:rFonts w:cs="Arial"/>
          <w:sz w:val="22"/>
          <w:szCs w:val="22"/>
        </w:rPr>
        <w:t>, Código Tributario Provincial, de acuerdo con el siguiente texto:</w:t>
      </w:r>
    </w:p>
    <w:p w:rsidR="00AC71C2" w:rsidRPr="00AC71C2" w:rsidRDefault="00AC71C2" w:rsidP="00AC71C2">
      <w:pPr>
        <w:jc w:val="both"/>
        <w:rPr>
          <w:rFonts w:cs="Arial"/>
          <w:color w:val="548DD4" w:themeColor="text2" w:themeTint="99"/>
          <w:sz w:val="22"/>
          <w:szCs w:val="22"/>
          <w:lang w:val="es-AR"/>
        </w:rPr>
      </w:pPr>
    </w:p>
    <w:p w:rsidR="00AC71C2" w:rsidRPr="00AC71C2" w:rsidRDefault="00AC71C2" w:rsidP="00AC71C2">
      <w:pPr>
        <w:ind w:firstLine="708"/>
        <w:jc w:val="both"/>
        <w:rPr>
          <w:rFonts w:cs="Arial"/>
          <w:sz w:val="22"/>
          <w:szCs w:val="22"/>
          <w:lang w:val="es-ES_tradnl"/>
        </w:rPr>
      </w:pPr>
      <w:r w:rsidRPr="00AC71C2">
        <w:rPr>
          <w:rFonts w:cs="Arial"/>
          <w:sz w:val="22"/>
          <w:szCs w:val="22"/>
          <w:lang w:val="es-ES_tradnl"/>
        </w:rPr>
        <w:t>“No se encuentran alcanzados con la exención, los ingresos derivados de actividades comerciales, industriales o de medicina prepaga.”</w:t>
      </w:r>
    </w:p>
    <w:p w:rsidR="00AC71C2" w:rsidRPr="00AC71C2" w:rsidRDefault="00AC71C2" w:rsidP="00AC71C2">
      <w:pPr>
        <w:jc w:val="both"/>
        <w:rPr>
          <w:rFonts w:cs="Arial"/>
          <w:color w:val="548DD4" w:themeColor="text2" w:themeTint="99"/>
          <w:sz w:val="22"/>
          <w:szCs w:val="22"/>
          <w:lang w:val="es-ES_tradnl"/>
        </w:rPr>
      </w:pPr>
    </w:p>
    <w:p w:rsidR="00AC71C2" w:rsidRPr="00AC71C2" w:rsidRDefault="00AC71C2" w:rsidP="00AC71C2">
      <w:pPr>
        <w:jc w:val="both"/>
        <w:rPr>
          <w:rFonts w:cs="Arial"/>
          <w:sz w:val="22"/>
          <w:szCs w:val="22"/>
          <w:lang w:val="es-ES_tradnl"/>
        </w:rPr>
      </w:pPr>
      <w:r w:rsidRPr="00AC71C2">
        <w:rPr>
          <w:rFonts w:cs="Arial"/>
          <w:b/>
          <w:spacing w:val="-2"/>
          <w:sz w:val="22"/>
          <w:szCs w:val="22"/>
          <w:u w:val="single"/>
        </w:rPr>
        <w:t>ARTÍCULO 9º.-</w:t>
      </w:r>
      <w:r w:rsidRPr="00AC71C2">
        <w:rPr>
          <w:rFonts w:cs="Arial"/>
          <w:spacing w:val="-2"/>
          <w:sz w:val="22"/>
          <w:szCs w:val="22"/>
        </w:rPr>
        <w:t xml:space="preserve"> Modifícase el Inciso i), del Artículo 130, </w:t>
      </w:r>
      <w:r w:rsidRPr="00AC71C2">
        <w:rPr>
          <w:rFonts w:eastAsia="MS Mincho" w:cs="Arial"/>
          <w:bCs/>
          <w:sz w:val="22"/>
          <w:szCs w:val="22"/>
        </w:rPr>
        <w:t>de la Ley Nº 151-I</w:t>
      </w:r>
      <w:r w:rsidRPr="00AC71C2">
        <w:rPr>
          <w:rFonts w:cs="Arial"/>
          <w:sz w:val="22"/>
          <w:szCs w:val="22"/>
        </w:rPr>
        <w:t>, Código Tributario Provincial, el que quedará redactado de acuerdo con el siguiente texto</w:t>
      </w:r>
    </w:p>
    <w:p w:rsidR="00AC71C2" w:rsidRPr="00AC71C2" w:rsidRDefault="00AC71C2" w:rsidP="00AC71C2">
      <w:pPr>
        <w:jc w:val="both"/>
        <w:rPr>
          <w:rFonts w:cs="Arial"/>
          <w:sz w:val="22"/>
          <w:szCs w:val="22"/>
          <w:lang w:val="es-ES_tradnl"/>
        </w:rPr>
      </w:pPr>
    </w:p>
    <w:p w:rsidR="00AC71C2" w:rsidRPr="00AC71C2" w:rsidRDefault="00AC71C2" w:rsidP="00AC71C2">
      <w:pPr>
        <w:ind w:firstLine="720"/>
        <w:jc w:val="both"/>
        <w:rPr>
          <w:rFonts w:cs="Arial"/>
          <w:sz w:val="22"/>
          <w:szCs w:val="22"/>
          <w:lang w:val="es-ES_tradnl"/>
        </w:rPr>
      </w:pPr>
      <w:r w:rsidRPr="00AC71C2">
        <w:rPr>
          <w:rFonts w:cs="Arial"/>
          <w:sz w:val="22"/>
          <w:szCs w:val="22"/>
          <w:lang w:val="es-ES_tradnl"/>
        </w:rPr>
        <w:t>“i) Las operaciones realizadas por fundaciones, asociaciones, entidades o comisiones de beneficencia, de bien público, asistencia social, de educación e instrucción, científicas, artísticas, culturales y deportivas, instituciones religiosas, gremiales, siempre que no persigan fines de lucro y que los ingresos obtenidos sean destinados exclusivamente al objeto previsto en sus estatutos sociales, actas de constitución o documento similar y, en ningún caso, se distribuyan directa o indirectamente entre sus asociados. En estos casos se deberá contar con personería jurídica o gremial, reconocimiento o autorización por autoridad competente, según corresponda. La exención a que se refiere el presente inciso no alcanza a los ingresos brutos provenientes del desarrollo habitual de actividades agropecuarias, mineras, industriales, comerciales, bancarias, de seguros, de medicina prepaga y de industrialización y expendio al público de combustibles líquidos y gas natural.”</w:t>
      </w:r>
    </w:p>
    <w:p w:rsidR="00AC71C2" w:rsidRPr="00AC71C2" w:rsidRDefault="00AC71C2" w:rsidP="00AC71C2">
      <w:pPr>
        <w:jc w:val="both"/>
        <w:rPr>
          <w:rFonts w:cs="Arial"/>
          <w:sz w:val="22"/>
          <w:szCs w:val="22"/>
          <w:lang w:val="es-ES_tradnl"/>
        </w:rPr>
      </w:pPr>
    </w:p>
    <w:p w:rsidR="00AC71C2" w:rsidRPr="00AC71C2" w:rsidRDefault="00AC71C2" w:rsidP="00AC71C2">
      <w:pPr>
        <w:jc w:val="both"/>
        <w:rPr>
          <w:rFonts w:cs="Arial"/>
          <w:sz w:val="22"/>
          <w:szCs w:val="22"/>
        </w:rPr>
      </w:pPr>
      <w:r w:rsidRPr="00AC71C2">
        <w:rPr>
          <w:rFonts w:cs="Arial"/>
          <w:b/>
          <w:spacing w:val="-2"/>
          <w:sz w:val="22"/>
          <w:szCs w:val="22"/>
          <w:u w:val="single"/>
        </w:rPr>
        <w:t>ARTÍCULO 10.-</w:t>
      </w:r>
      <w:r w:rsidRPr="00AC71C2">
        <w:rPr>
          <w:rFonts w:cs="Arial"/>
          <w:spacing w:val="-2"/>
          <w:sz w:val="22"/>
          <w:szCs w:val="22"/>
        </w:rPr>
        <w:t xml:space="preserve"> Modifícase el Inciso j), del Artículo 130, </w:t>
      </w:r>
      <w:r w:rsidRPr="00AC71C2">
        <w:rPr>
          <w:rFonts w:eastAsia="MS Mincho" w:cs="Arial"/>
          <w:bCs/>
          <w:sz w:val="22"/>
          <w:szCs w:val="22"/>
        </w:rPr>
        <w:t>de la Ley Nº 151-I</w:t>
      </w:r>
      <w:r w:rsidRPr="00AC71C2">
        <w:rPr>
          <w:rFonts w:cs="Arial"/>
          <w:sz w:val="22"/>
          <w:szCs w:val="22"/>
        </w:rPr>
        <w:t>, Código Tributario Provincial, según el siguiente texto:</w:t>
      </w:r>
    </w:p>
    <w:p w:rsidR="00AC71C2" w:rsidRPr="00AC71C2" w:rsidRDefault="00AC71C2" w:rsidP="00AC71C2">
      <w:pPr>
        <w:jc w:val="both"/>
        <w:rPr>
          <w:rFonts w:cs="Arial"/>
          <w:sz w:val="22"/>
          <w:szCs w:val="22"/>
        </w:rPr>
      </w:pPr>
    </w:p>
    <w:p w:rsidR="00AC71C2" w:rsidRPr="00AC71C2" w:rsidRDefault="00954F1B" w:rsidP="00954F1B">
      <w:pPr>
        <w:pStyle w:val="Textoindependiente3"/>
        <w:ind w:firstLine="708"/>
        <w:jc w:val="both"/>
        <w:rPr>
          <w:rFonts w:ascii="Arial" w:hAnsi="Arial" w:cs="Arial"/>
          <w:sz w:val="22"/>
          <w:szCs w:val="22"/>
        </w:rPr>
      </w:pPr>
      <w:r>
        <w:rPr>
          <w:rFonts w:ascii="Arial" w:hAnsi="Arial" w:cs="Arial"/>
          <w:sz w:val="22"/>
          <w:szCs w:val="22"/>
        </w:rPr>
        <w:t xml:space="preserve">“j) </w:t>
      </w:r>
      <w:r w:rsidR="00AC71C2" w:rsidRPr="00AC71C2">
        <w:rPr>
          <w:rFonts w:ascii="Arial" w:hAnsi="Arial" w:cs="Arial"/>
          <w:sz w:val="22"/>
          <w:szCs w:val="22"/>
        </w:rPr>
        <w:t xml:space="preserve">Los intereses de depósitos en cajas de ahorro y a plazo fijo. </w:t>
      </w:r>
      <w:r>
        <w:rPr>
          <w:rFonts w:ascii="Arial" w:hAnsi="Arial" w:cs="Arial"/>
          <w:sz w:val="22"/>
          <w:szCs w:val="22"/>
          <w:lang w:val="es-AR"/>
        </w:rPr>
        <w:t xml:space="preserve">Esta exención </w:t>
      </w:r>
      <w:r w:rsidR="00AC71C2" w:rsidRPr="00AC71C2">
        <w:rPr>
          <w:rFonts w:ascii="Arial" w:hAnsi="Arial" w:cs="Arial"/>
          <w:sz w:val="22"/>
          <w:szCs w:val="22"/>
          <w:lang w:val="es-AR"/>
        </w:rPr>
        <w:t>rige únicamente para personas humanas y sucesiones indivisas.”</w:t>
      </w:r>
    </w:p>
    <w:p w:rsidR="00AC71C2" w:rsidRPr="00AC71C2" w:rsidRDefault="00AC71C2" w:rsidP="00AC71C2">
      <w:pPr>
        <w:jc w:val="both"/>
        <w:rPr>
          <w:rFonts w:cs="Arial"/>
          <w:sz w:val="22"/>
          <w:szCs w:val="22"/>
          <w:lang w:val="es-ES_tradnl"/>
        </w:rPr>
      </w:pPr>
    </w:p>
    <w:p w:rsidR="00AC71C2" w:rsidRPr="00AC71C2" w:rsidRDefault="00AC71C2" w:rsidP="00AC71C2">
      <w:pPr>
        <w:jc w:val="both"/>
        <w:rPr>
          <w:rFonts w:cs="Arial"/>
          <w:sz w:val="22"/>
          <w:szCs w:val="22"/>
          <w:lang w:val="es-ES_tradnl"/>
        </w:rPr>
      </w:pPr>
    </w:p>
    <w:p w:rsidR="00AC71C2" w:rsidRPr="00AC71C2" w:rsidRDefault="00AC71C2" w:rsidP="00AC71C2">
      <w:pPr>
        <w:jc w:val="both"/>
        <w:rPr>
          <w:rFonts w:cs="Arial"/>
          <w:sz w:val="22"/>
          <w:szCs w:val="22"/>
        </w:rPr>
      </w:pPr>
      <w:r w:rsidRPr="00AC71C2">
        <w:rPr>
          <w:rFonts w:cs="Arial"/>
          <w:b/>
          <w:spacing w:val="-2"/>
          <w:sz w:val="22"/>
          <w:szCs w:val="22"/>
          <w:u w:val="single"/>
        </w:rPr>
        <w:t>ARTÍCULO 11.-</w:t>
      </w:r>
      <w:r w:rsidRPr="00AC71C2">
        <w:rPr>
          <w:rFonts w:cs="Arial"/>
          <w:spacing w:val="-2"/>
          <w:sz w:val="22"/>
          <w:szCs w:val="22"/>
        </w:rPr>
        <w:t xml:space="preserve"> </w:t>
      </w:r>
      <w:proofErr w:type="spellStart"/>
      <w:r w:rsidRPr="00AC71C2">
        <w:rPr>
          <w:rFonts w:cs="Arial"/>
          <w:sz w:val="22"/>
          <w:szCs w:val="22"/>
        </w:rPr>
        <w:t>Sustitúyese</w:t>
      </w:r>
      <w:proofErr w:type="spellEnd"/>
      <w:r w:rsidRPr="00AC71C2">
        <w:rPr>
          <w:rFonts w:cs="Arial"/>
          <w:sz w:val="22"/>
          <w:szCs w:val="22"/>
        </w:rPr>
        <w:t xml:space="preserve"> </w:t>
      </w:r>
      <w:r w:rsidRPr="00AC71C2">
        <w:rPr>
          <w:rFonts w:cs="Arial"/>
          <w:bCs/>
          <w:sz w:val="22"/>
          <w:szCs w:val="22"/>
        </w:rPr>
        <w:t xml:space="preserve">el Inciso o), del Artículo 130, </w:t>
      </w:r>
      <w:r w:rsidRPr="00AC71C2">
        <w:rPr>
          <w:rFonts w:eastAsia="MS Mincho" w:cs="Arial"/>
          <w:bCs/>
          <w:sz w:val="22"/>
          <w:szCs w:val="22"/>
        </w:rPr>
        <w:t>de la Ley Nº 151-I</w:t>
      </w:r>
      <w:r w:rsidRPr="00AC71C2">
        <w:rPr>
          <w:rFonts w:cs="Arial"/>
          <w:sz w:val="22"/>
          <w:szCs w:val="22"/>
        </w:rPr>
        <w:t>, Código Tributario Provincial, por el siguiente texto:</w:t>
      </w:r>
    </w:p>
    <w:p w:rsidR="00AC71C2" w:rsidRPr="00AC71C2" w:rsidRDefault="00AC71C2" w:rsidP="00AC71C2">
      <w:pPr>
        <w:jc w:val="both"/>
        <w:rPr>
          <w:rFonts w:cs="Arial"/>
          <w:sz w:val="22"/>
          <w:szCs w:val="22"/>
        </w:rPr>
      </w:pPr>
    </w:p>
    <w:p w:rsidR="00AC71C2" w:rsidRPr="00AC71C2" w:rsidRDefault="00AC71C2" w:rsidP="00AC71C2">
      <w:pPr>
        <w:ind w:firstLine="708"/>
        <w:jc w:val="both"/>
        <w:rPr>
          <w:rFonts w:cs="Arial"/>
          <w:sz w:val="22"/>
          <w:szCs w:val="22"/>
          <w:lang w:val="es-ES_tradnl"/>
        </w:rPr>
      </w:pPr>
      <w:r w:rsidRPr="00AC71C2">
        <w:rPr>
          <w:rFonts w:cs="Arial"/>
          <w:sz w:val="22"/>
          <w:szCs w:val="22"/>
          <w:lang w:val="es-ES_tradnl"/>
        </w:rPr>
        <w:t>“o) Las actividades de producción primaria, cuando sus ingresos se originen en la venta de bienes producidos en explotaciones del contribuyente, en actividad, ubicadas en la Provincia de San Juan.</w:t>
      </w:r>
    </w:p>
    <w:p w:rsidR="00AC71C2" w:rsidRPr="00AC71C2" w:rsidRDefault="00AC71C2" w:rsidP="00AC71C2">
      <w:pPr>
        <w:ind w:firstLine="709"/>
        <w:jc w:val="both"/>
        <w:rPr>
          <w:rFonts w:cs="Arial"/>
          <w:sz w:val="22"/>
          <w:szCs w:val="22"/>
          <w:lang w:val="es-AR"/>
        </w:rPr>
      </w:pPr>
      <w:r w:rsidRPr="00AC71C2">
        <w:rPr>
          <w:rFonts w:cs="Arial"/>
          <w:sz w:val="22"/>
          <w:szCs w:val="22"/>
          <w:lang w:val="es-ES_tradnl"/>
        </w:rPr>
        <w:t>Los contribuyentes que deseen gozar de la presente exención, deberán t</w:t>
      </w:r>
      <w:proofErr w:type="spellStart"/>
      <w:r w:rsidRPr="00AC71C2">
        <w:rPr>
          <w:rFonts w:cs="Arial"/>
          <w:sz w:val="22"/>
          <w:szCs w:val="22"/>
          <w:lang w:val="es-AR"/>
        </w:rPr>
        <w:t>ener</w:t>
      </w:r>
      <w:proofErr w:type="spellEnd"/>
      <w:r w:rsidRPr="00AC71C2">
        <w:rPr>
          <w:rFonts w:cs="Arial"/>
          <w:sz w:val="22"/>
          <w:szCs w:val="22"/>
          <w:lang w:val="es-AR"/>
        </w:rPr>
        <w:t xml:space="preserve"> pagado a la fecha que fije la Dirección General de Rentas, el Impuesto Inmobiliario y el Impuesto a la Radicación de Automotores que se encuentre vencido al 30 de Junio del año inmediato anterior, de los inmuebles y automotores de su propiedad. Este requisito no será exigible a los productores agropecuarios cuyas explotaciones sean de hasta treinta (30) has. </w:t>
      </w:r>
      <w:proofErr w:type="gramStart"/>
      <w:r w:rsidRPr="00AC71C2">
        <w:rPr>
          <w:rFonts w:cs="Arial"/>
          <w:sz w:val="22"/>
          <w:szCs w:val="22"/>
          <w:lang w:val="es-AR"/>
        </w:rPr>
        <w:t>cultivadas</w:t>
      </w:r>
      <w:proofErr w:type="gramEnd"/>
      <w:r w:rsidRPr="00AC71C2">
        <w:rPr>
          <w:rFonts w:cs="Arial"/>
          <w:sz w:val="22"/>
          <w:szCs w:val="22"/>
          <w:lang w:val="es-AR"/>
        </w:rPr>
        <w:t>.</w:t>
      </w:r>
    </w:p>
    <w:p w:rsidR="00AC71C2" w:rsidRPr="00AC71C2" w:rsidRDefault="00AC71C2" w:rsidP="00AC71C2">
      <w:pPr>
        <w:ind w:firstLine="708"/>
        <w:jc w:val="both"/>
        <w:rPr>
          <w:rFonts w:cs="Arial"/>
          <w:sz w:val="22"/>
          <w:szCs w:val="22"/>
          <w:lang w:val="es-AR"/>
        </w:rPr>
      </w:pPr>
      <w:r w:rsidRPr="00AC71C2">
        <w:rPr>
          <w:rFonts w:cs="Arial"/>
          <w:iCs/>
          <w:sz w:val="22"/>
          <w:szCs w:val="22"/>
          <w:lang w:val="es-ES_tradnl"/>
        </w:rPr>
        <w:t>Los contribuyentes que se encuentren en proceso de concurso o quiebra y hayan formalizado planes de pagos de la deuda declarada verificada o admisible, de acuerdo con las disposiciones del Artículo 42, Inciso F, de esta ley, podrán obtener el beneficio de exención en concordancia con las disposiciones de este inciso, siempre que los mencionados planes de pagos se encuentren vigentes y que hayan sido pagadas todas sus cuotas vencidas al 31 de Diciembre del año inmediato anterior.”</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rPr>
      </w:pPr>
      <w:r w:rsidRPr="00AC71C2">
        <w:rPr>
          <w:rFonts w:cs="Arial"/>
          <w:b/>
          <w:spacing w:val="-2"/>
          <w:sz w:val="22"/>
          <w:szCs w:val="22"/>
          <w:u w:val="single"/>
        </w:rPr>
        <w:t>ARTÍCULO 12.-</w:t>
      </w:r>
      <w:r w:rsidRPr="00AC71C2">
        <w:rPr>
          <w:rFonts w:cs="Arial"/>
          <w:spacing w:val="-2"/>
          <w:sz w:val="22"/>
          <w:szCs w:val="22"/>
        </w:rPr>
        <w:t xml:space="preserve"> </w:t>
      </w:r>
      <w:proofErr w:type="spellStart"/>
      <w:r w:rsidRPr="00AC71C2">
        <w:rPr>
          <w:rFonts w:cs="Arial"/>
          <w:sz w:val="22"/>
          <w:szCs w:val="22"/>
        </w:rPr>
        <w:t>Sustitúyese</w:t>
      </w:r>
      <w:proofErr w:type="spellEnd"/>
      <w:r w:rsidRPr="00AC71C2">
        <w:rPr>
          <w:rFonts w:cs="Arial"/>
          <w:sz w:val="22"/>
          <w:szCs w:val="22"/>
        </w:rPr>
        <w:t xml:space="preserve"> </w:t>
      </w:r>
      <w:r w:rsidRPr="00AC71C2">
        <w:rPr>
          <w:rFonts w:cs="Arial"/>
          <w:bCs/>
          <w:sz w:val="22"/>
          <w:szCs w:val="22"/>
        </w:rPr>
        <w:t xml:space="preserve">el Inciso p), del Artículo 130, </w:t>
      </w:r>
      <w:r w:rsidRPr="00AC71C2">
        <w:rPr>
          <w:rFonts w:eastAsia="MS Mincho" w:cs="Arial"/>
          <w:bCs/>
          <w:sz w:val="22"/>
          <w:szCs w:val="22"/>
        </w:rPr>
        <w:t>de la Ley Nº 151-I</w:t>
      </w:r>
      <w:r w:rsidRPr="00AC71C2">
        <w:rPr>
          <w:rFonts w:cs="Arial"/>
          <w:sz w:val="22"/>
          <w:szCs w:val="22"/>
        </w:rPr>
        <w:t>, Código Tributario Provincial, por el siguiente texto:</w:t>
      </w:r>
    </w:p>
    <w:p w:rsidR="00AC71C2" w:rsidRPr="00AC71C2" w:rsidRDefault="00AC71C2" w:rsidP="00AC71C2">
      <w:pPr>
        <w:jc w:val="both"/>
        <w:rPr>
          <w:rFonts w:cs="Arial"/>
          <w:sz w:val="22"/>
          <w:szCs w:val="22"/>
        </w:rPr>
      </w:pPr>
    </w:p>
    <w:p w:rsidR="00AC71C2" w:rsidRPr="00AC71C2" w:rsidRDefault="00AC71C2" w:rsidP="00AC71C2">
      <w:pPr>
        <w:ind w:firstLine="708"/>
        <w:jc w:val="both"/>
        <w:rPr>
          <w:rFonts w:cs="Arial"/>
          <w:sz w:val="22"/>
          <w:szCs w:val="22"/>
          <w:lang w:val="es-ES_tradnl"/>
        </w:rPr>
      </w:pPr>
      <w:r w:rsidRPr="00AC71C2">
        <w:rPr>
          <w:rFonts w:cs="Arial"/>
          <w:sz w:val="22"/>
          <w:szCs w:val="22"/>
          <w:lang w:val="es-ES_tradnl"/>
        </w:rPr>
        <w:t>“p) Las actividades de producción de bienes (industrias manufactureras), cuando sus ingresos se originen en la venta de bienes producidos y/o elaborados en establecimientos del contribuyente, en actividad, ubicados en la Provincia de San Juan.</w:t>
      </w:r>
    </w:p>
    <w:p w:rsidR="00AC71C2" w:rsidRPr="00AC71C2" w:rsidRDefault="00AC71C2" w:rsidP="00AC71C2">
      <w:pPr>
        <w:ind w:firstLine="708"/>
        <w:jc w:val="both"/>
        <w:rPr>
          <w:rFonts w:cs="Arial"/>
          <w:sz w:val="22"/>
          <w:szCs w:val="22"/>
          <w:lang w:val="es-ES_tradnl"/>
        </w:rPr>
      </w:pPr>
      <w:r w:rsidRPr="00AC71C2">
        <w:rPr>
          <w:rFonts w:cs="Arial"/>
          <w:sz w:val="22"/>
          <w:szCs w:val="22"/>
          <w:lang w:val="es-ES_tradnl"/>
        </w:rPr>
        <w:t>No gozarán de la presente exención los ingresos que provengan de ventas a consumidores finales, los cuales tendrán el mismo tratamiento que el sector minorista.</w:t>
      </w:r>
    </w:p>
    <w:p w:rsidR="00AC71C2" w:rsidRPr="00AC71C2" w:rsidRDefault="00AC71C2" w:rsidP="00AC71C2">
      <w:pPr>
        <w:ind w:firstLine="708"/>
        <w:jc w:val="both"/>
        <w:rPr>
          <w:rFonts w:cs="Arial"/>
          <w:sz w:val="22"/>
          <w:szCs w:val="22"/>
          <w:lang w:val="es-AR"/>
        </w:rPr>
      </w:pPr>
      <w:r w:rsidRPr="00AC71C2">
        <w:rPr>
          <w:rFonts w:cs="Arial"/>
          <w:sz w:val="22"/>
          <w:szCs w:val="22"/>
          <w:lang w:val="es-ES_tradnl"/>
        </w:rPr>
        <w:t>Los contribuyentes que deseen gozar de la presente exención, deberán t</w:t>
      </w:r>
      <w:proofErr w:type="spellStart"/>
      <w:r w:rsidRPr="00AC71C2">
        <w:rPr>
          <w:rFonts w:cs="Arial"/>
          <w:sz w:val="22"/>
          <w:szCs w:val="22"/>
          <w:lang w:val="es-AR"/>
        </w:rPr>
        <w:t>ener</w:t>
      </w:r>
      <w:proofErr w:type="spellEnd"/>
      <w:r w:rsidRPr="00AC71C2">
        <w:rPr>
          <w:rFonts w:cs="Arial"/>
          <w:sz w:val="22"/>
          <w:szCs w:val="22"/>
          <w:lang w:val="es-AR"/>
        </w:rPr>
        <w:t xml:space="preserve"> pagado, a la fecha que fije la Dirección General de Rentas, el Impuesto Inmobiliario y el Impuesto a la Radicación de Automotores que se encuentre vencido al 30 de Junio del año inmediato anterior, de los inmuebles y automotores de su propiedad.</w:t>
      </w:r>
    </w:p>
    <w:p w:rsidR="00AC71C2" w:rsidRPr="00AC71C2" w:rsidRDefault="00AC71C2" w:rsidP="00AC71C2">
      <w:pPr>
        <w:ind w:firstLine="708"/>
        <w:jc w:val="both"/>
        <w:rPr>
          <w:rFonts w:cs="Arial"/>
          <w:sz w:val="22"/>
          <w:szCs w:val="22"/>
          <w:lang w:val="es-AR"/>
        </w:rPr>
      </w:pPr>
      <w:r w:rsidRPr="00AC71C2">
        <w:rPr>
          <w:rFonts w:cs="Arial"/>
          <w:sz w:val="22"/>
          <w:szCs w:val="22"/>
          <w:lang w:val="es-ES_tradnl"/>
        </w:rPr>
        <w:t>A los efectos del reconocimiento de la exención prevista en este Inciso se entiende por producción de bienes (industrias manufactureras) aquella que logra la transformación física, química o físico-química, en su forma o esencia, de materias primas o materiales en nuevos productos, a través de un proceso inducido, mediante la aplicación de técnicas de producción uniforme, la utilización de maquinarias y equipos, la repetición de operaciones o procesos unitarios, llevada a cabo en un establecimiento industrial.</w:t>
      </w:r>
    </w:p>
    <w:p w:rsidR="00AC71C2" w:rsidRPr="00AC71C2" w:rsidRDefault="00AC71C2" w:rsidP="00AC71C2">
      <w:pPr>
        <w:ind w:firstLine="720"/>
        <w:jc w:val="both"/>
        <w:rPr>
          <w:rFonts w:cs="Arial"/>
          <w:sz w:val="22"/>
          <w:szCs w:val="22"/>
          <w:lang w:val="es-ES_tradnl"/>
        </w:rPr>
      </w:pPr>
      <w:r w:rsidRPr="00AC71C2">
        <w:rPr>
          <w:rFonts w:cs="Arial"/>
          <w:sz w:val="22"/>
          <w:szCs w:val="22"/>
          <w:lang w:val="es-ES_tradnl"/>
        </w:rPr>
        <w:t xml:space="preserve">Se considera consumidor final a la persona física o jurídica que haga uso o consumo de bienes adquiridos, ya sea en beneficio propio, o de su grupo social o familiar, en tanto dicho uso o consumo no implique una utilización posterior directa o indirecta, almacenamiento o afectación a </w:t>
      </w:r>
      <w:r w:rsidRPr="00AC71C2">
        <w:rPr>
          <w:rFonts w:cs="Arial"/>
          <w:sz w:val="22"/>
          <w:szCs w:val="22"/>
          <w:lang w:val="es-ES_tradnl"/>
        </w:rPr>
        <w:lastRenderedPageBreak/>
        <w:t>procesos de producción, transformación, comercialización o prestación o locación de servicios a terceros.</w:t>
      </w:r>
    </w:p>
    <w:p w:rsidR="00AC71C2" w:rsidRPr="00AC71C2" w:rsidRDefault="00AC71C2" w:rsidP="00AC71C2">
      <w:pPr>
        <w:pStyle w:val="Textoindependiente3"/>
        <w:ind w:firstLine="720"/>
        <w:jc w:val="both"/>
        <w:rPr>
          <w:rFonts w:ascii="Arial" w:hAnsi="Arial" w:cs="Arial"/>
          <w:b w:val="0"/>
          <w:sz w:val="22"/>
          <w:szCs w:val="22"/>
        </w:rPr>
      </w:pPr>
      <w:r w:rsidRPr="00AC71C2">
        <w:rPr>
          <w:rFonts w:ascii="Arial" w:hAnsi="Arial" w:cs="Arial"/>
          <w:b w:val="0"/>
          <w:sz w:val="22"/>
          <w:szCs w:val="22"/>
        </w:rPr>
        <w:t>Esta exención no alcanza, en ningún caso:</w:t>
      </w:r>
    </w:p>
    <w:p w:rsidR="00AC71C2" w:rsidRPr="00AC71C2" w:rsidRDefault="00AC71C2" w:rsidP="00AC71C2">
      <w:pPr>
        <w:pStyle w:val="Textoindependiente3"/>
        <w:jc w:val="both"/>
        <w:rPr>
          <w:rFonts w:ascii="Arial" w:hAnsi="Arial" w:cs="Arial"/>
          <w:b w:val="0"/>
          <w:sz w:val="22"/>
          <w:szCs w:val="22"/>
        </w:rPr>
      </w:pPr>
      <w:r w:rsidRPr="00AC71C2">
        <w:rPr>
          <w:rFonts w:ascii="Arial" w:hAnsi="Arial" w:cs="Arial"/>
          <w:b w:val="0"/>
          <w:sz w:val="22"/>
          <w:szCs w:val="22"/>
        </w:rPr>
        <w:t xml:space="preserve">1. A las actividades </w:t>
      </w:r>
      <w:proofErr w:type="spellStart"/>
      <w:r w:rsidRPr="00AC71C2">
        <w:rPr>
          <w:rFonts w:ascii="Arial" w:hAnsi="Arial" w:cs="Arial"/>
          <w:b w:val="0"/>
          <w:sz w:val="22"/>
          <w:szCs w:val="22"/>
        </w:rPr>
        <w:t>hidrocarburíferas</w:t>
      </w:r>
      <w:proofErr w:type="spellEnd"/>
      <w:r w:rsidRPr="00AC71C2">
        <w:rPr>
          <w:rFonts w:ascii="Arial" w:hAnsi="Arial" w:cs="Arial"/>
          <w:b w:val="0"/>
          <w:sz w:val="22"/>
          <w:szCs w:val="22"/>
        </w:rPr>
        <w:t xml:space="preserve"> y sus servicios complementarios.</w:t>
      </w:r>
    </w:p>
    <w:p w:rsidR="00AC71C2" w:rsidRPr="00AC71C2" w:rsidRDefault="00AC71C2" w:rsidP="00AC71C2">
      <w:pPr>
        <w:jc w:val="both"/>
        <w:rPr>
          <w:rFonts w:cs="Arial"/>
          <w:sz w:val="22"/>
          <w:szCs w:val="22"/>
          <w:lang w:val="es-ES_tradnl"/>
        </w:rPr>
      </w:pPr>
      <w:r w:rsidRPr="00AC71C2">
        <w:rPr>
          <w:rFonts w:cs="Arial"/>
          <w:sz w:val="22"/>
          <w:szCs w:val="22"/>
          <w:lang w:val="es-ES_tradnl"/>
        </w:rPr>
        <w:t>2. A la industria de la construcción.</w:t>
      </w:r>
    </w:p>
    <w:p w:rsidR="00AC71C2" w:rsidRPr="00AC71C2" w:rsidRDefault="00AC71C2" w:rsidP="00AC71C2">
      <w:pPr>
        <w:pStyle w:val="Textoindependiente3"/>
        <w:jc w:val="both"/>
        <w:rPr>
          <w:rFonts w:ascii="Arial" w:hAnsi="Arial" w:cs="Arial"/>
          <w:b w:val="0"/>
          <w:sz w:val="22"/>
          <w:szCs w:val="22"/>
        </w:rPr>
      </w:pPr>
      <w:r w:rsidRPr="00AC71C2">
        <w:rPr>
          <w:rFonts w:ascii="Arial" w:hAnsi="Arial" w:cs="Arial"/>
          <w:b w:val="0"/>
          <w:sz w:val="22"/>
          <w:szCs w:val="22"/>
        </w:rPr>
        <w:t>3. A la actividad de los matarifes (matarife-abastecedor, matarife-carnicero y/o sus similares).</w:t>
      </w:r>
    </w:p>
    <w:p w:rsidR="00AC71C2" w:rsidRPr="00AC71C2" w:rsidRDefault="00AC71C2" w:rsidP="00AC71C2">
      <w:pPr>
        <w:pStyle w:val="Textoindependiente3"/>
        <w:jc w:val="both"/>
        <w:rPr>
          <w:rFonts w:ascii="Arial" w:hAnsi="Arial" w:cs="Arial"/>
          <w:b w:val="0"/>
          <w:sz w:val="22"/>
          <w:szCs w:val="22"/>
        </w:rPr>
      </w:pPr>
      <w:r w:rsidRPr="00AC71C2">
        <w:rPr>
          <w:rFonts w:ascii="Arial" w:hAnsi="Arial" w:cs="Arial"/>
          <w:b w:val="0"/>
          <w:sz w:val="22"/>
          <w:szCs w:val="22"/>
        </w:rPr>
        <w:t>4. Al despacho a granel de vino para su fraccionamiento fuera de la Provincia de San Juan y a todas las actividades desarrolladas por el contribuyente que despache vino a granel para su fraccionamiento fuera de la Provincia de San Juan, salvo que se conserve el volumen de despacho a granel registrado al 31 de Diciembre de 2002 o que las salidas de vino a granel sean con destino a las Provincias de Mendoza y/o La Rioja.</w:t>
      </w:r>
    </w:p>
    <w:p w:rsidR="00AC71C2" w:rsidRPr="00AC71C2" w:rsidRDefault="00AC71C2" w:rsidP="00AC71C2">
      <w:pPr>
        <w:autoSpaceDE w:val="0"/>
        <w:autoSpaceDN w:val="0"/>
        <w:adjustRightInd w:val="0"/>
        <w:ind w:right="6" w:firstLine="709"/>
        <w:jc w:val="both"/>
        <w:rPr>
          <w:rFonts w:cs="Arial"/>
          <w:iCs/>
          <w:sz w:val="22"/>
          <w:szCs w:val="22"/>
          <w:lang w:val="es-ES_tradnl"/>
        </w:rPr>
      </w:pPr>
      <w:r w:rsidRPr="00AC71C2">
        <w:rPr>
          <w:rFonts w:cs="Arial"/>
          <w:iCs/>
          <w:sz w:val="22"/>
          <w:szCs w:val="22"/>
          <w:lang w:val="es-ES_tradnl"/>
        </w:rPr>
        <w:t>Los contribuyentes que se encuentren en proceso de concurso o quiebra y hayan formalizado planes de facilidades pago de la deuda declarada verificada o admisible, de acuerdo con las disposiciones del Artículo 42, Inciso F, de esta ley, podrán obtener el beneficio de exención en concordancia con las disposiciones de este inciso, siempre que los mencionados planes de facilidades pago se encuentren vigentes y que hayan sido pagadas todas sus cuotas vencidas al 31 de Diciembre del año inmediato anterior.</w:t>
      </w:r>
    </w:p>
    <w:p w:rsidR="00AC71C2" w:rsidRPr="00AC71C2" w:rsidRDefault="00AC71C2" w:rsidP="00AC71C2">
      <w:pPr>
        <w:ind w:firstLine="708"/>
        <w:jc w:val="both"/>
        <w:rPr>
          <w:rFonts w:cs="Arial"/>
          <w:sz w:val="22"/>
          <w:szCs w:val="22"/>
          <w:lang w:val="es-AR"/>
        </w:rPr>
      </w:pPr>
      <w:r w:rsidRPr="00AC71C2">
        <w:rPr>
          <w:rFonts w:cs="Arial"/>
          <w:sz w:val="22"/>
          <w:szCs w:val="22"/>
          <w:lang w:val="es-AR"/>
        </w:rPr>
        <w:t>Facúltase al Poder Ejecutivo a limitar en el porcentaje que determine o, en su caso, a excluir del beneficio de exención del presente inciso a aquellos contribuyentes que, desarrollando la actividad de producción y fraccionamiento de vino, fraccionen vino producido fuera del país.”</w:t>
      </w:r>
    </w:p>
    <w:p w:rsidR="00AC71C2" w:rsidRPr="00AC71C2" w:rsidRDefault="00AC71C2" w:rsidP="00AC71C2">
      <w:pPr>
        <w:jc w:val="both"/>
        <w:rPr>
          <w:rFonts w:cs="Arial"/>
          <w:sz w:val="22"/>
          <w:szCs w:val="22"/>
          <w:lang w:val="es-ES_tradnl"/>
        </w:rPr>
      </w:pPr>
    </w:p>
    <w:p w:rsidR="00AC71C2" w:rsidRPr="00AC71C2" w:rsidRDefault="00AC71C2" w:rsidP="00AC71C2">
      <w:pPr>
        <w:jc w:val="both"/>
        <w:rPr>
          <w:rFonts w:cs="Arial"/>
          <w:sz w:val="22"/>
          <w:szCs w:val="22"/>
        </w:rPr>
      </w:pPr>
      <w:r w:rsidRPr="00AC71C2">
        <w:rPr>
          <w:rFonts w:cs="Arial"/>
          <w:b/>
          <w:sz w:val="22"/>
          <w:szCs w:val="22"/>
          <w:u w:val="single"/>
          <w:lang w:val="es-ES_tradnl"/>
        </w:rPr>
        <w:t>ARTÍCULO 13.-</w:t>
      </w:r>
      <w:r w:rsidRPr="00AC71C2">
        <w:rPr>
          <w:rFonts w:cs="Arial"/>
          <w:b/>
          <w:sz w:val="22"/>
          <w:szCs w:val="22"/>
          <w:lang w:val="es-ES_tradnl"/>
        </w:rPr>
        <w:t xml:space="preserve"> </w:t>
      </w:r>
      <w:proofErr w:type="spellStart"/>
      <w:r w:rsidRPr="00AC71C2">
        <w:rPr>
          <w:rFonts w:cs="Arial"/>
          <w:sz w:val="22"/>
          <w:szCs w:val="22"/>
        </w:rPr>
        <w:t>Sustitúyese</w:t>
      </w:r>
      <w:proofErr w:type="spellEnd"/>
      <w:r w:rsidRPr="00AC71C2">
        <w:rPr>
          <w:rFonts w:cs="Arial"/>
          <w:sz w:val="22"/>
          <w:szCs w:val="22"/>
        </w:rPr>
        <w:t xml:space="preserve"> el </w:t>
      </w:r>
      <w:r w:rsidRPr="00AC71C2">
        <w:rPr>
          <w:rFonts w:eastAsia="MS Mincho" w:cs="Arial"/>
          <w:bCs/>
          <w:sz w:val="22"/>
          <w:szCs w:val="22"/>
        </w:rPr>
        <w:t>Artículo 131 bis, de la Ley Nº 151-I</w:t>
      </w:r>
      <w:r w:rsidRPr="00AC71C2">
        <w:rPr>
          <w:rFonts w:cs="Arial"/>
          <w:sz w:val="22"/>
          <w:szCs w:val="22"/>
        </w:rPr>
        <w:t>, Código Tributario Provincial, por el siguiente texto:</w:t>
      </w:r>
    </w:p>
    <w:p w:rsidR="00AC71C2" w:rsidRPr="00AC71C2" w:rsidRDefault="00AC71C2" w:rsidP="00AC71C2">
      <w:pPr>
        <w:jc w:val="both"/>
        <w:rPr>
          <w:rFonts w:cs="Arial"/>
          <w:sz w:val="22"/>
          <w:szCs w:val="22"/>
        </w:rPr>
      </w:pPr>
    </w:p>
    <w:p w:rsidR="00AC71C2" w:rsidRPr="00AC71C2" w:rsidRDefault="00AC71C2" w:rsidP="00AC71C2">
      <w:pPr>
        <w:ind w:firstLine="708"/>
        <w:jc w:val="both"/>
        <w:rPr>
          <w:rFonts w:cs="Arial"/>
          <w:sz w:val="22"/>
          <w:szCs w:val="22"/>
          <w:lang w:val="es-AR"/>
        </w:rPr>
      </w:pPr>
      <w:r w:rsidRPr="00AC71C2">
        <w:rPr>
          <w:rFonts w:eastAsia="MS Mincho" w:cs="Arial"/>
          <w:b/>
          <w:bCs/>
          <w:sz w:val="22"/>
          <w:szCs w:val="22"/>
          <w:lang w:val="es-AR"/>
        </w:rPr>
        <w:t>“</w:t>
      </w:r>
      <w:r w:rsidRPr="00AC71C2">
        <w:rPr>
          <w:rFonts w:eastAsia="MS Mincho" w:cs="Arial"/>
          <w:b/>
          <w:bCs/>
          <w:sz w:val="22"/>
          <w:szCs w:val="22"/>
          <w:u w:val="single"/>
          <w:lang w:val="es-AR"/>
        </w:rPr>
        <w:t>ARTÍCULO 131 Bis.-</w:t>
      </w:r>
      <w:r w:rsidRPr="00AC71C2">
        <w:rPr>
          <w:rFonts w:eastAsia="MS Mincho" w:cs="Arial"/>
          <w:sz w:val="22"/>
          <w:szCs w:val="22"/>
          <w:lang w:val="es-AR"/>
        </w:rPr>
        <w:t xml:space="preserve"> </w:t>
      </w:r>
      <w:proofErr w:type="spellStart"/>
      <w:r w:rsidRPr="00AC71C2">
        <w:rPr>
          <w:rFonts w:cs="Arial"/>
          <w:sz w:val="22"/>
          <w:szCs w:val="22"/>
          <w:lang w:val="es-AR"/>
        </w:rPr>
        <w:t>Establécese</w:t>
      </w:r>
      <w:proofErr w:type="spellEnd"/>
      <w:r w:rsidRPr="00AC71C2">
        <w:rPr>
          <w:rFonts w:cs="Arial"/>
          <w:sz w:val="22"/>
          <w:szCs w:val="22"/>
          <w:lang w:val="es-AR"/>
        </w:rPr>
        <w:t xml:space="preserve"> un Régimen Simplificado Provincial para contribuyentes locales del Impuesto sobre los Ingresos Brutos, que se regirá conforme a las normas siguientes:</w:t>
      </w:r>
    </w:p>
    <w:p w:rsidR="00AC71C2" w:rsidRPr="00AC71C2" w:rsidRDefault="00AC71C2" w:rsidP="00AC71C2">
      <w:pPr>
        <w:ind w:left="284" w:firstLine="424"/>
        <w:jc w:val="both"/>
        <w:rPr>
          <w:rFonts w:cs="Arial"/>
          <w:sz w:val="22"/>
          <w:szCs w:val="22"/>
          <w:lang w:val="es-AR"/>
        </w:rPr>
      </w:pPr>
      <w:r w:rsidRPr="00AC71C2">
        <w:rPr>
          <w:rFonts w:cs="Arial"/>
          <w:sz w:val="22"/>
          <w:szCs w:val="22"/>
          <w:lang w:val="es-AR"/>
        </w:rPr>
        <w:t>INCISO 1) Alcance:</w:t>
      </w:r>
    </w:p>
    <w:p w:rsidR="00AC71C2" w:rsidRPr="00AC71C2" w:rsidRDefault="00AC71C2" w:rsidP="00AC71C2">
      <w:pPr>
        <w:ind w:firstLine="708"/>
        <w:jc w:val="both"/>
        <w:rPr>
          <w:rFonts w:cs="Arial"/>
          <w:sz w:val="22"/>
          <w:szCs w:val="22"/>
          <w:lang w:val="es-AR"/>
        </w:rPr>
      </w:pPr>
      <w:r w:rsidRPr="00AC71C2">
        <w:rPr>
          <w:rFonts w:cs="Arial"/>
          <w:sz w:val="22"/>
          <w:szCs w:val="22"/>
          <w:lang w:val="es-AR"/>
        </w:rPr>
        <w:t>El Régimen Simplificado Provincial estará integrado por los contribuyentes locales del Impuesto sobre los Ingresos Brutos que se encuentren inscriptos en las categorías A, B, C, D, E, F, G, H, I, J y K del Régimen Simplificado para Pequeños Contribuyentes (Ley Nº 24977 y sus modificatorias) de la Administración Federal de Ingresos Públicos (A.F.I.P.), quienes estarán obligados a ingresar en el presente régimen.</w:t>
      </w:r>
    </w:p>
    <w:p w:rsidR="00AC71C2" w:rsidRPr="00AC71C2" w:rsidRDefault="00AC71C2" w:rsidP="00AC71C2">
      <w:pPr>
        <w:ind w:firstLine="708"/>
        <w:jc w:val="both"/>
        <w:rPr>
          <w:rFonts w:cs="Arial"/>
          <w:sz w:val="22"/>
          <w:szCs w:val="22"/>
          <w:lang w:val="es-AR"/>
        </w:rPr>
      </w:pPr>
      <w:r w:rsidRPr="00AC71C2">
        <w:rPr>
          <w:rFonts w:cs="Arial"/>
          <w:sz w:val="22"/>
          <w:szCs w:val="22"/>
          <w:lang w:val="es-AR"/>
        </w:rPr>
        <w:t>Están excluidos de este régimen los profesionales universitarios que perciban honorarios a través de entidades intermedias que actúen como Agentes de Retención y/o Percepción y los contribuyentes comprendidos en el Convenio Multilateral del Impuesto sobre los Ingresos Brutos.</w:t>
      </w:r>
    </w:p>
    <w:p w:rsidR="00AC71C2" w:rsidRPr="00AC71C2" w:rsidRDefault="00AC71C2" w:rsidP="00AC71C2">
      <w:pPr>
        <w:ind w:firstLine="708"/>
        <w:jc w:val="both"/>
        <w:rPr>
          <w:rFonts w:cs="Arial"/>
          <w:sz w:val="22"/>
          <w:szCs w:val="22"/>
          <w:lang w:val="es-AR"/>
        </w:rPr>
      </w:pPr>
      <w:r w:rsidRPr="00AC71C2">
        <w:rPr>
          <w:rFonts w:cs="Arial"/>
          <w:sz w:val="22"/>
          <w:szCs w:val="22"/>
          <w:lang w:val="es-AR"/>
        </w:rPr>
        <w:t>También quedan excluidos del presente régimen aquellos contribuyentes cuyo monto a tributar por categoría sea inferior al mínimo establecido para dicha actividad en el régimen general.</w:t>
      </w:r>
    </w:p>
    <w:p w:rsidR="00AC71C2" w:rsidRPr="00AC71C2" w:rsidRDefault="00AC71C2" w:rsidP="00AC71C2">
      <w:pPr>
        <w:ind w:firstLine="708"/>
        <w:jc w:val="both"/>
        <w:rPr>
          <w:rFonts w:cs="Arial"/>
          <w:sz w:val="22"/>
          <w:szCs w:val="22"/>
          <w:lang w:val="es-AR"/>
        </w:rPr>
      </w:pPr>
      <w:r w:rsidRPr="00AC71C2">
        <w:rPr>
          <w:rFonts w:cs="Arial"/>
          <w:sz w:val="22"/>
          <w:szCs w:val="22"/>
          <w:lang w:val="es-AR"/>
        </w:rPr>
        <w:t>INCISO 2) Impuesto mensual a ingresar – Categorías.</w:t>
      </w:r>
    </w:p>
    <w:p w:rsidR="00AC71C2" w:rsidRPr="00AC71C2" w:rsidRDefault="00AC71C2" w:rsidP="00AC71C2">
      <w:pPr>
        <w:ind w:firstLine="708"/>
        <w:jc w:val="both"/>
        <w:rPr>
          <w:rFonts w:cs="Arial"/>
          <w:sz w:val="22"/>
          <w:szCs w:val="22"/>
          <w:lang w:val="es-AR"/>
        </w:rPr>
      </w:pPr>
      <w:r w:rsidRPr="00AC71C2">
        <w:rPr>
          <w:rFonts w:cs="Arial"/>
          <w:sz w:val="22"/>
          <w:szCs w:val="22"/>
          <w:lang w:val="es-AR"/>
        </w:rPr>
        <w:t>Los contribuyentes incluidos en el Régimen Simplificado Provincial quedan obligados a tributar el impuesto fijo mensual, que surge del siguiente cuadro, según la categoría en que encuadren en el Régimen Simplificado para Pequeños Contribuyentes de la Administración Federal de Ingresos Públicos:</w:t>
      </w:r>
    </w:p>
    <w:p w:rsidR="00AC71C2" w:rsidRPr="00AC71C2" w:rsidRDefault="00AC71C2" w:rsidP="00AC71C2">
      <w:pPr>
        <w:ind w:firstLine="708"/>
        <w:jc w:val="both"/>
        <w:rPr>
          <w:rFonts w:cs="Arial"/>
          <w:sz w:val="22"/>
          <w:szCs w:val="22"/>
          <w:lang w:val="es-AR"/>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494"/>
      </w:tblGrid>
      <w:tr w:rsidR="00AC71C2" w:rsidRPr="00AC71C2" w:rsidTr="00AC71C2">
        <w:tc>
          <w:tcPr>
            <w:tcW w:w="1766" w:type="dxa"/>
          </w:tcPr>
          <w:p w:rsidR="00AC71C2" w:rsidRPr="00AC71C2" w:rsidRDefault="00AC71C2" w:rsidP="00AC71C2">
            <w:pPr>
              <w:ind w:left="-108"/>
              <w:jc w:val="center"/>
              <w:rPr>
                <w:rFonts w:cs="Arial"/>
                <w:sz w:val="22"/>
                <w:szCs w:val="22"/>
                <w:lang w:val="es-AR"/>
              </w:rPr>
            </w:pPr>
            <w:r w:rsidRPr="00AC71C2">
              <w:rPr>
                <w:rFonts w:cs="Arial"/>
                <w:sz w:val="22"/>
                <w:szCs w:val="22"/>
                <w:lang w:val="es-AR"/>
              </w:rPr>
              <w:t>Categoría Régimen Simplificado</w:t>
            </w:r>
          </w:p>
          <w:p w:rsidR="00AC71C2" w:rsidRPr="00AC71C2" w:rsidRDefault="00AC71C2" w:rsidP="00AC71C2">
            <w:pPr>
              <w:ind w:left="-108"/>
              <w:jc w:val="center"/>
              <w:rPr>
                <w:rFonts w:cs="Arial"/>
                <w:sz w:val="22"/>
                <w:szCs w:val="22"/>
                <w:lang w:val="es-AR"/>
              </w:rPr>
            </w:pPr>
            <w:r w:rsidRPr="00AC71C2">
              <w:rPr>
                <w:rFonts w:cs="Arial"/>
                <w:sz w:val="22"/>
                <w:szCs w:val="22"/>
                <w:lang w:val="es-AR"/>
              </w:rPr>
              <w:t>A.F.I.P. (</w:t>
            </w:r>
            <w:proofErr w:type="spellStart"/>
            <w:r w:rsidRPr="00AC71C2">
              <w:rPr>
                <w:rFonts w:cs="Arial"/>
                <w:sz w:val="22"/>
                <w:szCs w:val="22"/>
                <w:lang w:val="es-AR"/>
              </w:rPr>
              <w:t>Monotributo</w:t>
            </w:r>
            <w:proofErr w:type="spellEnd"/>
            <w:r w:rsidRPr="00AC71C2">
              <w:rPr>
                <w:rFonts w:cs="Arial"/>
                <w:sz w:val="22"/>
                <w:szCs w:val="22"/>
                <w:lang w:val="es-AR"/>
              </w:rPr>
              <w:t>)</w:t>
            </w:r>
          </w:p>
        </w:tc>
        <w:tc>
          <w:tcPr>
            <w:tcW w:w="1494" w:type="dxa"/>
          </w:tcPr>
          <w:p w:rsidR="00AC71C2" w:rsidRPr="00AC71C2" w:rsidRDefault="00AC71C2" w:rsidP="00AC71C2">
            <w:pPr>
              <w:jc w:val="center"/>
              <w:rPr>
                <w:rFonts w:cs="Arial"/>
                <w:sz w:val="22"/>
                <w:szCs w:val="22"/>
              </w:rPr>
            </w:pPr>
            <w:r w:rsidRPr="00AC71C2">
              <w:rPr>
                <w:rFonts w:cs="Arial"/>
                <w:sz w:val="22"/>
                <w:szCs w:val="22"/>
              </w:rPr>
              <w:t xml:space="preserve">        Impuesto Fijo Mensual</w:t>
            </w:r>
          </w:p>
        </w:tc>
      </w:tr>
      <w:tr w:rsidR="00AC71C2" w:rsidRPr="00AC71C2" w:rsidTr="00AC71C2">
        <w:tc>
          <w:tcPr>
            <w:tcW w:w="1766" w:type="dxa"/>
          </w:tcPr>
          <w:p w:rsidR="00AC71C2" w:rsidRPr="00AC71C2" w:rsidRDefault="00AC71C2" w:rsidP="00AC71C2">
            <w:pPr>
              <w:ind w:left="-108"/>
              <w:jc w:val="center"/>
              <w:rPr>
                <w:rFonts w:cs="Arial"/>
                <w:sz w:val="22"/>
                <w:szCs w:val="22"/>
                <w:lang w:val="en-US"/>
              </w:rPr>
            </w:pPr>
            <w:r w:rsidRPr="00AC71C2">
              <w:rPr>
                <w:rFonts w:cs="Arial"/>
                <w:sz w:val="22"/>
                <w:szCs w:val="22"/>
                <w:lang w:val="en-US"/>
              </w:rPr>
              <w:t>A</w:t>
            </w:r>
          </w:p>
          <w:p w:rsidR="00AC71C2" w:rsidRPr="00AC71C2" w:rsidRDefault="00AC71C2" w:rsidP="00AC71C2">
            <w:pPr>
              <w:ind w:left="-108"/>
              <w:jc w:val="center"/>
              <w:rPr>
                <w:rFonts w:cs="Arial"/>
                <w:sz w:val="22"/>
                <w:szCs w:val="22"/>
                <w:lang w:val="en-US"/>
              </w:rPr>
            </w:pPr>
            <w:r w:rsidRPr="00AC71C2">
              <w:rPr>
                <w:rFonts w:cs="Arial"/>
                <w:sz w:val="22"/>
                <w:szCs w:val="22"/>
                <w:lang w:val="en-US"/>
              </w:rPr>
              <w:t>B</w:t>
            </w:r>
          </w:p>
          <w:p w:rsidR="00AC71C2" w:rsidRPr="00AC71C2" w:rsidRDefault="00AC71C2" w:rsidP="00AC71C2">
            <w:pPr>
              <w:ind w:left="-108"/>
              <w:jc w:val="center"/>
              <w:rPr>
                <w:rFonts w:cs="Arial"/>
                <w:sz w:val="22"/>
                <w:szCs w:val="22"/>
                <w:lang w:val="en-US"/>
              </w:rPr>
            </w:pPr>
            <w:r w:rsidRPr="00AC71C2">
              <w:rPr>
                <w:rFonts w:cs="Arial"/>
                <w:sz w:val="22"/>
                <w:szCs w:val="22"/>
                <w:lang w:val="en-US"/>
              </w:rPr>
              <w:t>C</w:t>
            </w:r>
          </w:p>
          <w:p w:rsidR="00AC71C2" w:rsidRPr="00AC71C2" w:rsidRDefault="00AC71C2" w:rsidP="00AC71C2">
            <w:pPr>
              <w:ind w:left="-108"/>
              <w:jc w:val="center"/>
              <w:rPr>
                <w:rFonts w:cs="Arial"/>
                <w:sz w:val="22"/>
                <w:szCs w:val="22"/>
                <w:lang w:val="en-US"/>
              </w:rPr>
            </w:pPr>
            <w:r w:rsidRPr="00AC71C2">
              <w:rPr>
                <w:rFonts w:cs="Arial"/>
                <w:sz w:val="22"/>
                <w:szCs w:val="22"/>
                <w:lang w:val="en-US"/>
              </w:rPr>
              <w:t>D</w:t>
            </w:r>
          </w:p>
          <w:p w:rsidR="00AC71C2" w:rsidRPr="00AC71C2" w:rsidRDefault="00AC71C2" w:rsidP="00AC71C2">
            <w:pPr>
              <w:ind w:left="-108"/>
              <w:jc w:val="center"/>
              <w:rPr>
                <w:rFonts w:cs="Arial"/>
                <w:sz w:val="22"/>
                <w:szCs w:val="22"/>
                <w:lang w:val="en-US"/>
              </w:rPr>
            </w:pPr>
            <w:r w:rsidRPr="00AC71C2">
              <w:rPr>
                <w:rFonts w:cs="Arial"/>
                <w:sz w:val="22"/>
                <w:szCs w:val="22"/>
                <w:lang w:val="en-US"/>
              </w:rPr>
              <w:t>E</w:t>
            </w:r>
          </w:p>
          <w:p w:rsidR="00AC71C2" w:rsidRPr="00AC71C2" w:rsidRDefault="00AC71C2" w:rsidP="00AC71C2">
            <w:pPr>
              <w:ind w:left="-108"/>
              <w:jc w:val="center"/>
              <w:rPr>
                <w:rFonts w:cs="Arial"/>
                <w:sz w:val="22"/>
                <w:szCs w:val="22"/>
                <w:lang w:val="en-US"/>
              </w:rPr>
            </w:pPr>
            <w:r w:rsidRPr="00AC71C2">
              <w:rPr>
                <w:rFonts w:cs="Arial"/>
                <w:sz w:val="22"/>
                <w:szCs w:val="22"/>
                <w:lang w:val="en-US"/>
              </w:rPr>
              <w:t>F</w:t>
            </w:r>
          </w:p>
          <w:p w:rsidR="00AC71C2" w:rsidRPr="00AC71C2" w:rsidRDefault="00AC71C2" w:rsidP="00AC71C2">
            <w:pPr>
              <w:ind w:left="-108"/>
              <w:jc w:val="center"/>
              <w:rPr>
                <w:rFonts w:cs="Arial"/>
                <w:sz w:val="22"/>
                <w:szCs w:val="22"/>
                <w:lang w:val="en-US"/>
              </w:rPr>
            </w:pPr>
            <w:r w:rsidRPr="00AC71C2">
              <w:rPr>
                <w:rFonts w:cs="Arial"/>
                <w:sz w:val="22"/>
                <w:szCs w:val="22"/>
                <w:lang w:val="en-US"/>
              </w:rPr>
              <w:t xml:space="preserve">G                         H                           I  </w:t>
            </w:r>
          </w:p>
          <w:p w:rsidR="00AC71C2" w:rsidRPr="00AC71C2" w:rsidRDefault="00AC71C2" w:rsidP="00AC71C2">
            <w:pPr>
              <w:ind w:left="-108"/>
              <w:jc w:val="center"/>
              <w:rPr>
                <w:rFonts w:cs="Arial"/>
                <w:sz w:val="22"/>
                <w:szCs w:val="22"/>
                <w:lang w:val="en-US"/>
              </w:rPr>
            </w:pPr>
            <w:r w:rsidRPr="00AC71C2">
              <w:rPr>
                <w:rFonts w:cs="Arial"/>
                <w:sz w:val="22"/>
                <w:szCs w:val="22"/>
                <w:lang w:val="en-US"/>
              </w:rPr>
              <w:t>J</w:t>
            </w:r>
          </w:p>
          <w:p w:rsidR="00AC71C2" w:rsidRPr="00AC71C2" w:rsidRDefault="00AC71C2" w:rsidP="00AC71C2">
            <w:pPr>
              <w:ind w:left="-108"/>
              <w:jc w:val="center"/>
              <w:rPr>
                <w:rFonts w:cs="Arial"/>
                <w:sz w:val="22"/>
                <w:szCs w:val="22"/>
                <w:lang w:val="en-US"/>
              </w:rPr>
            </w:pPr>
            <w:r w:rsidRPr="00AC71C2">
              <w:rPr>
                <w:rFonts w:cs="Arial"/>
                <w:sz w:val="22"/>
                <w:szCs w:val="22"/>
                <w:lang w:val="en-US"/>
              </w:rPr>
              <w:t xml:space="preserve">K         </w:t>
            </w:r>
          </w:p>
        </w:tc>
        <w:tc>
          <w:tcPr>
            <w:tcW w:w="1494" w:type="dxa"/>
          </w:tcPr>
          <w:p w:rsidR="00AC71C2" w:rsidRPr="00AC71C2" w:rsidRDefault="00AC71C2" w:rsidP="00AC71C2">
            <w:pPr>
              <w:ind w:left="-108"/>
              <w:jc w:val="center"/>
              <w:rPr>
                <w:rFonts w:cs="Arial"/>
                <w:sz w:val="22"/>
                <w:szCs w:val="22"/>
              </w:rPr>
            </w:pPr>
            <w:r w:rsidRPr="00AC71C2">
              <w:rPr>
                <w:rFonts w:cs="Arial"/>
                <w:sz w:val="22"/>
                <w:szCs w:val="22"/>
              </w:rPr>
              <w:t xml:space="preserve">$ 220,00 $350,00 $460,00 </w:t>
            </w:r>
          </w:p>
          <w:p w:rsidR="00AC71C2" w:rsidRPr="00AC71C2" w:rsidRDefault="00AC71C2" w:rsidP="00AC71C2">
            <w:pPr>
              <w:ind w:left="-108"/>
              <w:jc w:val="center"/>
              <w:rPr>
                <w:rFonts w:cs="Arial"/>
                <w:sz w:val="22"/>
                <w:szCs w:val="22"/>
              </w:rPr>
            </w:pPr>
            <w:r w:rsidRPr="00AC71C2">
              <w:rPr>
                <w:rFonts w:cs="Arial"/>
                <w:sz w:val="22"/>
                <w:szCs w:val="22"/>
              </w:rPr>
              <w:t>$690,00  $910,00 $1140,00</w:t>
            </w:r>
          </w:p>
          <w:p w:rsidR="00AC71C2" w:rsidRPr="00AC71C2" w:rsidRDefault="00AC71C2" w:rsidP="00AC71C2">
            <w:pPr>
              <w:ind w:left="-108"/>
              <w:jc w:val="center"/>
              <w:rPr>
                <w:rFonts w:cs="Arial"/>
                <w:sz w:val="22"/>
                <w:szCs w:val="22"/>
              </w:rPr>
            </w:pPr>
            <w:r w:rsidRPr="00AC71C2">
              <w:rPr>
                <w:rFonts w:cs="Arial"/>
                <w:sz w:val="22"/>
                <w:szCs w:val="22"/>
              </w:rPr>
              <w:t>$1370,00</w:t>
            </w:r>
          </w:p>
          <w:p w:rsidR="00AC71C2" w:rsidRPr="00AC71C2" w:rsidRDefault="00AC71C2" w:rsidP="00AC71C2">
            <w:pPr>
              <w:ind w:left="-108"/>
              <w:jc w:val="center"/>
              <w:rPr>
                <w:rFonts w:cs="Arial"/>
                <w:sz w:val="22"/>
                <w:szCs w:val="22"/>
              </w:rPr>
            </w:pPr>
            <w:r w:rsidRPr="00AC71C2">
              <w:rPr>
                <w:rFonts w:cs="Arial"/>
                <w:sz w:val="22"/>
                <w:szCs w:val="22"/>
              </w:rPr>
              <w:t>$1900,00 $2230,00 $2570,00</w:t>
            </w:r>
          </w:p>
          <w:p w:rsidR="00AC71C2" w:rsidRPr="00AC71C2" w:rsidRDefault="00AC71C2" w:rsidP="00AC71C2">
            <w:pPr>
              <w:ind w:left="-108"/>
              <w:jc w:val="center"/>
              <w:rPr>
                <w:rFonts w:cs="Arial"/>
                <w:sz w:val="22"/>
                <w:szCs w:val="22"/>
              </w:rPr>
            </w:pPr>
            <w:r w:rsidRPr="00AC71C2">
              <w:rPr>
                <w:rFonts w:cs="Arial"/>
                <w:sz w:val="22"/>
                <w:szCs w:val="22"/>
              </w:rPr>
              <w:t>$2860,00</w:t>
            </w:r>
          </w:p>
        </w:tc>
      </w:tr>
    </w:tbl>
    <w:p w:rsidR="00AC71C2" w:rsidRPr="00AC71C2" w:rsidRDefault="00AC71C2" w:rsidP="00AC71C2">
      <w:pPr>
        <w:ind w:firstLine="708"/>
        <w:jc w:val="both"/>
        <w:rPr>
          <w:rFonts w:cs="Arial"/>
          <w:i/>
          <w:sz w:val="22"/>
          <w:szCs w:val="22"/>
          <w:lang w:val="es-AR"/>
        </w:rPr>
      </w:pPr>
    </w:p>
    <w:p w:rsidR="00AC71C2" w:rsidRPr="00AC71C2" w:rsidRDefault="00AC71C2" w:rsidP="00AC71C2">
      <w:pPr>
        <w:ind w:firstLine="708"/>
        <w:jc w:val="both"/>
        <w:rPr>
          <w:rFonts w:cs="Arial"/>
          <w:sz w:val="22"/>
          <w:szCs w:val="22"/>
        </w:rPr>
      </w:pPr>
      <w:r w:rsidRPr="00AC71C2">
        <w:rPr>
          <w:rFonts w:cs="Arial"/>
          <w:sz w:val="22"/>
          <w:szCs w:val="22"/>
          <w:lang w:val="es-AR"/>
        </w:rPr>
        <w:t xml:space="preserve">Facúltase a la Dirección General de Rentas para actualizar los montos de impuesto fijo mensual establecidos en el cuadro anterior, considerando las modificaciones que </w:t>
      </w:r>
      <w:r w:rsidRPr="00AC71C2">
        <w:rPr>
          <w:rFonts w:cs="Arial"/>
          <w:sz w:val="22"/>
          <w:szCs w:val="22"/>
        </w:rPr>
        <w:t>a tal fin determine la Administración Federal de Ingresos Públicos (AFIP).</w:t>
      </w:r>
    </w:p>
    <w:p w:rsidR="00AC71C2" w:rsidRPr="00AC71C2" w:rsidRDefault="00AC71C2" w:rsidP="00AC71C2">
      <w:pPr>
        <w:ind w:firstLine="708"/>
        <w:jc w:val="both"/>
        <w:rPr>
          <w:rFonts w:cs="Arial"/>
          <w:sz w:val="22"/>
          <w:szCs w:val="22"/>
          <w:lang w:val="es-AR"/>
        </w:rPr>
      </w:pPr>
      <w:r w:rsidRPr="00AC71C2">
        <w:rPr>
          <w:rFonts w:cs="Arial"/>
          <w:sz w:val="22"/>
          <w:szCs w:val="22"/>
          <w:lang w:val="es-AR"/>
        </w:rPr>
        <w:t>INCISO 3) Ingreso del impuesto.</w:t>
      </w:r>
    </w:p>
    <w:p w:rsidR="00AC71C2" w:rsidRPr="00AC71C2" w:rsidRDefault="00AC71C2" w:rsidP="00AC71C2">
      <w:pPr>
        <w:ind w:firstLine="708"/>
        <w:jc w:val="both"/>
        <w:rPr>
          <w:rFonts w:cs="Arial"/>
          <w:sz w:val="22"/>
          <w:szCs w:val="22"/>
          <w:lang w:val="es-AR"/>
        </w:rPr>
      </w:pPr>
      <w:r w:rsidRPr="00AC71C2">
        <w:rPr>
          <w:rFonts w:cs="Arial"/>
          <w:sz w:val="22"/>
          <w:szCs w:val="22"/>
          <w:lang w:val="es-AR"/>
        </w:rPr>
        <w:t xml:space="preserve">El presente impuesto deberá ser ingresado hasta el mes en que el contribuyente perfeccione la renuncia al Régimen Simplificado para Pequeños Contribuyentes de la Administración Federal de Ingresos Públicos, o hasta el mes en que el mismo sea </w:t>
      </w:r>
      <w:proofErr w:type="spellStart"/>
      <w:r w:rsidRPr="00AC71C2">
        <w:rPr>
          <w:rFonts w:cs="Arial"/>
          <w:sz w:val="22"/>
          <w:szCs w:val="22"/>
          <w:lang w:val="es-AR"/>
        </w:rPr>
        <w:t>excluído</w:t>
      </w:r>
      <w:proofErr w:type="spellEnd"/>
      <w:r w:rsidRPr="00AC71C2">
        <w:rPr>
          <w:rFonts w:cs="Arial"/>
          <w:sz w:val="22"/>
          <w:szCs w:val="22"/>
          <w:lang w:val="es-AR"/>
        </w:rPr>
        <w:t xml:space="preserve"> del citado Régimen, o hasta el mes del cese definitivo de sus actividades.</w:t>
      </w:r>
    </w:p>
    <w:p w:rsidR="00AC71C2" w:rsidRPr="00AC71C2" w:rsidRDefault="00AC71C2" w:rsidP="00AC71C2">
      <w:pPr>
        <w:ind w:firstLine="708"/>
        <w:jc w:val="both"/>
        <w:rPr>
          <w:rFonts w:cs="Arial"/>
          <w:sz w:val="22"/>
          <w:szCs w:val="22"/>
          <w:lang w:val="es-AR"/>
        </w:rPr>
      </w:pPr>
      <w:r w:rsidRPr="00AC71C2">
        <w:rPr>
          <w:rFonts w:cs="Arial"/>
          <w:sz w:val="22"/>
          <w:szCs w:val="22"/>
          <w:lang w:val="es-AR"/>
        </w:rPr>
        <w:t>INCISO 4) Fecha y forma de pago.</w:t>
      </w:r>
    </w:p>
    <w:p w:rsidR="00AC71C2" w:rsidRPr="00AC71C2" w:rsidRDefault="00AC71C2" w:rsidP="00AC71C2">
      <w:pPr>
        <w:ind w:firstLine="708"/>
        <w:jc w:val="both"/>
        <w:rPr>
          <w:rFonts w:cs="Arial"/>
          <w:sz w:val="22"/>
          <w:szCs w:val="22"/>
          <w:lang w:val="es-AR"/>
        </w:rPr>
      </w:pPr>
      <w:r w:rsidRPr="00AC71C2">
        <w:rPr>
          <w:rFonts w:cs="Arial"/>
          <w:sz w:val="22"/>
          <w:szCs w:val="22"/>
          <w:lang w:val="es-AR"/>
        </w:rPr>
        <w:t xml:space="preserve">El pago del impuesto fijo mensual a cargo de los contribuyentes inscriptos en el Régimen Simplificado Provincial, vencerá el día 10 del mes al que corresponda la obligación mensual, en la </w:t>
      </w:r>
      <w:r w:rsidRPr="00AC71C2">
        <w:rPr>
          <w:rFonts w:cs="Arial"/>
          <w:sz w:val="22"/>
          <w:szCs w:val="22"/>
          <w:lang w:val="es-AR"/>
        </w:rPr>
        <w:lastRenderedPageBreak/>
        <w:t>forma, plazo y condiciones que establezca la Dirección General de Rentas. La obligación tributaria mensual no podrá ser objeto de fraccionamiento.</w:t>
      </w:r>
    </w:p>
    <w:p w:rsidR="00AC71C2" w:rsidRPr="00AC71C2" w:rsidRDefault="00AC71C2" w:rsidP="00AC71C2">
      <w:pPr>
        <w:ind w:firstLine="708"/>
        <w:jc w:val="both"/>
        <w:rPr>
          <w:rFonts w:cs="Arial"/>
          <w:sz w:val="22"/>
          <w:szCs w:val="22"/>
          <w:lang w:val="es-AR"/>
        </w:rPr>
      </w:pPr>
      <w:r w:rsidRPr="00AC71C2">
        <w:rPr>
          <w:rFonts w:cs="Arial"/>
          <w:sz w:val="22"/>
          <w:szCs w:val="22"/>
          <w:lang w:val="es-AR"/>
        </w:rPr>
        <w:t>INCISO 5) Inclusión en el Régimen Simplificado Provincial.</w:t>
      </w:r>
    </w:p>
    <w:p w:rsidR="00AC71C2" w:rsidRPr="00AC71C2" w:rsidRDefault="00AC71C2" w:rsidP="00AC71C2">
      <w:pPr>
        <w:ind w:firstLine="708"/>
        <w:jc w:val="both"/>
        <w:rPr>
          <w:rFonts w:cs="Arial"/>
          <w:sz w:val="22"/>
          <w:szCs w:val="22"/>
          <w:lang w:val="es-AR"/>
        </w:rPr>
      </w:pPr>
      <w:r w:rsidRPr="00AC71C2">
        <w:rPr>
          <w:rFonts w:cs="Arial"/>
          <w:sz w:val="22"/>
          <w:szCs w:val="22"/>
          <w:lang w:val="es-AR"/>
        </w:rPr>
        <w:t>La inclusión de los contribuyentes en el Régimen Simplificado Provincial se producirá a partir del día de su incorporación en el Régimen Simplificado para Pequeños Contribuyentes de la Administración Federal de Ingresos Públicos, computándose a los fines del pago, el mes entero. La inclusión reviste el carácter de definitiva, debiendo permanecer en este Régimen hasta que se produzca alguna de las situaciones previstas en el Inciso 3).</w:t>
      </w:r>
    </w:p>
    <w:p w:rsidR="00AC71C2" w:rsidRPr="00AC71C2" w:rsidRDefault="00AC71C2" w:rsidP="00AC71C2">
      <w:pPr>
        <w:ind w:firstLine="708"/>
        <w:jc w:val="both"/>
        <w:rPr>
          <w:rFonts w:cs="Arial"/>
          <w:sz w:val="22"/>
          <w:szCs w:val="22"/>
          <w:lang w:val="es-AR"/>
        </w:rPr>
      </w:pPr>
      <w:r w:rsidRPr="00AC71C2">
        <w:rPr>
          <w:rFonts w:cs="Arial"/>
          <w:sz w:val="22"/>
          <w:szCs w:val="22"/>
          <w:lang w:val="es-AR"/>
        </w:rPr>
        <w:t>Los contribuyentes que a la fecha de entrada en vigencia del presente régimen ya estén incorporados en el Régimen Simplificado para Pequeños Contribuyentes de la Administración Federal de Ingresos Públicos serán incluidos en el Régimen Simplificado Provincial a partir del primer día hábil del mes siguiente al de entrada en vigencia de la presente ley.</w:t>
      </w:r>
    </w:p>
    <w:p w:rsidR="00AC71C2" w:rsidRPr="00AC71C2" w:rsidRDefault="00AC71C2" w:rsidP="00AC71C2">
      <w:pPr>
        <w:ind w:firstLine="708"/>
        <w:jc w:val="both"/>
        <w:rPr>
          <w:rFonts w:cs="Arial"/>
          <w:sz w:val="22"/>
          <w:szCs w:val="22"/>
          <w:lang w:val="es-AR"/>
        </w:rPr>
      </w:pPr>
      <w:r w:rsidRPr="00AC71C2">
        <w:rPr>
          <w:rFonts w:cs="Arial"/>
          <w:sz w:val="22"/>
          <w:szCs w:val="22"/>
          <w:lang w:val="es-AR"/>
        </w:rPr>
        <w:t>INCISO 6) Comunicaciones – Obligatoriedad.</w:t>
      </w:r>
    </w:p>
    <w:p w:rsidR="00AC71C2" w:rsidRPr="00AC71C2" w:rsidRDefault="00AC71C2" w:rsidP="00AC71C2">
      <w:pPr>
        <w:ind w:firstLine="708"/>
        <w:jc w:val="both"/>
        <w:rPr>
          <w:rFonts w:cs="Arial"/>
          <w:sz w:val="22"/>
          <w:szCs w:val="22"/>
          <w:lang w:val="es-AR"/>
        </w:rPr>
      </w:pPr>
      <w:r w:rsidRPr="00AC71C2">
        <w:rPr>
          <w:rFonts w:cs="Arial"/>
          <w:sz w:val="22"/>
          <w:szCs w:val="22"/>
          <w:lang w:val="es-AR"/>
        </w:rPr>
        <w:t xml:space="preserve">Los contribuyentes que se inscriban en el Régimen Simplificado para Pequeños Contribuyentes de la Administración Federal de Ingresos Públicos estarán obligados a comunicar a la Dirección General de Rentas, en los plazos, tiempo y condiciones que esta establezca, su inclusión en dicho régimen como así también cualquier cambio que se produzca en el mismo como categorizaciones, </w:t>
      </w:r>
      <w:proofErr w:type="spellStart"/>
      <w:r w:rsidRPr="00AC71C2">
        <w:rPr>
          <w:rFonts w:cs="Arial"/>
          <w:sz w:val="22"/>
          <w:szCs w:val="22"/>
          <w:lang w:val="es-AR"/>
        </w:rPr>
        <w:t>recategorizaciones</w:t>
      </w:r>
      <w:proofErr w:type="spellEnd"/>
      <w:r w:rsidRPr="00AC71C2">
        <w:rPr>
          <w:rFonts w:cs="Arial"/>
          <w:sz w:val="22"/>
          <w:szCs w:val="22"/>
          <w:lang w:val="es-AR"/>
        </w:rPr>
        <w:t xml:space="preserve"> o bajas.</w:t>
      </w:r>
    </w:p>
    <w:p w:rsidR="00AC71C2" w:rsidRPr="00AC71C2" w:rsidRDefault="00AC71C2" w:rsidP="00AC71C2">
      <w:pPr>
        <w:ind w:firstLine="708"/>
        <w:jc w:val="both"/>
        <w:rPr>
          <w:rFonts w:cs="Arial"/>
          <w:sz w:val="22"/>
          <w:szCs w:val="22"/>
          <w:lang w:val="es-AR"/>
        </w:rPr>
      </w:pPr>
      <w:r w:rsidRPr="00AC71C2">
        <w:rPr>
          <w:rFonts w:cs="Arial"/>
          <w:sz w:val="22"/>
          <w:szCs w:val="22"/>
          <w:lang w:val="es-AR"/>
        </w:rPr>
        <w:t>Facúltase a la Dirección General de Rentas a modificar las categorías que revistan los contribuyentes del Régimen Simplificado Provincial,  de acuerdo a las categorías que los mismos tengan ante la Administración Federal de Ingresos Públicos.</w:t>
      </w:r>
    </w:p>
    <w:p w:rsidR="00AC71C2" w:rsidRPr="00AC71C2" w:rsidRDefault="00AC71C2" w:rsidP="00AC71C2">
      <w:pPr>
        <w:ind w:firstLine="708"/>
        <w:jc w:val="both"/>
        <w:rPr>
          <w:rFonts w:cs="Arial"/>
          <w:sz w:val="22"/>
          <w:szCs w:val="22"/>
          <w:lang w:val="es-AR"/>
        </w:rPr>
      </w:pPr>
      <w:r w:rsidRPr="00AC71C2">
        <w:rPr>
          <w:rFonts w:cs="Arial"/>
          <w:sz w:val="22"/>
          <w:szCs w:val="22"/>
          <w:lang w:val="es-AR"/>
        </w:rPr>
        <w:t xml:space="preserve">A tal fin, la Dirección General de Rentas deberá cotejar en el mes en que se realicen las </w:t>
      </w:r>
      <w:proofErr w:type="spellStart"/>
      <w:r w:rsidRPr="00AC71C2">
        <w:rPr>
          <w:rFonts w:cs="Arial"/>
          <w:sz w:val="22"/>
          <w:szCs w:val="22"/>
          <w:lang w:val="es-AR"/>
        </w:rPr>
        <w:t>recategorizaciones</w:t>
      </w:r>
      <w:proofErr w:type="spellEnd"/>
      <w:r w:rsidRPr="00AC71C2">
        <w:rPr>
          <w:rFonts w:cs="Arial"/>
          <w:sz w:val="22"/>
          <w:szCs w:val="22"/>
          <w:lang w:val="es-AR"/>
        </w:rPr>
        <w:t xml:space="preserve"> ante la Administración Federal de Ingresos Públicos, los cambios producidos en las categorías de los contribuyentes de dicho Régimen. Las modificaciones de categorías detectadas, serán exigibles para los contribuyentes del Régimen Simplificado Provincial a partir del primer día hábil del mes siguiente al que se realicen las </w:t>
      </w:r>
      <w:proofErr w:type="spellStart"/>
      <w:r w:rsidRPr="00AC71C2">
        <w:rPr>
          <w:rFonts w:cs="Arial"/>
          <w:sz w:val="22"/>
          <w:szCs w:val="22"/>
          <w:lang w:val="es-AR"/>
        </w:rPr>
        <w:t>recategorizaciones</w:t>
      </w:r>
      <w:proofErr w:type="spellEnd"/>
      <w:r w:rsidRPr="00AC71C2">
        <w:rPr>
          <w:rFonts w:cs="Arial"/>
          <w:sz w:val="22"/>
          <w:szCs w:val="22"/>
          <w:lang w:val="es-AR"/>
        </w:rPr>
        <w:t>.</w:t>
      </w:r>
    </w:p>
    <w:p w:rsidR="00AC71C2" w:rsidRPr="00AC71C2" w:rsidRDefault="00AC71C2" w:rsidP="00AC71C2">
      <w:pPr>
        <w:ind w:firstLine="708"/>
        <w:jc w:val="both"/>
        <w:rPr>
          <w:rFonts w:cs="Arial"/>
          <w:sz w:val="22"/>
          <w:szCs w:val="22"/>
          <w:lang w:val="es-AR"/>
        </w:rPr>
      </w:pPr>
      <w:r w:rsidRPr="00AC71C2">
        <w:rPr>
          <w:rFonts w:cs="Arial"/>
          <w:sz w:val="22"/>
          <w:szCs w:val="22"/>
          <w:lang w:val="es-AR"/>
        </w:rPr>
        <w:t>Asimismo, se faculta a la Dirección General de Rentas a dar de alta de oficio a las actividades declaradas por los contribuyentes del Régimen Simplificado para Pequeños Contribuyentes de la Administración Federal de Ingresos Públicos y que no se encuentren declaradas por los contribuyentes del Régimen Simplificado Provincial ante la Dirección General de Rentas.</w:t>
      </w:r>
    </w:p>
    <w:p w:rsidR="00AC71C2" w:rsidRPr="00AC71C2" w:rsidRDefault="00AC71C2" w:rsidP="00AC71C2">
      <w:pPr>
        <w:ind w:firstLine="708"/>
        <w:jc w:val="both"/>
        <w:rPr>
          <w:rFonts w:cs="Arial"/>
          <w:sz w:val="22"/>
          <w:szCs w:val="22"/>
          <w:lang w:val="es-AR"/>
        </w:rPr>
      </w:pPr>
      <w:r w:rsidRPr="00AC71C2">
        <w:rPr>
          <w:rFonts w:cs="Arial"/>
          <w:sz w:val="22"/>
          <w:szCs w:val="22"/>
          <w:lang w:val="es-AR"/>
        </w:rPr>
        <w:t>INCISO 7) Exclusiones.</w:t>
      </w:r>
    </w:p>
    <w:p w:rsidR="00AC71C2" w:rsidRPr="00AC71C2" w:rsidRDefault="00AC71C2" w:rsidP="00AC71C2">
      <w:pPr>
        <w:ind w:firstLine="708"/>
        <w:jc w:val="both"/>
        <w:rPr>
          <w:rFonts w:cs="Arial"/>
          <w:sz w:val="22"/>
          <w:szCs w:val="22"/>
          <w:lang w:val="es-AR"/>
        </w:rPr>
      </w:pPr>
      <w:r w:rsidRPr="00AC71C2">
        <w:rPr>
          <w:rFonts w:cs="Arial"/>
          <w:sz w:val="22"/>
          <w:szCs w:val="22"/>
          <w:lang w:val="es-AR"/>
        </w:rPr>
        <w:t>Los contribuyentes de este Régimen serán excluidos del mismo a partir del momento en que sean dados de baja del Régimen Simplificado para Pequeños Contribuyentes de la Administración Federal de Ingresos Públicos.</w:t>
      </w:r>
    </w:p>
    <w:p w:rsidR="00AC71C2" w:rsidRPr="00AC71C2" w:rsidRDefault="00AC71C2" w:rsidP="00AC71C2">
      <w:pPr>
        <w:ind w:firstLine="708"/>
        <w:jc w:val="both"/>
        <w:rPr>
          <w:rFonts w:cs="Arial"/>
          <w:sz w:val="22"/>
          <w:szCs w:val="22"/>
          <w:lang w:val="es-AR"/>
        </w:rPr>
      </w:pPr>
      <w:r w:rsidRPr="00AC71C2">
        <w:rPr>
          <w:rFonts w:cs="Arial"/>
          <w:sz w:val="22"/>
          <w:szCs w:val="22"/>
          <w:lang w:val="es-AR"/>
        </w:rPr>
        <w:t>A partir de la exclusión del Régimen Simplificado Provincial, los contribuyentes deberán dar cumplimiento a sus obligaciones impositivas del Impuesto sobre los Ingresos Brutos Régimen General o Convenio Multilateral, en su caso.</w:t>
      </w:r>
    </w:p>
    <w:p w:rsidR="00AC71C2" w:rsidRPr="00AC71C2" w:rsidRDefault="00AC71C2" w:rsidP="00AC71C2">
      <w:pPr>
        <w:ind w:firstLine="708"/>
        <w:jc w:val="both"/>
        <w:rPr>
          <w:rFonts w:cs="Arial"/>
          <w:sz w:val="22"/>
          <w:szCs w:val="22"/>
          <w:lang w:val="es-AR"/>
        </w:rPr>
      </w:pPr>
      <w:r w:rsidRPr="00AC71C2">
        <w:rPr>
          <w:rFonts w:cs="Arial"/>
          <w:sz w:val="22"/>
          <w:szCs w:val="22"/>
          <w:lang w:val="es-AR"/>
        </w:rPr>
        <w:t>INCISO 8) Comprobantes de las operaciones realizadas.</w:t>
      </w:r>
    </w:p>
    <w:p w:rsidR="00AC71C2" w:rsidRPr="00AC71C2" w:rsidRDefault="00AC71C2" w:rsidP="00AC71C2">
      <w:pPr>
        <w:ind w:firstLine="708"/>
        <w:jc w:val="both"/>
        <w:rPr>
          <w:rFonts w:cs="Arial"/>
          <w:sz w:val="22"/>
          <w:szCs w:val="22"/>
          <w:lang w:val="es-AR"/>
        </w:rPr>
      </w:pPr>
      <w:r w:rsidRPr="00AC71C2">
        <w:rPr>
          <w:rFonts w:cs="Arial"/>
          <w:sz w:val="22"/>
          <w:szCs w:val="22"/>
          <w:lang w:val="es-AR"/>
        </w:rPr>
        <w:t>El contribuyente inscripto en el Régimen Simplificado Provincial está obligado a emitir comprobantes de ventas por todas las operaciones que realice y conservar las facturas de compras.</w:t>
      </w:r>
    </w:p>
    <w:p w:rsidR="00AC71C2" w:rsidRPr="00AC71C2" w:rsidRDefault="00AC71C2" w:rsidP="00AC71C2">
      <w:pPr>
        <w:ind w:firstLine="708"/>
        <w:jc w:val="both"/>
        <w:rPr>
          <w:rFonts w:cs="Arial"/>
          <w:sz w:val="22"/>
          <w:szCs w:val="22"/>
          <w:lang w:val="es-AR"/>
        </w:rPr>
      </w:pPr>
      <w:r w:rsidRPr="00AC71C2">
        <w:rPr>
          <w:rFonts w:cs="Arial"/>
          <w:sz w:val="22"/>
          <w:szCs w:val="22"/>
          <w:lang w:val="es-AR"/>
        </w:rPr>
        <w:t>INCISO 9) Fiscalización.</w:t>
      </w:r>
    </w:p>
    <w:p w:rsidR="00AC71C2" w:rsidRPr="00AC71C2" w:rsidRDefault="00AC71C2" w:rsidP="00AC71C2">
      <w:pPr>
        <w:ind w:firstLine="708"/>
        <w:jc w:val="both"/>
        <w:rPr>
          <w:rFonts w:cs="Arial"/>
          <w:sz w:val="22"/>
          <w:szCs w:val="22"/>
          <w:lang w:val="es-AR"/>
        </w:rPr>
      </w:pPr>
      <w:r w:rsidRPr="00AC71C2">
        <w:rPr>
          <w:rFonts w:cs="Arial"/>
          <w:sz w:val="22"/>
          <w:szCs w:val="22"/>
          <w:lang w:val="es-AR"/>
        </w:rPr>
        <w:t>Para los contribuyentes inscriptos en el Régimen Simplificado Provincial, la fiscalización de la Dirección General de Rentas, se limitará hasta el último año calendario inmediato anterior a aquel en que la misma se efectúe.</w:t>
      </w:r>
    </w:p>
    <w:p w:rsidR="00AC71C2" w:rsidRPr="00AC71C2" w:rsidRDefault="00AC71C2" w:rsidP="00AC71C2">
      <w:pPr>
        <w:ind w:firstLine="708"/>
        <w:jc w:val="both"/>
        <w:rPr>
          <w:rFonts w:cs="Arial"/>
          <w:sz w:val="22"/>
          <w:szCs w:val="22"/>
          <w:lang w:val="es-AR"/>
        </w:rPr>
      </w:pPr>
      <w:r w:rsidRPr="00AC71C2">
        <w:rPr>
          <w:rFonts w:cs="Arial"/>
          <w:sz w:val="22"/>
          <w:szCs w:val="22"/>
          <w:lang w:val="es-AR"/>
        </w:rPr>
        <w:t xml:space="preserve">Cuando la Dirección General de Rentas, detecte operaciones de contribuyentes inscriptos en el Régimen Simplificado Provincial, que no se encuentren respaldadas por los comprobantes respectivos (ventas, compras, obras, locaciones o prestaciones aplicadas a la actividad) o bien cuando los ingresos declarados no coincidan con los comprobantes, se presumirá que los contribuyentes tienen ingresos brutos anuales superiores a los declarados en oportunidad de su categorización, lo que dará lugar a que la Dirección General de Rentas denuncie tal hecho a la Administración Federal de Ingresos Públicos y </w:t>
      </w:r>
      <w:proofErr w:type="spellStart"/>
      <w:r w:rsidRPr="00AC71C2">
        <w:rPr>
          <w:rFonts w:cs="Arial"/>
          <w:sz w:val="22"/>
          <w:szCs w:val="22"/>
          <w:lang w:val="es-AR"/>
        </w:rPr>
        <w:t>recategorice</w:t>
      </w:r>
      <w:proofErr w:type="spellEnd"/>
      <w:r w:rsidRPr="00AC71C2">
        <w:rPr>
          <w:rFonts w:cs="Arial"/>
          <w:sz w:val="22"/>
          <w:szCs w:val="22"/>
          <w:lang w:val="es-AR"/>
        </w:rPr>
        <w:t xml:space="preserve"> o excluya de oficio a dichos contribuyentes efectuando, además, la determinación impositiva correspondiente, debiendo los contribuyentes en infracción comenzar a tributar en la categoría en la que sean incluidos por la Dirección General de Rentas o, en caso de exclusión, deberá procederse como se dispone en el Inciso 7) de la presente.</w:t>
      </w:r>
    </w:p>
    <w:p w:rsidR="00AC71C2" w:rsidRPr="00AC71C2" w:rsidRDefault="00AC71C2" w:rsidP="00AC71C2">
      <w:pPr>
        <w:ind w:firstLine="708"/>
        <w:jc w:val="both"/>
        <w:rPr>
          <w:rFonts w:cs="Arial"/>
          <w:sz w:val="22"/>
          <w:szCs w:val="22"/>
          <w:lang w:val="es-AR"/>
        </w:rPr>
      </w:pPr>
      <w:r w:rsidRPr="00AC71C2">
        <w:rPr>
          <w:rFonts w:cs="Arial"/>
          <w:sz w:val="22"/>
          <w:szCs w:val="22"/>
          <w:lang w:val="es-AR"/>
        </w:rPr>
        <w:t>Lo establecido precedentemente se aplicará con independencia de las sanciones que pudieran corresponder por aplicación de lo dispuesto en el Título Noveno, Libro Primero de la Ley Nº 151-I y sus modificatorias.</w:t>
      </w:r>
    </w:p>
    <w:p w:rsidR="00AC71C2" w:rsidRPr="00AC71C2" w:rsidRDefault="00AC71C2" w:rsidP="00AC71C2">
      <w:pPr>
        <w:ind w:firstLine="708"/>
        <w:jc w:val="both"/>
        <w:rPr>
          <w:rFonts w:cs="Arial"/>
          <w:sz w:val="22"/>
          <w:szCs w:val="22"/>
          <w:lang w:val="es-AR"/>
        </w:rPr>
      </w:pPr>
      <w:r w:rsidRPr="00AC71C2">
        <w:rPr>
          <w:rFonts w:cs="Arial"/>
          <w:sz w:val="22"/>
          <w:szCs w:val="22"/>
          <w:lang w:val="es-AR"/>
        </w:rPr>
        <w:t>INCISO 10) Validez de lo pagado – Impugnaciones.</w:t>
      </w:r>
    </w:p>
    <w:p w:rsidR="00AC71C2" w:rsidRPr="00AC71C2" w:rsidRDefault="00AC71C2" w:rsidP="00AC71C2">
      <w:pPr>
        <w:ind w:firstLine="708"/>
        <w:jc w:val="both"/>
        <w:rPr>
          <w:rFonts w:cs="Arial"/>
          <w:sz w:val="22"/>
          <w:szCs w:val="22"/>
          <w:lang w:val="es-AR"/>
        </w:rPr>
      </w:pPr>
      <w:r w:rsidRPr="00AC71C2">
        <w:rPr>
          <w:rFonts w:cs="Arial"/>
          <w:sz w:val="22"/>
          <w:szCs w:val="22"/>
          <w:lang w:val="es-AR"/>
        </w:rPr>
        <w:t>Para los contribuyentes que se categoricen en forma correcta y cumplan en tiempo y forma con las obligaciones fiscales, tanto formales como sustanciales, los importes abonados serán considerados impuesto definitivo.</w:t>
      </w:r>
    </w:p>
    <w:p w:rsidR="00AC71C2" w:rsidRPr="00AC71C2" w:rsidRDefault="00AC71C2" w:rsidP="00AC71C2">
      <w:pPr>
        <w:ind w:firstLine="708"/>
        <w:jc w:val="both"/>
        <w:rPr>
          <w:rFonts w:cs="Arial"/>
          <w:sz w:val="22"/>
          <w:szCs w:val="22"/>
          <w:lang w:val="es-AR"/>
        </w:rPr>
      </w:pPr>
      <w:r w:rsidRPr="00AC71C2">
        <w:rPr>
          <w:rFonts w:cs="Arial"/>
          <w:sz w:val="22"/>
          <w:szCs w:val="22"/>
          <w:lang w:val="es-AR"/>
        </w:rPr>
        <w:t xml:space="preserve">Se presumirá, sin admitir prueba en contrario, la exactitud de los pagos realizados por los períodos anteriores a los señalados en el primer párrafo del Inciso 9), salvo que la Dirección General de Rentas proceda a impugnar los pagos realizados en el período mencionado en el Inciso 9), y practique la pertinente </w:t>
      </w:r>
      <w:proofErr w:type="spellStart"/>
      <w:r w:rsidRPr="00AC71C2">
        <w:rPr>
          <w:rFonts w:cs="Arial"/>
          <w:sz w:val="22"/>
          <w:szCs w:val="22"/>
          <w:lang w:val="es-AR"/>
        </w:rPr>
        <w:t>recategorización</w:t>
      </w:r>
      <w:proofErr w:type="spellEnd"/>
      <w:r w:rsidRPr="00AC71C2">
        <w:rPr>
          <w:rFonts w:cs="Arial"/>
          <w:sz w:val="22"/>
          <w:szCs w:val="22"/>
          <w:lang w:val="es-AR"/>
        </w:rPr>
        <w:t xml:space="preserve"> o exclusión, en su caso.</w:t>
      </w:r>
    </w:p>
    <w:p w:rsidR="00AC71C2" w:rsidRPr="00AC71C2" w:rsidRDefault="00AC71C2" w:rsidP="00AC71C2">
      <w:pPr>
        <w:ind w:firstLine="708"/>
        <w:jc w:val="both"/>
        <w:rPr>
          <w:rFonts w:cs="Arial"/>
          <w:sz w:val="22"/>
          <w:szCs w:val="22"/>
          <w:lang w:val="es-AR"/>
        </w:rPr>
      </w:pPr>
      <w:r w:rsidRPr="00AC71C2">
        <w:rPr>
          <w:rFonts w:cs="Arial"/>
          <w:sz w:val="22"/>
          <w:szCs w:val="22"/>
          <w:lang w:val="es-AR"/>
        </w:rPr>
        <w:t>Si de la impugnación indicada en el párrafo anterior resultare un saldo de impuesto a favor del Fisco, la Dirección General de Rentas procederá a extender la fiscalización a los períodos no prescriptos.</w:t>
      </w:r>
    </w:p>
    <w:p w:rsidR="00AC71C2" w:rsidRPr="00AC71C2" w:rsidRDefault="00AC71C2" w:rsidP="00AC71C2">
      <w:pPr>
        <w:ind w:firstLine="708"/>
        <w:jc w:val="both"/>
        <w:rPr>
          <w:rFonts w:cs="Arial"/>
          <w:sz w:val="22"/>
          <w:szCs w:val="22"/>
          <w:lang w:val="es-AR"/>
        </w:rPr>
      </w:pPr>
      <w:r w:rsidRPr="00AC71C2">
        <w:rPr>
          <w:rFonts w:cs="Arial"/>
          <w:sz w:val="22"/>
          <w:szCs w:val="22"/>
          <w:lang w:val="es-AR"/>
        </w:rPr>
        <w:t>INCISO 11) Agentes de Percepción o de Retención.</w:t>
      </w:r>
    </w:p>
    <w:p w:rsidR="00AC71C2" w:rsidRPr="00AC71C2" w:rsidRDefault="00AC71C2" w:rsidP="00AC71C2">
      <w:pPr>
        <w:ind w:firstLine="708"/>
        <w:jc w:val="both"/>
        <w:rPr>
          <w:rFonts w:cs="Arial"/>
          <w:sz w:val="22"/>
          <w:szCs w:val="22"/>
          <w:lang w:val="es-AR"/>
        </w:rPr>
      </w:pPr>
      <w:r w:rsidRPr="00AC71C2">
        <w:rPr>
          <w:rFonts w:cs="Arial"/>
          <w:sz w:val="22"/>
          <w:szCs w:val="22"/>
          <w:lang w:val="es-AR"/>
        </w:rPr>
        <w:lastRenderedPageBreak/>
        <w:t>Los contribuyentes inscriptos en el Régimen Simplificado Provincial quedan exceptuados de actuar como agentes de retención o de percepción del Impuesto sobre los Ingresos Brutos y del Adicional Lote Hogar.</w:t>
      </w:r>
    </w:p>
    <w:p w:rsidR="00AC71C2" w:rsidRPr="00AC71C2" w:rsidRDefault="00AC71C2" w:rsidP="00AC71C2">
      <w:pPr>
        <w:ind w:firstLine="708"/>
        <w:jc w:val="both"/>
        <w:rPr>
          <w:rFonts w:cs="Arial"/>
          <w:sz w:val="22"/>
          <w:szCs w:val="22"/>
          <w:lang w:val="es-AR"/>
        </w:rPr>
      </w:pPr>
      <w:r w:rsidRPr="00AC71C2">
        <w:rPr>
          <w:rFonts w:cs="Arial"/>
          <w:sz w:val="22"/>
          <w:szCs w:val="22"/>
          <w:lang w:val="es-AR"/>
        </w:rPr>
        <w:t>Los citados contribuyentes no serán sujetos pasibles de retenciones, percepciones y/o recaudaciones, salvo cuando no cumplan en tiempo y forma con el pago de las obligaciones mensuales establecidas en el presente Artículo.</w:t>
      </w:r>
    </w:p>
    <w:p w:rsidR="00AC71C2" w:rsidRPr="00AC71C2" w:rsidRDefault="00AC71C2" w:rsidP="00AC71C2">
      <w:pPr>
        <w:ind w:firstLine="708"/>
        <w:jc w:val="both"/>
        <w:rPr>
          <w:rFonts w:cs="Arial"/>
          <w:sz w:val="22"/>
          <w:szCs w:val="22"/>
          <w:lang w:val="es-AR"/>
        </w:rPr>
      </w:pPr>
      <w:r w:rsidRPr="00AC71C2">
        <w:rPr>
          <w:rFonts w:cs="Arial"/>
          <w:sz w:val="22"/>
          <w:szCs w:val="22"/>
          <w:lang w:val="es-AR"/>
        </w:rPr>
        <w:t>INCISO 12) Sanciones.</w:t>
      </w:r>
    </w:p>
    <w:p w:rsidR="00AC71C2" w:rsidRPr="00AC71C2" w:rsidRDefault="00AC71C2" w:rsidP="00AC71C2">
      <w:pPr>
        <w:ind w:firstLine="708"/>
        <w:jc w:val="both"/>
        <w:rPr>
          <w:rFonts w:cs="Arial"/>
          <w:sz w:val="22"/>
          <w:szCs w:val="22"/>
          <w:lang w:val="es-ES_tradnl"/>
        </w:rPr>
      </w:pPr>
      <w:r w:rsidRPr="00AC71C2">
        <w:rPr>
          <w:rFonts w:cs="Arial"/>
          <w:sz w:val="22"/>
          <w:szCs w:val="22"/>
          <w:lang w:val="es-ES_tradnl"/>
        </w:rPr>
        <w:t>Los sujetos comprendidos en el presente Régimen, que incurran en las causales detalladas en el presente artículo, serán pasibles por cada infracción, de las siguientes multas:</w:t>
      </w:r>
    </w:p>
    <w:p w:rsidR="00AC71C2" w:rsidRPr="00AC71C2" w:rsidRDefault="00AC71C2" w:rsidP="00AC71C2">
      <w:pPr>
        <w:tabs>
          <w:tab w:val="num" w:pos="1080"/>
        </w:tabs>
        <w:jc w:val="both"/>
        <w:rPr>
          <w:rFonts w:cs="Arial"/>
          <w:sz w:val="22"/>
          <w:szCs w:val="22"/>
          <w:lang w:val="es-ES_tradnl"/>
        </w:rPr>
      </w:pPr>
      <w:r w:rsidRPr="00AC71C2">
        <w:rPr>
          <w:rFonts w:cs="Arial"/>
          <w:sz w:val="22"/>
          <w:szCs w:val="22"/>
          <w:lang w:val="es-ES_tradnl"/>
        </w:rPr>
        <w:t xml:space="preserve">a) Los contribuyentes que falseen, omitan u oculten operaciones o informaciones que sirvieron de base para su categorización o </w:t>
      </w:r>
      <w:proofErr w:type="spellStart"/>
      <w:r w:rsidRPr="00AC71C2">
        <w:rPr>
          <w:rFonts w:cs="Arial"/>
          <w:sz w:val="22"/>
          <w:szCs w:val="22"/>
          <w:lang w:val="es-ES_tradnl"/>
        </w:rPr>
        <w:t>recategorización</w:t>
      </w:r>
      <w:proofErr w:type="spellEnd"/>
      <w:r w:rsidRPr="00AC71C2">
        <w:rPr>
          <w:rFonts w:cs="Arial"/>
          <w:sz w:val="22"/>
          <w:szCs w:val="22"/>
          <w:lang w:val="es-ES_tradnl"/>
        </w:rPr>
        <w:t>, serán pasibles de una multa de Quinientas Unidades Tributarias (U.T. 500).</w:t>
      </w:r>
    </w:p>
    <w:p w:rsidR="00AC71C2" w:rsidRPr="00AC71C2" w:rsidRDefault="00AC71C2" w:rsidP="00AC71C2">
      <w:pPr>
        <w:jc w:val="both"/>
        <w:rPr>
          <w:rFonts w:cs="Arial"/>
          <w:sz w:val="22"/>
          <w:szCs w:val="22"/>
          <w:lang w:val="es-ES_tradnl"/>
        </w:rPr>
      </w:pPr>
      <w:r w:rsidRPr="00AC71C2">
        <w:rPr>
          <w:rFonts w:cs="Arial"/>
          <w:sz w:val="22"/>
          <w:szCs w:val="22"/>
          <w:lang w:val="es-ES_tradnl"/>
        </w:rPr>
        <w:t>b) Todo incumplimiento formal será pasible de una multa de Ciento Sesenta Unidades Tributarias (U.T. 160).</w:t>
      </w:r>
    </w:p>
    <w:p w:rsidR="00AC71C2" w:rsidRPr="00AC71C2" w:rsidRDefault="00AC71C2" w:rsidP="00AC71C2">
      <w:pPr>
        <w:ind w:firstLine="708"/>
        <w:jc w:val="both"/>
        <w:rPr>
          <w:rFonts w:cs="Arial"/>
          <w:sz w:val="22"/>
          <w:szCs w:val="22"/>
          <w:lang w:val="es-AR"/>
        </w:rPr>
      </w:pPr>
      <w:r w:rsidRPr="00AC71C2">
        <w:rPr>
          <w:rFonts w:cs="Arial"/>
          <w:sz w:val="22"/>
          <w:szCs w:val="22"/>
          <w:lang w:val="es-AR"/>
        </w:rPr>
        <w:t>Si el ingreso de la multa se efectúa dentro de los quince (15) días de su notificación, corresponderá aplicar un descuento del cincuenta por ciento (50%) del monto aplicado. Facúltase a la Dirección General de Rentas a modificar los montos previstos en este inciso.</w:t>
      </w:r>
    </w:p>
    <w:p w:rsidR="00AC71C2" w:rsidRPr="00AC71C2" w:rsidRDefault="00AC71C2" w:rsidP="00AC71C2">
      <w:pPr>
        <w:ind w:firstLine="708"/>
        <w:jc w:val="both"/>
        <w:rPr>
          <w:rFonts w:cs="Arial"/>
          <w:sz w:val="22"/>
          <w:szCs w:val="22"/>
          <w:lang w:val="es-AR"/>
        </w:rPr>
      </w:pPr>
      <w:r w:rsidRPr="00AC71C2">
        <w:rPr>
          <w:rFonts w:cs="Arial"/>
          <w:sz w:val="22"/>
          <w:szCs w:val="22"/>
          <w:lang w:val="es-AR"/>
        </w:rPr>
        <w:t>INCISO 13) Adicional Lote Hogar.</w:t>
      </w:r>
    </w:p>
    <w:p w:rsidR="00AC71C2" w:rsidRPr="00AC71C2" w:rsidRDefault="00AC71C2" w:rsidP="00AC71C2">
      <w:pPr>
        <w:ind w:firstLine="708"/>
        <w:jc w:val="both"/>
        <w:rPr>
          <w:rFonts w:cs="Arial"/>
          <w:sz w:val="22"/>
          <w:szCs w:val="22"/>
          <w:lang w:val="es-AR"/>
        </w:rPr>
      </w:pPr>
      <w:r w:rsidRPr="00AC71C2">
        <w:rPr>
          <w:rFonts w:cs="Arial"/>
          <w:sz w:val="22"/>
          <w:szCs w:val="22"/>
          <w:lang w:val="es-AR"/>
        </w:rPr>
        <w:t>Los pequeños contribuyentes adheridos al Régimen Simplificado Provincial estarán exceptuados del Adicional Lote Hogar previsto en la Ley Nº 833-P.</w:t>
      </w:r>
    </w:p>
    <w:p w:rsidR="00AC71C2" w:rsidRPr="00AC71C2" w:rsidRDefault="00AC71C2" w:rsidP="00AC71C2">
      <w:pPr>
        <w:ind w:firstLine="708"/>
        <w:jc w:val="both"/>
        <w:rPr>
          <w:rFonts w:cs="Arial"/>
          <w:sz w:val="22"/>
          <w:szCs w:val="22"/>
          <w:lang w:val="es-AR"/>
        </w:rPr>
      </w:pPr>
      <w:r w:rsidRPr="00AC71C2">
        <w:rPr>
          <w:rFonts w:cs="Arial"/>
          <w:sz w:val="22"/>
          <w:szCs w:val="22"/>
          <w:lang w:val="es-AR"/>
        </w:rPr>
        <w:t>INCISO 14) Reglamentación.</w:t>
      </w:r>
    </w:p>
    <w:p w:rsidR="00AC71C2" w:rsidRPr="00AC71C2" w:rsidRDefault="00AC71C2" w:rsidP="00AC71C2">
      <w:pPr>
        <w:ind w:firstLine="708"/>
        <w:jc w:val="both"/>
        <w:rPr>
          <w:rFonts w:cs="Arial"/>
          <w:sz w:val="22"/>
          <w:szCs w:val="22"/>
          <w:lang w:val="es-AR"/>
        </w:rPr>
      </w:pPr>
      <w:r w:rsidRPr="00AC71C2">
        <w:rPr>
          <w:rFonts w:cs="Arial"/>
          <w:sz w:val="22"/>
          <w:szCs w:val="22"/>
          <w:lang w:val="es-AR"/>
        </w:rPr>
        <w:t>La Dirección General de Rentas, órgano competente para aplicar las disposiciones del presente régimen, está facultada para dictar las normas reglamentarias que considere necesarias para su implementación.</w:t>
      </w:r>
    </w:p>
    <w:p w:rsidR="00AC71C2" w:rsidRPr="00AC71C2" w:rsidRDefault="00AC71C2" w:rsidP="00AC71C2">
      <w:pPr>
        <w:pStyle w:val="Textosinformato"/>
        <w:ind w:firstLine="708"/>
        <w:jc w:val="both"/>
        <w:rPr>
          <w:rFonts w:ascii="Arial" w:hAnsi="Arial" w:cs="Arial"/>
          <w:b/>
          <w:sz w:val="22"/>
          <w:szCs w:val="22"/>
        </w:rPr>
      </w:pPr>
      <w:r w:rsidRPr="00AC71C2">
        <w:rPr>
          <w:rFonts w:ascii="Arial" w:hAnsi="Arial" w:cs="Arial"/>
          <w:sz w:val="22"/>
          <w:szCs w:val="22"/>
        </w:rPr>
        <w:t>Facúltase a la Dirección General de Rentas a prorrogar la fecha establecida en el último párrafo del Inciso 5), del presente artículo y a prorrogar la entrada en vigencia de este régimen.</w:t>
      </w:r>
    </w:p>
    <w:p w:rsidR="00AC71C2" w:rsidRPr="00AC71C2" w:rsidRDefault="00AC71C2" w:rsidP="00AC71C2">
      <w:pPr>
        <w:jc w:val="both"/>
        <w:rPr>
          <w:rFonts w:cs="Arial"/>
          <w:b/>
          <w:spacing w:val="-2"/>
          <w:sz w:val="22"/>
          <w:szCs w:val="22"/>
          <w:u w:val="single"/>
        </w:rPr>
      </w:pPr>
    </w:p>
    <w:p w:rsidR="00AC71C2" w:rsidRPr="00AC71C2" w:rsidRDefault="00AC71C2" w:rsidP="00AC71C2">
      <w:pPr>
        <w:jc w:val="both"/>
        <w:rPr>
          <w:rFonts w:cs="Arial"/>
          <w:sz w:val="22"/>
          <w:szCs w:val="22"/>
          <w:lang w:val="es-ES_tradnl"/>
        </w:rPr>
      </w:pPr>
      <w:r w:rsidRPr="00AC71C2">
        <w:rPr>
          <w:rFonts w:cs="Arial"/>
          <w:b/>
          <w:spacing w:val="-2"/>
          <w:sz w:val="22"/>
          <w:szCs w:val="22"/>
          <w:u w:val="single"/>
        </w:rPr>
        <w:t>ARTÍCULO 14.-</w:t>
      </w:r>
      <w:r w:rsidRPr="00AC71C2">
        <w:rPr>
          <w:rFonts w:cs="Arial"/>
          <w:sz w:val="22"/>
          <w:szCs w:val="22"/>
        </w:rPr>
        <w:t xml:space="preserve"> </w:t>
      </w:r>
      <w:r w:rsidRPr="00AC71C2">
        <w:rPr>
          <w:rFonts w:cs="Arial"/>
          <w:sz w:val="22"/>
          <w:szCs w:val="22"/>
          <w:lang w:val="es-ES_tradnl"/>
        </w:rPr>
        <w:t>Modifícase el Inciso q), del Artículo 203, de la Ley Nº 151-I, Código Tributario Provincial, el que quedará redactado de acuerdo con el siguiente texto:</w:t>
      </w:r>
    </w:p>
    <w:p w:rsidR="00AC71C2" w:rsidRPr="00AC71C2" w:rsidRDefault="00AC71C2" w:rsidP="00AC71C2">
      <w:pPr>
        <w:suppressAutoHyphens/>
        <w:ind w:right="51" w:firstLine="709"/>
        <w:jc w:val="both"/>
        <w:rPr>
          <w:rFonts w:cs="Arial"/>
          <w:spacing w:val="-2"/>
          <w:sz w:val="22"/>
          <w:szCs w:val="22"/>
        </w:rPr>
      </w:pPr>
      <w:r w:rsidRPr="00AC71C2">
        <w:rPr>
          <w:rFonts w:cs="Arial"/>
          <w:sz w:val="22"/>
          <w:szCs w:val="22"/>
          <w:lang w:val="es-ES_tradnl"/>
        </w:rPr>
        <w:t xml:space="preserve">“q) Los actos, contratos y operaciones referidos a préstamos </w:t>
      </w:r>
      <w:r w:rsidRPr="00AC71C2">
        <w:rPr>
          <w:rFonts w:cs="Arial"/>
          <w:spacing w:val="-2"/>
          <w:sz w:val="22"/>
          <w:szCs w:val="22"/>
        </w:rPr>
        <w:t>con garantía hipotecaria,</w:t>
      </w:r>
      <w:r w:rsidRPr="00AC71C2">
        <w:rPr>
          <w:rFonts w:cs="Arial"/>
          <w:sz w:val="22"/>
          <w:szCs w:val="22"/>
          <w:lang w:val="es-ES_tradnl"/>
        </w:rPr>
        <w:t xml:space="preserve"> otorgados por instituciones bancarias u organismos del Estado Provincial para la </w:t>
      </w:r>
      <w:r w:rsidRPr="00AC71C2">
        <w:rPr>
          <w:rFonts w:cs="Arial"/>
          <w:spacing w:val="-2"/>
          <w:sz w:val="22"/>
          <w:szCs w:val="22"/>
        </w:rPr>
        <w:t>adquisición, construcción, ampliación, refacción y/o terminación de la vivienda única, familiar y de ocupación permanente.</w:t>
      </w:r>
    </w:p>
    <w:p w:rsidR="00AC71C2" w:rsidRPr="00AC71C2" w:rsidRDefault="00AC71C2" w:rsidP="00AC71C2">
      <w:pPr>
        <w:ind w:right="50" w:firstLine="709"/>
        <w:jc w:val="both"/>
        <w:rPr>
          <w:rFonts w:cs="Arial"/>
          <w:sz w:val="22"/>
          <w:szCs w:val="22"/>
          <w:lang w:val="es-ES_tradnl"/>
        </w:rPr>
      </w:pPr>
      <w:r w:rsidRPr="00AC71C2">
        <w:rPr>
          <w:rFonts w:cs="Arial"/>
          <w:sz w:val="22"/>
          <w:szCs w:val="22"/>
          <w:lang w:val="es-ES_tradnl"/>
        </w:rPr>
        <w:t>En el caso de construcción, gozará de igual exención la adquisición del terreno destinado a dicho fin.</w:t>
      </w:r>
    </w:p>
    <w:p w:rsidR="00AC71C2" w:rsidRPr="00AC71C2" w:rsidRDefault="00AC71C2" w:rsidP="00AC71C2">
      <w:pPr>
        <w:ind w:firstLine="709"/>
        <w:jc w:val="both"/>
        <w:rPr>
          <w:rFonts w:cs="Arial"/>
          <w:b/>
          <w:spacing w:val="-2"/>
          <w:sz w:val="22"/>
          <w:szCs w:val="22"/>
          <w:u w:val="single"/>
        </w:rPr>
      </w:pPr>
      <w:r w:rsidRPr="00AC71C2">
        <w:rPr>
          <w:rFonts w:cs="Arial"/>
          <w:sz w:val="22"/>
          <w:szCs w:val="22"/>
          <w:lang w:val="es-ES_tradnl"/>
        </w:rPr>
        <w:t>A los efectos de la aplicación de la presente exención, e</w:t>
      </w:r>
      <w:r w:rsidRPr="00AC71C2">
        <w:rPr>
          <w:rFonts w:cs="Arial"/>
          <w:spacing w:val="-2"/>
          <w:sz w:val="22"/>
          <w:szCs w:val="22"/>
        </w:rPr>
        <w:t>l notario otorgante de la escritura pública correspondiente deberá certificar en la misma el carácter de vivienda única, familiar y de ocupación permanente del titular del préstamo.”</w:t>
      </w:r>
    </w:p>
    <w:p w:rsidR="00AC71C2" w:rsidRPr="00AC71C2" w:rsidRDefault="00AC71C2" w:rsidP="00AC71C2">
      <w:pPr>
        <w:jc w:val="both"/>
        <w:rPr>
          <w:rFonts w:cs="Arial"/>
          <w:b/>
          <w:spacing w:val="-2"/>
          <w:sz w:val="22"/>
          <w:szCs w:val="22"/>
          <w:u w:val="single"/>
        </w:rPr>
      </w:pPr>
    </w:p>
    <w:p w:rsidR="00AC71C2" w:rsidRPr="00AC71C2" w:rsidRDefault="00AC71C2" w:rsidP="00AC71C2">
      <w:pPr>
        <w:jc w:val="both"/>
        <w:rPr>
          <w:rFonts w:cs="Arial"/>
          <w:spacing w:val="-2"/>
          <w:sz w:val="22"/>
          <w:szCs w:val="22"/>
        </w:rPr>
      </w:pPr>
      <w:r w:rsidRPr="00AC71C2">
        <w:rPr>
          <w:rFonts w:cs="Arial"/>
          <w:b/>
          <w:spacing w:val="-2"/>
          <w:sz w:val="22"/>
          <w:szCs w:val="22"/>
          <w:u w:val="single"/>
        </w:rPr>
        <w:t>ARTÍCULO 15.-</w:t>
      </w:r>
      <w:r w:rsidRPr="00AC71C2">
        <w:rPr>
          <w:rFonts w:cs="Arial"/>
          <w:spacing w:val="-2"/>
          <w:sz w:val="22"/>
          <w:szCs w:val="22"/>
        </w:rPr>
        <w:t xml:space="preserve"> </w:t>
      </w:r>
      <w:proofErr w:type="spellStart"/>
      <w:r w:rsidRPr="00AC71C2">
        <w:rPr>
          <w:rFonts w:cs="Arial"/>
          <w:spacing w:val="-2"/>
          <w:sz w:val="22"/>
          <w:szCs w:val="22"/>
        </w:rPr>
        <w:t>Incorpórase</w:t>
      </w:r>
      <w:proofErr w:type="spellEnd"/>
      <w:r w:rsidRPr="00AC71C2">
        <w:rPr>
          <w:rFonts w:cs="Arial"/>
          <w:spacing w:val="-2"/>
          <w:sz w:val="22"/>
          <w:szCs w:val="22"/>
        </w:rPr>
        <w:t xml:space="preserve"> como Inciso </w:t>
      </w:r>
      <w:proofErr w:type="spellStart"/>
      <w:r w:rsidRPr="00AC71C2">
        <w:rPr>
          <w:rFonts w:cs="Arial"/>
          <w:spacing w:val="-2"/>
          <w:sz w:val="22"/>
          <w:szCs w:val="22"/>
        </w:rPr>
        <w:t>aa</w:t>
      </w:r>
      <w:proofErr w:type="spellEnd"/>
      <w:r w:rsidRPr="00AC71C2">
        <w:rPr>
          <w:rFonts w:cs="Arial"/>
          <w:spacing w:val="-2"/>
          <w:sz w:val="22"/>
          <w:szCs w:val="22"/>
        </w:rPr>
        <w:t xml:space="preserve">), del Artículo 203, </w:t>
      </w:r>
      <w:r w:rsidRPr="00AC71C2">
        <w:rPr>
          <w:rFonts w:eastAsia="MS Mincho" w:cs="Arial"/>
          <w:bCs/>
          <w:sz w:val="22"/>
          <w:szCs w:val="22"/>
        </w:rPr>
        <w:t>de la Ley Nº 151-I</w:t>
      </w:r>
      <w:r w:rsidRPr="00AC71C2">
        <w:rPr>
          <w:rFonts w:cs="Arial"/>
          <w:sz w:val="22"/>
          <w:szCs w:val="22"/>
        </w:rPr>
        <w:t>, Código Tributario Provincial, el siguiente texto:</w:t>
      </w:r>
    </w:p>
    <w:p w:rsidR="00AC71C2" w:rsidRPr="00AC71C2" w:rsidRDefault="00AC71C2" w:rsidP="00AC71C2">
      <w:pPr>
        <w:jc w:val="both"/>
        <w:rPr>
          <w:rFonts w:cs="Arial"/>
          <w:b/>
          <w:color w:val="548DD4" w:themeColor="text2" w:themeTint="99"/>
          <w:spacing w:val="-2"/>
          <w:sz w:val="22"/>
          <w:szCs w:val="22"/>
          <w:u w:val="single"/>
        </w:rPr>
      </w:pPr>
    </w:p>
    <w:p w:rsidR="00AC71C2" w:rsidRPr="00AC71C2" w:rsidRDefault="00AC71C2" w:rsidP="00AC71C2">
      <w:pPr>
        <w:ind w:firstLine="708"/>
        <w:jc w:val="both"/>
        <w:rPr>
          <w:rFonts w:cs="Arial"/>
          <w:b/>
          <w:spacing w:val="-2"/>
          <w:sz w:val="22"/>
          <w:szCs w:val="22"/>
          <w:u w:val="single"/>
        </w:rPr>
      </w:pPr>
      <w:r w:rsidRPr="00AC71C2">
        <w:rPr>
          <w:rFonts w:cs="Arial"/>
          <w:spacing w:val="-2"/>
          <w:sz w:val="22"/>
          <w:szCs w:val="22"/>
        </w:rPr>
        <w:t xml:space="preserve">“Inciso </w:t>
      </w:r>
      <w:proofErr w:type="spellStart"/>
      <w:r w:rsidRPr="00AC71C2">
        <w:rPr>
          <w:rFonts w:cs="Arial"/>
          <w:spacing w:val="-2"/>
          <w:sz w:val="22"/>
          <w:szCs w:val="22"/>
        </w:rPr>
        <w:t>aa</w:t>
      </w:r>
      <w:proofErr w:type="spellEnd"/>
      <w:r w:rsidRPr="00AC71C2">
        <w:rPr>
          <w:rFonts w:cs="Arial"/>
          <w:spacing w:val="-2"/>
          <w:sz w:val="22"/>
          <w:szCs w:val="22"/>
        </w:rPr>
        <w:t>) L</w:t>
      </w:r>
      <w:r w:rsidRPr="00AC71C2">
        <w:rPr>
          <w:rFonts w:cs="Arial"/>
          <w:sz w:val="22"/>
          <w:szCs w:val="22"/>
          <w:lang w:val="es-ES_tradnl"/>
        </w:rPr>
        <w:t>os actos, contratos y operaciones, incluida la constitución de garantías reales, realizados con motivo de la adquisición de bienes de Activo Fijo que tengan como fin la instalación o el aumento de las capacidades productivas o de trabajo destinada a los sectores agropecuario, industrial, minero, de la construcción y de servicios turísticos.”</w:t>
      </w:r>
    </w:p>
    <w:p w:rsidR="00AC71C2" w:rsidRPr="00AC71C2" w:rsidRDefault="00AC71C2" w:rsidP="00AC71C2">
      <w:pPr>
        <w:jc w:val="both"/>
        <w:rPr>
          <w:rFonts w:cs="Arial"/>
          <w:b/>
          <w:color w:val="548DD4" w:themeColor="text2" w:themeTint="99"/>
          <w:spacing w:val="-2"/>
          <w:sz w:val="22"/>
          <w:szCs w:val="22"/>
          <w:u w:val="single"/>
        </w:rPr>
      </w:pPr>
    </w:p>
    <w:p w:rsidR="00AC71C2" w:rsidRPr="00AC71C2" w:rsidRDefault="00AC71C2" w:rsidP="00AC71C2">
      <w:pPr>
        <w:jc w:val="both"/>
        <w:rPr>
          <w:rFonts w:cs="Arial"/>
          <w:spacing w:val="-2"/>
          <w:sz w:val="22"/>
          <w:szCs w:val="22"/>
        </w:rPr>
      </w:pPr>
      <w:r w:rsidRPr="00AC71C2">
        <w:rPr>
          <w:rFonts w:cs="Arial"/>
          <w:b/>
          <w:spacing w:val="-2"/>
          <w:sz w:val="22"/>
          <w:szCs w:val="22"/>
          <w:u w:val="single"/>
        </w:rPr>
        <w:t>ARTÍCULO 16.-</w:t>
      </w:r>
      <w:r w:rsidRPr="00AC71C2">
        <w:rPr>
          <w:rFonts w:cs="Arial"/>
          <w:spacing w:val="-2"/>
          <w:sz w:val="22"/>
          <w:szCs w:val="22"/>
        </w:rPr>
        <w:t xml:space="preserve"> Modifícase el tercer párrafo, del Artículo 207, </w:t>
      </w:r>
      <w:r w:rsidRPr="00AC71C2">
        <w:rPr>
          <w:rFonts w:eastAsia="MS Mincho" w:cs="Arial"/>
          <w:bCs/>
          <w:sz w:val="22"/>
          <w:szCs w:val="22"/>
        </w:rPr>
        <w:t>de la Ley Nº 151-I</w:t>
      </w:r>
      <w:r w:rsidRPr="00AC71C2">
        <w:rPr>
          <w:rFonts w:cs="Arial"/>
          <w:sz w:val="22"/>
          <w:szCs w:val="22"/>
        </w:rPr>
        <w:t>, Código Tributario Provincial, según el siguiente texto:</w:t>
      </w:r>
    </w:p>
    <w:p w:rsidR="00AC71C2" w:rsidRPr="00AC71C2" w:rsidRDefault="00AC71C2" w:rsidP="00AC71C2">
      <w:pPr>
        <w:jc w:val="both"/>
        <w:rPr>
          <w:rFonts w:cs="Arial"/>
          <w:b/>
          <w:spacing w:val="-2"/>
          <w:sz w:val="22"/>
          <w:szCs w:val="22"/>
          <w:u w:val="single"/>
        </w:rPr>
      </w:pPr>
    </w:p>
    <w:p w:rsidR="00AC71C2" w:rsidRPr="00AC71C2" w:rsidRDefault="00AC71C2" w:rsidP="00AC71C2">
      <w:pPr>
        <w:pStyle w:val="NormalWeb"/>
        <w:spacing w:before="0" w:after="0"/>
        <w:ind w:firstLine="708"/>
        <w:jc w:val="both"/>
        <w:rPr>
          <w:rFonts w:ascii="Arial" w:hAnsi="Arial" w:cs="Arial"/>
          <w:bCs/>
          <w:sz w:val="22"/>
          <w:szCs w:val="22"/>
        </w:rPr>
      </w:pPr>
      <w:r w:rsidRPr="00AC71C2">
        <w:rPr>
          <w:rFonts w:ascii="Arial" w:hAnsi="Arial" w:cs="Arial"/>
          <w:bCs/>
          <w:sz w:val="22"/>
          <w:szCs w:val="22"/>
        </w:rPr>
        <w:t>“Si la permuta comprendiese muebles o semovientes, el impuesto se calculará sobre la mitad del importe que resulte de sumar los valores que las partes establezcan en el instrumento.”</w:t>
      </w:r>
    </w:p>
    <w:p w:rsidR="00AC71C2" w:rsidRPr="00AC71C2" w:rsidRDefault="00AC71C2" w:rsidP="00AC71C2">
      <w:pPr>
        <w:jc w:val="both"/>
        <w:rPr>
          <w:rFonts w:cs="Arial"/>
          <w:b/>
          <w:spacing w:val="-2"/>
          <w:sz w:val="22"/>
          <w:szCs w:val="22"/>
          <w:u w:val="single"/>
          <w:lang w:val="es-AR"/>
        </w:rPr>
      </w:pPr>
    </w:p>
    <w:p w:rsidR="00AC71C2" w:rsidRPr="00AC71C2" w:rsidRDefault="00AC71C2" w:rsidP="00AC71C2">
      <w:pPr>
        <w:jc w:val="both"/>
        <w:rPr>
          <w:rFonts w:cs="Arial"/>
          <w:sz w:val="22"/>
          <w:szCs w:val="22"/>
        </w:rPr>
      </w:pPr>
      <w:r w:rsidRPr="00AC71C2">
        <w:rPr>
          <w:rFonts w:cs="Arial"/>
          <w:b/>
          <w:spacing w:val="-2"/>
          <w:sz w:val="22"/>
          <w:szCs w:val="22"/>
          <w:u w:val="single"/>
        </w:rPr>
        <w:t>ARTÍCULO 17.-</w:t>
      </w:r>
      <w:r w:rsidRPr="00AC71C2">
        <w:rPr>
          <w:rFonts w:cs="Arial"/>
          <w:sz w:val="22"/>
          <w:szCs w:val="22"/>
        </w:rPr>
        <w:t xml:space="preserve"> </w:t>
      </w:r>
      <w:proofErr w:type="spellStart"/>
      <w:r w:rsidRPr="00AC71C2">
        <w:rPr>
          <w:rFonts w:cs="Arial"/>
          <w:sz w:val="22"/>
          <w:szCs w:val="22"/>
        </w:rPr>
        <w:t>Sustitúyese</w:t>
      </w:r>
      <w:proofErr w:type="spellEnd"/>
      <w:r w:rsidRPr="00AC71C2">
        <w:rPr>
          <w:rFonts w:cs="Arial"/>
          <w:sz w:val="22"/>
          <w:szCs w:val="22"/>
        </w:rPr>
        <w:t xml:space="preserve"> el Inciso e), del </w:t>
      </w:r>
      <w:r w:rsidRPr="00AC71C2">
        <w:rPr>
          <w:rFonts w:eastAsia="MS Mincho" w:cs="Arial"/>
          <w:bCs/>
          <w:sz w:val="22"/>
          <w:szCs w:val="22"/>
        </w:rPr>
        <w:t>Artículo 236, de la Ley Nº 151-I</w:t>
      </w:r>
      <w:r w:rsidRPr="00AC71C2">
        <w:rPr>
          <w:rFonts w:cs="Arial"/>
          <w:sz w:val="22"/>
          <w:szCs w:val="22"/>
        </w:rPr>
        <w:t>, Código Tributario Provincial, de acuerdo con el siguiente texto:</w:t>
      </w:r>
    </w:p>
    <w:p w:rsidR="00AC71C2" w:rsidRPr="00AC71C2" w:rsidRDefault="00AC71C2" w:rsidP="00AC71C2">
      <w:pPr>
        <w:jc w:val="both"/>
        <w:rPr>
          <w:rFonts w:cs="Arial"/>
          <w:b/>
          <w:sz w:val="22"/>
          <w:szCs w:val="22"/>
        </w:rPr>
      </w:pPr>
    </w:p>
    <w:p w:rsidR="00AC71C2" w:rsidRPr="00AC71C2" w:rsidRDefault="00AC71C2" w:rsidP="00AC71C2">
      <w:pPr>
        <w:pStyle w:val="Standard"/>
        <w:ind w:firstLine="708"/>
        <w:jc w:val="both"/>
        <w:rPr>
          <w:rFonts w:ascii="Arial" w:hAnsi="Arial" w:cs="Arial"/>
          <w:bCs/>
          <w:sz w:val="22"/>
          <w:szCs w:val="22"/>
        </w:rPr>
      </w:pPr>
      <w:r w:rsidRPr="00AC71C2">
        <w:rPr>
          <w:rFonts w:ascii="Arial" w:hAnsi="Arial" w:cs="Arial"/>
          <w:sz w:val="22"/>
          <w:szCs w:val="22"/>
          <w:lang w:val="es-ES_tradnl"/>
        </w:rPr>
        <w:t xml:space="preserve">“e) </w:t>
      </w:r>
      <w:r w:rsidRPr="00AC71C2">
        <w:rPr>
          <w:rFonts w:ascii="Arial" w:hAnsi="Arial" w:cs="Arial"/>
          <w:bCs/>
          <w:sz w:val="22"/>
          <w:szCs w:val="22"/>
        </w:rPr>
        <w:t>En los juicios ejecutivos y de estructura monitoria el impuesto deberá abonarse al momento de la presentación de la acción.</w:t>
      </w:r>
    </w:p>
    <w:p w:rsidR="00AC71C2" w:rsidRPr="00AC71C2" w:rsidRDefault="00AC71C2" w:rsidP="00AC71C2">
      <w:pPr>
        <w:pStyle w:val="Standard"/>
        <w:ind w:firstLine="708"/>
        <w:jc w:val="both"/>
        <w:rPr>
          <w:rFonts w:ascii="Arial" w:hAnsi="Arial" w:cs="Arial"/>
          <w:bCs/>
          <w:sz w:val="22"/>
          <w:szCs w:val="22"/>
        </w:rPr>
      </w:pPr>
      <w:r w:rsidRPr="00AC71C2">
        <w:rPr>
          <w:rFonts w:ascii="Arial" w:hAnsi="Arial" w:cs="Arial"/>
          <w:bCs/>
          <w:sz w:val="22"/>
          <w:szCs w:val="22"/>
        </w:rPr>
        <w:t>En los juicios contenciosos, ejecutivos y de estructura monitoria donde el actor sea el Estado Nacional, el Estado Provincial, las Municipalidades de la Provincia, sus dependencias y reparticiones autárquicas, salvo las que están organizadas como empresas lucrativas, la mitad del Impuesto previsto en la Ley Impositiva Anual, será pagado al momento de hacerse parte el demandado.”</w:t>
      </w:r>
    </w:p>
    <w:p w:rsidR="00AC71C2" w:rsidRPr="00AC71C2" w:rsidRDefault="00AC71C2" w:rsidP="00AC71C2">
      <w:pPr>
        <w:suppressAutoHyphens/>
        <w:ind w:right="50"/>
        <w:jc w:val="both"/>
        <w:rPr>
          <w:rFonts w:cs="Arial"/>
          <w:b/>
          <w:spacing w:val="-2"/>
          <w:sz w:val="22"/>
          <w:szCs w:val="22"/>
          <w:u w:val="single"/>
          <w:lang w:val="es-AR"/>
        </w:rPr>
      </w:pPr>
    </w:p>
    <w:p w:rsidR="00AC71C2" w:rsidRPr="00AC71C2" w:rsidRDefault="00AC71C2" w:rsidP="00AC71C2">
      <w:pPr>
        <w:jc w:val="both"/>
        <w:rPr>
          <w:rFonts w:cs="Arial"/>
          <w:sz w:val="22"/>
          <w:szCs w:val="22"/>
        </w:rPr>
      </w:pPr>
      <w:r w:rsidRPr="00AC71C2">
        <w:rPr>
          <w:rFonts w:cs="Arial"/>
          <w:b/>
          <w:spacing w:val="-2"/>
          <w:sz w:val="22"/>
          <w:szCs w:val="22"/>
          <w:u w:val="single"/>
        </w:rPr>
        <w:t>ARTÍCULO 18.-</w:t>
      </w:r>
      <w:r w:rsidRPr="00AC71C2">
        <w:rPr>
          <w:rFonts w:cs="Arial"/>
          <w:sz w:val="22"/>
          <w:szCs w:val="22"/>
        </w:rPr>
        <w:t xml:space="preserve"> </w:t>
      </w:r>
      <w:proofErr w:type="spellStart"/>
      <w:r w:rsidRPr="00AC71C2">
        <w:rPr>
          <w:rFonts w:cs="Arial"/>
          <w:sz w:val="22"/>
          <w:szCs w:val="22"/>
        </w:rPr>
        <w:t>Sustitúyese</w:t>
      </w:r>
      <w:proofErr w:type="spellEnd"/>
      <w:r w:rsidRPr="00AC71C2">
        <w:rPr>
          <w:rFonts w:cs="Arial"/>
          <w:sz w:val="22"/>
          <w:szCs w:val="22"/>
        </w:rPr>
        <w:t xml:space="preserve"> el </w:t>
      </w:r>
      <w:r w:rsidRPr="00AC71C2">
        <w:rPr>
          <w:rFonts w:eastAsia="MS Mincho" w:cs="Arial"/>
          <w:bCs/>
          <w:sz w:val="22"/>
          <w:szCs w:val="22"/>
        </w:rPr>
        <w:t>Artículo 246, de la Ley Nº 151-I</w:t>
      </w:r>
      <w:r w:rsidRPr="00AC71C2">
        <w:rPr>
          <w:rFonts w:cs="Arial"/>
          <w:sz w:val="22"/>
          <w:szCs w:val="22"/>
        </w:rPr>
        <w:t>, Código Tributario Provincial, el que quedará redactado según el siguiente texto:</w:t>
      </w:r>
    </w:p>
    <w:p w:rsidR="00AC71C2" w:rsidRPr="00AC71C2" w:rsidRDefault="00AC71C2" w:rsidP="00AC71C2">
      <w:pPr>
        <w:suppressAutoHyphens/>
        <w:ind w:right="50"/>
        <w:jc w:val="both"/>
        <w:rPr>
          <w:rFonts w:cs="Arial"/>
          <w:b/>
          <w:spacing w:val="-2"/>
          <w:sz w:val="22"/>
          <w:szCs w:val="22"/>
          <w:u w:val="single"/>
        </w:rPr>
      </w:pPr>
    </w:p>
    <w:p w:rsidR="00AC71C2" w:rsidRPr="00AC71C2" w:rsidRDefault="00AC71C2" w:rsidP="00AC71C2">
      <w:pPr>
        <w:suppressAutoHyphens/>
        <w:ind w:right="50" w:firstLine="708"/>
        <w:jc w:val="both"/>
        <w:rPr>
          <w:rFonts w:cs="Arial"/>
          <w:spacing w:val="-2"/>
          <w:sz w:val="22"/>
          <w:szCs w:val="22"/>
          <w:u w:val="single"/>
        </w:rPr>
      </w:pPr>
      <w:r w:rsidRPr="00AC71C2">
        <w:rPr>
          <w:rFonts w:cs="Arial"/>
          <w:sz w:val="22"/>
          <w:szCs w:val="22"/>
        </w:rPr>
        <w:t>“</w:t>
      </w:r>
      <w:r w:rsidRPr="00AC71C2">
        <w:rPr>
          <w:rFonts w:cs="Arial"/>
          <w:b/>
          <w:sz w:val="22"/>
          <w:szCs w:val="22"/>
          <w:u w:val="single"/>
        </w:rPr>
        <w:t>ARTÍCULO 246.-</w:t>
      </w:r>
      <w:r w:rsidRPr="00AC71C2">
        <w:rPr>
          <w:rFonts w:cs="Arial"/>
          <w:sz w:val="22"/>
          <w:szCs w:val="22"/>
          <w:lang w:val="es-ES_tradnl"/>
        </w:rPr>
        <w:t xml:space="preserve"> Las tasas serán pagadas con sellos, o de otra forma, según lo determine el Poder Ejecutivo, la Dirección General de Rentas o el Poder Judicial, según el ámbito de su aplicación.”</w:t>
      </w:r>
    </w:p>
    <w:p w:rsidR="00AC71C2" w:rsidRPr="00AC71C2" w:rsidRDefault="00AC71C2" w:rsidP="00AC71C2">
      <w:pPr>
        <w:suppressAutoHyphens/>
        <w:ind w:right="50"/>
        <w:jc w:val="both"/>
        <w:rPr>
          <w:rFonts w:cs="Arial"/>
          <w:b/>
          <w:spacing w:val="-2"/>
          <w:sz w:val="22"/>
          <w:szCs w:val="22"/>
          <w:u w:val="single"/>
          <w:lang w:val="es-AR"/>
        </w:rPr>
      </w:pPr>
    </w:p>
    <w:p w:rsidR="00AC71C2" w:rsidRPr="00AC71C2" w:rsidRDefault="00AC71C2" w:rsidP="00AC71C2">
      <w:pPr>
        <w:suppressAutoHyphens/>
        <w:ind w:right="50"/>
        <w:jc w:val="both"/>
        <w:rPr>
          <w:rFonts w:cs="Arial"/>
          <w:spacing w:val="-2"/>
          <w:sz w:val="22"/>
          <w:szCs w:val="22"/>
        </w:rPr>
      </w:pPr>
      <w:r w:rsidRPr="00AC71C2">
        <w:rPr>
          <w:rFonts w:cs="Arial"/>
          <w:b/>
          <w:spacing w:val="-2"/>
          <w:sz w:val="22"/>
          <w:szCs w:val="22"/>
          <w:u w:val="single"/>
        </w:rPr>
        <w:t>ARTÍCULO 29.-</w:t>
      </w:r>
      <w:r w:rsidRPr="00AC71C2">
        <w:rPr>
          <w:rFonts w:cs="Arial"/>
          <w:b/>
          <w:spacing w:val="-2"/>
          <w:sz w:val="22"/>
          <w:szCs w:val="22"/>
        </w:rPr>
        <w:t xml:space="preserve"> </w:t>
      </w:r>
      <w:r w:rsidRPr="00AC71C2">
        <w:rPr>
          <w:rFonts w:cs="Arial"/>
          <w:spacing w:val="-2"/>
          <w:sz w:val="22"/>
          <w:szCs w:val="22"/>
        </w:rPr>
        <w:t>Comuníquese al Poder Ejecutivo.</w:t>
      </w:r>
    </w:p>
    <w:p w:rsidR="00AC71C2" w:rsidRPr="00AC71C2" w:rsidRDefault="00AC71C2" w:rsidP="00AC71C2">
      <w:pPr>
        <w:jc w:val="right"/>
        <w:rPr>
          <w:rFonts w:cs="Arial"/>
          <w:b/>
          <w:sz w:val="22"/>
          <w:szCs w:val="22"/>
        </w:rPr>
      </w:pPr>
      <w:r w:rsidRPr="00AC71C2">
        <w:rPr>
          <w:rFonts w:cs="Arial"/>
          <w:b/>
          <w:sz w:val="22"/>
          <w:szCs w:val="22"/>
        </w:rPr>
        <w:lastRenderedPageBreak/>
        <w:t>ASUNTO VII</w:t>
      </w:r>
    </w:p>
    <w:p w:rsidR="00AC71C2" w:rsidRPr="00AC71C2" w:rsidRDefault="00AC71C2" w:rsidP="00AC71C2">
      <w:pPr>
        <w:jc w:val="both"/>
        <w:rPr>
          <w:rFonts w:cs="Arial"/>
          <w:sz w:val="22"/>
          <w:szCs w:val="22"/>
          <w:u w:val="single"/>
          <w:lang w:val="es-AR"/>
        </w:rPr>
      </w:pPr>
      <w:r w:rsidRPr="00AC71C2">
        <w:rPr>
          <w:rFonts w:cs="Arial"/>
          <w:sz w:val="22"/>
          <w:szCs w:val="22"/>
          <w:u w:val="single"/>
        </w:rPr>
        <w:t>DESPACHO DE LAS COMISIONES DE LEGISLACIÓN Y ASUNTOS CONSTITUCIONALES; Y DE HACIENDA Y PRESUPUESTO</w:t>
      </w:r>
      <w:r w:rsidRPr="00AC71C2">
        <w:rPr>
          <w:rFonts w:cs="Arial"/>
          <w:sz w:val="22"/>
          <w:szCs w:val="22"/>
        </w:rPr>
        <w:t xml:space="preserve"> </w:t>
      </w:r>
      <w:r w:rsidRPr="00AC71C2">
        <w:rPr>
          <w:rFonts w:cs="Arial"/>
          <w:b/>
          <w:sz w:val="22"/>
          <w:szCs w:val="22"/>
        </w:rPr>
        <w:t>(</w:t>
      </w:r>
      <w:r w:rsidRPr="00AC71C2">
        <w:rPr>
          <w:rFonts w:eastAsia="Arial Unicode MS" w:cs="Arial"/>
          <w:b/>
          <w:sz w:val="22"/>
          <w:szCs w:val="22"/>
        </w:rPr>
        <w:t>3813</w:t>
      </w:r>
      <w:r w:rsidRPr="00AC71C2">
        <w:rPr>
          <w:rFonts w:cs="Arial"/>
          <w:b/>
          <w:sz w:val="22"/>
          <w:szCs w:val="22"/>
        </w:rPr>
        <w:t>-17)</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CÁMARA DE DIPUTADOS:</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ab/>
        <w:t>Vuestras Comisiones de Legislación y Asuntos Constitucionales; y de Hacienda y Presupuesto, han estudiado el Mensaje N</w:t>
      </w:r>
      <w:proofErr w:type="gramStart"/>
      <w:r w:rsidRPr="00AC71C2">
        <w:rPr>
          <w:rFonts w:cs="Arial"/>
          <w:sz w:val="22"/>
          <w:szCs w:val="22"/>
        </w:rPr>
        <w:t>.º</w:t>
      </w:r>
      <w:proofErr w:type="gramEnd"/>
      <w:r w:rsidRPr="00AC71C2">
        <w:rPr>
          <w:rFonts w:cs="Arial"/>
          <w:sz w:val="22"/>
          <w:szCs w:val="22"/>
        </w:rPr>
        <w:t xml:space="preserve"> 0119 y Proyecto de Ley remitido por el Poder Ejecutivo, por el que adhiere a las modificaciones introducidas por la Resolución N.º 28/2017 de la Comisión Arbitral, al Convenio Multilateral de fecha 18 de agosto de 1977; y, por las razones que os dará su miembro informante aconseja le prestéis sanción favorable al siguiente despacho:</w:t>
      </w:r>
    </w:p>
    <w:p w:rsidR="00AC71C2" w:rsidRPr="00AC71C2" w:rsidRDefault="00AC71C2" w:rsidP="00AC71C2">
      <w:pPr>
        <w:widowControl w:val="0"/>
        <w:autoSpaceDE w:val="0"/>
        <w:autoSpaceDN w:val="0"/>
        <w:adjustRightInd w:val="0"/>
        <w:jc w:val="both"/>
        <w:rPr>
          <w:rFonts w:cs="Arial"/>
          <w:b/>
          <w:sz w:val="22"/>
          <w:szCs w:val="22"/>
        </w:rPr>
      </w:pPr>
      <w:r w:rsidRPr="00AC71C2">
        <w:rPr>
          <w:rFonts w:cs="Arial"/>
          <w:b/>
          <w:sz w:val="22"/>
          <w:szCs w:val="22"/>
        </w:rPr>
        <w:tab/>
      </w: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LA CÁMARA DE DIPUTADOS DE LA PROVINCIA DE SAN JUAN</w:t>
      </w:r>
    </w:p>
    <w:p w:rsidR="00AC71C2" w:rsidRPr="00AC71C2" w:rsidRDefault="00AC71C2" w:rsidP="00AC71C2">
      <w:pPr>
        <w:jc w:val="center"/>
        <w:rPr>
          <w:rFonts w:cs="Arial"/>
          <w:sz w:val="22"/>
          <w:szCs w:val="22"/>
        </w:rPr>
      </w:pPr>
      <w:r w:rsidRPr="00AC71C2">
        <w:rPr>
          <w:rFonts w:cs="Arial"/>
          <w:sz w:val="22"/>
          <w:szCs w:val="22"/>
        </w:rPr>
        <w:t>SANCIONA CON FUERZA DE</w:t>
      </w:r>
    </w:p>
    <w:p w:rsidR="00AC71C2" w:rsidRPr="00AC71C2" w:rsidRDefault="00AC71C2" w:rsidP="00AC71C2">
      <w:pPr>
        <w:jc w:val="center"/>
        <w:rPr>
          <w:rFonts w:cs="Arial"/>
          <w:sz w:val="22"/>
          <w:szCs w:val="22"/>
          <w:u w:val="single"/>
        </w:rPr>
      </w:pPr>
      <w:r w:rsidRPr="00AC71C2">
        <w:rPr>
          <w:rFonts w:cs="Arial"/>
          <w:sz w:val="22"/>
          <w:szCs w:val="22"/>
          <w:u w:val="single"/>
        </w:rPr>
        <w:t>L E Y:</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1º.-</w:t>
      </w:r>
      <w:r w:rsidRPr="00AC71C2">
        <w:rPr>
          <w:rFonts w:cs="Arial"/>
          <w:sz w:val="22"/>
          <w:szCs w:val="22"/>
          <w:lang w:val="es-AR"/>
        </w:rPr>
        <w:tab/>
        <w:t>Declárase adherida la Provincia de San Juan a las modificaciones introducidas al texto del Convenio Multilateral de fecha 18/08/1977, por la Resolución N</w:t>
      </w:r>
      <w:proofErr w:type="gramStart"/>
      <w:r w:rsidRPr="00AC71C2">
        <w:rPr>
          <w:rFonts w:cs="Arial"/>
          <w:sz w:val="22"/>
          <w:szCs w:val="22"/>
          <w:lang w:val="es-AR"/>
        </w:rPr>
        <w:t>.º</w:t>
      </w:r>
      <w:proofErr w:type="gramEnd"/>
      <w:r w:rsidRPr="00AC71C2">
        <w:rPr>
          <w:rFonts w:cs="Arial"/>
          <w:sz w:val="22"/>
          <w:szCs w:val="22"/>
          <w:lang w:val="es-AR"/>
        </w:rPr>
        <w:t xml:space="preserve"> 28/2017 de la Comisión Plenaria, de fecha 9 de noviembre de 2017.</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2º.-</w:t>
      </w:r>
      <w:r w:rsidRPr="00AC71C2">
        <w:rPr>
          <w:rFonts w:cs="Arial"/>
          <w:sz w:val="22"/>
          <w:szCs w:val="22"/>
          <w:lang w:val="es-AR"/>
        </w:rPr>
        <w:tab/>
        <w:t>Comuníquese al Poder Ejecutivo.</w:t>
      </w:r>
    </w:p>
    <w:p w:rsidR="00AC71C2" w:rsidRPr="00AC71C2" w:rsidRDefault="00AC71C2" w:rsidP="00AC71C2">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AC71C2" w:rsidRPr="00AC71C2" w:rsidRDefault="00AC71C2" w:rsidP="00AC71C2">
      <w:pPr>
        <w:jc w:val="both"/>
        <w:rPr>
          <w:rFonts w:cs="Arial"/>
          <w:sz w:val="22"/>
          <w:szCs w:val="22"/>
          <w:lang w:val="es-AR"/>
        </w:rPr>
      </w:pPr>
    </w:p>
    <w:p w:rsidR="00AC71C2" w:rsidRPr="00AC71C2" w:rsidRDefault="00AC71C2" w:rsidP="00AC71C2">
      <w:pPr>
        <w:jc w:val="right"/>
        <w:rPr>
          <w:rFonts w:cs="Arial"/>
          <w:b/>
          <w:sz w:val="22"/>
          <w:szCs w:val="22"/>
        </w:rPr>
      </w:pPr>
      <w:r w:rsidRPr="00AC71C2">
        <w:rPr>
          <w:rFonts w:cs="Arial"/>
          <w:b/>
          <w:sz w:val="22"/>
          <w:szCs w:val="22"/>
        </w:rPr>
        <w:t>ASUNTO VIII</w:t>
      </w:r>
    </w:p>
    <w:p w:rsidR="00AC71C2" w:rsidRPr="00AC71C2" w:rsidRDefault="00AC71C2" w:rsidP="00AC71C2">
      <w:pPr>
        <w:jc w:val="both"/>
        <w:rPr>
          <w:rFonts w:cs="Arial"/>
          <w:sz w:val="22"/>
          <w:szCs w:val="22"/>
          <w:u w:val="single"/>
          <w:lang w:val="es-AR"/>
        </w:rPr>
      </w:pPr>
      <w:r w:rsidRPr="00AC71C2">
        <w:rPr>
          <w:rFonts w:cs="Arial"/>
          <w:sz w:val="22"/>
          <w:szCs w:val="22"/>
          <w:u w:val="single"/>
        </w:rPr>
        <w:t>DESPACHO DE LA COMISIONES DE LEGISLACIÓN Y ASUNTOS CONSTITUCIONALES; DE HACIENDA Y PRESUPUESTO; Y DE OBRAS Y SERVICIOS PÚBLICOS</w:t>
      </w:r>
      <w:r w:rsidRPr="00AC71C2">
        <w:rPr>
          <w:rFonts w:cs="Arial"/>
          <w:sz w:val="22"/>
          <w:szCs w:val="22"/>
        </w:rPr>
        <w:t xml:space="preserve"> </w:t>
      </w:r>
      <w:r w:rsidRPr="00AC71C2">
        <w:rPr>
          <w:rFonts w:cs="Arial"/>
          <w:b/>
          <w:sz w:val="22"/>
          <w:szCs w:val="22"/>
        </w:rPr>
        <w:t>(</w:t>
      </w:r>
      <w:r w:rsidRPr="00AC71C2">
        <w:rPr>
          <w:rFonts w:eastAsia="Arial Unicode MS" w:cs="Arial"/>
          <w:b/>
          <w:sz w:val="22"/>
          <w:szCs w:val="22"/>
        </w:rPr>
        <w:t>3660</w:t>
      </w:r>
      <w:r w:rsidRPr="00AC71C2">
        <w:rPr>
          <w:rFonts w:cs="Arial"/>
          <w:b/>
          <w:sz w:val="22"/>
          <w:szCs w:val="22"/>
        </w:rPr>
        <w:t>-17)</w:t>
      </w:r>
    </w:p>
    <w:p w:rsidR="00AC71C2" w:rsidRPr="00AC71C2" w:rsidRDefault="00AC71C2" w:rsidP="00AC71C2">
      <w:pPr>
        <w:widowControl w:val="0"/>
        <w:autoSpaceDE w:val="0"/>
        <w:autoSpaceDN w:val="0"/>
        <w:adjustRightInd w:val="0"/>
        <w:jc w:val="both"/>
        <w:rPr>
          <w:rFonts w:cs="Arial"/>
          <w:sz w:val="22"/>
          <w:szCs w:val="22"/>
        </w:rPr>
      </w:pPr>
      <w:r>
        <w:rPr>
          <w:rFonts w:cs="Arial"/>
          <w:sz w:val="22"/>
          <w:szCs w:val="22"/>
        </w:rPr>
        <w:t>CÁ</w:t>
      </w:r>
      <w:r w:rsidRPr="00AC71C2">
        <w:rPr>
          <w:rFonts w:cs="Arial"/>
          <w:sz w:val="22"/>
          <w:szCs w:val="22"/>
        </w:rPr>
        <w:t>MARA DE DIPUTADOS:</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ab/>
        <w:t>Vuestras Comisiones de Legislación y Asuntos Constitucionales; de Hacienda y Presupuesto; y de Obras y Servicios Públicos, han estudiado el Mensaje N</w:t>
      </w:r>
      <w:proofErr w:type="gramStart"/>
      <w:r w:rsidRPr="00AC71C2">
        <w:rPr>
          <w:rFonts w:cs="Arial"/>
          <w:sz w:val="22"/>
          <w:szCs w:val="22"/>
        </w:rPr>
        <w:t>.º</w:t>
      </w:r>
      <w:proofErr w:type="gramEnd"/>
      <w:r w:rsidRPr="00AC71C2">
        <w:rPr>
          <w:rFonts w:cs="Arial"/>
          <w:sz w:val="22"/>
          <w:szCs w:val="22"/>
        </w:rPr>
        <w:t xml:space="preserve"> 0107 y Proyecto de Ley remitido por el Poder Ejecutivo, por el que dona  un inmueble propiedad del Estado Provincial a la Cámara Minera y a la Unión Industrial de San Juan, para la construcción de la sede de ambas instituciones; y, por las razones que os dará su miembro informante aconseja le prestéis sanción favorable al siguiente despacho:</w:t>
      </w:r>
    </w:p>
    <w:p w:rsidR="00AC71C2" w:rsidRPr="00AC71C2" w:rsidRDefault="00AC71C2" w:rsidP="00AC71C2">
      <w:pPr>
        <w:widowControl w:val="0"/>
        <w:autoSpaceDE w:val="0"/>
        <w:autoSpaceDN w:val="0"/>
        <w:adjustRightInd w:val="0"/>
        <w:jc w:val="both"/>
        <w:rPr>
          <w:rFonts w:cs="Arial"/>
          <w:b/>
          <w:sz w:val="22"/>
          <w:szCs w:val="22"/>
        </w:rPr>
      </w:pPr>
      <w:r w:rsidRPr="00AC71C2">
        <w:rPr>
          <w:rFonts w:cs="Arial"/>
          <w:b/>
          <w:sz w:val="22"/>
          <w:szCs w:val="22"/>
        </w:rPr>
        <w:tab/>
      </w: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LA CÁMARA DE DIPUTADOS DE LA PROVINCIA DE SAN JUAN</w:t>
      </w:r>
    </w:p>
    <w:p w:rsidR="00AC71C2" w:rsidRPr="00AC71C2" w:rsidRDefault="00AC71C2" w:rsidP="00AC71C2">
      <w:pPr>
        <w:jc w:val="center"/>
        <w:rPr>
          <w:rFonts w:cs="Arial"/>
          <w:sz w:val="22"/>
          <w:szCs w:val="22"/>
        </w:rPr>
      </w:pPr>
      <w:r w:rsidRPr="00AC71C2">
        <w:rPr>
          <w:rFonts w:cs="Arial"/>
          <w:sz w:val="22"/>
          <w:szCs w:val="22"/>
        </w:rPr>
        <w:t>SANCIONA CON FUERZA DE</w:t>
      </w:r>
    </w:p>
    <w:p w:rsidR="00AC71C2" w:rsidRPr="00AC71C2" w:rsidRDefault="00AC71C2" w:rsidP="00AC71C2">
      <w:pPr>
        <w:jc w:val="center"/>
        <w:rPr>
          <w:rFonts w:cs="Arial"/>
          <w:sz w:val="22"/>
          <w:szCs w:val="22"/>
          <w:u w:val="single"/>
        </w:rPr>
      </w:pPr>
      <w:r w:rsidRPr="00AC71C2">
        <w:rPr>
          <w:rFonts w:cs="Arial"/>
          <w:sz w:val="22"/>
          <w:szCs w:val="22"/>
          <w:u w:val="single"/>
        </w:rPr>
        <w:t>L E Y:</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1º.-</w:t>
      </w:r>
      <w:r w:rsidRPr="00AC71C2">
        <w:rPr>
          <w:rFonts w:cs="Arial"/>
          <w:sz w:val="22"/>
          <w:szCs w:val="22"/>
          <w:lang w:val="es-AR"/>
        </w:rPr>
        <w:tab/>
      </w:r>
      <w:proofErr w:type="spellStart"/>
      <w:r w:rsidRPr="00AC71C2">
        <w:rPr>
          <w:rFonts w:cs="Arial"/>
          <w:sz w:val="22"/>
          <w:szCs w:val="22"/>
          <w:lang w:val="es-AR"/>
        </w:rPr>
        <w:t>Dónase</w:t>
      </w:r>
      <w:proofErr w:type="spellEnd"/>
      <w:r w:rsidRPr="00AC71C2">
        <w:rPr>
          <w:rFonts w:cs="Arial"/>
          <w:sz w:val="22"/>
          <w:szCs w:val="22"/>
          <w:lang w:val="es-AR"/>
        </w:rPr>
        <w:t xml:space="preserve"> a la Cámara Minera y a la Unión Industrial de la Provincia de San Juan, con destino a la construcción de la sede de ambas instituciones, el inmueble propiedad del Estado Provincial, sito en Avenida España N.º 670 Norte, Capital, Nomenclatura Catastral N.º 01-36-560-670-00-000, de una superficie de 693,18 m2. </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2º.-</w:t>
      </w:r>
      <w:r w:rsidRPr="00AC71C2">
        <w:rPr>
          <w:rFonts w:cs="Arial"/>
          <w:sz w:val="22"/>
          <w:szCs w:val="22"/>
          <w:lang w:val="es-AR"/>
        </w:rPr>
        <w:tab/>
        <w:t>La donación dispuesta en el Artículo 1º es con cargo de construir en un plazo de cinco (5) años el edificio de las Instituciones. El no cumplimiento del cargo previsto configurará ipso facto la revocación de la presente donación.</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3º.-</w:t>
      </w:r>
      <w:r w:rsidRPr="00AC71C2">
        <w:rPr>
          <w:rFonts w:cs="Arial"/>
          <w:sz w:val="22"/>
          <w:szCs w:val="22"/>
          <w:lang w:val="es-AR"/>
        </w:rPr>
        <w:tab/>
        <w:t>La presente Ley comenzará a regir desde su publicación.</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4º.-</w:t>
      </w:r>
      <w:r w:rsidRPr="00AC71C2">
        <w:rPr>
          <w:rFonts w:cs="Arial"/>
          <w:sz w:val="22"/>
          <w:szCs w:val="22"/>
          <w:lang w:val="es-AR"/>
        </w:rPr>
        <w:tab/>
        <w:t>Comuníquese al Poder Ejecutivo.</w:t>
      </w:r>
    </w:p>
    <w:p w:rsidR="00AC71C2" w:rsidRPr="00AC71C2" w:rsidRDefault="00AC71C2" w:rsidP="00AC71C2">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AC71C2" w:rsidRPr="00AC71C2" w:rsidRDefault="00AC71C2" w:rsidP="00AC71C2">
      <w:pPr>
        <w:jc w:val="both"/>
        <w:rPr>
          <w:rFonts w:cs="Arial"/>
          <w:sz w:val="22"/>
          <w:szCs w:val="22"/>
          <w:lang w:val="es-AR"/>
        </w:rPr>
      </w:pPr>
    </w:p>
    <w:p w:rsidR="00AC71C2" w:rsidRPr="00AC71C2" w:rsidRDefault="00AC71C2" w:rsidP="00AC71C2">
      <w:pPr>
        <w:jc w:val="right"/>
        <w:rPr>
          <w:rFonts w:cs="Arial"/>
          <w:b/>
          <w:sz w:val="22"/>
          <w:szCs w:val="22"/>
        </w:rPr>
      </w:pPr>
      <w:r w:rsidRPr="00AC71C2">
        <w:rPr>
          <w:rFonts w:cs="Arial"/>
          <w:b/>
          <w:sz w:val="22"/>
          <w:szCs w:val="22"/>
        </w:rPr>
        <w:t>ASUNTO IX</w:t>
      </w:r>
    </w:p>
    <w:p w:rsidR="00AC71C2" w:rsidRPr="00AC71C2" w:rsidRDefault="00AC71C2" w:rsidP="00AC71C2">
      <w:pPr>
        <w:jc w:val="both"/>
        <w:rPr>
          <w:rFonts w:cs="Arial"/>
          <w:sz w:val="22"/>
          <w:szCs w:val="22"/>
          <w:u w:val="single"/>
          <w:lang w:val="es-AR"/>
        </w:rPr>
      </w:pPr>
      <w:r w:rsidRPr="00AC71C2">
        <w:rPr>
          <w:rFonts w:cs="Arial"/>
          <w:sz w:val="22"/>
          <w:szCs w:val="22"/>
          <w:u w:val="single"/>
        </w:rPr>
        <w:t>DESPACHO DE LAS COMISIONES DE LEGISLACIÓN Y ASUNTOS CONSTITUCIONALES; DE HACIENDA Y PRESUPUESTO; Y DE OBRAS Y SERVICIOS PÚBLICOS</w:t>
      </w:r>
      <w:r w:rsidRPr="00AC71C2">
        <w:rPr>
          <w:rFonts w:cs="Arial"/>
          <w:sz w:val="22"/>
          <w:szCs w:val="22"/>
        </w:rPr>
        <w:t xml:space="preserve"> </w:t>
      </w:r>
      <w:r w:rsidRPr="00AC71C2">
        <w:rPr>
          <w:rFonts w:cs="Arial"/>
          <w:b/>
          <w:sz w:val="22"/>
          <w:szCs w:val="22"/>
        </w:rPr>
        <w:t>(</w:t>
      </w:r>
      <w:r w:rsidRPr="00AC71C2">
        <w:rPr>
          <w:rFonts w:eastAsia="Arial Unicode MS" w:cs="Arial"/>
          <w:b/>
          <w:sz w:val="22"/>
          <w:szCs w:val="22"/>
        </w:rPr>
        <w:t>3661</w:t>
      </w:r>
      <w:r w:rsidRPr="00AC71C2">
        <w:rPr>
          <w:rFonts w:cs="Arial"/>
          <w:b/>
          <w:sz w:val="22"/>
          <w:szCs w:val="22"/>
        </w:rPr>
        <w:t>-17)</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CÁMARA DE DIPUTADOS:</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ab/>
        <w:t>Vuestras Comisiones de Legislación y Asuntos Constitucionales; de Hacienda y Presupuesto; y de Obras y Servicios Públicos, han estudiado el Mensaje N</w:t>
      </w:r>
      <w:proofErr w:type="gramStart"/>
      <w:r w:rsidRPr="00AC71C2">
        <w:rPr>
          <w:rFonts w:cs="Arial"/>
          <w:sz w:val="22"/>
          <w:szCs w:val="22"/>
        </w:rPr>
        <w:t>.º</w:t>
      </w:r>
      <w:proofErr w:type="gramEnd"/>
      <w:r w:rsidRPr="00AC71C2">
        <w:rPr>
          <w:rFonts w:cs="Arial"/>
          <w:sz w:val="22"/>
          <w:szCs w:val="22"/>
        </w:rPr>
        <w:t xml:space="preserve"> 0108 y Proyecto de Ley remitido por el Poder Ejecutivo, por el que aprueba la segunda adenda al </w:t>
      </w:r>
      <w:r w:rsidRPr="00AC71C2">
        <w:rPr>
          <w:rFonts w:cs="Arial"/>
          <w:i/>
          <w:sz w:val="22"/>
          <w:szCs w:val="22"/>
        </w:rPr>
        <w:t>Convenio de Desarrollo del Parque Turístico Deportivo</w:t>
      </w:r>
      <w:r w:rsidRPr="00AC71C2">
        <w:rPr>
          <w:rFonts w:cs="Arial"/>
          <w:sz w:val="22"/>
          <w:szCs w:val="22"/>
        </w:rPr>
        <w:t>, celebrado entre la Provincia y la Municipalidad de Albardón; y, por las razones que os dará su miembro informante aconseja le prestéis sanción favorable al siguiente despacho:</w:t>
      </w:r>
    </w:p>
    <w:p w:rsidR="00AC71C2" w:rsidRPr="00AC71C2" w:rsidRDefault="00AC71C2" w:rsidP="00AC71C2">
      <w:pPr>
        <w:widowControl w:val="0"/>
        <w:autoSpaceDE w:val="0"/>
        <w:autoSpaceDN w:val="0"/>
        <w:adjustRightInd w:val="0"/>
        <w:jc w:val="both"/>
        <w:rPr>
          <w:rFonts w:cs="Arial"/>
          <w:b/>
          <w:sz w:val="22"/>
          <w:szCs w:val="22"/>
        </w:rPr>
      </w:pPr>
      <w:r w:rsidRPr="00AC71C2">
        <w:rPr>
          <w:rFonts w:cs="Arial"/>
          <w:b/>
          <w:sz w:val="22"/>
          <w:szCs w:val="22"/>
        </w:rPr>
        <w:tab/>
      </w: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LA CÁMARA DE DIPUTADOS DE LA PROVINCIA DE SAN JUAN</w:t>
      </w:r>
    </w:p>
    <w:p w:rsidR="00AC71C2" w:rsidRPr="00AC71C2" w:rsidRDefault="00AC71C2" w:rsidP="00AC71C2">
      <w:pPr>
        <w:jc w:val="center"/>
        <w:rPr>
          <w:rFonts w:cs="Arial"/>
          <w:sz w:val="22"/>
          <w:szCs w:val="22"/>
        </w:rPr>
      </w:pPr>
      <w:r w:rsidRPr="00AC71C2">
        <w:rPr>
          <w:rFonts w:cs="Arial"/>
          <w:sz w:val="22"/>
          <w:szCs w:val="22"/>
        </w:rPr>
        <w:t>SANCIONA CON FUERZA DE</w:t>
      </w:r>
    </w:p>
    <w:p w:rsidR="00AC71C2" w:rsidRPr="00AC71C2" w:rsidRDefault="00AC71C2" w:rsidP="00AC71C2">
      <w:pPr>
        <w:jc w:val="center"/>
        <w:rPr>
          <w:rFonts w:cs="Arial"/>
          <w:sz w:val="22"/>
          <w:szCs w:val="22"/>
          <w:u w:val="single"/>
        </w:rPr>
      </w:pPr>
      <w:r w:rsidRPr="00AC71C2">
        <w:rPr>
          <w:rFonts w:cs="Arial"/>
          <w:sz w:val="22"/>
          <w:szCs w:val="22"/>
          <w:u w:val="single"/>
        </w:rPr>
        <w:t>L E Y:</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1º.-</w:t>
      </w:r>
      <w:r w:rsidRPr="00AC71C2">
        <w:rPr>
          <w:rFonts w:cs="Arial"/>
          <w:sz w:val="22"/>
          <w:szCs w:val="22"/>
          <w:lang w:val="es-AR"/>
        </w:rPr>
        <w:tab/>
        <w:t xml:space="preserve">Apruébase la </w:t>
      </w:r>
      <w:r w:rsidRPr="00AC71C2">
        <w:rPr>
          <w:rFonts w:cs="Arial"/>
          <w:sz w:val="22"/>
          <w:szCs w:val="22"/>
        </w:rPr>
        <w:t xml:space="preserve">Segunda Adenda al </w:t>
      </w:r>
      <w:r w:rsidRPr="00AC71C2">
        <w:rPr>
          <w:rFonts w:cs="Arial"/>
          <w:i/>
          <w:sz w:val="22"/>
          <w:szCs w:val="22"/>
        </w:rPr>
        <w:t>Convenio de Desarrollo del Parque Turístico Deportivo</w:t>
      </w:r>
      <w:r w:rsidRPr="00AC71C2">
        <w:rPr>
          <w:rFonts w:cs="Arial"/>
          <w:sz w:val="22"/>
          <w:szCs w:val="22"/>
        </w:rPr>
        <w:t>, celebrado entre el Gobierno de la Provincia de San Juan y la Municipalidad de Albardón, ratificada por Decreto N.º 1697-MIySP, de fecha 26 de octubre de 2017</w:t>
      </w:r>
      <w:r w:rsidRPr="00AC71C2">
        <w:rPr>
          <w:rFonts w:cs="Arial"/>
          <w:sz w:val="22"/>
          <w:szCs w:val="22"/>
          <w:lang w:val="es-AR"/>
        </w:rPr>
        <w:t>.</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lastRenderedPageBreak/>
        <w:t>ARTÍCULO 2º.-</w:t>
      </w:r>
      <w:r w:rsidRPr="00AC71C2">
        <w:rPr>
          <w:rFonts w:cs="Arial"/>
          <w:sz w:val="22"/>
          <w:szCs w:val="22"/>
          <w:lang w:val="es-AR"/>
        </w:rPr>
        <w:tab/>
        <w:t>Comuníquese al Poder Ejecutivo.</w:t>
      </w:r>
    </w:p>
    <w:p w:rsidR="00AC71C2" w:rsidRPr="00CC5191" w:rsidRDefault="00CC5191" w:rsidP="00AC71C2">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AC71C2" w:rsidRPr="00AC71C2" w:rsidRDefault="00AC71C2" w:rsidP="00AC71C2">
      <w:pPr>
        <w:jc w:val="both"/>
        <w:rPr>
          <w:rFonts w:cs="Arial"/>
          <w:sz w:val="22"/>
          <w:szCs w:val="22"/>
          <w:lang w:val="es-AR"/>
        </w:rPr>
      </w:pPr>
    </w:p>
    <w:p w:rsidR="00AC71C2" w:rsidRPr="00AC71C2" w:rsidRDefault="00AC71C2" w:rsidP="00AC71C2">
      <w:pPr>
        <w:jc w:val="right"/>
        <w:rPr>
          <w:rFonts w:cs="Arial"/>
          <w:b/>
          <w:sz w:val="22"/>
          <w:szCs w:val="22"/>
        </w:rPr>
      </w:pPr>
      <w:r w:rsidRPr="00AC71C2">
        <w:rPr>
          <w:rFonts w:cs="Arial"/>
          <w:b/>
          <w:sz w:val="22"/>
          <w:szCs w:val="22"/>
        </w:rPr>
        <w:t>ASUNTO X</w:t>
      </w:r>
    </w:p>
    <w:p w:rsidR="00AC71C2" w:rsidRPr="00AC71C2" w:rsidRDefault="00AC71C2" w:rsidP="00AC71C2">
      <w:pPr>
        <w:jc w:val="both"/>
        <w:rPr>
          <w:rFonts w:cs="Arial"/>
          <w:sz w:val="22"/>
          <w:szCs w:val="22"/>
          <w:u w:val="single"/>
          <w:lang w:val="es-AR"/>
        </w:rPr>
      </w:pPr>
      <w:r w:rsidRPr="00AC71C2">
        <w:rPr>
          <w:rFonts w:cs="Arial"/>
          <w:sz w:val="22"/>
          <w:szCs w:val="22"/>
          <w:u w:val="single"/>
        </w:rPr>
        <w:t xml:space="preserve">DESPACHO DE LAS COMISIONES DE LEGISLACIÓN Y ASUNTOS CONSTITUCIONALES; DE FAMILIA Y DESARROLLO HUMANOS; Y DE HACIENDA Y PRESUPUESTO </w:t>
      </w:r>
      <w:r w:rsidRPr="00AC71C2">
        <w:rPr>
          <w:rFonts w:cs="Arial"/>
          <w:sz w:val="22"/>
          <w:szCs w:val="22"/>
        </w:rPr>
        <w:t xml:space="preserve"> </w:t>
      </w:r>
      <w:r w:rsidRPr="00AC71C2">
        <w:rPr>
          <w:rFonts w:cs="Arial"/>
          <w:b/>
          <w:sz w:val="22"/>
          <w:szCs w:val="22"/>
        </w:rPr>
        <w:t>(</w:t>
      </w:r>
      <w:r w:rsidRPr="00AC71C2">
        <w:rPr>
          <w:rFonts w:eastAsia="Arial Unicode MS" w:cs="Arial"/>
          <w:b/>
          <w:sz w:val="22"/>
          <w:szCs w:val="22"/>
        </w:rPr>
        <w:t>3752</w:t>
      </w:r>
      <w:r w:rsidRPr="00AC71C2">
        <w:rPr>
          <w:rFonts w:cs="Arial"/>
          <w:b/>
          <w:sz w:val="22"/>
          <w:szCs w:val="22"/>
        </w:rPr>
        <w:t>-17)</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CAMARA DE DIPUTADOS:</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ab/>
        <w:t>Vuestras Comisiones de Legislación y Asuntos Constitucionales; de Familia y Desarrollo Humanos; y de Hacienda y Presupuesto, han estudiado el Mensaje N</w:t>
      </w:r>
      <w:proofErr w:type="gramStart"/>
      <w:r w:rsidRPr="00AC71C2">
        <w:rPr>
          <w:rFonts w:cs="Arial"/>
          <w:sz w:val="22"/>
          <w:szCs w:val="22"/>
        </w:rPr>
        <w:t>.º</w:t>
      </w:r>
      <w:proofErr w:type="gramEnd"/>
      <w:r w:rsidRPr="00AC71C2">
        <w:rPr>
          <w:rFonts w:cs="Arial"/>
          <w:sz w:val="22"/>
          <w:szCs w:val="22"/>
        </w:rPr>
        <w:t xml:space="preserve"> 0113 y Proyecto de Ley remitido por el Poder Ejecutivo, por el que aprueba el </w:t>
      </w:r>
      <w:r w:rsidRPr="00AC71C2">
        <w:rPr>
          <w:rFonts w:cs="Arial"/>
          <w:i/>
          <w:sz w:val="22"/>
          <w:szCs w:val="22"/>
        </w:rPr>
        <w:t>Convenio Programa de Ingreso Social con Trabajo Abordaje Ellas Hacen – Nuevo Enfoque</w:t>
      </w:r>
      <w:r w:rsidRPr="00AC71C2">
        <w:rPr>
          <w:rFonts w:cs="Arial"/>
          <w:sz w:val="22"/>
          <w:szCs w:val="22"/>
        </w:rPr>
        <w:t>, celebrado entre la Nación y la Provincia; y, por las razones que os dará su miembro informante aconseja le prestéis sanción favorable al siguiente despacho:</w:t>
      </w: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LA CÁMARA DE DIPUTADOS DE LA PROVINCIA DE SAN JUAN</w:t>
      </w:r>
    </w:p>
    <w:p w:rsidR="00AC71C2" w:rsidRPr="00AC71C2" w:rsidRDefault="00AC71C2" w:rsidP="00AC71C2">
      <w:pPr>
        <w:jc w:val="center"/>
        <w:rPr>
          <w:rFonts w:cs="Arial"/>
          <w:sz w:val="22"/>
          <w:szCs w:val="22"/>
        </w:rPr>
      </w:pPr>
      <w:r w:rsidRPr="00AC71C2">
        <w:rPr>
          <w:rFonts w:cs="Arial"/>
          <w:sz w:val="22"/>
          <w:szCs w:val="22"/>
        </w:rPr>
        <w:t>SANCIONA CON FUERZA DE</w:t>
      </w:r>
    </w:p>
    <w:p w:rsidR="00AC71C2" w:rsidRPr="00AC71C2" w:rsidRDefault="00AC71C2" w:rsidP="00AC71C2">
      <w:pPr>
        <w:jc w:val="center"/>
        <w:rPr>
          <w:rFonts w:cs="Arial"/>
          <w:sz w:val="22"/>
          <w:szCs w:val="22"/>
          <w:u w:val="single"/>
        </w:rPr>
      </w:pPr>
      <w:r w:rsidRPr="00AC71C2">
        <w:rPr>
          <w:rFonts w:cs="Arial"/>
          <w:sz w:val="22"/>
          <w:szCs w:val="22"/>
          <w:u w:val="single"/>
        </w:rPr>
        <w:t>L E Y:</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1º.-</w:t>
      </w:r>
      <w:r w:rsidRPr="00AC71C2">
        <w:rPr>
          <w:rFonts w:cs="Arial"/>
          <w:sz w:val="22"/>
          <w:szCs w:val="22"/>
          <w:lang w:val="es-AR"/>
        </w:rPr>
        <w:tab/>
        <w:t xml:space="preserve">Apruébase el </w:t>
      </w:r>
      <w:r w:rsidRPr="00AC71C2">
        <w:rPr>
          <w:rFonts w:cs="Arial"/>
          <w:i/>
          <w:sz w:val="22"/>
          <w:szCs w:val="22"/>
        </w:rPr>
        <w:t>Convenio Programa de Ingreso Social con Trabajo Abordaje Ellas Hacen – Nuevo Enfoque”</w:t>
      </w:r>
      <w:r w:rsidRPr="00AC71C2">
        <w:rPr>
          <w:rFonts w:cs="Arial"/>
          <w:sz w:val="22"/>
          <w:szCs w:val="22"/>
        </w:rPr>
        <w:t>, celebrado entre el Ministerio de Desarrollo Social de la Nación y el Gobierno de la Provincia de San Juan, en fecha 22 de junio de 2017, con el objeto de desarrollar actividades de capacitación a través de organismos gubernamentales y no gubernamentales, ratificado por Decreto N</w:t>
      </w:r>
      <w:proofErr w:type="gramStart"/>
      <w:r w:rsidRPr="00AC71C2">
        <w:rPr>
          <w:rFonts w:cs="Arial"/>
          <w:sz w:val="22"/>
          <w:szCs w:val="22"/>
        </w:rPr>
        <w:t>.º</w:t>
      </w:r>
      <w:proofErr w:type="gramEnd"/>
      <w:r w:rsidRPr="00AC71C2">
        <w:rPr>
          <w:rFonts w:cs="Arial"/>
          <w:sz w:val="22"/>
          <w:szCs w:val="22"/>
        </w:rPr>
        <w:t xml:space="preserve"> 1497-MDHyPS, de fecha 25 de septiembre de 2017</w:t>
      </w:r>
      <w:r w:rsidRPr="00AC71C2">
        <w:rPr>
          <w:rFonts w:cs="Arial"/>
          <w:sz w:val="22"/>
          <w:szCs w:val="22"/>
          <w:lang w:val="es-AR"/>
        </w:rPr>
        <w:t>.</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2º.-</w:t>
      </w:r>
      <w:r w:rsidRPr="00AC71C2">
        <w:rPr>
          <w:rFonts w:cs="Arial"/>
          <w:sz w:val="22"/>
          <w:szCs w:val="22"/>
          <w:lang w:val="es-AR"/>
        </w:rPr>
        <w:tab/>
        <w:t>Comuníquese al Poder Ejecutivo.</w:t>
      </w:r>
    </w:p>
    <w:p w:rsidR="00AC71C2" w:rsidRPr="00CC5191" w:rsidRDefault="00CC5191" w:rsidP="00AC71C2">
      <w:pPr>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AC71C2" w:rsidRPr="00AC71C2" w:rsidRDefault="00AC71C2" w:rsidP="00AC71C2">
      <w:pPr>
        <w:rPr>
          <w:rFonts w:cs="Arial"/>
          <w:sz w:val="22"/>
          <w:szCs w:val="22"/>
          <w:lang w:val="es-AR"/>
        </w:rPr>
      </w:pPr>
    </w:p>
    <w:p w:rsidR="00AC71C2" w:rsidRPr="00AC71C2" w:rsidRDefault="00AC71C2" w:rsidP="00AC71C2">
      <w:pPr>
        <w:jc w:val="right"/>
        <w:rPr>
          <w:rFonts w:cs="Arial"/>
          <w:b/>
          <w:sz w:val="22"/>
          <w:szCs w:val="22"/>
        </w:rPr>
      </w:pPr>
      <w:r w:rsidRPr="00AC71C2">
        <w:rPr>
          <w:rFonts w:cs="Arial"/>
          <w:b/>
          <w:sz w:val="22"/>
          <w:szCs w:val="22"/>
        </w:rPr>
        <w:t>ASUNTO XI</w:t>
      </w:r>
    </w:p>
    <w:p w:rsidR="00AC71C2" w:rsidRPr="00AC71C2" w:rsidRDefault="00AC71C2" w:rsidP="00AC71C2">
      <w:pPr>
        <w:jc w:val="both"/>
        <w:rPr>
          <w:rFonts w:cs="Arial"/>
          <w:sz w:val="22"/>
          <w:szCs w:val="22"/>
          <w:u w:val="single"/>
          <w:lang w:val="es-AR"/>
        </w:rPr>
      </w:pPr>
      <w:r w:rsidRPr="00AC71C2">
        <w:rPr>
          <w:rFonts w:cs="Arial"/>
          <w:sz w:val="22"/>
          <w:szCs w:val="22"/>
          <w:u w:val="single"/>
        </w:rPr>
        <w:t>DESPACHO DE LAS COMISIONES DE LEGISLACIÓN Y ASUNTOS CONSTITUCIONALES; Y DE OBRAS Y SERVICIOS PÚBLICOS</w:t>
      </w:r>
      <w:r w:rsidRPr="00AC71C2">
        <w:rPr>
          <w:rFonts w:cs="Arial"/>
          <w:sz w:val="22"/>
          <w:szCs w:val="22"/>
        </w:rPr>
        <w:t xml:space="preserve"> </w:t>
      </w:r>
      <w:r w:rsidRPr="00AC71C2">
        <w:rPr>
          <w:rFonts w:cs="Arial"/>
          <w:b/>
          <w:sz w:val="22"/>
          <w:szCs w:val="22"/>
        </w:rPr>
        <w:t>(</w:t>
      </w:r>
      <w:r w:rsidRPr="00AC71C2">
        <w:rPr>
          <w:rFonts w:eastAsia="Arial Unicode MS" w:cs="Arial"/>
          <w:b/>
          <w:sz w:val="22"/>
          <w:szCs w:val="22"/>
        </w:rPr>
        <w:t>3750</w:t>
      </w:r>
      <w:r w:rsidRPr="00AC71C2">
        <w:rPr>
          <w:rFonts w:cs="Arial"/>
          <w:b/>
          <w:sz w:val="22"/>
          <w:szCs w:val="22"/>
        </w:rPr>
        <w:t>-17)</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CAMARA DE DIPUTADOS:</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ab/>
        <w:t>Vuestras Comisiones de Legislación y Asuntos Constitucionales; y de Obras y Servicios Públicos, han estudiado el Mensaje N</w:t>
      </w:r>
      <w:proofErr w:type="gramStart"/>
      <w:r w:rsidRPr="00AC71C2">
        <w:rPr>
          <w:rFonts w:cs="Arial"/>
          <w:sz w:val="22"/>
          <w:szCs w:val="22"/>
        </w:rPr>
        <w:t>.º</w:t>
      </w:r>
      <w:proofErr w:type="gramEnd"/>
      <w:r w:rsidRPr="00AC71C2">
        <w:rPr>
          <w:rFonts w:cs="Arial"/>
          <w:sz w:val="22"/>
          <w:szCs w:val="22"/>
        </w:rPr>
        <w:t xml:space="preserve"> 0111 y Proyecto de Ley remitido por el Poder Ejecutivo, por el que declara de interés provincial la </w:t>
      </w:r>
      <w:r w:rsidRPr="00AC71C2">
        <w:rPr>
          <w:rFonts w:cs="Arial"/>
          <w:i/>
          <w:sz w:val="22"/>
          <w:szCs w:val="22"/>
        </w:rPr>
        <w:t>actividad de generación de electricidad a partir de fuentes de energía primaria renovables no convencionales</w:t>
      </w:r>
      <w:r w:rsidRPr="00AC71C2">
        <w:rPr>
          <w:rFonts w:cs="Arial"/>
          <w:sz w:val="22"/>
          <w:szCs w:val="22"/>
        </w:rPr>
        <w:t>; y, por las razones que os dará su miembro informante aconseja le prestéis sanción favorable al siguiente despacho:</w:t>
      </w:r>
    </w:p>
    <w:p w:rsidR="00AC71C2" w:rsidRPr="00AC71C2" w:rsidRDefault="00AC71C2" w:rsidP="00AC71C2">
      <w:pPr>
        <w:widowControl w:val="0"/>
        <w:autoSpaceDE w:val="0"/>
        <w:autoSpaceDN w:val="0"/>
        <w:adjustRightInd w:val="0"/>
        <w:jc w:val="both"/>
        <w:rPr>
          <w:rFonts w:cs="Arial"/>
          <w:b/>
          <w:sz w:val="22"/>
          <w:szCs w:val="22"/>
        </w:rPr>
      </w:pP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LA CÁMARA DE DIPUTADOS DE LA PROVINCIA DE SAN JUAN</w:t>
      </w:r>
    </w:p>
    <w:p w:rsidR="00AC71C2" w:rsidRPr="00AC71C2" w:rsidRDefault="00AC71C2" w:rsidP="00AC71C2">
      <w:pPr>
        <w:jc w:val="center"/>
        <w:rPr>
          <w:rFonts w:cs="Arial"/>
          <w:sz w:val="22"/>
          <w:szCs w:val="22"/>
        </w:rPr>
      </w:pPr>
      <w:r w:rsidRPr="00AC71C2">
        <w:rPr>
          <w:rFonts w:cs="Arial"/>
          <w:sz w:val="22"/>
          <w:szCs w:val="22"/>
        </w:rPr>
        <w:t>SANCIONA CON FUERZA DE</w:t>
      </w:r>
    </w:p>
    <w:p w:rsidR="00AC71C2" w:rsidRPr="00AC71C2" w:rsidRDefault="00AC71C2" w:rsidP="00AC71C2">
      <w:pPr>
        <w:jc w:val="center"/>
        <w:rPr>
          <w:rFonts w:cs="Arial"/>
          <w:sz w:val="22"/>
          <w:szCs w:val="22"/>
          <w:u w:val="single"/>
        </w:rPr>
      </w:pPr>
      <w:r w:rsidRPr="00AC71C2">
        <w:rPr>
          <w:rFonts w:cs="Arial"/>
          <w:sz w:val="22"/>
          <w:szCs w:val="22"/>
          <w:u w:val="single"/>
        </w:rPr>
        <w:t xml:space="preserve">L E </w:t>
      </w:r>
      <w:proofErr w:type="gramStart"/>
      <w:r w:rsidRPr="00AC71C2">
        <w:rPr>
          <w:rFonts w:cs="Arial"/>
          <w:sz w:val="22"/>
          <w:szCs w:val="22"/>
          <w:u w:val="single"/>
        </w:rPr>
        <w:t>Y :</w:t>
      </w:r>
      <w:proofErr w:type="gramEnd"/>
    </w:p>
    <w:p w:rsidR="00AC71C2" w:rsidRPr="00AC71C2" w:rsidRDefault="00AC71C2" w:rsidP="00AC71C2">
      <w:pPr>
        <w:jc w:val="center"/>
        <w:rPr>
          <w:rFonts w:cs="Arial"/>
          <w:sz w:val="22"/>
          <w:szCs w:val="22"/>
          <w:u w:val="single"/>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1º.-</w:t>
      </w:r>
      <w:r w:rsidRPr="00AC71C2">
        <w:rPr>
          <w:rFonts w:cs="Arial"/>
          <w:sz w:val="22"/>
          <w:szCs w:val="22"/>
          <w:lang w:val="es-AR"/>
        </w:rPr>
        <w:tab/>
        <w:t xml:space="preserve">Declárase de interés provincial la actividad de </w:t>
      </w:r>
      <w:r w:rsidRPr="00AC71C2">
        <w:rPr>
          <w:rFonts w:cs="Arial"/>
          <w:i/>
          <w:sz w:val="22"/>
          <w:szCs w:val="22"/>
          <w:lang w:val="es-AR"/>
        </w:rPr>
        <w:t>generación de electricidad a partir de fuentes de energía primaria renovables no convencionales</w:t>
      </w:r>
      <w:r w:rsidRPr="00AC71C2">
        <w:rPr>
          <w:rFonts w:cs="Arial"/>
          <w:sz w:val="22"/>
          <w:szCs w:val="22"/>
          <w:lang w:val="es-AR"/>
        </w:rPr>
        <w:t>, especialmente la generación en parques solares, eólicos y geotérmicos.</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2º.-</w:t>
      </w:r>
      <w:r w:rsidRPr="00AC71C2">
        <w:rPr>
          <w:rFonts w:cs="Arial"/>
          <w:sz w:val="22"/>
          <w:szCs w:val="22"/>
          <w:lang w:val="es-AR"/>
        </w:rPr>
        <w:tab/>
        <w:t xml:space="preserve">Declárase Áreas de Interés Público para la instalación de Centrales de Generación Eléctrica a partir de fuentes primarias renovables no convencionales, los terrenos aledaños a  Estaciones Transformadoras en el Nivel de Alta Tensión, instaladas o a instalarse, o a Parques de Generación Eléctrica a partir de fuentes renovables no convencionales instaladas o a instalarse, en la extensión que resulte técnica y económicamente suficiente para dicho fin, considerando las características de los inmuebles abarcados y el entorno urbano y rural circundante de las instalaciones eléctricas referidas. </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3º.-</w:t>
      </w:r>
      <w:r w:rsidRPr="00AC71C2">
        <w:rPr>
          <w:rFonts w:cs="Arial"/>
          <w:sz w:val="22"/>
          <w:szCs w:val="22"/>
          <w:lang w:val="es-AR"/>
        </w:rPr>
        <w:tab/>
        <w:t>Energía Provincial Sociedad del Estado interactuando con el Ente Provincial Regulador de la Electricidad requerirá informe del Ministerio de Minería o repartición que lo reemplace, sobre la existencia de derechos mineros en los terrenos que se definan como aptos para la generación eléctrica a partir de fuentes de energía primaria renovables no convencionales, y la factibilidad técnica, económica y social con preeminencia a aquellos.</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4º.-</w:t>
      </w:r>
      <w:r w:rsidRPr="00AC71C2">
        <w:rPr>
          <w:rFonts w:cs="Arial"/>
          <w:sz w:val="22"/>
          <w:szCs w:val="22"/>
          <w:lang w:val="es-AR"/>
        </w:rPr>
        <w:tab/>
        <w:t>La factibilidad y la conveniencia del emplazamiento de las instalaciones relacionadas a fuentes de energía renovables no convencionales, determinará la preeminencia de la actividad, sobre la base del interés público declarado por la presente ley.</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5º.-</w:t>
      </w:r>
      <w:r w:rsidRPr="00AC71C2">
        <w:rPr>
          <w:rFonts w:cs="Arial"/>
          <w:sz w:val="22"/>
          <w:szCs w:val="22"/>
          <w:lang w:val="es-AR"/>
        </w:rPr>
        <w:tab/>
        <w:t>Los proyectos de Centrales de Generación de Electricidad a partir de fuentes renovables no convencionales quedan sujetos a la obtención de declaración de impacto ambiental en los términos de la Ley N.° 504-L, debiendo incorporar como requisito obligatorio en la Manifestación General de Impacto Ambiental, informe técnico-regulatorio emitido por el Ente Provincial Regulador de la Electricidad respecto del acuerdo de acceso y conexión.</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lastRenderedPageBreak/>
        <w:t>ARTÍCULO 6º.-</w:t>
      </w:r>
      <w:r w:rsidRPr="00AC71C2">
        <w:rPr>
          <w:rFonts w:cs="Arial"/>
          <w:sz w:val="22"/>
          <w:szCs w:val="22"/>
          <w:lang w:val="es-AR"/>
        </w:rPr>
        <w:tab/>
      </w:r>
      <w:proofErr w:type="spellStart"/>
      <w:r w:rsidRPr="00AC71C2">
        <w:rPr>
          <w:rFonts w:cs="Arial"/>
          <w:sz w:val="22"/>
          <w:szCs w:val="22"/>
          <w:lang w:val="es-AR"/>
        </w:rPr>
        <w:t>Encomiéndase</w:t>
      </w:r>
      <w:proofErr w:type="spellEnd"/>
      <w:r w:rsidRPr="00AC71C2">
        <w:rPr>
          <w:rFonts w:cs="Arial"/>
          <w:sz w:val="22"/>
          <w:szCs w:val="22"/>
          <w:lang w:val="es-AR"/>
        </w:rPr>
        <w:t xml:space="preserve"> al Poder Ejecutivo, por intermedio de las reparticiones, entes y empresas del estado con especialidad en la actividad declarada de Interés Provincial en el Artículo 1°, definir guías estratégicas de acción orientadas al fomento de la actividad, promoviendo la eficiencia en la asignación de los recursos humanos y materiales de la Provincia, mejorando la visibilidad y competitividad de los potenciales proyectos de Centrales Eléctricas de Generación de Electricidad a partir de fuentes de energía primaria renovables no convencionales.</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7º.-</w:t>
      </w:r>
      <w:r w:rsidRPr="00AC71C2">
        <w:rPr>
          <w:rFonts w:cs="Arial"/>
          <w:sz w:val="22"/>
          <w:szCs w:val="22"/>
          <w:lang w:val="es-AR"/>
        </w:rPr>
        <w:tab/>
        <w:t>El Anexo A forma parte de la presente ley.</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8º.-</w:t>
      </w:r>
      <w:r w:rsidRPr="00AC71C2">
        <w:rPr>
          <w:rFonts w:cs="Arial"/>
          <w:sz w:val="22"/>
          <w:szCs w:val="22"/>
          <w:lang w:val="es-AR"/>
        </w:rPr>
        <w:tab/>
        <w:t>Comuníquese al Poder Ejecutivo.</w:t>
      </w:r>
    </w:p>
    <w:p w:rsidR="00AC71C2" w:rsidRPr="00AC71C2" w:rsidRDefault="00AC71C2" w:rsidP="00AC71C2">
      <w:pPr>
        <w:jc w:val="both"/>
        <w:rPr>
          <w:rFonts w:cs="Arial"/>
          <w:sz w:val="22"/>
          <w:szCs w:val="22"/>
          <w:lang w:val="es-AR"/>
        </w:rPr>
      </w:pPr>
    </w:p>
    <w:p w:rsidR="00CC5191" w:rsidRDefault="00CC5191" w:rsidP="00AC71C2">
      <w:pPr>
        <w:jc w:val="center"/>
        <w:rPr>
          <w:rFonts w:cs="Arial"/>
          <w:sz w:val="22"/>
          <w:szCs w:val="22"/>
          <w:lang w:val="es-AR"/>
        </w:rPr>
      </w:pPr>
    </w:p>
    <w:p w:rsidR="00AC71C2" w:rsidRPr="00AC71C2" w:rsidRDefault="00AC71C2" w:rsidP="00AC71C2">
      <w:pPr>
        <w:jc w:val="center"/>
        <w:rPr>
          <w:rFonts w:cs="Arial"/>
          <w:sz w:val="22"/>
          <w:szCs w:val="22"/>
          <w:lang w:val="es-AR"/>
        </w:rPr>
      </w:pPr>
      <w:r w:rsidRPr="00AC71C2">
        <w:rPr>
          <w:rFonts w:cs="Arial"/>
          <w:sz w:val="22"/>
          <w:szCs w:val="22"/>
          <w:lang w:val="es-AR"/>
        </w:rPr>
        <w:t>ANEXO A</w:t>
      </w:r>
    </w:p>
    <w:p w:rsidR="00AC71C2" w:rsidRPr="00CC5191" w:rsidRDefault="00AC71C2" w:rsidP="00AC71C2">
      <w:pPr>
        <w:jc w:val="center"/>
        <w:rPr>
          <w:rFonts w:cs="Arial"/>
          <w:sz w:val="22"/>
          <w:szCs w:val="22"/>
          <w:lang w:val="es-AR"/>
        </w:rPr>
      </w:pPr>
      <w:r w:rsidRPr="00CC5191">
        <w:rPr>
          <w:rFonts w:cs="Arial"/>
          <w:sz w:val="22"/>
          <w:szCs w:val="22"/>
          <w:lang w:val="es-AR"/>
        </w:rPr>
        <w:t>GLOSARIO</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sz w:val="22"/>
          <w:szCs w:val="22"/>
          <w:lang w:val="es-AR"/>
        </w:rPr>
        <w:t>SE ENTIENDE POR:</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sz w:val="22"/>
          <w:szCs w:val="22"/>
          <w:lang w:val="es-AR"/>
        </w:rPr>
        <w:tab/>
      </w:r>
      <w:r w:rsidRPr="00AC71C2">
        <w:rPr>
          <w:rFonts w:cs="Arial"/>
          <w:i/>
          <w:sz w:val="22"/>
          <w:szCs w:val="22"/>
          <w:lang w:val="es-AR"/>
        </w:rPr>
        <w:t xml:space="preserve">“Áreas de Interés Públicos:” </w:t>
      </w:r>
      <w:r w:rsidRPr="00AC71C2">
        <w:rPr>
          <w:rFonts w:cs="Arial"/>
          <w:sz w:val="22"/>
          <w:szCs w:val="22"/>
          <w:lang w:val="es-AR"/>
        </w:rPr>
        <w:t xml:space="preserve">Terrenos en la Provincia de San Juan que por el entorno urbano y rural circundante a los mismos, debe priorizarse el beneficio colectivo de los habitantes de la Provincia de San Juan mediante la instalación de Centrales de Generación Eléctrica a partir de fuentes primarias renovables no convencionales, en los términos de la presente ley. </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sz w:val="22"/>
          <w:szCs w:val="22"/>
          <w:lang w:val="es-AR"/>
        </w:rPr>
        <w:tab/>
      </w:r>
      <w:r w:rsidRPr="00AC71C2">
        <w:rPr>
          <w:rFonts w:cs="Arial"/>
          <w:i/>
          <w:sz w:val="22"/>
          <w:szCs w:val="22"/>
          <w:lang w:val="es-AR"/>
        </w:rPr>
        <w:t>“Terrenos Aledaños a Estaciones Transformadoras en el Nivel de Alta Tensión”</w:t>
      </w:r>
      <w:r w:rsidRPr="00AC71C2">
        <w:rPr>
          <w:rFonts w:cs="Arial"/>
          <w:sz w:val="22"/>
          <w:szCs w:val="22"/>
          <w:lang w:val="es-AR"/>
        </w:rPr>
        <w:t>: Terrenos inmediatamente linderos a Estaciones Transformadoras en el Nivel de Alta Tensión existentes o proyectadas, con una extensión máxima a definir en virtud del análisis técnico y económico a elaborar.</w:t>
      </w:r>
    </w:p>
    <w:p w:rsidR="00AC71C2" w:rsidRPr="00CC5191" w:rsidRDefault="00CC5191" w:rsidP="00AC71C2">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AC71C2" w:rsidRPr="00AC71C2" w:rsidRDefault="00AC71C2" w:rsidP="00AC71C2">
      <w:pPr>
        <w:jc w:val="both"/>
        <w:rPr>
          <w:rFonts w:cs="Arial"/>
          <w:sz w:val="22"/>
          <w:szCs w:val="22"/>
          <w:lang w:val="es-AR"/>
        </w:rPr>
      </w:pPr>
    </w:p>
    <w:p w:rsidR="00AC71C2" w:rsidRPr="00AC71C2" w:rsidRDefault="00AC71C2" w:rsidP="00AC71C2">
      <w:pPr>
        <w:jc w:val="right"/>
        <w:rPr>
          <w:rFonts w:cs="Arial"/>
          <w:b/>
          <w:sz w:val="22"/>
          <w:szCs w:val="22"/>
        </w:rPr>
      </w:pPr>
      <w:r w:rsidRPr="00AC71C2">
        <w:rPr>
          <w:rFonts w:cs="Arial"/>
          <w:b/>
          <w:sz w:val="22"/>
          <w:szCs w:val="22"/>
        </w:rPr>
        <w:t>ASUNTO XII</w:t>
      </w:r>
    </w:p>
    <w:p w:rsidR="00AC71C2" w:rsidRPr="00AC71C2" w:rsidRDefault="00AC71C2" w:rsidP="00AC71C2">
      <w:pPr>
        <w:jc w:val="both"/>
        <w:rPr>
          <w:rFonts w:cs="Arial"/>
          <w:sz w:val="22"/>
          <w:szCs w:val="22"/>
          <w:u w:val="single"/>
          <w:lang w:val="es-AR"/>
        </w:rPr>
      </w:pPr>
      <w:r w:rsidRPr="00AC71C2">
        <w:rPr>
          <w:rFonts w:cs="Arial"/>
          <w:sz w:val="22"/>
          <w:szCs w:val="22"/>
          <w:u w:val="single"/>
        </w:rPr>
        <w:t>DESPACHO DE LAS COMISIONES DE LEGISLACIÓN Y ASUNTOS CONSTITUCIONALES; DE OBRAS Y SERVICIOS PÚBLICOS; Y DE HACIENDA Y PRESUPUESTO</w:t>
      </w:r>
      <w:r w:rsidRPr="00AC71C2">
        <w:rPr>
          <w:rFonts w:cs="Arial"/>
          <w:sz w:val="22"/>
          <w:szCs w:val="22"/>
        </w:rPr>
        <w:t xml:space="preserve"> </w:t>
      </w:r>
      <w:r w:rsidRPr="00AC71C2">
        <w:rPr>
          <w:rFonts w:cs="Arial"/>
          <w:b/>
          <w:sz w:val="22"/>
          <w:szCs w:val="22"/>
        </w:rPr>
        <w:t>(</w:t>
      </w:r>
      <w:r w:rsidRPr="00AC71C2">
        <w:rPr>
          <w:rFonts w:eastAsia="Arial Unicode MS" w:cs="Arial"/>
          <w:b/>
          <w:sz w:val="22"/>
          <w:szCs w:val="22"/>
        </w:rPr>
        <w:t>3811</w:t>
      </w:r>
      <w:r w:rsidRPr="00AC71C2">
        <w:rPr>
          <w:rFonts w:cs="Arial"/>
          <w:b/>
          <w:sz w:val="22"/>
          <w:szCs w:val="22"/>
        </w:rPr>
        <w:t>-17)</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CÁMARA DE DIPUTADOS:</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ab/>
        <w:t>Vuestras Comisiones de Legislación y Asuntos Constitucionales; de Obras y Servicios Públicos; y de Hacienda y Presupuesto, han estudiado el Mensaje N</w:t>
      </w:r>
      <w:proofErr w:type="gramStart"/>
      <w:r w:rsidRPr="00AC71C2">
        <w:rPr>
          <w:rFonts w:cs="Arial"/>
          <w:sz w:val="22"/>
          <w:szCs w:val="22"/>
        </w:rPr>
        <w:t>.º</w:t>
      </w:r>
      <w:proofErr w:type="gramEnd"/>
      <w:r w:rsidRPr="00AC71C2">
        <w:rPr>
          <w:rFonts w:cs="Arial"/>
          <w:sz w:val="22"/>
          <w:szCs w:val="22"/>
        </w:rPr>
        <w:t xml:space="preserve"> 0115 y Proyecto de Ley remitido por el Poder Ejecutivo, por el que declara de interés provincial la </w:t>
      </w:r>
      <w:r w:rsidRPr="00AC71C2">
        <w:rPr>
          <w:rFonts w:cs="Arial"/>
          <w:i/>
          <w:sz w:val="22"/>
          <w:szCs w:val="22"/>
        </w:rPr>
        <w:t>actividad de generación de electricidad a partir de fuentes de energía primaria renovables no convencionales</w:t>
      </w:r>
      <w:r w:rsidRPr="00AC71C2">
        <w:rPr>
          <w:rFonts w:cs="Arial"/>
          <w:sz w:val="22"/>
          <w:szCs w:val="22"/>
        </w:rPr>
        <w:t>; y, por las razones que os dará su miembro informante aconseja le prestéis sanción favorable al siguiente despacho:</w:t>
      </w:r>
    </w:p>
    <w:p w:rsidR="00AC71C2" w:rsidRPr="00AC71C2" w:rsidRDefault="00AC71C2" w:rsidP="00AC71C2">
      <w:pPr>
        <w:widowControl w:val="0"/>
        <w:autoSpaceDE w:val="0"/>
        <w:autoSpaceDN w:val="0"/>
        <w:adjustRightInd w:val="0"/>
        <w:jc w:val="both"/>
        <w:rPr>
          <w:rFonts w:cs="Arial"/>
          <w:b/>
          <w:sz w:val="22"/>
          <w:szCs w:val="22"/>
        </w:rPr>
      </w:pP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LA CÁMARA DE DIPUTADOS DE LA PROVINCIA DE SAN JUAN</w:t>
      </w:r>
    </w:p>
    <w:p w:rsidR="00AC71C2" w:rsidRPr="00AC71C2" w:rsidRDefault="00AC71C2" w:rsidP="00AC71C2">
      <w:pPr>
        <w:jc w:val="center"/>
        <w:rPr>
          <w:rFonts w:cs="Arial"/>
          <w:sz w:val="22"/>
          <w:szCs w:val="22"/>
        </w:rPr>
      </w:pPr>
      <w:r w:rsidRPr="00AC71C2">
        <w:rPr>
          <w:rFonts w:cs="Arial"/>
          <w:sz w:val="22"/>
          <w:szCs w:val="22"/>
        </w:rPr>
        <w:t>SANCIONA CON FUERZA DE</w:t>
      </w:r>
    </w:p>
    <w:p w:rsidR="00AC71C2" w:rsidRPr="00AC71C2" w:rsidRDefault="00AC71C2" w:rsidP="00AC71C2">
      <w:pPr>
        <w:jc w:val="center"/>
        <w:rPr>
          <w:rFonts w:cs="Arial"/>
          <w:sz w:val="22"/>
          <w:szCs w:val="22"/>
          <w:u w:val="single"/>
        </w:rPr>
      </w:pPr>
      <w:r w:rsidRPr="00AC71C2">
        <w:rPr>
          <w:rFonts w:cs="Arial"/>
          <w:sz w:val="22"/>
          <w:szCs w:val="22"/>
          <w:u w:val="single"/>
        </w:rPr>
        <w:t xml:space="preserve">L E </w:t>
      </w:r>
      <w:proofErr w:type="gramStart"/>
      <w:r w:rsidRPr="00AC71C2">
        <w:rPr>
          <w:rFonts w:cs="Arial"/>
          <w:sz w:val="22"/>
          <w:szCs w:val="22"/>
          <w:u w:val="single"/>
        </w:rPr>
        <w:t>Y :</w:t>
      </w:r>
      <w:proofErr w:type="gramEnd"/>
    </w:p>
    <w:p w:rsidR="00AC71C2" w:rsidRPr="00AC71C2" w:rsidRDefault="00AC71C2" w:rsidP="00AC71C2">
      <w:pPr>
        <w:jc w:val="center"/>
        <w:rPr>
          <w:rFonts w:cs="Arial"/>
          <w:sz w:val="22"/>
          <w:szCs w:val="22"/>
          <w:u w:val="single"/>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1º.-</w:t>
      </w:r>
      <w:r w:rsidRPr="00AC71C2">
        <w:rPr>
          <w:rFonts w:cs="Arial"/>
          <w:sz w:val="22"/>
          <w:szCs w:val="22"/>
          <w:lang w:val="es-AR"/>
        </w:rPr>
        <w:tab/>
        <w:t>Declárase de interés provincial la generación de energía eléctrica obtenida a partir del uso de fuentes de energía renovables, en el ámbito de la Provincia de San Juan, contribuyendo al desarrollo sustentable, a la protección del medio ambiente, al fomento de inversiones, al crecimiento económico, al desarrollo del empleo, al avance tecnológico y a la integración territorial.</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2º.-</w:t>
      </w:r>
      <w:r w:rsidRPr="00AC71C2">
        <w:rPr>
          <w:rFonts w:cs="Arial"/>
          <w:sz w:val="22"/>
          <w:szCs w:val="22"/>
          <w:lang w:val="es-AR"/>
        </w:rPr>
        <w:tab/>
        <w:t>A los efectos de la aplicación de la presente ley, se consideran como fuentes de energía renovables, las definidas por la Ley Nacional N</w:t>
      </w:r>
      <w:proofErr w:type="gramStart"/>
      <w:r w:rsidRPr="00AC71C2">
        <w:rPr>
          <w:rFonts w:cs="Arial"/>
          <w:sz w:val="22"/>
          <w:szCs w:val="22"/>
          <w:lang w:val="es-AR"/>
        </w:rPr>
        <w:t>.º</w:t>
      </w:r>
      <w:proofErr w:type="gramEnd"/>
      <w:r w:rsidRPr="00AC71C2">
        <w:rPr>
          <w:rFonts w:cs="Arial"/>
          <w:sz w:val="22"/>
          <w:szCs w:val="22"/>
          <w:lang w:val="es-AR"/>
        </w:rPr>
        <w:t xml:space="preserve"> 26190 y sus modificatorias.</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3º.-</w:t>
      </w:r>
      <w:r w:rsidRPr="00AC71C2">
        <w:rPr>
          <w:rFonts w:cs="Arial"/>
          <w:sz w:val="22"/>
          <w:szCs w:val="22"/>
          <w:lang w:val="es-AR"/>
        </w:rPr>
        <w:tab/>
        <w:t>Exímase del pago del impuesto de sellos todos los actos, contratos y operaciones referidos a la construcción, instalación y adquisición de maquinaria y equipamiento, de los emprendimientos de generación de energía eléctrica obtenida a partir del aprovechamiento de fuentes renovables de energía con radicación en el territorio provincial.</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4º.-</w:t>
      </w:r>
      <w:r w:rsidRPr="00AC71C2">
        <w:rPr>
          <w:rFonts w:cs="Arial"/>
          <w:sz w:val="22"/>
          <w:szCs w:val="22"/>
          <w:lang w:val="es-AR"/>
        </w:rPr>
        <w:tab/>
        <w:t>La exención establecida en el artículo anterior alcanzará, como beneficiarios, a los contratistas y subcontratistas de los emprendimientos allí aludidos, como así también a los proveedores de bienes de las etapas de construcción e instalación de dichos emprendimientos.</w:t>
      </w:r>
    </w:p>
    <w:p w:rsidR="00AC71C2" w:rsidRPr="00AC71C2" w:rsidRDefault="00AC71C2" w:rsidP="00AC71C2">
      <w:pPr>
        <w:jc w:val="both"/>
        <w:rPr>
          <w:rFonts w:cs="Arial"/>
          <w:sz w:val="22"/>
          <w:szCs w:val="22"/>
          <w:lang w:val="es-AR"/>
        </w:rPr>
      </w:pPr>
    </w:p>
    <w:p w:rsidR="00AC71C2" w:rsidRPr="00AC71C2" w:rsidRDefault="00AC71C2" w:rsidP="00AC71C2">
      <w:pPr>
        <w:rPr>
          <w:rFonts w:cs="Arial"/>
          <w:sz w:val="22"/>
          <w:szCs w:val="22"/>
          <w:lang w:val="es-AR"/>
        </w:rPr>
      </w:pPr>
      <w:r w:rsidRPr="00AC71C2">
        <w:rPr>
          <w:rFonts w:cs="Arial"/>
          <w:b/>
          <w:sz w:val="22"/>
          <w:szCs w:val="22"/>
          <w:u w:val="single"/>
          <w:lang w:val="es-AR"/>
        </w:rPr>
        <w:t>ARTÍCULO 5º.-</w:t>
      </w:r>
      <w:r w:rsidRPr="00AC71C2">
        <w:rPr>
          <w:rFonts w:cs="Arial"/>
          <w:sz w:val="22"/>
          <w:szCs w:val="22"/>
          <w:lang w:val="es-AR"/>
        </w:rPr>
        <w:tab/>
        <w:t>Exímase del impuesto sobre los ingresos brutos a la actividad de generación y venta de energía eléctrica obtenida a partir del aprovechamiento de fuentes renovables con radicación en el territorio provincial.</w:t>
      </w:r>
    </w:p>
    <w:p w:rsidR="00AC71C2" w:rsidRPr="00AC71C2" w:rsidRDefault="00AC71C2" w:rsidP="00AC71C2">
      <w:pPr>
        <w:jc w:val="both"/>
        <w:rPr>
          <w:rFonts w:cs="Arial"/>
          <w:sz w:val="22"/>
          <w:szCs w:val="22"/>
          <w:lang w:val="es-AR"/>
        </w:rPr>
      </w:pPr>
      <w:r w:rsidRPr="00AC71C2">
        <w:rPr>
          <w:rFonts w:cs="Arial"/>
          <w:sz w:val="22"/>
          <w:szCs w:val="22"/>
          <w:lang w:val="es-AR"/>
        </w:rPr>
        <w:tab/>
      </w:r>
      <w:r w:rsidRPr="00AC71C2">
        <w:rPr>
          <w:rFonts w:cs="Arial"/>
          <w:sz w:val="22"/>
          <w:szCs w:val="22"/>
          <w:lang w:val="es-AR"/>
        </w:rPr>
        <w:tab/>
      </w:r>
      <w:r w:rsidRPr="00AC71C2">
        <w:rPr>
          <w:rFonts w:cs="Arial"/>
          <w:sz w:val="22"/>
          <w:szCs w:val="22"/>
          <w:lang w:val="es-AR"/>
        </w:rPr>
        <w:tab/>
        <w:t>Exímase del impuesto de sellos a los actos, contratos y operaciones específicos de la actividad de generación y venta de energía eléctrica, obtenida a partir del aprovechamiento de fuentes renovables con radicación en el territorio provincial.</w:t>
      </w:r>
    </w:p>
    <w:p w:rsidR="00AC71C2" w:rsidRPr="00AC71C2" w:rsidRDefault="00AC71C2" w:rsidP="00AC71C2">
      <w:pPr>
        <w:rPr>
          <w:rFonts w:cs="Arial"/>
          <w:sz w:val="22"/>
          <w:szCs w:val="22"/>
          <w:lang w:val="es-AR"/>
        </w:rPr>
      </w:pPr>
      <w:r w:rsidRPr="00AC71C2">
        <w:rPr>
          <w:rFonts w:cs="Arial"/>
          <w:sz w:val="22"/>
          <w:szCs w:val="22"/>
          <w:lang w:val="es-AR"/>
        </w:rPr>
        <w:tab/>
      </w:r>
      <w:r w:rsidRPr="00AC71C2">
        <w:rPr>
          <w:rFonts w:cs="Arial"/>
          <w:sz w:val="22"/>
          <w:szCs w:val="22"/>
          <w:lang w:val="es-AR"/>
        </w:rPr>
        <w:tab/>
      </w:r>
      <w:r w:rsidRPr="00AC71C2">
        <w:rPr>
          <w:rFonts w:cs="Arial"/>
          <w:sz w:val="22"/>
          <w:szCs w:val="22"/>
          <w:lang w:val="es-AR"/>
        </w:rPr>
        <w:tab/>
        <w:t>Exímase del impuesto inmobiliario a los inmuebles afectados a la instalación de centrales de generación de energía eléctrica, obtenida a partir del aprovechamiento de fuentes renovables con radicación en el territorio provincial.</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lastRenderedPageBreak/>
        <w:t>ARTÍCULO 6º.-</w:t>
      </w:r>
      <w:r w:rsidRPr="00AC71C2">
        <w:rPr>
          <w:rFonts w:cs="Arial"/>
          <w:sz w:val="22"/>
          <w:szCs w:val="22"/>
          <w:lang w:val="es-AR"/>
        </w:rPr>
        <w:tab/>
        <w:t>Toda actividad de generación de energía eléctrica obtenida a partir del aprovechamiento de fuentes renovables, gozará de estabilidad fiscal por el término de treinta (30) años, contados a partir de la puesta en marcha del emprendimiento energético.</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7º.-</w:t>
      </w:r>
      <w:r w:rsidRPr="00AC71C2">
        <w:rPr>
          <w:rFonts w:cs="Arial"/>
          <w:sz w:val="22"/>
          <w:szCs w:val="22"/>
          <w:lang w:val="es-AR"/>
        </w:rPr>
        <w:tab/>
        <w:t>Comuníquese al Poder Ejecutivo.</w:t>
      </w:r>
    </w:p>
    <w:p w:rsidR="00AC71C2" w:rsidRPr="00CC5191" w:rsidRDefault="00CC5191" w:rsidP="00AC71C2">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AC71C2" w:rsidRPr="00AC71C2" w:rsidRDefault="00AC71C2" w:rsidP="00AC71C2">
      <w:pPr>
        <w:jc w:val="both"/>
        <w:rPr>
          <w:rFonts w:cs="Arial"/>
          <w:sz w:val="22"/>
          <w:szCs w:val="22"/>
          <w:lang w:val="es-AR"/>
        </w:rPr>
      </w:pPr>
    </w:p>
    <w:p w:rsidR="00AC71C2" w:rsidRPr="00AC71C2" w:rsidRDefault="00AC71C2" w:rsidP="00AC71C2">
      <w:pPr>
        <w:jc w:val="right"/>
        <w:rPr>
          <w:rFonts w:cs="Arial"/>
          <w:b/>
          <w:sz w:val="22"/>
          <w:szCs w:val="22"/>
        </w:rPr>
      </w:pPr>
      <w:r w:rsidRPr="00AC71C2">
        <w:rPr>
          <w:rFonts w:cs="Arial"/>
          <w:b/>
          <w:sz w:val="22"/>
          <w:szCs w:val="22"/>
        </w:rPr>
        <w:t>ASUNTO XIII</w:t>
      </w:r>
    </w:p>
    <w:p w:rsidR="00AC71C2" w:rsidRPr="00AC71C2" w:rsidRDefault="00AC71C2" w:rsidP="00AC71C2">
      <w:pPr>
        <w:jc w:val="both"/>
        <w:rPr>
          <w:rFonts w:cs="Arial"/>
          <w:b/>
          <w:sz w:val="22"/>
          <w:szCs w:val="22"/>
        </w:rPr>
      </w:pPr>
      <w:r w:rsidRPr="00AC71C2">
        <w:rPr>
          <w:rFonts w:cs="Arial"/>
          <w:sz w:val="22"/>
          <w:szCs w:val="22"/>
          <w:u w:val="single"/>
        </w:rPr>
        <w:t>DESPACHO DE LAS COMISIONES DE LEGISLACIÒN Y ASUNTOS CONSTITUCIONALES; DE SALUD Y DEPORTE; Y DE HACIENDA Y PRESUPUESTO</w:t>
      </w:r>
      <w:r w:rsidRPr="00AC71C2">
        <w:rPr>
          <w:rFonts w:cs="Arial"/>
          <w:sz w:val="22"/>
          <w:szCs w:val="22"/>
        </w:rPr>
        <w:t xml:space="preserve"> </w:t>
      </w:r>
      <w:r w:rsidRPr="00AC71C2">
        <w:rPr>
          <w:rFonts w:cs="Arial"/>
          <w:b/>
          <w:sz w:val="22"/>
          <w:szCs w:val="22"/>
        </w:rPr>
        <w:t>(3749-17)</w:t>
      </w:r>
    </w:p>
    <w:p w:rsidR="00AC71C2" w:rsidRPr="00AC71C2" w:rsidRDefault="00AC71C2" w:rsidP="00AC71C2">
      <w:pPr>
        <w:rPr>
          <w:rFonts w:cs="Arial"/>
          <w:sz w:val="22"/>
          <w:szCs w:val="22"/>
        </w:rPr>
      </w:pPr>
      <w:r w:rsidRPr="00AC71C2">
        <w:rPr>
          <w:rFonts w:cs="Arial"/>
          <w:sz w:val="22"/>
          <w:szCs w:val="22"/>
        </w:rPr>
        <w:t>CÁMARA DE DIPUTADOS:</w:t>
      </w:r>
    </w:p>
    <w:p w:rsidR="00AC71C2" w:rsidRPr="00AC71C2" w:rsidRDefault="00AC71C2" w:rsidP="00AC71C2">
      <w:pPr>
        <w:jc w:val="both"/>
        <w:rPr>
          <w:rFonts w:cs="Arial"/>
          <w:sz w:val="22"/>
          <w:szCs w:val="22"/>
        </w:rPr>
      </w:pPr>
      <w:r w:rsidRPr="00AC71C2">
        <w:rPr>
          <w:rFonts w:cs="Arial"/>
          <w:sz w:val="22"/>
          <w:szCs w:val="22"/>
        </w:rPr>
        <w:tab/>
        <w:t xml:space="preserve">Vuestras Comisiones de Legislación y Asuntos Constitucionales; de Salud y Deporte; y de Hacienda y Presupuesto, han estudiado el Mensaje Nº 0110 y Proyecto de Ley por el que se aprueba el Convenio y sus Anexos I y II para la puesta en marcha del </w:t>
      </w:r>
      <w:r w:rsidRPr="00AC71C2">
        <w:rPr>
          <w:rFonts w:cs="Arial"/>
          <w:i/>
          <w:sz w:val="22"/>
          <w:szCs w:val="22"/>
        </w:rPr>
        <w:t>Componente de Formación de Recurso Humano Vinculado al Control de Vectores</w:t>
      </w:r>
      <w:r w:rsidRPr="00AC71C2">
        <w:rPr>
          <w:rFonts w:cs="Arial"/>
          <w:sz w:val="22"/>
          <w:szCs w:val="22"/>
        </w:rPr>
        <w:t>; y, por las razones que os dará su miembro informante, aconseja prestéis sanción favorable al siguiente despacho:</w:t>
      </w:r>
    </w:p>
    <w:p w:rsidR="00AC71C2" w:rsidRPr="00AC71C2" w:rsidRDefault="00AC71C2" w:rsidP="00AC71C2">
      <w:pPr>
        <w:jc w:val="both"/>
        <w:rPr>
          <w:rFonts w:cs="Arial"/>
          <w:sz w:val="22"/>
          <w:szCs w:val="22"/>
        </w:rPr>
      </w:pP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LA CÁMARA DE DIPUTADOS DE LA PROVINCIA DE SAN JUAN</w:t>
      </w:r>
    </w:p>
    <w:p w:rsidR="00AC71C2" w:rsidRPr="00AC71C2" w:rsidRDefault="00AC71C2" w:rsidP="00AC71C2">
      <w:pPr>
        <w:jc w:val="center"/>
        <w:rPr>
          <w:rFonts w:cs="Arial"/>
          <w:sz w:val="22"/>
          <w:szCs w:val="22"/>
        </w:rPr>
      </w:pPr>
      <w:r w:rsidRPr="00AC71C2">
        <w:rPr>
          <w:rFonts w:cs="Arial"/>
          <w:sz w:val="22"/>
          <w:szCs w:val="22"/>
        </w:rPr>
        <w:t>SANCIONA CON FUERZA DE</w:t>
      </w:r>
    </w:p>
    <w:p w:rsidR="00AC71C2" w:rsidRPr="00AC71C2" w:rsidRDefault="00AC71C2" w:rsidP="00AC71C2">
      <w:pPr>
        <w:jc w:val="center"/>
        <w:rPr>
          <w:rFonts w:cs="Arial"/>
          <w:sz w:val="22"/>
          <w:szCs w:val="22"/>
          <w:u w:val="single"/>
        </w:rPr>
      </w:pPr>
      <w:r w:rsidRPr="00AC71C2">
        <w:rPr>
          <w:rFonts w:cs="Arial"/>
          <w:sz w:val="22"/>
          <w:szCs w:val="22"/>
          <w:u w:val="single"/>
        </w:rPr>
        <w:t xml:space="preserve">L E </w:t>
      </w:r>
      <w:proofErr w:type="gramStart"/>
      <w:r w:rsidRPr="00AC71C2">
        <w:rPr>
          <w:rFonts w:cs="Arial"/>
          <w:sz w:val="22"/>
          <w:szCs w:val="22"/>
          <w:u w:val="single"/>
        </w:rPr>
        <w:t>Y :</w:t>
      </w:r>
      <w:proofErr w:type="gramEnd"/>
    </w:p>
    <w:p w:rsidR="00AC71C2" w:rsidRPr="00AC71C2" w:rsidRDefault="00AC71C2" w:rsidP="00AC71C2">
      <w:pPr>
        <w:jc w:val="center"/>
        <w:rPr>
          <w:rFonts w:cs="Arial"/>
          <w:sz w:val="22"/>
          <w:szCs w:val="22"/>
          <w:u w:val="single"/>
        </w:rPr>
      </w:pPr>
    </w:p>
    <w:p w:rsidR="00AC71C2" w:rsidRPr="00AC71C2" w:rsidRDefault="00AC71C2" w:rsidP="00AC71C2">
      <w:pPr>
        <w:jc w:val="both"/>
        <w:rPr>
          <w:rFonts w:cs="Arial"/>
          <w:sz w:val="22"/>
          <w:szCs w:val="22"/>
        </w:rPr>
      </w:pPr>
      <w:r w:rsidRPr="00AC71C2">
        <w:rPr>
          <w:rFonts w:cs="Arial"/>
          <w:b/>
          <w:sz w:val="22"/>
          <w:szCs w:val="22"/>
          <w:u w:val="single"/>
        </w:rPr>
        <w:t>ARTÍCULO 1º.-</w:t>
      </w:r>
      <w:r w:rsidRPr="00AC71C2">
        <w:rPr>
          <w:rFonts w:cs="Arial"/>
          <w:sz w:val="22"/>
          <w:szCs w:val="22"/>
        </w:rPr>
        <w:tab/>
        <w:t xml:space="preserve">Apruébase el Convenio y sus Anexos I y II para la puesta en marcha del </w:t>
      </w:r>
      <w:r w:rsidRPr="00AC71C2">
        <w:rPr>
          <w:rFonts w:cs="Arial"/>
          <w:i/>
          <w:sz w:val="22"/>
          <w:szCs w:val="22"/>
        </w:rPr>
        <w:t>Componente de Formación de Recurso Humano Vinculado al Control de Vectores</w:t>
      </w:r>
      <w:r w:rsidRPr="00AC71C2">
        <w:rPr>
          <w:rFonts w:cs="Arial"/>
          <w:sz w:val="22"/>
          <w:szCs w:val="22"/>
        </w:rPr>
        <w:t>, celebrado entre el Ministerio de Salud Pública de la Nación y el Ministerio de Salud Pública de la Provincia de San Juan, el 09 de septiembre de 2015, ratificado por Decreto Provincial Nº 1811-MSP, de fecha 10 de noviembre de 2017.</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2º.-</w:t>
      </w:r>
      <w:r w:rsidRPr="00AC71C2">
        <w:rPr>
          <w:rFonts w:cs="Arial"/>
          <w:sz w:val="22"/>
          <w:szCs w:val="22"/>
        </w:rPr>
        <w:tab/>
        <w:t>Comuníquese al Poder Ejecutivo.</w:t>
      </w:r>
    </w:p>
    <w:p w:rsidR="00AC71C2" w:rsidRPr="00CC5191" w:rsidRDefault="00CC5191" w:rsidP="00AC71C2">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AC71C2" w:rsidRPr="00AC71C2" w:rsidRDefault="00AC71C2" w:rsidP="00AC71C2">
      <w:pPr>
        <w:jc w:val="both"/>
        <w:rPr>
          <w:rFonts w:cs="Arial"/>
          <w:sz w:val="22"/>
          <w:szCs w:val="22"/>
        </w:rPr>
      </w:pPr>
    </w:p>
    <w:p w:rsidR="00AC71C2" w:rsidRPr="00AC71C2" w:rsidRDefault="00AC71C2" w:rsidP="00AC71C2">
      <w:pPr>
        <w:jc w:val="right"/>
        <w:rPr>
          <w:rFonts w:cs="Arial"/>
          <w:b/>
          <w:sz w:val="22"/>
          <w:szCs w:val="22"/>
        </w:rPr>
      </w:pPr>
      <w:r w:rsidRPr="00AC71C2">
        <w:rPr>
          <w:rFonts w:cs="Arial"/>
          <w:b/>
          <w:sz w:val="22"/>
          <w:szCs w:val="22"/>
        </w:rPr>
        <w:t>ASUNTO XIV</w:t>
      </w:r>
    </w:p>
    <w:p w:rsidR="00AC71C2" w:rsidRPr="00AC71C2" w:rsidRDefault="00AC71C2" w:rsidP="00AC71C2">
      <w:pPr>
        <w:jc w:val="both"/>
        <w:rPr>
          <w:rFonts w:cs="Arial"/>
          <w:sz w:val="22"/>
          <w:szCs w:val="22"/>
          <w:u w:val="single"/>
          <w:lang w:val="es-AR"/>
        </w:rPr>
      </w:pPr>
      <w:r w:rsidRPr="00AC71C2">
        <w:rPr>
          <w:rFonts w:cs="Arial"/>
          <w:sz w:val="22"/>
          <w:szCs w:val="22"/>
          <w:u w:val="single"/>
        </w:rPr>
        <w:t>DESPACHO DE LAS COMISIONES DE LEGISLACIÓN Y ASUNTOS CONSTITUCIONALES; Y DE JUSTICIA Y SEGURIDAD</w:t>
      </w:r>
      <w:r w:rsidRPr="00AC71C2">
        <w:rPr>
          <w:rFonts w:cs="Arial"/>
          <w:sz w:val="22"/>
          <w:szCs w:val="22"/>
        </w:rPr>
        <w:t xml:space="preserve"> </w:t>
      </w:r>
      <w:r w:rsidRPr="00AC71C2">
        <w:rPr>
          <w:rFonts w:cs="Arial"/>
          <w:b/>
          <w:sz w:val="22"/>
          <w:szCs w:val="22"/>
        </w:rPr>
        <w:t>(</w:t>
      </w:r>
      <w:r w:rsidRPr="00AC71C2">
        <w:rPr>
          <w:rFonts w:eastAsia="Arial Unicode MS" w:cs="Arial"/>
          <w:b/>
          <w:sz w:val="22"/>
          <w:szCs w:val="22"/>
        </w:rPr>
        <w:t>3733</w:t>
      </w:r>
      <w:r w:rsidRPr="00AC71C2">
        <w:rPr>
          <w:rFonts w:cs="Arial"/>
          <w:b/>
          <w:sz w:val="22"/>
          <w:szCs w:val="22"/>
        </w:rPr>
        <w:t>-17)</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CÁMARA DE DIPUTADOS:</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ab/>
        <w:t xml:space="preserve">Vuestras Comisiones de Legislación y Asuntos Constitucionales; y de Justicia y Seguridad, han estudiado el Mensaje N.º 0109 y Proyecto de Ley remitido por el Poder Ejecutivo, por el que establece el grabado obligatorio de autopartes de automotores y </w:t>
      </w:r>
      <w:proofErr w:type="spellStart"/>
      <w:r w:rsidRPr="00AC71C2">
        <w:rPr>
          <w:rFonts w:cs="Arial"/>
          <w:sz w:val="22"/>
          <w:szCs w:val="22"/>
        </w:rPr>
        <w:t>motovehículos</w:t>
      </w:r>
      <w:proofErr w:type="spellEnd"/>
      <w:r w:rsidRPr="00AC71C2">
        <w:rPr>
          <w:rFonts w:cs="Arial"/>
          <w:sz w:val="22"/>
          <w:szCs w:val="22"/>
        </w:rPr>
        <w:t>; y, por las razones que os dará su miembro informante aconseja le prestéis sanción favorable al siguiente despacho:</w:t>
      </w:r>
    </w:p>
    <w:p w:rsidR="00AC71C2" w:rsidRPr="00AC71C2" w:rsidRDefault="00AC71C2" w:rsidP="00AC71C2">
      <w:pPr>
        <w:widowControl w:val="0"/>
        <w:autoSpaceDE w:val="0"/>
        <w:autoSpaceDN w:val="0"/>
        <w:adjustRightInd w:val="0"/>
        <w:jc w:val="both"/>
        <w:rPr>
          <w:rFonts w:cs="Arial"/>
          <w:b/>
          <w:sz w:val="22"/>
          <w:szCs w:val="22"/>
        </w:rPr>
      </w:pPr>
      <w:r w:rsidRPr="00AC71C2">
        <w:rPr>
          <w:rFonts w:cs="Arial"/>
          <w:b/>
          <w:sz w:val="22"/>
          <w:szCs w:val="22"/>
        </w:rPr>
        <w:tab/>
      </w: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LA CÁMARA DE DIPUTADOS DE LA PROVINCIA DE SAN JUAN</w:t>
      </w:r>
    </w:p>
    <w:p w:rsidR="00AC71C2" w:rsidRPr="00AC71C2" w:rsidRDefault="00AC71C2" w:rsidP="00AC71C2">
      <w:pPr>
        <w:jc w:val="center"/>
        <w:rPr>
          <w:rFonts w:cs="Arial"/>
          <w:sz w:val="22"/>
          <w:szCs w:val="22"/>
        </w:rPr>
      </w:pPr>
      <w:r w:rsidRPr="00AC71C2">
        <w:rPr>
          <w:rFonts w:cs="Arial"/>
          <w:sz w:val="22"/>
          <w:szCs w:val="22"/>
        </w:rPr>
        <w:t>SANCIONA CON FUERZA DE</w:t>
      </w:r>
    </w:p>
    <w:p w:rsidR="00AC71C2" w:rsidRPr="00AC71C2" w:rsidRDefault="00AC71C2" w:rsidP="00AC71C2">
      <w:pPr>
        <w:jc w:val="center"/>
        <w:rPr>
          <w:rFonts w:cs="Arial"/>
          <w:sz w:val="22"/>
          <w:szCs w:val="22"/>
          <w:u w:val="single"/>
        </w:rPr>
      </w:pPr>
      <w:r w:rsidRPr="00AC71C2">
        <w:rPr>
          <w:rFonts w:cs="Arial"/>
          <w:sz w:val="22"/>
          <w:szCs w:val="22"/>
          <w:u w:val="single"/>
        </w:rPr>
        <w:t>L E Y:</w:t>
      </w:r>
    </w:p>
    <w:p w:rsidR="00AC71C2" w:rsidRPr="00AC71C2" w:rsidRDefault="00AC71C2" w:rsidP="00AC71C2">
      <w:pPr>
        <w:jc w:val="center"/>
        <w:rPr>
          <w:rFonts w:cs="Arial"/>
          <w:sz w:val="22"/>
          <w:szCs w:val="22"/>
        </w:rPr>
      </w:pPr>
    </w:p>
    <w:p w:rsidR="00AC71C2" w:rsidRPr="00AC71C2" w:rsidRDefault="00AC71C2" w:rsidP="00AC71C2">
      <w:pPr>
        <w:jc w:val="center"/>
        <w:rPr>
          <w:rFonts w:cs="Arial"/>
          <w:sz w:val="22"/>
          <w:szCs w:val="22"/>
        </w:rPr>
      </w:pPr>
      <w:r w:rsidRPr="00AC71C2">
        <w:rPr>
          <w:rFonts w:cs="Arial"/>
          <w:sz w:val="22"/>
          <w:szCs w:val="22"/>
        </w:rPr>
        <w:t>GRABADO OBLIGATORIO DE AUTOPARTES DE AUTOMOTORES Y MOTOVEHÍCULOS</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1º.-</w:t>
      </w:r>
      <w:r w:rsidRPr="00AC71C2">
        <w:rPr>
          <w:rFonts w:cs="Arial"/>
          <w:sz w:val="22"/>
          <w:szCs w:val="22"/>
        </w:rPr>
        <w:tab/>
      </w:r>
      <w:r w:rsidRPr="00AC71C2">
        <w:rPr>
          <w:rFonts w:cs="Arial"/>
          <w:b/>
          <w:sz w:val="22"/>
          <w:szCs w:val="22"/>
        </w:rPr>
        <w:t>Ámbito de aplicación</w:t>
      </w:r>
      <w:r w:rsidRPr="00AC71C2">
        <w:rPr>
          <w:rFonts w:cs="Arial"/>
          <w:sz w:val="22"/>
          <w:szCs w:val="22"/>
        </w:rPr>
        <w:t xml:space="preserve">. Los automotores y </w:t>
      </w:r>
      <w:proofErr w:type="spellStart"/>
      <w:r w:rsidRPr="00AC71C2">
        <w:rPr>
          <w:rFonts w:cs="Arial"/>
          <w:sz w:val="22"/>
          <w:szCs w:val="22"/>
        </w:rPr>
        <w:t>motovehículos</w:t>
      </w:r>
      <w:proofErr w:type="spellEnd"/>
      <w:r w:rsidRPr="00AC71C2">
        <w:rPr>
          <w:rFonts w:cs="Arial"/>
          <w:sz w:val="22"/>
          <w:szCs w:val="22"/>
        </w:rPr>
        <w:t xml:space="preserve">  (ciclomotores y motocicletas), nuevos y usados que se inscriban en los Registros de la Propiedad Automotor y Créditos Prendarios y en los Registros de </w:t>
      </w:r>
      <w:proofErr w:type="spellStart"/>
      <w:r w:rsidRPr="00AC71C2">
        <w:rPr>
          <w:rFonts w:cs="Arial"/>
          <w:sz w:val="22"/>
          <w:szCs w:val="22"/>
        </w:rPr>
        <w:t>Motovehículos</w:t>
      </w:r>
      <w:proofErr w:type="spellEnd"/>
      <w:r w:rsidRPr="00AC71C2">
        <w:rPr>
          <w:rFonts w:cs="Arial"/>
          <w:sz w:val="22"/>
          <w:szCs w:val="22"/>
        </w:rPr>
        <w:t>, según corresponda, con asiento en la Provincia de San Juan, deben incorporar de manera obligatoria el grabado indeleble del número de dominio con carácter múltiple en los términos, procedimientos y condiciones que establece ésta ley y su reglamentación.</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2º.-</w:t>
      </w:r>
      <w:r w:rsidRPr="00AC71C2">
        <w:rPr>
          <w:rFonts w:cs="Arial"/>
          <w:sz w:val="22"/>
          <w:szCs w:val="22"/>
        </w:rPr>
        <w:tab/>
      </w:r>
      <w:r w:rsidRPr="00AC71C2">
        <w:rPr>
          <w:rFonts w:cs="Arial"/>
          <w:b/>
          <w:sz w:val="22"/>
          <w:szCs w:val="22"/>
        </w:rPr>
        <w:t>Registro provincial</w:t>
      </w:r>
      <w:r w:rsidRPr="00AC71C2">
        <w:rPr>
          <w:rFonts w:cs="Arial"/>
          <w:sz w:val="22"/>
          <w:szCs w:val="22"/>
        </w:rPr>
        <w:t xml:space="preserve">. Se crea el Registro Único Provincial de Verificación Automotor y de Autopartes, que actúa dentro del ámbito del Ministerio de Gobierno, y en el cual se inscriben los propietarios, sean personas humanas o jurídicas, de comercios dedicados a la compraventa de autopartes, nuevas o usadas, así como las empresas dedicadas a la grabación de autopartes. </w:t>
      </w:r>
    </w:p>
    <w:p w:rsidR="00AC71C2" w:rsidRPr="00AC71C2" w:rsidRDefault="00AC71C2" w:rsidP="00AC71C2">
      <w:pPr>
        <w:ind w:firstLine="708"/>
        <w:jc w:val="both"/>
        <w:rPr>
          <w:rFonts w:cs="Arial"/>
          <w:sz w:val="22"/>
          <w:szCs w:val="22"/>
        </w:rPr>
      </w:pPr>
      <w:r w:rsidRPr="00AC71C2">
        <w:rPr>
          <w:rFonts w:cs="Arial"/>
          <w:sz w:val="22"/>
          <w:szCs w:val="22"/>
        </w:rPr>
        <w:t>Los inscriptos deben remitir a la autoridad de aplicación los informes que la misma le requiera.</w:t>
      </w:r>
    </w:p>
    <w:p w:rsidR="00AC71C2" w:rsidRPr="00AC71C2" w:rsidRDefault="00AC71C2" w:rsidP="00AC71C2">
      <w:pPr>
        <w:ind w:firstLine="708"/>
        <w:jc w:val="both"/>
        <w:rPr>
          <w:rFonts w:cs="Arial"/>
          <w:sz w:val="22"/>
          <w:szCs w:val="22"/>
        </w:rPr>
      </w:pPr>
      <w:r w:rsidRPr="00AC71C2">
        <w:rPr>
          <w:rFonts w:cs="Arial"/>
          <w:sz w:val="22"/>
          <w:szCs w:val="22"/>
        </w:rPr>
        <w:t>La autorización como empresa homologada para prestar el procedimiento de grabado, es otorgada  por la Autoridad de Aplicación, a todas aquellas empresas solicitantes que reúnan los requisitos establecidos en la reglamentación de la presente ley.</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3º.-</w:t>
      </w:r>
      <w:r w:rsidRPr="00AC71C2">
        <w:rPr>
          <w:rFonts w:cs="Arial"/>
          <w:sz w:val="22"/>
          <w:szCs w:val="22"/>
        </w:rPr>
        <w:tab/>
      </w:r>
      <w:r w:rsidRPr="00AC71C2">
        <w:rPr>
          <w:rFonts w:cs="Arial"/>
          <w:b/>
          <w:sz w:val="22"/>
          <w:szCs w:val="22"/>
        </w:rPr>
        <w:t>Proceso de grabado</w:t>
      </w:r>
      <w:r w:rsidRPr="00AC71C2">
        <w:rPr>
          <w:rFonts w:cs="Arial"/>
          <w:sz w:val="22"/>
          <w:szCs w:val="22"/>
        </w:rPr>
        <w:t>. El grabado indeleble del número de dominio, a los fines de la inscripción inicial, radicación o transferencia de dominio, se debe realizar en las plantas de grabado autorizadas, con anterioridad a la presentación en la Planta de Verificación de la Provincia de San Juan, pudiendo realizar la verificación, por sí o por terceros autorizados, sujetos a constatación y control. De corresponder, también deberán cumplimentar el grabado de cristales obligatorio conforme disposición 607/98 de la Dirección Nacional de Propiedad Automotor y Créditos Prendarios.</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4º.-</w:t>
      </w:r>
      <w:r w:rsidRPr="00AC71C2">
        <w:rPr>
          <w:rFonts w:cs="Arial"/>
          <w:sz w:val="22"/>
          <w:szCs w:val="22"/>
        </w:rPr>
        <w:tab/>
      </w:r>
      <w:r w:rsidRPr="00AC71C2">
        <w:rPr>
          <w:rFonts w:cs="Arial"/>
          <w:b/>
          <w:sz w:val="22"/>
          <w:szCs w:val="22"/>
        </w:rPr>
        <w:t>Procedimiento de grabado</w:t>
      </w:r>
      <w:r w:rsidRPr="00AC71C2">
        <w:rPr>
          <w:rFonts w:cs="Arial"/>
          <w:sz w:val="22"/>
          <w:szCs w:val="22"/>
        </w:rPr>
        <w:t xml:space="preserve">. El grabado del número de dominio debe efectuarse de la siguiente manera: </w:t>
      </w:r>
    </w:p>
    <w:p w:rsidR="00AC71C2" w:rsidRPr="00AC71C2" w:rsidRDefault="00AC71C2" w:rsidP="00AC71C2">
      <w:pPr>
        <w:jc w:val="both"/>
        <w:rPr>
          <w:rFonts w:cs="Arial"/>
          <w:sz w:val="22"/>
          <w:szCs w:val="22"/>
        </w:rPr>
      </w:pPr>
      <w:r w:rsidRPr="00AC71C2">
        <w:rPr>
          <w:rFonts w:cs="Arial"/>
          <w:sz w:val="22"/>
          <w:szCs w:val="22"/>
        </w:rPr>
        <w:t xml:space="preserve">a) AUTOMOTORES: En todas sus puertas (lateral externo), capot (parte interior y superior) y baúl (parte interior y superior). En caso de tratarse de un vehículo de dos (2) puertas, se realizará en los </w:t>
      </w:r>
      <w:proofErr w:type="spellStart"/>
      <w:r w:rsidRPr="00AC71C2">
        <w:rPr>
          <w:rFonts w:cs="Arial"/>
          <w:sz w:val="22"/>
          <w:szCs w:val="22"/>
        </w:rPr>
        <w:t>parantes</w:t>
      </w:r>
      <w:proofErr w:type="spellEnd"/>
      <w:r w:rsidRPr="00AC71C2">
        <w:rPr>
          <w:rFonts w:cs="Arial"/>
          <w:sz w:val="22"/>
          <w:szCs w:val="22"/>
        </w:rPr>
        <w:t xml:space="preserve"> a media altura del mismo cumplimentando las seis (6) partes, debiendo ser designados los lugares específicos a ser grabados por vía de reglamentación.</w:t>
      </w:r>
    </w:p>
    <w:p w:rsidR="00AC71C2" w:rsidRPr="00AC71C2" w:rsidRDefault="00AC71C2" w:rsidP="00AC71C2">
      <w:pPr>
        <w:jc w:val="both"/>
        <w:rPr>
          <w:rFonts w:cs="Arial"/>
          <w:sz w:val="22"/>
          <w:szCs w:val="22"/>
        </w:rPr>
      </w:pPr>
      <w:r w:rsidRPr="00AC71C2">
        <w:rPr>
          <w:rFonts w:cs="Arial"/>
          <w:sz w:val="22"/>
          <w:szCs w:val="22"/>
        </w:rPr>
        <w:t xml:space="preserve">b) MOTOVEHICULOS: (Ciclomotores y motocicletas) Teniendo en cuenta las características más relevantes de cada </w:t>
      </w:r>
      <w:proofErr w:type="spellStart"/>
      <w:r w:rsidRPr="00AC71C2">
        <w:rPr>
          <w:rFonts w:cs="Arial"/>
          <w:sz w:val="22"/>
          <w:szCs w:val="22"/>
        </w:rPr>
        <w:t>motovehículo</w:t>
      </w:r>
      <w:proofErr w:type="spellEnd"/>
      <w:r w:rsidRPr="00AC71C2">
        <w:rPr>
          <w:rFonts w:cs="Arial"/>
          <w:sz w:val="22"/>
          <w:szCs w:val="22"/>
        </w:rPr>
        <w:t xml:space="preserve">, se deberán grabar al menos tres (3) partes del mismo, debiendo ser designados los lugares específicos a ser grabados por vía de reglamentación. </w:t>
      </w:r>
    </w:p>
    <w:p w:rsidR="00AC71C2" w:rsidRPr="00AC71C2" w:rsidRDefault="00AC71C2" w:rsidP="00AC71C2">
      <w:pPr>
        <w:ind w:firstLine="708"/>
        <w:jc w:val="both"/>
        <w:rPr>
          <w:rFonts w:cs="Arial"/>
          <w:sz w:val="22"/>
          <w:szCs w:val="22"/>
        </w:rPr>
      </w:pPr>
      <w:r w:rsidRPr="00AC71C2">
        <w:rPr>
          <w:rFonts w:cs="Arial"/>
          <w:sz w:val="22"/>
          <w:szCs w:val="22"/>
        </w:rPr>
        <w:t>El procedimiento de grabado y el método de grabación utilizado, es determinado por la autoridad de aplicación, teniendo en cuenta especialmente los caracteres alfanuméricos correspondientes al número de dominio.</w:t>
      </w:r>
    </w:p>
    <w:p w:rsidR="00AC71C2" w:rsidRPr="00AC71C2" w:rsidRDefault="00AC71C2" w:rsidP="00AC71C2">
      <w:pPr>
        <w:jc w:val="both"/>
        <w:rPr>
          <w:rFonts w:cs="Arial"/>
          <w:sz w:val="22"/>
          <w:szCs w:val="22"/>
        </w:rPr>
      </w:pPr>
      <w:r w:rsidRPr="00AC71C2">
        <w:rPr>
          <w:rFonts w:cs="Arial"/>
          <w:sz w:val="22"/>
          <w:szCs w:val="22"/>
        </w:rPr>
        <w:t xml:space="preserve"> </w:t>
      </w:r>
      <w:r w:rsidRPr="00AC71C2">
        <w:rPr>
          <w:rFonts w:cs="Arial"/>
          <w:sz w:val="22"/>
          <w:szCs w:val="22"/>
        </w:rPr>
        <w:tab/>
        <w:t>La autoridad de aplicación, determina los requisitos que tiene que cumplimentar el comercio que provea el servicio de grabado, en su caso.</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5º.-</w:t>
      </w:r>
      <w:r w:rsidRPr="00AC71C2">
        <w:rPr>
          <w:rFonts w:cs="Arial"/>
          <w:sz w:val="22"/>
          <w:szCs w:val="22"/>
        </w:rPr>
        <w:tab/>
      </w:r>
      <w:r w:rsidRPr="00AC71C2">
        <w:rPr>
          <w:rFonts w:cs="Arial"/>
          <w:b/>
          <w:sz w:val="22"/>
          <w:szCs w:val="22"/>
        </w:rPr>
        <w:t>Comprobantes</w:t>
      </w:r>
      <w:r w:rsidRPr="00AC71C2">
        <w:rPr>
          <w:rFonts w:cs="Arial"/>
          <w:sz w:val="22"/>
          <w:szCs w:val="22"/>
        </w:rPr>
        <w:t>. Finalizado el trámite de grabado, la planta de grabado hará entrega de un comprobante aprobado por la autoridad de aplicación. El comprobante se otorgará por triplicado, quedando el original para la prestadora del servicio, una copia para el titular dominial y el triplicado será remitido al Registro Único Provincial de Verificación Automotor y de Autopartes para su archivo.</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6º.-</w:t>
      </w:r>
      <w:r w:rsidRPr="00AC71C2">
        <w:rPr>
          <w:rFonts w:cs="Arial"/>
          <w:sz w:val="22"/>
          <w:szCs w:val="22"/>
        </w:rPr>
        <w:tab/>
      </w:r>
      <w:r w:rsidRPr="00AC71C2">
        <w:rPr>
          <w:rFonts w:cs="Arial"/>
          <w:b/>
          <w:sz w:val="22"/>
          <w:szCs w:val="22"/>
        </w:rPr>
        <w:t>Reemplazo de autopartes</w:t>
      </w:r>
      <w:r w:rsidRPr="00AC71C2">
        <w:rPr>
          <w:rFonts w:cs="Arial"/>
          <w:sz w:val="22"/>
          <w:szCs w:val="22"/>
        </w:rPr>
        <w:t>. Para el caso de accidente o siniestro que afecte alguna parte del vehículo y como consecuencia exija el cambio de una pieza grabada, el interesado deberá acreditar el siniestro y presentar la factura emitida por el comerciante inscripto ante el Registro de Verificación de Autopartes, que acredite la adquisición de la autoparte de reemplazo. La planta de grabado efectuará sin cargo el proceso correspondiente en la autoparte de reemplazo.</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7º.-</w:t>
      </w:r>
      <w:r w:rsidRPr="00AC71C2">
        <w:rPr>
          <w:rFonts w:cs="Arial"/>
          <w:sz w:val="22"/>
          <w:szCs w:val="22"/>
        </w:rPr>
        <w:tab/>
      </w:r>
      <w:r w:rsidRPr="00AC71C2">
        <w:rPr>
          <w:rFonts w:cs="Arial"/>
          <w:b/>
          <w:sz w:val="22"/>
          <w:szCs w:val="22"/>
        </w:rPr>
        <w:t>Costo de grabado</w:t>
      </w:r>
      <w:r w:rsidRPr="00AC71C2">
        <w:rPr>
          <w:rFonts w:cs="Arial"/>
          <w:sz w:val="22"/>
          <w:szCs w:val="22"/>
        </w:rPr>
        <w:t>. El valor a abonar por el grabado establecido en la presente ley es determinado vía reglamentación por la autoridad de aplicación.</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8º.-</w:t>
      </w:r>
      <w:r w:rsidRPr="00AC71C2">
        <w:rPr>
          <w:rFonts w:cs="Arial"/>
          <w:sz w:val="22"/>
          <w:szCs w:val="22"/>
          <w:lang w:val="es-AR"/>
        </w:rPr>
        <w:tab/>
      </w:r>
      <w:r w:rsidRPr="00AC71C2">
        <w:rPr>
          <w:rFonts w:cs="Arial"/>
          <w:b/>
          <w:sz w:val="22"/>
          <w:szCs w:val="22"/>
          <w:lang w:val="es-AR"/>
        </w:rPr>
        <w:t xml:space="preserve">Autoridad de Aplicación. </w:t>
      </w:r>
      <w:r w:rsidRPr="00AC71C2">
        <w:rPr>
          <w:rFonts w:cs="Arial"/>
          <w:sz w:val="22"/>
          <w:szCs w:val="22"/>
          <w:lang w:val="es-AR"/>
        </w:rPr>
        <w:t>El Poder Ejecutivo, a través del Ministerio de Gobierno de la Provincia de San Juan, es la autoridad de aplicación, quien reglamentará la presente ley.</w:t>
      </w:r>
    </w:p>
    <w:p w:rsidR="00AC71C2" w:rsidRPr="00AC71C2" w:rsidRDefault="00AC71C2" w:rsidP="00AC71C2">
      <w:pPr>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9º.-</w:t>
      </w:r>
      <w:r w:rsidRPr="00AC71C2">
        <w:rPr>
          <w:rFonts w:cs="Arial"/>
          <w:sz w:val="22"/>
          <w:szCs w:val="22"/>
          <w:lang w:val="es-AR"/>
        </w:rPr>
        <w:tab/>
      </w:r>
      <w:r w:rsidRPr="00AC71C2">
        <w:rPr>
          <w:rFonts w:cs="Arial"/>
          <w:b/>
          <w:sz w:val="22"/>
          <w:szCs w:val="22"/>
          <w:lang w:val="es-AR"/>
        </w:rPr>
        <w:t>Entrada en vigencia.</w:t>
      </w:r>
      <w:r w:rsidRPr="00AC71C2">
        <w:rPr>
          <w:rFonts w:cs="Arial"/>
          <w:sz w:val="22"/>
          <w:szCs w:val="22"/>
          <w:lang w:val="es-AR"/>
        </w:rPr>
        <w:t xml:space="preserve"> La presente ley entrará en vigencia a partir del 1° de enero de 2018.</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10.-</w:t>
      </w:r>
      <w:r w:rsidRPr="00AC71C2">
        <w:rPr>
          <w:rFonts w:cs="Arial"/>
          <w:sz w:val="22"/>
          <w:szCs w:val="22"/>
          <w:lang w:val="es-AR"/>
        </w:rPr>
        <w:tab/>
        <w:t>Comuníquese al Poder Ejecutivo.</w:t>
      </w:r>
    </w:p>
    <w:p w:rsidR="00AC71C2" w:rsidRPr="00CC5191" w:rsidRDefault="00CC5191" w:rsidP="00AC71C2">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AC71C2" w:rsidRPr="00AC71C2" w:rsidRDefault="00AC71C2" w:rsidP="00AC71C2">
      <w:pPr>
        <w:jc w:val="both"/>
        <w:rPr>
          <w:rFonts w:cs="Arial"/>
          <w:sz w:val="22"/>
          <w:szCs w:val="22"/>
          <w:lang w:val="es-AR"/>
        </w:rPr>
      </w:pPr>
    </w:p>
    <w:p w:rsidR="00AC71C2" w:rsidRPr="00AC71C2" w:rsidRDefault="00AC71C2" w:rsidP="00AC71C2">
      <w:pPr>
        <w:jc w:val="right"/>
        <w:rPr>
          <w:rFonts w:cs="Arial"/>
          <w:b/>
          <w:sz w:val="22"/>
          <w:szCs w:val="22"/>
        </w:rPr>
      </w:pPr>
      <w:r w:rsidRPr="00AC71C2">
        <w:rPr>
          <w:rFonts w:cs="Arial"/>
          <w:b/>
          <w:sz w:val="22"/>
          <w:szCs w:val="22"/>
        </w:rPr>
        <w:t>ASUNTO XV</w:t>
      </w:r>
    </w:p>
    <w:p w:rsidR="00AC71C2" w:rsidRPr="00AC71C2" w:rsidRDefault="00AC71C2" w:rsidP="00AC71C2">
      <w:pPr>
        <w:jc w:val="both"/>
        <w:rPr>
          <w:rFonts w:cs="Arial"/>
          <w:color w:val="000000" w:themeColor="text1"/>
          <w:sz w:val="22"/>
          <w:szCs w:val="22"/>
          <w:u w:val="single"/>
          <w:lang w:val="es-AR"/>
        </w:rPr>
      </w:pPr>
      <w:r w:rsidRPr="00AC71C2">
        <w:rPr>
          <w:rFonts w:cs="Arial"/>
          <w:color w:val="000000" w:themeColor="text1"/>
          <w:sz w:val="22"/>
          <w:szCs w:val="22"/>
          <w:u w:val="single"/>
        </w:rPr>
        <w:t>DESPACHO DE LAS COMISIONES DE LEGISLACIÓN Y ASUNTOS CONSTITUCIONALES; DE SALUD Y DEPORTE; Y DE SISTEMA MUNICIPAL</w:t>
      </w:r>
      <w:r w:rsidRPr="00AC71C2">
        <w:rPr>
          <w:rFonts w:cs="Arial"/>
          <w:color w:val="000000" w:themeColor="text1"/>
          <w:sz w:val="22"/>
          <w:szCs w:val="22"/>
        </w:rPr>
        <w:t xml:space="preserve"> </w:t>
      </w:r>
      <w:r w:rsidRPr="00AC71C2">
        <w:rPr>
          <w:rFonts w:cs="Arial"/>
          <w:b/>
          <w:color w:val="000000" w:themeColor="text1"/>
          <w:sz w:val="22"/>
          <w:szCs w:val="22"/>
        </w:rPr>
        <w:t>(</w:t>
      </w:r>
      <w:r w:rsidRPr="00AC71C2">
        <w:rPr>
          <w:rFonts w:eastAsia="Arial Unicode MS" w:cs="Arial"/>
          <w:b/>
          <w:color w:val="000000" w:themeColor="text1"/>
          <w:sz w:val="22"/>
          <w:szCs w:val="22"/>
        </w:rPr>
        <w:t>3751</w:t>
      </w:r>
      <w:r w:rsidRPr="00AC71C2">
        <w:rPr>
          <w:rFonts w:cs="Arial"/>
          <w:b/>
          <w:color w:val="000000" w:themeColor="text1"/>
          <w:sz w:val="22"/>
          <w:szCs w:val="22"/>
        </w:rPr>
        <w:t>-17)</w:t>
      </w:r>
    </w:p>
    <w:p w:rsidR="00AC71C2" w:rsidRPr="00AC71C2" w:rsidRDefault="00AC71C2" w:rsidP="00AC71C2">
      <w:pPr>
        <w:widowControl w:val="0"/>
        <w:autoSpaceDE w:val="0"/>
        <w:autoSpaceDN w:val="0"/>
        <w:adjustRightInd w:val="0"/>
        <w:jc w:val="both"/>
        <w:rPr>
          <w:rFonts w:cs="Arial"/>
          <w:color w:val="000000" w:themeColor="text1"/>
          <w:sz w:val="22"/>
          <w:szCs w:val="22"/>
        </w:rPr>
      </w:pPr>
      <w:r w:rsidRPr="00AC71C2">
        <w:rPr>
          <w:rFonts w:cs="Arial"/>
          <w:color w:val="000000" w:themeColor="text1"/>
          <w:sz w:val="22"/>
          <w:szCs w:val="22"/>
        </w:rPr>
        <w:t>CAMARA DE DIPUTADOS:</w:t>
      </w:r>
    </w:p>
    <w:p w:rsidR="00AC71C2" w:rsidRPr="00AC71C2" w:rsidRDefault="00AC71C2" w:rsidP="00AC71C2">
      <w:pPr>
        <w:widowControl w:val="0"/>
        <w:autoSpaceDE w:val="0"/>
        <w:autoSpaceDN w:val="0"/>
        <w:adjustRightInd w:val="0"/>
        <w:jc w:val="both"/>
        <w:rPr>
          <w:rFonts w:cs="Arial"/>
          <w:color w:val="000000" w:themeColor="text1"/>
          <w:sz w:val="22"/>
          <w:szCs w:val="22"/>
        </w:rPr>
      </w:pPr>
      <w:r w:rsidRPr="00AC71C2">
        <w:rPr>
          <w:rFonts w:cs="Arial"/>
          <w:color w:val="000000" w:themeColor="text1"/>
          <w:sz w:val="22"/>
          <w:szCs w:val="22"/>
        </w:rPr>
        <w:tab/>
        <w:t>Vuestras Comisiones de Legislación y Asuntos Constitucionales; de Salud y Deporte; y de Sistema Municipal, han estudiado el Mensaje N</w:t>
      </w:r>
      <w:proofErr w:type="gramStart"/>
      <w:r w:rsidRPr="00AC71C2">
        <w:rPr>
          <w:rFonts w:cs="Arial"/>
          <w:color w:val="000000" w:themeColor="text1"/>
          <w:sz w:val="22"/>
          <w:szCs w:val="22"/>
        </w:rPr>
        <w:t>.º</w:t>
      </w:r>
      <w:proofErr w:type="gramEnd"/>
      <w:r w:rsidRPr="00AC71C2">
        <w:rPr>
          <w:rFonts w:cs="Arial"/>
          <w:color w:val="000000" w:themeColor="text1"/>
          <w:sz w:val="22"/>
          <w:szCs w:val="22"/>
        </w:rPr>
        <w:t xml:space="preserve"> 0112 y Proyecto de Ley remitido por el Poder Ejecutivo, por el que aprueba el Convenio Marco de Asistencia y Cooperación, celebrado entre el Ministerio de Salud Pública de San Juan y el Municipio de Zonda; y, por las razones que os dará su miembro informante aconseja le prestéis sanción favorable al siguiente despacho.</w:t>
      </w:r>
    </w:p>
    <w:p w:rsidR="00AC71C2" w:rsidRPr="00AC71C2" w:rsidRDefault="00AC71C2" w:rsidP="00AC71C2">
      <w:pPr>
        <w:widowControl w:val="0"/>
        <w:autoSpaceDE w:val="0"/>
        <w:autoSpaceDN w:val="0"/>
        <w:adjustRightInd w:val="0"/>
        <w:jc w:val="both"/>
        <w:rPr>
          <w:rFonts w:cs="Arial"/>
          <w:b/>
          <w:color w:val="000000" w:themeColor="text1"/>
          <w:sz w:val="22"/>
          <w:szCs w:val="22"/>
        </w:rPr>
      </w:pPr>
    </w:p>
    <w:p w:rsidR="00AC71C2" w:rsidRPr="00AC71C2" w:rsidRDefault="00AC71C2" w:rsidP="00AC71C2">
      <w:pPr>
        <w:jc w:val="center"/>
        <w:rPr>
          <w:rFonts w:cs="Arial"/>
          <w:color w:val="000000" w:themeColor="text1"/>
          <w:sz w:val="22"/>
          <w:szCs w:val="22"/>
          <w:u w:val="single"/>
        </w:rPr>
      </w:pPr>
      <w:r w:rsidRPr="00AC71C2">
        <w:rPr>
          <w:rFonts w:cs="Arial"/>
          <w:color w:val="000000" w:themeColor="text1"/>
          <w:sz w:val="22"/>
          <w:szCs w:val="22"/>
          <w:u w:val="single"/>
        </w:rPr>
        <w:t>PROYECTO DE LEY</w:t>
      </w:r>
    </w:p>
    <w:p w:rsidR="00AC71C2" w:rsidRPr="00AC71C2" w:rsidRDefault="00AC71C2" w:rsidP="00AC71C2">
      <w:pPr>
        <w:jc w:val="center"/>
        <w:rPr>
          <w:rFonts w:cs="Arial"/>
          <w:color w:val="000000" w:themeColor="text1"/>
          <w:sz w:val="22"/>
          <w:szCs w:val="22"/>
        </w:rPr>
      </w:pPr>
      <w:r w:rsidRPr="00AC71C2">
        <w:rPr>
          <w:rFonts w:cs="Arial"/>
          <w:color w:val="000000" w:themeColor="text1"/>
          <w:sz w:val="22"/>
          <w:szCs w:val="22"/>
        </w:rPr>
        <w:t>LA CÁMARA DE DIPUTADOS DE LA PROVINCIA DE SAN JUAN</w:t>
      </w:r>
    </w:p>
    <w:p w:rsidR="00AC71C2" w:rsidRPr="00AC71C2" w:rsidRDefault="00AC71C2" w:rsidP="00AC71C2">
      <w:pPr>
        <w:jc w:val="center"/>
        <w:rPr>
          <w:rFonts w:cs="Arial"/>
          <w:color w:val="000000" w:themeColor="text1"/>
          <w:sz w:val="22"/>
          <w:szCs w:val="22"/>
        </w:rPr>
      </w:pPr>
      <w:r w:rsidRPr="00AC71C2">
        <w:rPr>
          <w:rFonts w:cs="Arial"/>
          <w:color w:val="000000" w:themeColor="text1"/>
          <w:sz w:val="22"/>
          <w:szCs w:val="22"/>
        </w:rPr>
        <w:t>SANCIONA CON FUERZA DE</w:t>
      </w:r>
    </w:p>
    <w:p w:rsidR="00AC71C2" w:rsidRPr="00AC71C2" w:rsidRDefault="00AC71C2" w:rsidP="00AC71C2">
      <w:pPr>
        <w:jc w:val="center"/>
        <w:rPr>
          <w:rFonts w:cs="Arial"/>
          <w:color w:val="000000" w:themeColor="text1"/>
          <w:sz w:val="22"/>
          <w:szCs w:val="22"/>
          <w:u w:val="single"/>
        </w:rPr>
      </w:pPr>
      <w:r w:rsidRPr="00AC71C2">
        <w:rPr>
          <w:rFonts w:cs="Arial"/>
          <w:color w:val="000000" w:themeColor="text1"/>
          <w:sz w:val="22"/>
          <w:szCs w:val="22"/>
          <w:u w:val="single"/>
        </w:rPr>
        <w:t>L E Y:</w:t>
      </w:r>
    </w:p>
    <w:p w:rsidR="00AC71C2" w:rsidRPr="00AC71C2" w:rsidRDefault="00AC71C2" w:rsidP="00AC71C2">
      <w:pPr>
        <w:rPr>
          <w:rFonts w:cs="Arial"/>
          <w:color w:val="000000" w:themeColor="text1"/>
          <w:sz w:val="22"/>
          <w:szCs w:val="22"/>
          <w:lang w:val="es-AR"/>
        </w:rPr>
      </w:pPr>
    </w:p>
    <w:p w:rsidR="00AC71C2" w:rsidRPr="00AC71C2" w:rsidRDefault="00AC71C2" w:rsidP="00AC71C2">
      <w:pPr>
        <w:jc w:val="both"/>
        <w:rPr>
          <w:rFonts w:cs="Arial"/>
          <w:color w:val="000000" w:themeColor="text1"/>
          <w:sz w:val="22"/>
          <w:szCs w:val="22"/>
          <w:lang w:val="es-AR"/>
        </w:rPr>
      </w:pPr>
      <w:r w:rsidRPr="00AC71C2">
        <w:rPr>
          <w:rFonts w:cs="Arial"/>
          <w:b/>
          <w:color w:val="000000" w:themeColor="text1"/>
          <w:sz w:val="22"/>
          <w:szCs w:val="22"/>
          <w:u w:val="single"/>
          <w:lang w:val="es-AR"/>
        </w:rPr>
        <w:t>ARTÍCULO 1º.-</w:t>
      </w:r>
      <w:r w:rsidRPr="00AC71C2">
        <w:rPr>
          <w:rFonts w:cs="Arial"/>
          <w:color w:val="000000" w:themeColor="text1"/>
          <w:sz w:val="22"/>
          <w:szCs w:val="22"/>
          <w:lang w:val="es-AR"/>
        </w:rPr>
        <w:tab/>
        <w:t>Apruébase el Convenio Marco de Asistencia y Cooperación, celebrado entre el Ministerio de Salud Pública de la Provincia de San Juan y la Municipalidad de Zonda, ratificado por Decreto N</w:t>
      </w:r>
      <w:proofErr w:type="gramStart"/>
      <w:r w:rsidRPr="00AC71C2">
        <w:rPr>
          <w:rFonts w:cs="Arial"/>
          <w:color w:val="000000" w:themeColor="text1"/>
          <w:sz w:val="22"/>
          <w:szCs w:val="22"/>
          <w:lang w:val="es-AR"/>
        </w:rPr>
        <w:t>.º</w:t>
      </w:r>
      <w:proofErr w:type="gramEnd"/>
      <w:r w:rsidRPr="00AC71C2">
        <w:rPr>
          <w:rFonts w:cs="Arial"/>
          <w:color w:val="000000" w:themeColor="text1"/>
          <w:sz w:val="22"/>
          <w:szCs w:val="22"/>
          <w:lang w:val="es-AR"/>
        </w:rPr>
        <w:t xml:space="preserve"> 1812-MSP, de fecha 10 de noviembre de 2017.</w:t>
      </w:r>
    </w:p>
    <w:p w:rsidR="00AC71C2" w:rsidRPr="00AC71C2" w:rsidRDefault="00AC71C2" w:rsidP="00AC71C2">
      <w:pPr>
        <w:jc w:val="both"/>
        <w:rPr>
          <w:rFonts w:cs="Arial"/>
          <w:color w:val="000000" w:themeColor="text1"/>
          <w:sz w:val="22"/>
          <w:szCs w:val="22"/>
          <w:lang w:val="es-AR"/>
        </w:rPr>
      </w:pPr>
    </w:p>
    <w:p w:rsidR="00AC71C2" w:rsidRPr="00AC71C2" w:rsidRDefault="00AC71C2" w:rsidP="00AC71C2">
      <w:pPr>
        <w:jc w:val="both"/>
        <w:rPr>
          <w:rFonts w:cs="Arial"/>
          <w:color w:val="000000" w:themeColor="text1"/>
          <w:sz w:val="22"/>
          <w:szCs w:val="22"/>
          <w:lang w:val="es-AR"/>
        </w:rPr>
      </w:pPr>
      <w:r w:rsidRPr="00AC71C2">
        <w:rPr>
          <w:rFonts w:cs="Arial"/>
          <w:b/>
          <w:color w:val="000000" w:themeColor="text1"/>
          <w:sz w:val="22"/>
          <w:szCs w:val="22"/>
          <w:u w:val="single"/>
          <w:lang w:val="es-AR"/>
        </w:rPr>
        <w:t>ARTÍCULO 2º.-</w:t>
      </w:r>
      <w:r w:rsidRPr="00AC71C2">
        <w:rPr>
          <w:rFonts w:cs="Arial"/>
          <w:color w:val="000000" w:themeColor="text1"/>
          <w:sz w:val="22"/>
          <w:szCs w:val="22"/>
          <w:lang w:val="es-AR"/>
        </w:rPr>
        <w:tab/>
        <w:t>Comuníquese al Poder Ejecutivo.</w:t>
      </w:r>
    </w:p>
    <w:p w:rsidR="00AC71C2" w:rsidRPr="00CC5191" w:rsidRDefault="00CC5191" w:rsidP="00AC71C2">
      <w:pPr>
        <w:rPr>
          <w:rFonts w:cs="Arial"/>
          <w:b/>
          <w:color w:val="000000" w:themeColor="text1"/>
          <w:sz w:val="22"/>
          <w:szCs w:val="22"/>
          <w:u w:val="single"/>
          <w:lang w:val="es-AR"/>
        </w:rPr>
      </w:pPr>
      <w:r>
        <w:rPr>
          <w:rFonts w:cs="Arial"/>
          <w:b/>
          <w:color w:val="000000" w:themeColor="text1"/>
          <w:sz w:val="22"/>
          <w:szCs w:val="22"/>
          <w:u w:val="single"/>
          <w:lang w:val="es-AR"/>
        </w:rPr>
        <w:tab/>
      </w:r>
      <w:r>
        <w:rPr>
          <w:rFonts w:cs="Arial"/>
          <w:b/>
          <w:color w:val="000000" w:themeColor="text1"/>
          <w:sz w:val="22"/>
          <w:szCs w:val="22"/>
          <w:u w:val="single"/>
          <w:lang w:val="es-AR"/>
        </w:rPr>
        <w:tab/>
      </w:r>
      <w:r>
        <w:rPr>
          <w:rFonts w:cs="Arial"/>
          <w:b/>
          <w:color w:val="000000" w:themeColor="text1"/>
          <w:sz w:val="22"/>
          <w:szCs w:val="22"/>
          <w:u w:val="single"/>
          <w:lang w:val="es-AR"/>
        </w:rPr>
        <w:tab/>
      </w:r>
      <w:r>
        <w:rPr>
          <w:rFonts w:cs="Arial"/>
          <w:b/>
          <w:color w:val="000000" w:themeColor="text1"/>
          <w:sz w:val="22"/>
          <w:szCs w:val="22"/>
          <w:u w:val="single"/>
          <w:lang w:val="es-AR"/>
        </w:rPr>
        <w:tab/>
      </w:r>
      <w:r>
        <w:rPr>
          <w:rFonts w:cs="Arial"/>
          <w:b/>
          <w:color w:val="000000" w:themeColor="text1"/>
          <w:sz w:val="22"/>
          <w:szCs w:val="22"/>
          <w:u w:val="single"/>
          <w:lang w:val="es-AR"/>
        </w:rPr>
        <w:tab/>
      </w:r>
      <w:r>
        <w:rPr>
          <w:rFonts w:cs="Arial"/>
          <w:b/>
          <w:color w:val="000000" w:themeColor="text1"/>
          <w:sz w:val="22"/>
          <w:szCs w:val="22"/>
          <w:u w:val="single"/>
          <w:lang w:val="es-AR"/>
        </w:rPr>
        <w:tab/>
      </w:r>
      <w:r>
        <w:rPr>
          <w:rFonts w:cs="Arial"/>
          <w:b/>
          <w:color w:val="000000" w:themeColor="text1"/>
          <w:sz w:val="22"/>
          <w:szCs w:val="22"/>
          <w:u w:val="single"/>
          <w:lang w:val="es-AR"/>
        </w:rPr>
        <w:tab/>
      </w:r>
      <w:r>
        <w:rPr>
          <w:rFonts w:cs="Arial"/>
          <w:b/>
          <w:color w:val="000000" w:themeColor="text1"/>
          <w:sz w:val="22"/>
          <w:szCs w:val="22"/>
          <w:u w:val="single"/>
          <w:lang w:val="es-AR"/>
        </w:rPr>
        <w:tab/>
      </w:r>
      <w:r>
        <w:rPr>
          <w:rFonts w:cs="Arial"/>
          <w:b/>
          <w:color w:val="000000" w:themeColor="text1"/>
          <w:sz w:val="22"/>
          <w:szCs w:val="22"/>
          <w:u w:val="single"/>
          <w:lang w:val="es-AR"/>
        </w:rPr>
        <w:tab/>
      </w:r>
      <w:r>
        <w:rPr>
          <w:rFonts w:cs="Arial"/>
          <w:b/>
          <w:color w:val="000000" w:themeColor="text1"/>
          <w:sz w:val="22"/>
          <w:szCs w:val="22"/>
          <w:u w:val="single"/>
          <w:lang w:val="es-AR"/>
        </w:rPr>
        <w:tab/>
      </w:r>
      <w:r>
        <w:rPr>
          <w:rFonts w:cs="Arial"/>
          <w:b/>
          <w:color w:val="000000" w:themeColor="text1"/>
          <w:sz w:val="22"/>
          <w:szCs w:val="22"/>
          <w:u w:val="single"/>
          <w:lang w:val="es-AR"/>
        </w:rPr>
        <w:tab/>
      </w:r>
      <w:r>
        <w:rPr>
          <w:rFonts w:cs="Arial"/>
          <w:b/>
          <w:color w:val="000000" w:themeColor="text1"/>
          <w:sz w:val="22"/>
          <w:szCs w:val="22"/>
          <w:u w:val="single"/>
          <w:lang w:val="es-AR"/>
        </w:rPr>
        <w:tab/>
      </w:r>
      <w:r>
        <w:rPr>
          <w:rFonts w:cs="Arial"/>
          <w:b/>
          <w:color w:val="000000" w:themeColor="text1"/>
          <w:sz w:val="22"/>
          <w:szCs w:val="22"/>
          <w:u w:val="single"/>
          <w:lang w:val="es-AR"/>
        </w:rPr>
        <w:tab/>
      </w:r>
      <w:r>
        <w:rPr>
          <w:rFonts w:cs="Arial"/>
          <w:b/>
          <w:color w:val="000000" w:themeColor="text1"/>
          <w:sz w:val="22"/>
          <w:szCs w:val="22"/>
          <w:u w:val="single"/>
          <w:lang w:val="es-AR"/>
        </w:rPr>
        <w:tab/>
      </w:r>
    </w:p>
    <w:p w:rsidR="00AC71C2" w:rsidRPr="00AC71C2" w:rsidRDefault="00AC71C2" w:rsidP="00AC71C2">
      <w:pPr>
        <w:rPr>
          <w:rFonts w:cs="Arial"/>
          <w:color w:val="000000" w:themeColor="text1"/>
          <w:sz w:val="22"/>
          <w:szCs w:val="22"/>
          <w:lang w:val="es-AR"/>
        </w:rPr>
      </w:pPr>
    </w:p>
    <w:p w:rsidR="00AC71C2" w:rsidRPr="00AC71C2" w:rsidRDefault="00AC71C2" w:rsidP="00AC71C2">
      <w:pPr>
        <w:jc w:val="right"/>
        <w:rPr>
          <w:rFonts w:cs="Arial"/>
          <w:b/>
          <w:sz w:val="22"/>
          <w:szCs w:val="22"/>
        </w:rPr>
      </w:pPr>
      <w:r w:rsidRPr="00AC71C2">
        <w:rPr>
          <w:rFonts w:cs="Arial"/>
          <w:b/>
          <w:sz w:val="22"/>
          <w:szCs w:val="22"/>
        </w:rPr>
        <w:t>ASUNTO XVI</w:t>
      </w:r>
    </w:p>
    <w:p w:rsidR="00AC71C2" w:rsidRPr="00AC71C2" w:rsidRDefault="00AC71C2" w:rsidP="00AC71C2">
      <w:pPr>
        <w:jc w:val="both"/>
        <w:rPr>
          <w:rFonts w:cs="Arial"/>
          <w:sz w:val="22"/>
          <w:szCs w:val="22"/>
          <w:u w:val="single"/>
          <w:lang w:val="es-AR"/>
        </w:rPr>
      </w:pPr>
      <w:r w:rsidRPr="00AC71C2">
        <w:rPr>
          <w:rFonts w:cs="Arial"/>
          <w:sz w:val="22"/>
          <w:szCs w:val="22"/>
          <w:u w:val="single"/>
        </w:rPr>
        <w:t>DESPACHO DE LAS COMISIONES DE LEGISLACIÓN Y ASUNTOS CONSTITUCIONALES; DE JUSTICIA Y SEGURIDAD; Y DE HACIENDA Y PRESUPUESTO</w:t>
      </w:r>
      <w:r w:rsidRPr="00AC71C2">
        <w:rPr>
          <w:rFonts w:cs="Arial"/>
          <w:sz w:val="22"/>
          <w:szCs w:val="22"/>
        </w:rPr>
        <w:t xml:space="preserve"> </w:t>
      </w:r>
      <w:r w:rsidRPr="00AC71C2">
        <w:rPr>
          <w:rFonts w:cs="Arial"/>
          <w:b/>
          <w:sz w:val="22"/>
          <w:szCs w:val="22"/>
        </w:rPr>
        <w:t>(</w:t>
      </w:r>
      <w:r w:rsidRPr="00AC71C2">
        <w:rPr>
          <w:rFonts w:eastAsia="Arial Unicode MS" w:cs="Arial"/>
          <w:b/>
          <w:sz w:val="22"/>
          <w:szCs w:val="22"/>
        </w:rPr>
        <w:t>3313</w:t>
      </w:r>
      <w:r w:rsidRPr="00AC71C2">
        <w:rPr>
          <w:rFonts w:cs="Arial"/>
          <w:b/>
          <w:sz w:val="22"/>
          <w:szCs w:val="22"/>
        </w:rPr>
        <w:t>-17)</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CÁMARA DE DIPUTADOS:</w:t>
      </w:r>
    </w:p>
    <w:p w:rsidR="00AC71C2" w:rsidRPr="00AC71C2" w:rsidRDefault="00AC71C2" w:rsidP="00AC71C2">
      <w:pPr>
        <w:jc w:val="both"/>
        <w:rPr>
          <w:rFonts w:cs="Arial"/>
          <w:sz w:val="22"/>
          <w:szCs w:val="22"/>
        </w:rPr>
      </w:pPr>
      <w:r w:rsidRPr="00AC71C2">
        <w:rPr>
          <w:rFonts w:cs="Arial"/>
          <w:sz w:val="22"/>
          <w:szCs w:val="22"/>
        </w:rPr>
        <w:tab/>
        <w:t>Vuestras Comisiones de Legislación y Asuntos Constitucionales; de Justicia y Seguridad; y de Hacienda y Presupuesto, han estudiado el Proyecto de Ley presentado por interbloques, por el que adhiere a la Ley Nacional N</w:t>
      </w:r>
      <w:proofErr w:type="gramStart"/>
      <w:r w:rsidRPr="00AC71C2">
        <w:rPr>
          <w:rFonts w:cs="Arial"/>
          <w:sz w:val="22"/>
          <w:szCs w:val="22"/>
        </w:rPr>
        <w:t>.º</w:t>
      </w:r>
      <w:proofErr w:type="gramEnd"/>
      <w:r w:rsidRPr="00AC71C2">
        <w:rPr>
          <w:rFonts w:cs="Arial"/>
          <w:sz w:val="22"/>
          <w:szCs w:val="22"/>
        </w:rPr>
        <w:t xml:space="preserve"> 27348, Complementaria de la Ley de Riesgos de Trabajo; y, por las </w:t>
      </w:r>
      <w:r w:rsidRPr="00AC71C2">
        <w:rPr>
          <w:rFonts w:cs="Arial"/>
          <w:sz w:val="22"/>
          <w:szCs w:val="22"/>
        </w:rPr>
        <w:lastRenderedPageBreak/>
        <w:t>razones que os dará su miembro informante aconseja le prestéis sanción favorable al siguiente despacho:</w:t>
      </w: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LA CÁMARA DE DIPUTADOS DE LA PROVINCIA DE SAN JUAN</w:t>
      </w:r>
    </w:p>
    <w:p w:rsidR="00AC71C2" w:rsidRPr="00AC71C2" w:rsidRDefault="00AC71C2" w:rsidP="00AC71C2">
      <w:pPr>
        <w:jc w:val="center"/>
        <w:rPr>
          <w:rFonts w:cs="Arial"/>
          <w:sz w:val="22"/>
          <w:szCs w:val="22"/>
        </w:rPr>
      </w:pPr>
      <w:r w:rsidRPr="00AC71C2">
        <w:rPr>
          <w:rFonts w:cs="Arial"/>
          <w:sz w:val="22"/>
          <w:szCs w:val="22"/>
        </w:rPr>
        <w:t>SANCIONA CON FUERZA DE</w:t>
      </w:r>
    </w:p>
    <w:p w:rsidR="00AC71C2" w:rsidRPr="00AC71C2" w:rsidRDefault="00AC71C2" w:rsidP="00AC71C2">
      <w:pPr>
        <w:jc w:val="center"/>
        <w:rPr>
          <w:rFonts w:cs="Arial"/>
          <w:sz w:val="22"/>
          <w:szCs w:val="22"/>
          <w:u w:val="single"/>
        </w:rPr>
      </w:pPr>
      <w:r w:rsidRPr="00AC71C2">
        <w:rPr>
          <w:rFonts w:cs="Arial"/>
          <w:sz w:val="22"/>
          <w:szCs w:val="22"/>
          <w:u w:val="single"/>
        </w:rPr>
        <w:t>L E Y:</w:t>
      </w:r>
    </w:p>
    <w:p w:rsidR="00AC71C2" w:rsidRPr="00AC71C2" w:rsidRDefault="00AC71C2" w:rsidP="00AC71C2">
      <w:pPr>
        <w:rPr>
          <w:rFonts w:cs="Arial"/>
          <w:sz w:val="22"/>
          <w:szCs w:val="22"/>
          <w:lang w:val="es-AR"/>
        </w:rPr>
      </w:pPr>
    </w:p>
    <w:p w:rsidR="00AC71C2" w:rsidRPr="00AC71C2" w:rsidRDefault="00AC71C2" w:rsidP="00AC71C2">
      <w:pPr>
        <w:pStyle w:val="Sinespaciado"/>
        <w:jc w:val="both"/>
        <w:rPr>
          <w:rFonts w:ascii="Arial" w:hAnsi="Arial" w:cs="Arial"/>
        </w:rPr>
      </w:pPr>
      <w:r w:rsidRPr="00AC71C2">
        <w:rPr>
          <w:rFonts w:ascii="Arial" w:hAnsi="Arial" w:cs="Arial"/>
          <w:b/>
          <w:u w:val="single"/>
          <w:lang w:val="es-AR"/>
        </w:rPr>
        <w:t>ARTÍCULO 1º.-</w:t>
      </w:r>
      <w:r w:rsidRPr="00AC71C2">
        <w:rPr>
          <w:rFonts w:ascii="Arial" w:hAnsi="Arial" w:cs="Arial"/>
          <w:lang w:val="es-AR"/>
        </w:rPr>
        <w:tab/>
      </w:r>
      <w:proofErr w:type="spellStart"/>
      <w:r w:rsidRPr="00AC71C2">
        <w:rPr>
          <w:rFonts w:ascii="Arial" w:hAnsi="Arial" w:cs="Arial"/>
        </w:rPr>
        <w:t>Adhiérese</w:t>
      </w:r>
      <w:proofErr w:type="spellEnd"/>
      <w:r w:rsidRPr="00AC71C2">
        <w:rPr>
          <w:rFonts w:ascii="Arial" w:hAnsi="Arial" w:cs="Arial"/>
        </w:rPr>
        <w:t xml:space="preserve"> la Provincia de San Juan a las disposiciones contenidas en el Título I de la Ley Nacional Nº 27348, complementaria de la Ley Nacional Nº 24557 sobre Riesgos del Trabajo, quedando delegadas expresamente a la jurisdicción administrativa nacional las competencias necesarias para dar cumplimiento a lo dispuesto en los artículos 1º, 2º y 3º de la norma precitada, con sujeción a las condiciones establecidas en la presente Ley. </w:t>
      </w:r>
    </w:p>
    <w:p w:rsidR="00AC71C2" w:rsidRPr="00AC71C2" w:rsidRDefault="00AC71C2" w:rsidP="00AC71C2">
      <w:pPr>
        <w:pStyle w:val="Sinespaciado"/>
        <w:ind w:firstLine="708"/>
        <w:jc w:val="both"/>
        <w:rPr>
          <w:rFonts w:ascii="Arial" w:hAnsi="Arial" w:cs="Arial"/>
          <w:b/>
          <w:u w:val="single"/>
        </w:rPr>
      </w:pPr>
    </w:p>
    <w:p w:rsidR="00AC71C2" w:rsidRPr="00AC71C2" w:rsidRDefault="00AC71C2" w:rsidP="00AC71C2">
      <w:pPr>
        <w:pStyle w:val="Sinespaciado"/>
        <w:jc w:val="both"/>
        <w:rPr>
          <w:rFonts w:ascii="Arial" w:hAnsi="Arial" w:cs="Arial"/>
        </w:rPr>
      </w:pPr>
      <w:r w:rsidRPr="00AC71C2">
        <w:rPr>
          <w:rFonts w:ascii="Arial" w:hAnsi="Arial" w:cs="Arial"/>
          <w:b/>
          <w:u w:val="single"/>
        </w:rPr>
        <w:t>ARTÍCULO 2º.-</w:t>
      </w:r>
      <w:r w:rsidRPr="00AC71C2">
        <w:rPr>
          <w:rFonts w:ascii="Arial" w:hAnsi="Arial" w:cs="Arial"/>
        </w:rPr>
        <w:t xml:space="preserve">  </w:t>
      </w:r>
      <w:r w:rsidRPr="00AC71C2">
        <w:rPr>
          <w:rFonts w:ascii="Arial" w:hAnsi="Arial" w:cs="Arial"/>
        </w:rPr>
        <w:tab/>
        <w:t>Encomiéndese al Poder Ejecutivo Provincial a celebrar convenios con la Superintendencia de Riesgo de Trabajo a los fines de que las comisiones médicas jurisdiccionales instituidas por el artículo 51 de la Ley Nacional Nº 24241 actúen en el ámbito de la Provincia de San Juan como instancia administrativa previa, de carácter obligatorio y excluyente de toda otra intervención, cumpliendo con los lineamientos de gestión que fija en presente artículo. Para garantizar su efectiva aplicación se debe establecer un mecanismo de supervisión conjunto a cargo de la Superintendencia de Riesgo de Trabajo y del Poder Ejecutivo Provincial.</w:t>
      </w:r>
    </w:p>
    <w:p w:rsidR="00AC71C2" w:rsidRPr="00AC71C2" w:rsidRDefault="00AC71C2" w:rsidP="00AC71C2">
      <w:pPr>
        <w:pStyle w:val="Sinespaciado"/>
        <w:ind w:firstLine="708"/>
        <w:jc w:val="both"/>
        <w:rPr>
          <w:rFonts w:ascii="Arial" w:hAnsi="Arial" w:cs="Arial"/>
        </w:rPr>
      </w:pPr>
    </w:p>
    <w:p w:rsidR="00AC71C2" w:rsidRPr="00AC71C2" w:rsidRDefault="00AC71C2" w:rsidP="00AC71C2">
      <w:pPr>
        <w:pStyle w:val="Sinespaciado"/>
        <w:jc w:val="both"/>
        <w:rPr>
          <w:rFonts w:ascii="Arial" w:hAnsi="Arial" w:cs="Arial"/>
        </w:rPr>
      </w:pPr>
      <w:r w:rsidRPr="00AC71C2">
        <w:rPr>
          <w:rFonts w:ascii="Arial" w:hAnsi="Arial" w:cs="Arial"/>
          <w:b/>
          <w:u w:val="single"/>
        </w:rPr>
        <w:t>ARTÍCULO 3º.-</w:t>
      </w:r>
      <w:r w:rsidRPr="00AC71C2">
        <w:rPr>
          <w:rFonts w:ascii="Arial" w:hAnsi="Arial" w:cs="Arial"/>
        </w:rPr>
        <w:tab/>
        <w:t>Entiéndase que los recursos ante el fuero laboral aludidos en el artículo 2º de la Ley Nacional 27348 y en el artículo 46 de la Ley Nacional Nº 24557 -texto según modificación introducida por Ley Nacional Nº 27348-, deben formalizarse a través de la acción ordinaria, con arreglo a lo dispuesto en la Ley Nº 337-O- Código de Procedimiento Laboral, dentro del plazo de treinta días hábiles judiciales computados desde la notificación de la resolución emanada de la comisión médica jurisdiccional, bajo apercibimiento de caducidad.</w:t>
      </w:r>
    </w:p>
    <w:p w:rsidR="00AC71C2" w:rsidRPr="00AC71C2" w:rsidRDefault="00AC71C2" w:rsidP="00AC71C2">
      <w:pPr>
        <w:pStyle w:val="Sinespaciado"/>
        <w:ind w:firstLine="708"/>
        <w:jc w:val="both"/>
        <w:rPr>
          <w:rFonts w:ascii="Arial" w:hAnsi="Arial" w:cs="Arial"/>
        </w:rPr>
      </w:pPr>
    </w:p>
    <w:p w:rsidR="00AC71C2" w:rsidRPr="00AC71C2" w:rsidRDefault="00AC71C2" w:rsidP="00AC71C2">
      <w:pPr>
        <w:pStyle w:val="Sinespaciado"/>
        <w:jc w:val="both"/>
        <w:rPr>
          <w:rFonts w:ascii="Arial" w:hAnsi="Arial" w:cs="Arial"/>
        </w:rPr>
      </w:pPr>
      <w:r w:rsidRPr="00AC71C2">
        <w:rPr>
          <w:rFonts w:ascii="Arial" w:hAnsi="Arial" w:cs="Arial"/>
          <w:b/>
          <w:u w:val="single"/>
        </w:rPr>
        <w:t>ARTÍCULO 4º.-</w:t>
      </w:r>
      <w:r w:rsidRPr="00AC71C2">
        <w:rPr>
          <w:rFonts w:ascii="Arial" w:hAnsi="Arial" w:cs="Arial"/>
        </w:rPr>
        <w:t xml:space="preserve"> Sustituyese el artículo 160 de la Ley Nº 337-O- Código de Procedimiento Laboral, por el siguiente:</w:t>
      </w:r>
    </w:p>
    <w:p w:rsidR="00AC71C2" w:rsidRPr="00AC71C2" w:rsidRDefault="00AC71C2" w:rsidP="00AC71C2">
      <w:pPr>
        <w:pStyle w:val="Sinespaciado"/>
        <w:ind w:firstLine="708"/>
        <w:jc w:val="both"/>
        <w:rPr>
          <w:rFonts w:ascii="Arial" w:hAnsi="Arial" w:cs="Arial"/>
        </w:rPr>
      </w:pPr>
      <w:r w:rsidRPr="00AC71C2">
        <w:rPr>
          <w:rFonts w:ascii="Arial" w:hAnsi="Arial" w:cs="Arial"/>
        </w:rPr>
        <w:t>“Tratándose de acciones derivadas de la Ley sobre Riesgos del Trabajo, salvo las excepciones contempladas en la Ley Nº 27348, además de los requisitos señalados, el trabajador debe acompañar, previo requerimiento del Juez, bajo sanción de inadmisibilidad, los instrumentos que acrediten el agotamiento de la vía administrativa por ante la comisión médica correspondiente, una certificación médica que consigne diagnóstico, grado de incapacidad y calificación legal que explicite los fundamentos que sustentan un criterio divergente al sostenido por la comisión médica jurisdiccional. Las cuestiones planteadas ante ésta constituirán el objeto del debate judicial de la acción prevista en esta norma”.</w:t>
      </w:r>
    </w:p>
    <w:p w:rsidR="00AC71C2" w:rsidRPr="00AC71C2" w:rsidRDefault="00AC71C2" w:rsidP="00AC71C2">
      <w:pPr>
        <w:pStyle w:val="Sinespaciado"/>
        <w:ind w:firstLine="708"/>
        <w:jc w:val="both"/>
        <w:rPr>
          <w:rFonts w:ascii="Arial" w:hAnsi="Arial" w:cs="Arial"/>
        </w:rPr>
      </w:pPr>
    </w:p>
    <w:p w:rsidR="00AC71C2" w:rsidRPr="00AC71C2" w:rsidRDefault="00AC71C2" w:rsidP="00AC71C2">
      <w:pPr>
        <w:pStyle w:val="Sinespaciado"/>
        <w:jc w:val="both"/>
        <w:rPr>
          <w:rFonts w:ascii="Arial" w:hAnsi="Arial" w:cs="Arial"/>
        </w:rPr>
      </w:pPr>
      <w:r w:rsidRPr="00AC71C2">
        <w:rPr>
          <w:rFonts w:ascii="Arial" w:hAnsi="Arial" w:cs="Arial"/>
          <w:b/>
          <w:u w:val="single"/>
        </w:rPr>
        <w:t>ARTÍCULO 5º.-</w:t>
      </w:r>
      <w:r w:rsidRPr="00AC71C2">
        <w:rPr>
          <w:rFonts w:ascii="Arial" w:hAnsi="Arial" w:cs="Arial"/>
        </w:rPr>
        <w:tab/>
        <w:t>La entrada en vigencia de las disposiciones contenidas en los artículos 1º, 3º y 4º de esta Ley queda supeditada hasta tanto se instrumenten los convenios a los que alude el artículo 2º de la presente norma.</w:t>
      </w:r>
    </w:p>
    <w:p w:rsidR="00AC71C2" w:rsidRPr="00AC71C2" w:rsidRDefault="00AC71C2" w:rsidP="00AC71C2">
      <w:pPr>
        <w:pStyle w:val="Sinespaciado"/>
        <w:jc w:val="both"/>
        <w:rPr>
          <w:rFonts w:ascii="Arial" w:hAnsi="Arial" w:cs="Arial"/>
        </w:rPr>
      </w:pPr>
    </w:p>
    <w:p w:rsidR="00AC71C2" w:rsidRPr="00AC71C2" w:rsidRDefault="00AC71C2" w:rsidP="00AC71C2">
      <w:pPr>
        <w:pStyle w:val="Sinespaciado"/>
        <w:jc w:val="both"/>
        <w:rPr>
          <w:rFonts w:ascii="Arial" w:hAnsi="Arial" w:cs="Arial"/>
        </w:rPr>
      </w:pPr>
      <w:r w:rsidRPr="00AC71C2">
        <w:rPr>
          <w:rFonts w:ascii="Arial" w:hAnsi="Arial" w:cs="Arial"/>
          <w:b/>
          <w:u w:val="single"/>
        </w:rPr>
        <w:t>ARTÍCULO 6º.-</w:t>
      </w:r>
      <w:r w:rsidRPr="00AC71C2">
        <w:rPr>
          <w:rFonts w:ascii="Arial" w:hAnsi="Arial" w:cs="Arial"/>
        </w:rPr>
        <w:tab/>
        <w:t>Comuníquese al Poder Ejecutivo Provincial.</w:t>
      </w:r>
    </w:p>
    <w:p w:rsidR="00AC71C2" w:rsidRPr="00CC5191" w:rsidRDefault="00CC5191" w:rsidP="00AC71C2">
      <w:pPr>
        <w:pStyle w:val="Sinespaciado"/>
        <w:jc w:val="both"/>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AC71C2" w:rsidRPr="00AC71C2" w:rsidRDefault="00AC71C2" w:rsidP="00AC71C2">
      <w:pPr>
        <w:pStyle w:val="Sinespaciado"/>
        <w:jc w:val="both"/>
        <w:rPr>
          <w:rFonts w:ascii="Arial" w:hAnsi="Arial" w:cs="Arial"/>
        </w:rPr>
      </w:pPr>
    </w:p>
    <w:p w:rsidR="00AC71C2" w:rsidRPr="00AC71C2" w:rsidRDefault="00AC71C2" w:rsidP="00AC71C2">
      <w:pPr>
        <w:jc w:val="right"/>
        <w:rPr>
          <w:rFonts w:cs="Arial"/>
          <w:b/>
          <w:sz w:val="22"/>
          <w:szCs w:val="22"/>
        </w:rPr>
      </w:pPr>
      <w:r w:rsidRPr="00AC71C2">
        <w:rPr>
          <w:rFonts w:cs="Arial"/>
          <w:b/>
          <w:sz w:val="22"/>
          <w:szCs w:val="22"/>
        </w:rPr>
        <w:t>ASUNTO XVII</w:t>
      </w:r>
    </w:p>
    <w:p w:rsidR="00AC71C2" w:rsidRPr="00AC71C2" w:rsidRDefault="00AC71C2" w:rsidP="00AC71C2">
      <w:pPr>
        <w:jc w:val="both"/>
        <w:rPr>
          <w:rFonts w:cs="Arial"/>
          <w:sz w:val="22"/>
          <w:szCs w:val="22"/>
          <w:lang w:val="es-AR"/>
        </w:rPr>
      </w:pPr>
      <w:r w:rsidRPr="00AC71C2">
        <w:rPr>
          <w:rFonts w:cs="Arial"/>
          <w:sz w:val="22"/>
          <w:szCs w:val="22"/>
          <w:u w:val="single"/>
          <w:lang w:val="es-AR"/>
        </w:rPr>
        <w:t>DESPACHO DE LAS COMISIONES DE LEGISLACIÓN Y ASUNTOS CONSTITUCIONALES; Y DE EDUCACIÓN, CULTURA, CIENCIA Y TÉCNICA</w:t>
      </w:r>
    </w:p>
    <w:p w:rsidR="00AC71C2" w:rsidRPr="00AC71C2" w:rsidRDefault="00AC71C2" w:rsidP="00AC71C2">
      <w:pPr>
        <w:jc w:val="both"/>
        <w:rPr>
          <w:rFonts w:cs="Arial"/>
          <w:sz w:val="22"/>
          <w:szCs w:val="22"/>
          <w:u w:val="single"/>
          <w:lang w:val="es-AR"/>
        </w:rPr>
      </w:pPr>
      <w:r w:rsidRPr="00AC71C2">
        <w:rPr>
          <w:rFonts w:cs="Arial"/>
          <w:b/>
          <w:sz w:val="22"/>
          <w:szCs w:val="22"/>
          <w:lang w:val="es-AR"/>
        </w:rPr>
        <w:t>(3515-17)</w:t>
      </w:r>
    </w:p>
    <w:p w:rsidR="00AC71C2" w:rsidRPr="00AC71C2" w:rsidRDefault="00AC71C2" w:rsidP="00AC71C2">
      <w:pPr>
        <w:rPr>
          <w:rFonts w:cs="Arial"/>
          <w:sz w:val="22"/>
          <w:szCs w:val="22"/>
          <w:lang w:val="es-AR"/>
        </w:rPr>
      </w:pPr>
      <w:r w:rsidRPr="00AC71C2">
        <w:rPr>
          <w:rFonts w:cs="Arial"/>
          <w:sz w:val="22"/>
          <w:szCs w:val="22"/>
          <w:lang w:val="es-AR"/>
        </w:rPr>
        <w:t xml:space="preserve">CÁMARA DE DIPUTADOS:                                               </w:t>
      </w:r>
    </w:p>
    <w:p w:rsidR="00AC71C2" w:rsidRPr="00AC71C2" w:rsidRDefault="00AC71C2" w:rsidP="00AC71C2">
      <w:pPr>
        <w:ind w:firstLine="720"/>
        <w:jc w:val="both"/>
        <w:rPr>
          <w:rFonts w:cs="Arial"/>
          <w:sz w:val="22"/>
          <w:szCs w:val="22"/>
          <w:lang w:val="es-AR"/>
        </w:rPr>
      </w:pPr>
      <w:r w:rsidRPr="00AC71C2">
        <w:rPr>
          <w:rFonts w:cs="Arial"/>
          <w:sz w:val="22"/>
          <w:szCs w:val="22"/>
          <w:lang w:val="es-AR"/>
        </w:rPr>
        <w:t>Vuestras Comisiones de Legislación y Asuntos Constitucionales; y de Educación, Cultura, Ciencia y Técnica, han estudiado el Proyecto de Ley presentado por el Bloque Justicialista,</w:t>
      </w:r>
      <w:r w:rsidRPr="00AC71C2">
        <w:rPr>
          <w:rFonts w:cs="Arial"/>
          <w:sz w:val="22"/>
          <w:szCs w:val="22"/>
        </w:rPr>
        <w:t xml:space="preserve"> por el que instituye el día 31 de octubre de cada año como </w:t>
      </w:r>
      <w:r w:rsidRPr="00AC71C2">
        <w:rPr>
          <w:rFonts w:cs="Arial"/>
          <w:i/>
          <w:sz w:val="22"/>
          <w:szCs w:val="22"/>
        </w:rPr>
        <w:t>Día de las Iglesias Evangélicas</w:t>
      </w:r>
      <w:r w:rsidRPr="00AC71C2">
        <w:rPr>
          <w:rFonts w:cs="Arial"/>
          <w:sz w:val="22"/>
          <w:szCs w:val="22"/>
        </w:rPr>
        <w:t>;</w:t>
      </w:r>
      <w:r w:rsidRPr="00AC71C2">
        <w:rPr>
          <w:rFonts w:cs="Arial"/>
          <w:i/>
          <w:sz w:val="22"/>
          <w:szCs w:val="22"/>
        </w:rPr>
        <w:t xml:space="preserve"> </w:t>
      </w:r>
      <w:r w:rsidRPr="00AC71C2">
        <w:rPr>
          <w:rFonts w:cs="Arial"/>
          <w:sz w:val="22"/>
          <w:szCs w:val="22"/>
          <w:lang w:val="es-AR"/>
        </w:rPr>
        <w:t xml:space="preserve">y, por las razones que os dará su miembro informante, aconseja le prestéis sanción favorable al siguiente despacho: </w:t>
      </w:r>
    </w:p>
    <w:p w:rsidR="00AC71C2" w:rsidRPr="00AC71C2" w:rsidRDefault="00AC71C2" w:rsidP="00AC71C2">
      <w:pPr>
        <w:rPr>
          <w:rFonts w:cs="Arial"/>
          <w:b/>
          <w:sz w:val="22"/>
          <w:szCs w:val="22"/>
          <w:u w:val="single"/>
          <w:lang w:val="es-AR"/>
        </w:rPr>
      </w:pPr>
    </w:p>
    <w:p w:rsidR="00AC71C2" w:rsidRPr="00AC71C2" w:rsidRDefault="00AC71C2" w:rsidP="00AC71C2">
      <w:pPr>
        <w:jc w:val="center"/>
        <w:rPr>
          <w:rFonts w:cs="Arial"/>
          <w:sz w:val="22"/>
          <w:szCs w:val="22"/>
          <w:u w:val="single"/>
          <w:lang w:val="es-AR"/>
        </w:rPr>
      </w:pPr>
      <w:r w:rsidRPr="00AC71C2">
        <w:rPr>
          <w:rFonts w:cs="Arial"/>
          <w:sz w:val="22"/>
          <w:szCs w:val="22"/>
          <w:u w:val="single"/>
          <w:lang w:val="es-AR"/>
        </w:rPr>
        <w:t>PROYECTO DE LEY</w:t>
      </w:r>
    </w:p>
    <w:p w:rsidR="00AC71C2" w:rsidRPr="00AC71C2" w:rsidRDefault="00AC71C2" w:rsidP="00AC71C2">
      <w:pPr>
        <w:jc w:val="center"/>
        <w:rPr>
          <w:rFonts w:cs="Arial"/>
          <w:sz w:val="22"/>
          <w:szCs w:val="22"/>
          <w:lang w:val="es-AR"/>
        </w:rPr>
      </w:pPr>
      <w:r w:rsidRPr="00AC71C2">
        <w:rPr>
          <w:rFonts w:cs="Arial"/>
          <w:sz w:val="22"/>
          <w:szCs w:val="22"/>
          <w:lang w:val="es-AR"/>
        </w:rPr>
        <w:t>LA CÁMARA DE DIPUTADOS DE LA PROVINCIA DE SAN JUAN</w:t>
      </w:r>
    </w:p>
    <w:p w:rsidR="00AC71C2" w:rsidRPr="00AC71C2" w:rsidRDefault="00AC71C2" w:rsidP="00AC71C2">
      <w:pPr>
        <w:jc w:val="center"/>
        <w:rPr>
          <w:rFonts w:cs="Arial"/>
          <w:sz w:val="22"/>
          <w:szCs w:val="22"/>
          <w:lang w:val="es-AR"/>
        </w:rPr>
      </w:pPr>
      <w:r w:rsidRPr="00AC71C2">
        <w:rPr>
          <w:rFonts w:cs="Arial"/>
          <w:sz w:val="22"/>
          <w:szCs w:val="22"/>
          <w:lang w:val="es-AR"/>
        </w:rPr>
        <w:t>SANCIONA CON FUERZA DE</w:t>
      </w:r>
    </w:p>
    <w:p w:rsidR="00AC71C2" w:rsidRPr="00AC71C2" w:rsidRDefault="00AC71C2" w:rsidP="00AC71C2">
      <w:pPr>
        <w:jc w:val="center"/>
        <w:rPr>
          <w:rFonts w:cs="Arial"/>
          <w:sz w:val="22"/>
          <w:szCs w:val="22"/>
          <w:u w:val="single"/>
          <w:lang w:val="es-AR"/>
        </w:rPr>
      </w:pPr>
      <w:r w:rsidRPr="00AC71C2">
        <w:rPr>
          <w:rFonts w:cs="Arial"/>
          <w:sz w:val="22"/>
          <w:szCs w:val="22"/>
          <w:lang w:val="es-AR"/>
        </w:rPr>
        <w:t xml:space="preserve"> </w:t>
      </w:r>
      <w:r w:rsidRPr="00AC71C2">
        <w:rPr>
          <w:rFonts w:cs="Arial"/>
          <w:sz w:val="22"/>
          <w:szCs w:val="22"/>
          <w:u w:val="single"/>
          <w:lang w:val="es-AR"/>
        </w:rPr>
        <w:t xml:space="preserve">L E </w:t>
      </w:r>
      <w:proofErr w:type="gramStart"/>
      <w:r w:rsidRPr="00AC71C2">
        <w:rPr>
          <w:rFonts w:cs="Arial"/>
          <w:sz w:val="22"/>
          <w:szCs w:val="22"/>
          <w:u w:val="single"/>
          <w:lang w:val="es-AR"/>
        </w:rPr>
        <w:t>Y :</w:t>
      </w:r>
      <w:proofErr w:type="gramEnd"/>
      <w:r w:rsidRPr="00AC71C2">
        <w:rPr>
          <w:rFonts w:cs="Arial"/>
          <w:sz w:val="22"/>
          <w:szCs w:val="22"/>
          <w:u w:val="single"/>
          <w:lang w:val="es-AR"/>
        </w:rPr>
        <w:t xml:space="preserve"> </w:t>
      </w:r>
    </w:p>
    <w:p w:rsidR="00AC71C2" w:rsidRPr="00AC71C2" w:rsidRDefault="00AC71C2" w:rsidP="00AC71C2">
      <w:pPr>
        <w:rPr>
          <w:rFonts w:cs="Arial"/>
          <w:sz w:val="22"/>
          <w:szCs w:val="22"/>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1º.-</w:t>
      </w:r>
      <w:r w:rsidRPr="00AC71C2">
        <w:rPr>
          <w:rFonts w:cs="Arial"/>
          <w:sz w:val="22"/>
          <w:szCs w:val="22"/>
          <w:lang w:val="es-AR"/>
        </w:rPr>
        <w:tab/>
        <w:t xml:space="preserve">Institúyase en la Provincia de San Juan el 31 de octubre de cada año como </w:t>
      </w:r>
      <w:r w:rsidRPr="00AC71C2">
        <w:rPr>
          <w:rFonts w:cs="Arial"/>
          <w:i/>
          <w:sz w:val="22"/>
          <w:szCs w:val="22"/>
          <w:lang w:val="es-AR"/>
        </w:rPr>
        <w:t>Día de la Iglesias Evangélicas</w:t>
      </w:r>
      <w:r w:rsidRPr="00AC71C2">
        <w:rPr>
          <w:rFonts w:cs="Arial"/>
          <w:sz w:val="22"/>
          <w:szCs w:val="22"/>
          <w:lang w:val="es-AR"/>
        </w:rPr>
        <w:t>, en conmemoración del pentacentenario de la Reforma Protestante.</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lang w:val="es-AR"/>
        </w:rPr>
      </w:pPr>
      <w:bookmarkStart w:id="0" w:name="_Hlk498686564"/>
      <w:r w:rsidRPr="00AC71C2">
        <w:rPr>
          <w:rFonts w:cs="Arial"/>
          <w:b/>
          <w:sz w:val="22"/>
          <w:szCs w:val="22"/>
          <w:u w:val="single"/>
          <w:lang w:val="es-AR"/>
        </w:rPr>
        <w:t>ARTÍCULO 2º.-</w:t>
      </w:r>
      <w:bookmarkEnd w:id="0"/>
      <w:r w:rsidRPr="00AC71C2">
        <w:rPr>
          <w:rFonts w:cs="Arial"/>
          <w:b/>
          <w:sz w:val="22"/>
          <w:szCs w:val="22"/>
          <w:lang w:val="es-AR"/>
        </w:rPr>
        <w:tab/>
      </w:r>
      <w:r w:rsidRPr="00AC71C2">
        <w:rPr>
          <w:rFonts w:cs="Arial"/>
          <w:sz w:val="22"/>
          <w:szCs w:val="22"/>
          <w:lang w:val="es-AR"/>
        </w:rPr>
        <w:t xml:space="preserve">El día instituido queda incorporado al calendario de actos y conmemoraciones oficiales de la Provincia de San Juan. </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b/>
          <w:sz w:val="22"/>
          <w:szCs w:val="22"/>
          <w:u w:val="single"/>
          <w:lang w:val="es-AR"/>
        </w:rPr>
      </w:pPr>
      <w:r w:rsidRPr="00AC71C2">
        <w:rPr>
          <w:rFonts w:cs="Arial"/>
          <w:b/>
          <w:sz w:val="22"/>
          <w:szCs w:val="22"/>
          <w:u w:val="single"/>
          <w:lang w:val="es-AR"/>
        </w:rPr>
        <w:t>ARTÍCULO 3º.-</w:t>
      </w:r>
      <w:r w:rsidRPr="00AC71C2">
        <w:rPr>
          <w:rFonts w:cs="Arial"/>
          <w:b/>
          <w:sz w:val="22"/>
          <w:szCs w:val="22"/>
          <w:lang w:val="es-AR"/>
        </w:rPr>
        <w:tab/>
      </w:r>
      <w:r w:rsidRPr="00AC71C2">
        <w:rPr>
          <w:rFonts w:cs="Arial"/>
          <w:sz w:val="22"/>
          <w:szCs w:val="22"/>
          <w:lang w:val="es-AR"/>
        </w:rPr>
        <w:t>Comuníquese al Poder Ejecutivo.</w:t>
      </w:r>
    </w:p>
    <w:p w:rsidR="00AC71C2" w:rsidRDefault="00AC71C2" w:rsidP="00AC71C2">
      <w:pPr>
        <w:rPr>
          <w:rFonts w:cs="Arial"/>
          <w:sz w:val="22"/>
          <w:szCs w:val="22"/>
        </w:rPr>
      </w:pPr>
    </w:p>
    <w:p w:rsidR="00954F1B" w:rsidRPr="00AC71C2" w:rsidRDefault="00954F1B" w:rsidP="00AC71C2">
      <w:pPr>
        <w:rPr>
          <w:rFonts w:cs="Arial"/>
          <w:sz w:val="22"/>
          <w:szCs w:val="22"/>
        </w:rPr>
      </w:pPr>
    </w:p>
    <w:p w:rsidR="00954F1B" w:rsidRDefault="00954F1B" w:rsidP="00AC71C2">
      <w:pPr>
        <w:jc w:val="right"/>
        <w:rPr>
          <w:rFonts w:cs="Arial"/>
          <w:b/>
          <w:sz w:val="22"/>
          <w:szCs w:val="22"/>
        </w:rPr>
      </w:pPr>
    </w:p>
    <w:p w:rsidR="00AC71C2" w:rsidRPr="00AC71C2" w:rsidRDefault="00AC71C2" w:rsidP="00AC71C2">
      <w:pPr>
        <w:jc w:val="right"/>
        <w:rPr>
          <w:rFonts w:cs="Arial"/>
          <w:b/>
          <w:sz w:val="22"/>
          <w:szCs w:val="22"/>
        </w:rPr>
      </w:pPr>
      <w:r w:rsidRPr="00AC71C2">
        <w:rPr>
          <w:rFonts w:cs="Arial"/>
          <w:b/>
          <w:sz w:val="22"/>
          <w:szCs w:val="22"/>
        </w:rPr>
        <w:lastRenderedPageBreak/>
        <w:t>ASUNTO XVIII</w:t>
      </w:r>
    </w:p>
    <w:p w:rsidR="00AC71C2" w:rsidRPr="00AC71C2" w:rsidRDefault="00AC71C2" w:rsidP="00AC71C2">
      <w:pPr>
        <w:jc w:val="both"/>
        <w:rPr>
          <w:rFonts w:eastAsiaTheme="minorHAnsi" w:cs="Arial"/>
          <w:sz w:val="22"/>
          <w:szCs w:val="22"/>
          <w:u w:val="single"/>
        </w:rPr>
      </w:pPr>
      <w:r w:rsidRPr="00AC71C2">
        <w:rPr>
          <w:rFonts w:eastAsiaTheme="minorHAnsi" w:cs="Arial"/>
          <w:sz w:val="22"/>
          <w:szCs w:val="22"/>
          <w:u w:val="single"/>
        </w:rPr>
        <w:t>DESPACHO DE LA COMISIONES DE LEGISLACIÓN Y ASUNTOS CONSTITUCIONALES; Y DE HACIENDA Y PRESUPUESTO</w:t>
      </w:r>
      <w:r w:rsidRPr="00AC71C2">
        <w:rPr>
          <w:rFonts w:eastAsiaTheme="minorHAnsi" w:cs="Arial"/>
          <w:sz w:val="22"/>
          <w:szCs w:val="22"/>
        </w:rPr>
        <w:t xml:space="preserve"> </w:t>
      </w:r>
      <w:r w:rsidRPr="00AC71C2">
        <w:rPr>
          <w:rFonts w:eastAsiaTheme="minorHAnsi" w:cs="Arial"/>
          <w:b/>
          <w:sz w:val="22"/>
          <w:szCs w:val="22"/>
        </w:rPr>
        <w:t>(</w:t>
      </w:r>
      <w:r w:rsidRPr="00AC71C2">
        <w:rPr>
          <w:rFonts w:eastAsia="Arial Unicode MS" w:cs="Arial"/>
          <w:b/>
          <w:sz w:val="22"/>
          <w:szCs w:val="22"/>
        </w:rPr>
        <w:t>3672</w:t>
      </w:r>
      <w:r w:rsidRPr="00AC71C2">
        <w:rPr>
          <w:rFonts w:eastAsiaTheme="minorHAnsi" w:cs="Arial"/>
          <w:b/>
          <w:sz w:val="22"/>
          <w:szCs w:val="22"/>
        </w:rPr>
        <w:t>-17)</w:t>
      </w:r>
    </w:p>
    <w:p w:rsidR="00AC71C2" w:rsidRPr="00AC71C2" w:rsidRDefault="00AC71C2" w:rsidP="00AC71C2">
      <w:pPr>
        <w:widowControl w:val="0"/>
        <w:autoSpaceDE w:val="0"/>
        <w:autoSpaceDN w:val="0"/>
        <w:adjustRightInd w:val="0"/>
        <w:jc w:val="both"/>
        <w:rPr>
          <w:rFonts w:eastAsiaTheme="minorHAnsi" w:cs="Arial"/>
          <w:sz w:val="22"/>
          <w:szCs w:val="22"/>
        </w:rPr>
      </w:pPr>
      <w:r w:rsidRPr="00AC71C2">
        <w:rPr>
          <w:rFonts w:eastAsiaTheme="minorHAnsi" w:cs="Arial"/>
          <w:sz w:val="22"/>
          <w:szCs w:val="22"/>
        </w:rPr>
        <w:t>CAMARA DE DIPUTADOS:</w:t>
      </w:r>
    </w:p>
    <w:p w:rsidR="00AC71C2" w:rsidRPr="00AC71C2" w:rsidRDefault="00AC71C2" w:rsidP="00AC71C2">
      <w:pPr>
        <w:widowControl w:val="0"/>
        <w:autoSpaceDE w:val="0"/>
        <w:autoSpaceDN w:val="0"/>
        <w:adjustRightInd w:val="0"/>
        <w:jc w:val="both"/>
        <w:rPr>
          <w:rFonts w:eastAsiaTheme="minorHAnsi" w:cs="Arial"/>
          <w:sz w:val="22"/>
          <w:szCs w:val="22"/>
        </w:rPr>
      </w:pPr>
      <w:r w:rsidRPr="00AC71C2">
        <w:rPr>
          <w:rFonts w:eastAsiaTheme="minorHAnsi" w:cs="Arial"/>
          <w:sz w:val="22"/>
          <w:szCs w:val="22"/>
        </w:rPr>
        <w:tab/>
        <w:t xml:space="preserve">Vuestras Comisiones de Legislación y Asuntos Constitucionales; y de Hacienda y Presupuesto, han estudiado el </w:t>
      </w:r>
      <w:r w:rsidRPr="00AC71C2">
        <w:rPr>
          <w:rFonts w:cs="Arial"/>
          <w:sz w:val="22"/>
          <w:szCs w:val="22"/>
        </w:rPr>
        <w:t>Proyecto de Ley presentado por el Bloque Justicialista, por el que modifica la Ley N</w:t>
      </w:r>
      <w:proofErr w:type="gramStart"/>
      <w:r w:rsidRPr="00AC71C2">
        <w:rPr>
          <w:rFonts w:cs="Arial"/>
          <w:sz w:val="22"/>
          <w:szCs w:val="22"/>
        </w:rPr>
        <w:t>.º</w:t>
      </w:r>
      <w:proofErr w:type="gramEnd"/>
      <w:r w:rsidRPr="00AC71C2">
        <w:rPr>
          <w:rFonts w:cs="Arial"/>
          <w:sz w:val="22"/>
          <w:szCs w:val="22"/>
        </w:rPr>
        <w:t xml:space="preserve"> 1175-I, eximición del pago de impuesto, canon, tasa o contribución provincial, para el funcionamiento de la Fábrica de Paneles Solares </w:t>
      </w:r>
      <w:proofErr w:type="spellStart"/>
      <w:r w:rsidRPr="00AC71C2">
        <w:rPr>
          <w:rFonts w:cs="Arial"/>
          <w:sz w:val="22"/>
          <w:szCs w:val="22"/>
        </w:rPr>
        <w:t>Fotovoltáicos</w:t>
      </w:r>
      <w:proofErr w:type="spellEnd"/>
      <w:r w:rsidRPr="00AC71C2">
        <w:rPr>
          <w:rFonts w:eastAsiaTheme="minorHAnsi" w:cs="Arial"/>
          <w:sz w:val="22"/>
          <w:szCs w:val="22"/>
        </w:rPr>
        <w:t>; y, por las razones que os dará su miembro informante aconseja le prestéis sanción favorable al siguiente despacho:</w:t>
      </w:r>
    </w:p>
    <w:p w:rsidR="00AC71C2" w:rsidRDefault="00AC71C2" w:rsidP="00AC71C2">
      <w:pPr>
        <w:jc w:val="both"/>
        <w:rPr>
          <w:rFonts w:cs="Arial"/>
          <w:sz w:val="22"/>
          <w:szCs w:val="22"/>
        </w:rPr>
      </w:pPr>
    </w:p>
    <w:p w:rsidR="00CC5191" w:rsidRPr="00AC71C2" w:rsidRDefault="00CC5191" w:rsidP="00AC71C2">
      <w:pPr>
        <w:jc w:val="both"/>
        <w:rPr>
          <w:rFonts w:cs="Arial"/>
          <w:sz w:val="22"/>
          <w:szCs w:val="22"/>
        </w:rPr>
      </w:pP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 xml:space="preserve">LA CÁMARA DE DIPUTADOS DE LA PROVINCIA DE SAN JUAN </w:t>
      </w:r>
    </w:p>
    <w:p w:rsidR="00AC71C2" w:rsidRPr="00AC71C2" w:rsidRDefault="00AC71C2" w:rsidP="00AC71C2">
      <w:pPr>
        <w:jc w:val="center"/>
        <w:rPr>
          <w:rFonts w:cs="Arial"/>
          <w:sz w:val="22"/>
          <w:szCs w:val="22"/>
        </w:rPr>
      </w:pPr>
      <w:r w:rsidRPr="00AC71C2">
        <w:rPr>
          <w:rFonts w:cs="Arial"/>
          <w:sz w:val="22"/>
          <w:szCs w:val="22"/>
        </w:rPr>
        <w:t xml:space="preserve">SANCIONA CON FUERZA DE </w:t>
      </w:r>
    </w:p>
    <w:p w:rsidR="00AC71C2" w:rsidRPr="00AC71C2" w:rsidRDefault="00AC71C2" w:rsidP="00AC71C2">
      <w:pPr>
        <w:jc w:val="center"/>
        <w:rPr>
          <w:rFonts w:cs="Arial"/>
          <w:sz w:val="22"/>
          <w:szCs w:val="22"/>
        </w:rPr>
      </w:pPr>
      <w:r w:rsidRPr="00AC71C2">
        <w:rPr>
          <w:rFonts w:cs="Arial"/>
          <w:sz w:val="22"/>
          <w:szCs w:val="22"/>
          <w:u w:val="single"/>
        </w:rPr>
        <w:t>L E Y</w:t>
      </w:r>
      <w:r w:rsidRPr="00AC71C2">
        <w:rPr>
          <w:rFonts w:cs="Arial"/>
          <w:sz w:val="22"/>
          <w:szCs w:val="22"/>
        </w:rPr>
        <w:t>:</w:t>
      </w:r>
    </w:p>
    <w:p w:rsidR="00AC71C2" w:rsidRPr="00AC71C2" w:rsidRDefault="00AC71C2" w:rsidP="00AC71C2">
      <w:pPr>
        <w:rPr>
          <w:rFonts w:cs="Arial"/>
          <w:b/>
          <w:sz w:val="22"/>
          <w:szCs w:val="22"/>
        </w:rPr>
      </w:pPr>
    </w:p>
    <w:p w:rsidR="00AC71C2" w:rsidRPr="00AC71C2" w:rsidRDefault="00AC71C2" w:rsidP="00AC71C2">
      <w:pPr>
        <w:jc w:val="both"/>
        <w:rPr>
          <w:rFonts w:cs="Arial"/>
          <w:sz w:val="22"/>
          <w:szCs w:val="22"/>
          <w:lang w:eastAsia="es-AR"/>
        </w:rPr>
      </w:pPr>
      <w:r w:rsidRPr="00AC71C2">
        <w:rPr>
          <w:rFonts w:cs="Arial"/>
          <w:b/>
          <w:sz w:val="22"/>
          <w:szCs w:val="22"/>
          <w:u w:val="single"/>
          <w:lang w:val="es-ES_tradnl"/>
        </w:rPr>
        <w:t>ARTÍCULO 1º.-</w:t>
      </w:r>
      <w:r w:rsidRPr="00AC71C2">
        <w:rPr>
          <w:rFonts w:cs="Arial"/>
          <w:sz w:val="22"/>
          <w:szCs w:val="22"/>
          <w:lang w:eastAsia="es-AR"/>
        </w:rPr>
        <w:t xml:space="preserve"> </w:t>
      </w:r>
      <w:r w:rsidRPr="00AC71C2">
        <w:rPr>
          <w:rFonts w:cs="Arial"/>
          <w:sz w:val="22"/>
          <w:szCs w:val="22"/>
          <w:lang w:eastAsia="es-AR"/>
        </w:rPr>
        <w:tab/>
        <w:t>Modificase el Artículo 1º de la Ley N</w:t>
      </w:r>
      <w:proofErr w:type="gramStart"/>
      <w:r w:rsidRPr="00AC71C2">
        <w:rPr>
          <w:rFonts w:cs="Arial"/>
          <w:sz w:val="22"/>
          <w:szCs w:val="22"/>
          <w:lang w:eastAsia="es-AR"/>
        </w:rPr>
        <w:t>.º</w:t>
      </w:r>
      <w:proofErr w:type="gramEnd"/>
      <w:r w:rsidRPr="00AC71C2">
        <w:rPr>
          <w:rFonts w:cs="Arial"/>
          <w:sz w:val="22"/>
          <w:szCs w:val="22"/>
          <w:lang w:eastAsia="es-AR"/>
        </w:rPr>
        <w:t xml:space="preserve"> 1175-I, el que quedará redactado de la siguiente manera:</w:t>
      </w:r>
    </w:p>
    <w:p w:rsidR="00AC71C2" w:rsidRPr="00AC71C2" w:rsidRDefault="00AC71C2" w:rsidP="00AC71C2">
      <w:pPr>
        <w:jc w:val="both"/>
        <w:rPr>
          <w:rFonts w:cs="Arial"/>
          <w:sz w:val="22"/>
          <w:szCs w:val="22"/>
          <w:lang w:eastAsia="es-AR"/>
        </w:rPr>
      </w:pPr>
    </w:p>
    <w:p w:rsidR="00AC71C2" w:rsidRPr="00AC71C2" w:rsidRDefault="00AC71C2" w:rsidP="00AC71C2">
      <w:pPr>
        <w:ind w:left="709"/>
        <w:jc w:val="both"/>
        <w:rPr>
          <w:rFonts w:cs="Arial"/>
          <w:sz w:val="22"/>
          <w:szCs w:val="22"/>
          <w:lang w:eastAsia="es-AR"/>
        </w:rPr>
      </w:pPr>
      <w:r w:rsidRPr="00AC71C2">
        <w:rPr>
          <w:rFonts w:cs="Arial"/>
          <w:b/>
          <w:sz w:val="22"/>
          <w:szCs w:val="22"/>
          <w:lang w:eastAsia="es-AR"/>
        </w:rPr>
        <w:t>“</w:t>
      </w:r>
      <w:r w:rsidRPr="00AC71C2">
        <w:rPr>
          <w:rFonts w:cs="Arial"/>
          <w:b/>
          <w:sz w:val="22"/>
          <w:szCs w:val="22"/>
          <w:u w:val="single"/>
          <w:lang w:eastAsia="es-AR"/>
        </w:rPr>
        <w:t>ARTÍCULO 1º.-</w:t>
      </w:r>
      <w:r w:rsidRPr="00AC71C2">
        <w:rPr>
          <w:rFonts w:cs="Arial"/>
          <w:sz w:val="22"/>
          <w:szCs w:val="22"/>
          <w:lang w:eastAsia="es-AR"/>
        </w:rPr>
        <w:t xml:space="preserve"> Exímase del pago de todo impuesto, canon, tasa o contribución de jurisdicción provincial, creados o a crearse, que tengan como hecho imponible la construcción, instalación, adquisición de maquinaria y equipamiento, y todos aquellos servicios directos e indirectos necesarios para el funcionamiento de la Fábrica Integrada de Lingotes de Silicio Grado Solar, Obleas y Celdas de Silicio Cristalino y Paneles Solares Fotovoltaicos.</w:t>
      </w:r>
    </w:p>
    <w:p w:rsidR="00AC71C2" w:rsidRPr="00AC71C2" w:rsidRDefault="00AC71C2" w:rsidP="00AC71C2">
      <w:pPr>
        <w:ind w:left="709"/>
        <w:jc w:val="both"/>
        <w:rPr>
          <w:rFonts w:cs="Arial"/>
          <w:sz w:val="22"/>
          <w:szCs w:val="22"/>
          <w:lang w:eastAsia="es-AR"/>
        </w:rPr>
      </w:pPr>
      <w:r w:rsidRPr="00AC71C2">
        <w:rPr>
          <w:rFonts w:cs="Arial"/>
          <w:sz w:val="22"/>
          <w:szCs w:val="22"/>
          <w:lang w:eastAsia="es-AR"/>
        </w:rPr>
        <w:t>La presente exención alcanzará también a todos los actos, contratos u operaciones vinculados o que se deriven de los hechos imponibles mencionados en el párrafo anterior.”</w:t>
      </w:r>
    </w:p>
    <w:p w:rsidR="00AC71C2" w:rsidRPr="00AC71C2" w:rsidRDefault="00AC71C2" w:rsidP="00AC71C2">
      <w:pPr>
        <w:jc w:val="both"/>
        <w:rPr>
          <w:rFonts w:cs="Arial"/>
          <w:sz w:val="22"/>
          <w:szCs w:val="22"/>
          <w:lang w:eastAsia="es-AR"/>
        </w:rPr>
      </w:pPr>
    </w:p>
    <w:p w:rsidR="00AC71C2" w:rsidRPr="00AC71C2" w:rsidRDefault="00AC71C2" w:rsidP="00AC71C2">
      <w:pPr>
        <w:jc w:val="both"/>
        <w:rPr>
          <w:rFonts w:cs="Arial"/>
          <w:sz w:val="22"/>
          <w:szCs w:val="22"/>
          <w:lang w:eastAsia="es-AR"/>
        </w:rPr>
      </w:pPr>
      <w:r w:rsidRPr="00AC71C2">
        <w:rPr>
          <w:rFonts w:cs="Arial"/>
          <w:b/>
          <w:sz w:val="22"/>
          <w:szCs w:val="22"/>
          <w:u w:val="single"/>
          <w:lang w:val="es-ES_tradnl"/>
        </w:rPr>
        <w:t>ARTÍCULO 2º.-</w:t>
      </w:r>
      <w:r w:rsidRPr="00AC71C2">
        <w:rPr>
          <w:rFonts w:cs="Arial"/>
          <w:sz w:val="22"/>
          <w:szCs w:val="22"/>
          <w:lang w:eastAsia="es-AR"/>
        </w:rPr>
        <w:t xml:space="preserve"> </w:t>
      </w:r>
      <w:r w:rsidRPr="00AC71C2">
        <w:rPr>
          <w:rFonts w:cs="Arial"/>
          <w:sz w:val="22"/>
          <w:szCs w:val="22"/>
          <w:lang w:eastAsia="es-AR"/>
        </w:rPr>
        <w:tab/>
        <w:t>Modificase el Artículo 4º de la Ley N</w:t>
      </w:r>
      <w:proofErr w:type="gramStart"/>
      <w:r w:rsidRPr="00AC71C2">
        <w:rPr>
          <w:rFonts w:cs="Arial"/>
          <w:sz w:val="22"/>
          <w:szCs w:val="22"/>
          <w:lang w:eastAsia="es-AR"/>
        </w:rPr>
        <w:t>.º</w:t>
      </w:r>
      <w:proofErr w:type="gramEnd"/>
      <w:r w:rsidRPr="00AC71C2">
        <w:rPr>
          <w:rFonts w:cs="Arial"/>
          <w:sz w:val="22"/>
          <w:szCs w:val="22"/>
          <w:lang w:eastAsia="es-AR"/>
        </w:rPr>
        <w:t xml:space="preserve"> 1175-I, el que quedará redactado de la siguiente manera:</w:t>
      </w:r>
    </w:p>
    <w:p w:rsidR="00AC71C2" w:rsidRPr="00AC71C2" w:rsidRDefault="00AC71C2" w:rsidP="00AC71C2">
      <w:pPr>
        <w:ind w:left="709"/>
        <w:jc w:val="both"/>
        <w:rPr>
          <w:rFonts w:cs="Arial"/>
          <w:b/>
          <w:sz w:val="22"/>
          <w:szCs w:val="22"/>
          <w:lang w:eastAsia="es-AR"/>
        </w:rPr>
      </w:pPr>
    </w:p>
    <w:p w:rsidR="00AC71C2" w:rsidRPr="00AC71C2" w:rsidRDefault="00AC71C2" w:rsidP="00AC71C2">
      <w:pPr>
        <w:ind w:left="709"/>
        <w:jc w:val="both"/>
        <w:rPr>
          <w:rFonts w:cs="Arial"/>
          <w:sz w:val="22"/>
          <w:szCs w:val="22"/>
          <w:lang w:eastAsia="es-AR"/>
        </w:rPr>
      </w:pPr>
      <w:r w:rsidRPr="00AC71C2">
        <w:rPr>
          <w:rFonts w:cs="Arial"/>
          <w:b/>
          <w:sz w:val="22"/>
          <w:szCs w:val="22"/>
          <w:lang w:eastAsia="es-AR"/>
        </w:rPr>
        <w:t>“</w:t>
      </w:r>
      <w:r w:rsidRPr="00AC71C2">
        <w:rPr>
          <w:rFonts w:cs="Arial"/>
          <w:b/>
          <w:sz w:val="22"/>
          <w:szCs w:val="22"/>
          <w:u w:val="single"/>
          <w:lang w:eastAsia="es-AR"/>
        </w:rPr>
        <w:t>ARTÍCULO 4º.-</w:t>
      </w:r>
      <w:r w:rsidRPr="00AC71C2">
        <w:rPr>
          <w:rFonts w:cs="Arial"/>
          <w:sz w:val="22"/>
          <w:szCs w:val="22"/>
          <w:lang w:eastAsia="es-AR"/>
        </w:rPr>
        <w:t xml:space="preserve"> Invitase al Municipio de Pocito a establecer regímenes de exenciones equivalentes a las contempladas en la presente ley, para las tasas, contribuciones e impuestos de su jurisdicción.”</w:t>
      </w:r>
    </w:p>
    <w:p w:rsidR="00AC71C2" w:rsidRPr="00AC71C2" w:rsidRDefault="00AC71C2" w:rsidP="00AC71C2">
      <w:pPr>
        <w:ind w:left="709"/>
        <w:jc w:val="both"/>
        <w:rPr>
          <w:rFonts w:cs="Arial"/>
          <w:sz w:val="22"/>
          <w:szCs w:val="22"/>
          <w:lang w:eastAsia="es-AR"/>
        </w:rPr>
      </w:pPr>
    </w:p>
    <w:p w:rsidR="00AC71C2" w:rsidRPr="00AC71C2" w:rsidRDefault="00AC71C2" w:rsidP="00AC71C2">
      <w:pPr>
        <w:jc w:val="both"/>
        <w:rPr>
          <w:rFonts w:cs="Arial"/>
          <w:sz w:val="22"/>
          <w:szCs w:val="22"/>
          <w:lang w:eastAsia="es-AR"/>
        </w:rPr>
      </w:pPr>
      <w:r w:rsidRPr="00AC71C2">
        <w:rPr>
          <w:rFonts w:cs="Arial"/>
          <w:b/>
          <w:sz w:val="22"/>
          <w:szCs w:val="22"/>
          <w:u w:val="single"/>
          <w:lang w:val="es-ES_tradnl"/>
        </w:rPr>
        <w:t>ARTÍCULO 3º.-</w:t>
      </w:r>
      <w:r w:rsidRPr="00AC71C2">
        <w:rPr>
          <w:rFonts w:cs="Arial"/>
          <w:sz w:val="22"/>
          <w:szCs w:val="22"/>
          <w:lang w:eastAsia="es-AR"/>
        </w:rPr>
        <w:t xml:space="preserve"> </w:t>
      </w:r>
      <w:r w:rsidRPr="00AC71C2">
        <w:rPr>
          <w:rFonts w:cs="Arial"/>
          <w:sz w:val="22"/>
          <w:szCs w:val="22"/>
          <w:lang w:eastAsia="es-AR"/>
        </w:rPr>
        <w:tab/>
        <w:t>Las presentes modificaciones tendrán vigencia a partir del 08 de enero de 2016 fecha de publicación de la Ley Nº 1387-A en la que se aprueba el acta de entendimiento para la donación de terrenos en el departamento Pocito a la Empresa Energía Provincial Sociedad del Estado para la construcción de la Fábrica Integrada de Lingotes de Silicio Grado Solar, Obleas y Celdas de Silicio Cristalino y Paneles Solares Fotovoltaicos.</w:t>
      </w:r>
    </w:p>
    <w:p w:rsidR="00AC71C2" w:rsidRPr="00AC71C2" w:rsidRDefault="00AC71C2" w:rsidP="00AC71C2">
      <w:pPr>
        <w:jc w:val="both"/>
        <w:rPr>
          <w:rFonts w:cs="Arial"/>
          <w:sz w:val="22"/>
          <w:szCs w:val="22"/>
          <w:lang w:eastAsia="es-AR"/>
        </w:rPr>
      </w:pPr>
    </w:p>
    <w:p w:rsidR="00AC71C2" w:rsidRPr="00AC71C2" w:rsidRDefault="00AC71C2" w:rsidP="00AC71C2">
      <w:pPr>
        <w:jc w:val="both"/>
        <w:rPr>
          <w:rFonts w:cs="Arial"/>
          <w:sz w:val="22"/>
          <w:szCs w:val="22"/>
          <w:lang w:val="es-ES_tradnl"/>
        </w:rPr>
      </w:pPr>
      <w:r w:rsidRPr="00AC71C2">
        <w:rPr>
          <w:rFonts w:cs="Arial"/>
          <w:b/>
          <w:sz w:val="22"/>
          <w:szCs w:val="22"/>
          <w:u w:val="single"/>
          <w:lang w:val="es-ES_tradnl"/>
        </w:rPr>
        <w:t>ARTICULO 4°.-</w:t>
      </w:r>
      <w:r w:rsidRPr="00AC71C2">
        <w:rPr>
          <w:rFonts w:cs="Arial"/>
          <w:sz w:val="22"/>
          <w:szCs w:val="22"/>
          <w:lang w:val="es-ES_tradnl"/>
        </w:rPr>
        <w:tab/>
        <w:t>Comuníquese al Poder Ejecutivo.</w:t>
      </w:r>
    </w:p>
    <w:p w:rsidR="00AC71C2" w:rsidRDefault="00CC5191" w:rsidP="00AC71C2">
      <w:pPr>
        <w:jc w:val="both"/>
        <w:rPr>
          <w:rFonts w:cs="Arial"/>
          <w:b/>
          <w:sz w:val="22"/>
          <w:szCs w:val="22"/>
          <w:u w:val="single"/>
          <w:lang w:val="es-ES_tradnl"/>
        </w:rPr>
      </w:pP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p>
    <w:p w:rsidR="00CC5191" w:rsidRPr="00CC5191" w:rsidRDefault="00CC5191" w:rsidP="00AC71C2">
      <w:pPr>
        <w:jc w:val="both"/>
        <w:rPr>
          <w:rFonts w:cs="Arial"/>
          <w:b/>
          <w:sz w:val="22"/>
          <w:szCs w:val="22"/>
          <w:u w:val="single"/>
          <w:lang w:val="es-ES_tradnl"/>
        </w:rPr>
      </w:pPr>
    </w:p>
    <w:p w:rsidR="00AC71C2" w:rsidRPr="00AC71C2" w:rsidRDefault="00AC71C2" w:rsidP="00AC71C2">
      <w:pPr>
        <w:jc w:val="right"/>
        <w:rPr>
          <w:rFonts w:cs="Arial"/>
          <w:b/>
          <w:sz w:val="22"/>
          <w:szCs w:val="22"/>
        </w:rPr>
      </w:pPr>
      <w:r w:rsidRPr="00AC71C2">
        <w:rPr>
          <w:rFonts w:cs="Arial"/>
          <w:b/>
          <w:sz w:val="22"/>
          <w:szCs w:val="22"/>
        </w:rPr>
        <w:t>ASUNTO XIX</w:t>
      </w:r>
    </w:p>
    <w:p w:rsidR="00AC71C2" w:rsidRPr="00AC71C2" w:rsidRDefault="00AC71C2" w:rsidP="00AC71C2">
      <w:pPr>
        <w:jc w:val="both"/>
        <w:rPr>
          <w:rFonts w:cs="Arial"/>
          <w:b/>
          <w:sz w:val="22"/>
          <w:szCs w:val="22"/>
        </w:rPr>
      </w:pPr>
      <w:r w:rsidRPr="00AC71C2">
        <w:rPr>
          <w:rFonts w:cs="Arial"/>
          <w:sz w:val="22"/>
          <w:szCs w:val="22"/>
          <w:u w:val="single"/>
        </w:rPr>
        <w:t>DESPACHO DE LAS COMISIONES DE LEGISLACIÓN Y ASUNTOS CONSTITUCIONALES; Y DE SALUD Y DEPORTE</w:t>
      </w:r>
      <w:r w:rsidRPr="00AC71C2">
        <w:rPr>
          <w:rFonts w:cs="Arial"/>
          <w:sz w:val="22"/>
          <w:szCs w:val="22"/>
        </w:rPr>
        <w:t xml:space="preserve"> </w:t>
      </w:r>
      <w:r w:rsidRPr="00AC71C2">
        <w:rPr>
          <w:rFonts w:cs="Arial"/>
          <w:b/>
          <w:sz w:val="22"/>
          <w:szCs w:val="22"/>
        </w:rPr>
        <w:t>(3719-17)</w:t>
      </w:r>
    </w:p>
    <w:p w:rsidR="00AC71C2" w:rsidRPr="00AC71C2" w:rsidRDefault="00AC71C2" w:rsidP="00AC71C2">
      <w:pPr>
        <w:jc w:val="both"/>
        <w:rPr>
          <w:rFonts w:cs="Arial"/>
          <w:sz w:val="22"/>
          <w:szCs w:val="22"/>
        </w:rPr>
      </w:pPr>
      <w:r w:rsidRPr="00AC71C2">
        <w:rPr>
          <w:rFonts w:cs="Arial"/>
          <w:sz w:val="22"/>
          <w:szCs w:val="22"/>
        </w:rPr>
        <w:t>CÁMARA DE DIPUTADOS:</w:t>
      </w:r>
    </w:p>
    <w:p w:rsidR="00AC71C2" w:rsidRPr="00AC71C2" w:rsidRDefault="00AC71C2" w:rsidP="00AC71C2">
      <w:pPr>
        <w:ind w:firstLine="708"/>
        <w:jc w:val="both"/>
        <w:rPr>
          <w:rFonts w:cs="Arial"/>
          <w:sz w:val="22"/>
          <w:szCs w:val="22"/>
        </w:rPr>
      </w:pPr>
      <w:r w:rsidRPr="00AC71C2">
        <w:rPr>
          <w:rFonts w:cs="Arial"/>
          <w:sz w:val="22"/>
          <w:szCs w:val="22"/>
        </w:rPr>
        <w:t>Vuestras Comisiones de Legislación y Asuntos Constitucionales; y de Salud y Deporte, han estudiado el Proyecto de Ley presentado por el Bloque Justicialista por el que Modifica la Ley Nº 1589-Q; y, por las razones que os dará su miembro informante, aconseja prestéis sanción favorable al siguiente despacho:</w:t>
      </w:r>
    </w:p>
    <w:p w:rsidR="00AC71C2" w:rsidRPr="00AC71C2" w:rsidRDefault="00AC71C2" w:rsidP="00AC71C2">
      <w:pPr>
        <w:jc w:val="center"/>
        <w:rPr>
          <w:rFonts w:cs="Arial"/>
          <w:sz w:val="22"/>
          <w:szCs w:val="22"/>
        </w:rPr>
      </w:pP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LA CÁMARA DE DIPUTADOS DE LA PROVINCIA DE SAN JUAN</w:t>
      </w:r>
    </w:p>
    <w:p w:rsidR="00AC71C2" w:rsidRPr="00AC71C2" w:rsidRDefault="00AC71C2" w:rsidP="00AC71C2">
      <w:pPr>
        <w:jc w:val="center"/>
        <w:rPr>
          <w:rFonts w:cs="Arial"/>
          <w:sz w:val="22"/>
          <w:szCs w:val="22"/>
        </w:rPr>
      </w:pPr>
      <w:r w:rsidRPr="00AC71C2">
        <w:rPr>
          <w:rFonts w:cs="Arial"/>
          <w:sz w:val="22"/>
          <w:szCs w:val="22"/>
        </w:rPr>
        <w:t>SANCIONA CON FUERZA DE</w:t>
      </w:r>
    </w:p>
    <w:p w:rsidR="00AC71C2" w:rsidRPr="00AC71C2" w:rsidRDefault="00AC71C2" w:rsidP="00AC71C2">
      <w:pPr>
        <w:jc w:val="center"/>
        <w:rPr>
          <w:rFonts w:cs="Arial"/>
          <w:sz w:val="22"/>
          <w:szCs w:val="22"/>
          <w:u w:val="single"/>
        </w:rPr>
      </w:pPr>
      <w:r w:rsidRPr="00AC71C2">
        <w:rPr>
          <w:rFonts w:cs="Arial"/>
          <w:sz w:val="22"/>
          <w:szCs w:val="22"/>
          <w:u w:val="single"/>
        </w:rPr>
        <w:t xml:space="preserve">L E </w:t>
      </w:r>
      <w:proofErr w:type="gramStart"/>
      <w:r w:rsidRPr="00AC71C2">
        <w:rPr>
          <w:rFonts w:cs="Arial"/>
          <w:sz w:val="22"/>
          <w:szCs w:val="22"/>
          <w:u w:val="single"/>
        </w:rPr>
        <w:t>Y :</w:t>
      </w:r>
      <w:proofErr w:type="gramEnd"/>
    </w:p>
    <w:p w:rsidR="00AC71C2" w:rsidRPr="00AC71C2" w:rsidRDefault="00AC71C2" w:rsidP="00AC71C2">
      <w:pPr>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1º.-</w:t>
      </w:r>
      <w:r w:rsidRPr="00AC71C2">
        <w:rPr>
          <w:rFonts w:cs="Arial"/>
          <w:sz w:val="22"/>
          <w:szCs w:val="22"/>
        </w:rPr>
        <w:tab/>
      </w:r>
      <w:proofErr w:type="spellStart"/>
      <w:r w:rsidRPr="00AC71C2">
        <w:rPr>
          <w:rFonts w:cs="Arial"/>
          <w:sz w:val="22"/>
          <w:szCs w:val="22"/>
        </w:rPr>
        <w:t>Modifícase</w:t>
      </w:r>
      <w:proofErr w:type="spellEnd"/>
      <w:r w:rsidRPr="00AC71C2">
        <w:rPr>
          <w:rFonts w:cs="Arial"/>
          <w:sz w:val="22"/>
          <w:szCs w:val="22"/>
        </w:rPr>
        <w:t xml:space="preserve"> el Artículo 3º de la Ley Nº 1589-Q, el que quedará redactado de la siguiente manera:</w:t>
      </w:r>
    </w:p>
    <w:p w:rsidR="00AC71C2" w:rsidRPr="00AC71C2" w:rsidRDefault="00AC71C2" w:rsidP="00AC71C2">
      <w:pPr>
        <w:rPr>
          <w:rFonts w:cs="Arial"/>
          <w:sz w:val="22"/>
          <w:szCs w:val="22"/>
        </w:rPr>
      </w:pPr>
    </w:p>
    <w:p w:rsidR="00AC71C2" w:rsidRPr="00AC71C2" w:rsidRDefault="00AC71C2" w:rsidP="00AC71C2">
      <w:pPr>
        <w:jc w:val="both"/>
        <w:rPr>
          <w:rFonts w:cs="Arial"/>
          <w:sz w:val="22"/>
          <w:szCs w:val="22"/>
        </w:rPr>
      </w:pPr>
      <w:r w:rsidRPr="00AC71C2">
        <w:rPr>
          <w:rFonts w:cs="Arial"/>
          <w:sz w:val="22"/>
          <w:szCs w:val="22"/>
        </w:rPr>
        <w:t xml:space="preserve">          “</w:t>
      </w:r>
      <w:r w:rsidRPr="00AC71C2">
        <w:rPr>
          <w:rFonts w:cs="Arial"/>
          <w:b/>
          <w:sz w:val="22"/>
          <w:szCs w:val="22"/>
          <w:u w:val="single"/>
        </w:rPr>
        <w:t>ARTÍCULO 3º.-</w:t>
      </w:r>
      <w:r w:rsidRPr="00AC71C2">
        <w:rPr>
          <w:rFonts w:cs="Arial"/>
          <w:sz w:val="22"/>
          <w:szCs w:val="22"/>
        </w:rPr>
        <w:tab/>
        <w:t>Podrán ejercer la profesión óptica en todo el territorio de la Provincia de San Juan aquellas personas inscriptas en el Ministerio de Salud Pública y que posean título habilitante de Técnico Superior en Óptica o Técnico Superior en Óptica y Contactología, expedido por:</w:t>
      </w:r>
    </w:p>
    <w:p w:rsidR="00AC71C2" w:rsidRPr="00AC71C2" w:rsidRDefault="00AC71C2" w:rsidP="00AC71C2">
      <w:pPr>
        <w:jc w:val="both"/>
        <w:rPr>
          <w:rFonts w:cs="Arial"/>
          <w:sz w:val="22"/>
          <w:szCs w:val="22"/>
        </w:rPr>
      </w:pPr>
      <w:r w:rsidRPr="00AC71C2">
        <w:rPr>
          <w:rFonts w:cs="Arial"/>
          <w:sz w:val="22"/>
          <w:szCs w:val="22"/>
        </w:rPr>
        <w:t>a) Universidades Nacionales, Provinciales o Privadas; Institutos Terciarios e Institutos autorizados por el Ministerio de Educación de la jurisdicción que corresponda y el Ministerio del Interior de la Nación.</w:t>
      </w:r>
    </w:p>
    <w:p w:rsidR="00AC71C2" w:rsidRPr="00AC71C2" w:rsidRDefault="00AC71C2" w:rsidP="00AC71C2">
      <w:pPr>
        <w:jc w:val="both"/>
        <w:rPr>
          <w:rFonts w:cs="Arial"/>
          <w:sz w:val="22"/>
          <w:szCs w:val="22"/>
        </w:rPr>
      </w:pPr>
      <w:r w:rsidRPr="00AC71C2">
        <w:rPr>
          <w:rFonts w:cs="Arial"/>
          <w:sz w:val="22"/>
          <w:szCs w:val="22"/>
        </w:rPr>
        <w:t xml:space="preserve">b) Universidades extranjeras, cuando hubiese sido debidamente revalidado o habilitado por autoridad nacional o provincial competente.”                       </w:t>
      </w:r>
    </w:p>
    <w:p w:rsidR="00AC71C2" w:rsidRPr="00AC71C2" w:rsidRDefault="00AC71C2" w:rsidP="00AC71C2">
      <w:pPr>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2º.-</w:t>
      </w:r>
      <w:r w:rsidRPr="00AC71C2">
        <w:rPr>
          <w:rFonts w:cs="Arial"/>
          <w:sz w:val="22"/>
          <w:szCs w:val="22"/>
        </w:rPr>
        <w:tab/>
      </w:r>
      <w:proofErr w:type="spellStart"/>
      <w:r w:rsidRPr="00AC71C2">
        <w:rPr>
          <w:rFonts w:cs="Arial"/>
          <w:sz w:val="22"/>
          <w:szCs w:val="22"/>
        </w:rPr>
        <w:t>Modifícase</w:t>
      </w:r>
      <w:proofErr w:type="spellEnd"/>
      <w:r w:rsidRPr="00AC71C2">
        <w:rPr>
          <w:rFonts w:cs="Arial"/>
          <w:sz w:val="22"/>
          <w:szCs w:val="22"/>
        </w:rPr>
        <w:t xml:space="preserve"> el Artículo 7º de la Ley Nº 1589-Q, el que quedará redactado de la siguiente manera:</w:t>
      </w:r>
    </w:p>
    <w:p w:rsidR="00AC71C2" w:rsidRPr="00AC71C2" w:rsidRDefault="00AC71C2" w:rsidP="00AC71C2">
      <w:pPr>
        <w:rPr>
          <w:rFonts w:cs="Arial"/>
          <w:sz w:val="22"/>
          <w:szCs w:val="22"/>
        </w:rPr>
      </w:pPr>
    </w:p>
    <w:p w:rsidR="00AC71C2" w:rsidRPr="00AC71C2" w:rsidRDefault="00AC71C2" w:rsidP="00AC71C2">
      <w:pPr>
        <w:ind w:firstLine="708"/>
        <w:jc w:val="both"/>
        <w:rPr>
          <w:rFonts w:cs="Arial"/>
          <w:sz w:val="22"/>
          <w:szCs w:val="22"/>
        </w:rPr>
      </w:pPr>
      <w:r w:rsidRPr="00AC71C2">
        <w:rPr>
          <w:rFonts w:cs="Arial"/>
          <w:sz w:val="22"/>
          <w:szCs w:val="22"/>
        </w:rPr>
        <w:t>“</w:t>
      </w:r>
      <w:r w:rsidRPr="00AC71C2">
        <w:rPr>
          <w:rFonts w:cs="Arial"/>
          <w:b/>
          <w:sz w:val="22"/>
          <w:szCs w:val="22"/>
          <w:u w:val="single"/>
        </w:rPr>
        <w:t>ARTÍCULO 7º.-</w:t>
      </w:r>
      <w:r w:rsidRPr="00AC71C2">
        <w:rPr>
          <w:rFonts w:cs="Arial"/>
          <w:sz w:val="22"/>
          <w:szCs w:val="22"/>
        </w:rPr>
        <w:tab/>
        <w:t>Toda Casa de Óptica deberá contar con un Técnico Óptico responsable, el que estará al frente del establecimiento en forma regular y permanente, salvo las ausencias justificadas por enfermedad; vacaciones; capacitaciones laborales; nacimiento de hijo; matrimonio; fallecimiento del cónyuge o la persona con la cual estuviese unido en aparente matrimonio, de hijos o de padres,  hermano; o por rendir examen en la enseñanza media o universitaria.”</w:t>
      </w:r>
    </w:p>
    <w:p w:rsidR="00AC71C2" w:rsidRPr="00AC71C2" w:rsidRDefault="00AC71C2" w:rsidP="00AC71C2">
      <w:pPr>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3º.-</w:t>
      </w:r>
      <w:r w:rsidRPr="00AC71C2">
        <w:rPr>
          <w:rFonts w:cs="Arial"/>
          <w:sz w:val="22"/>
          <w:szCs w:val="22"/>
        </w:rPr>
        <w:tab/>
      </w:r>
      <w:proofErr w:type="spellStart"/>
      <w:r w:rsidRPr="00AC71C2">
        <w:rPr>
          <w:rFonts w:cs="Arial"/>
          <w:sz w:val="22"/>
          <w:szCs w:val="22"/>
        </w:rPr>
        <w:t>Modifícase</w:t>
      </w:r>
      <w:proofErr w:type="spellEnd"/>
      <w:r w:rsidRPr="00AC71C2">
        <w:rPr>
          <w:rFonts w:cs="Arial"/>
          <w:sz w:val="22"/>
          <w:szCs w:val="22"/>
        </w:rPr>
        <w:t xml:space="preserve"> el Artículo 12º de la Ley Nº 1589-Q, el que quedará redactado de la siguiente manera:</w:t>
      </w:r>
    </w:p>
    <w:p w:rsidR="00AC71C2" w:rsidRPr="00AC71C2" w:rsidRDefault="00AC71C2" w:rsidP="00AC71C2">
      <w:pPr>
        <w:rPr>
          <w:rFonts w:cs="Arial"/>
          <w:sz w:val="22"/>
          <w:szCs w:val="22"/>
        </w:rPr>
      </w:pPr>
    </w:p>
    <w:p w:rsidR="00AC71C2" w:rsidRPr="00AC71C2" w:rsidRDefault="00AC71C2" w:rsidP="00AC71C2">
      <w:pPr>
        <w:jc w:val="both"/>
        <w:rPr>
          <w:rFonts w:cs="Arial"/>
          <w:sz w:val="22"/>
          <w:szCs w:val="22"/>
        </w:rPr>
      </w:pPr>
      <w:r w:rsidRPr="00AC71C2">
        <w:rPr>
          <w:rFonts w:cs="Arial"/>
          <w:sz w:val="22"/>
          <w:szCs w:val="22"/>
        </w:rPr>
        <w:t xml:space="preserve">          “</w:t>
      </w:r>
      <w:r w:rsidRPr="00AC71C2">
        <w:rPr>
          <w:rFonts w:cs="Arial"/>
          <w:b/>
          <w:sz w:val="22"/>
          <w:szCs w:val="22"/>
          <w:u w:val="single"/>
        </w:rPr>
        <w:t>ARTÍCULO 12º.-</w:t>
      </w:r>
      <w:r w:rsidRPr="00AC71C2">
        <w:rPr>
          <w:rFonts w:cs="Arial"/>
          <w:sz w:val="22"/>
          <w:szCs w:val="22"/>
        </w:rPr>
        <w:t xml:space="preserve">        Las Casas de Óptica deben inscribirse y ser habilitadas por la autoridad de aplicación. A tal fin, sus titulares presentarán la solicitud correspondiente, la que tendrá el carácter de Declaración Jurada, en la que hagan expreso manifiesto de cumplir con la normativa vigente, consignando:</w:t>
      </w:r>
    </w:p>
    <w:p w:rsidR="00AC71C2" w:rsidRPr="00AC71C2" w:rsidRDefault="00AC71C2" w:rsidP="00AC71C2">
      <w:pPr>
        <w:jc w:val="both"/>
        <w:rPr>
          <w:rFonts w:cs="Arial"/>
          <w:sz w:val="22"/>
          <w:szCs w:val="22"/>
        </w:rPr>
      </w:pPr>
      <w:r w:rsidRPr="00AC71C2">
        <w:rPr>
          <w:rFonts w:cs="Arial"/>
          <w:sz w:val="22"/>
          <w:szCs w:val="22"/>
        </w:rPr>
        <w:t>a) Denominación del establecimiento;</w:t>
      </w:r>
    </w:p>
    <w:p w:rsidR="00AC71C2" w:rsidRPr="00AC71C2" w:rsidRDefault="00AC71C2" w:rsidP="00AC71C2">
      <w:pPr>
        <w:jc w:val="both"/>
        <w:rPr>
          <w:rFonts w:cs="Arial"/>
          <w:sz w:val="22"/>
          <w:szCs w:val="22"/>
        </w:rPr>
      </w:pPr>
      <w:r w:rsidRPr="00AC71C2">
        <w:rPr>
          <w:rFonts w:cs="Arial"/>
          <w:sz w:val="22"/>
          <w:szCs w:val="22"/>
        </w:rPr>
        <w:t>b) Denominación de la razón social;</w:t>
      </w:r>
    </w:p>
    <w:p w:rsidR="00AC71C2" w:rsidRPr="00AC71C2" w:rsidRDefault="00AC71C2" w:rsidP="00AC71C2">
      <w:pPr>
        <w:jc w:val="both"/>
        <w:rPr>
          <w:rFonts w:cs="Arial"/>
          <w:sz w:val="22"/>
          <w:szCs w:val="22"/>
        </w:rPr>
      </w:pPr>
      <w:r w:rsidRPr="00AC71C2">
        <w:rPr>
          <w:rFonts w:cs="Arial"/>
          <w:sz w:val="22"/>
          <w:szCs w:val="22"/>
        </w:rPr>
        <w:t>c) Domicilio;</w:t>
      </w:r>
    </w:p>
    <w:p w:rsidR="00AC71C2" w:rsidRPr="00AC71C2" w:rsidRDefault="00AC71C2" w:rsidP="00AC71C2">
      <w:pPr>
        <w:jc w:val="both"/>
        <w:rPr>
          <w:rFonts w:cs="Arial"/>
          <w:sz w:val="22"/>
          <w:szCs w:val="22"/>
        </w:rPr>
      </w:pPr>
      <w:r w:rsidRPr="00AC71C2">
        <w:rPr>
          <w:rFonts w:cs="Arial"/>
          <w:sz w:val="22"/>
          <w:szCs w:val="22"/>
        </w:rPr>
        <w:t>d) Plano descriptor del local, indicando medida y destino de cada una de las dependencias, confeccionado por Arquitecto;</w:t>
      </w:r>
    </w:p>
    <w:p w:rsidR="00AC71C2" w:rsidRPr="00AC71C2" w:rsidRDefault="00AC71C2" w:rsidP="00AC71C2">
      <w:pPr>
        <w:jc w:val="both"/>
        <w:rPr>
          <w:rFonts w:cs="Arial"/>
          <w:sz w:val="22"/>
          <w:szCs w:val="22"/>
        </w:rPr>
      </w:pPr>
      <w:r w:rsidRPr="00AC71C2">
        <w:rPr>
          <w:rFonts w:cs="Arial"/>
          <w:sz w:val="22"/>
          <w:szCs w:val="22"/>
        </w:rPr>
        <w:t>e) Nombre, apellido y demás datos personales, y comerciales del o de los propietarios;</w:t>
      </w:r>
    </w:p>
    <w:p w:rsidR="00AC71C2" w:rsidRPr="00AC71C2" w:rsidRDefault="00AC71C2" w:rsidP="00AC71C2">
      <w:pPr>
        <w:jc w:val="both"/>
        <w:rPr>
          <w:rFonts w:cs="Arial"/>
          <w:sz w:val="22"/>
          <w:szCs w:val="22"/>
        </w:rPr>
      </w:pPr>
      <w:r w:rsidRPr="00AC71C2">
        <w:rPr>
          <w:rFonts w:cs="Arial"/>
          <w:sz w:val="22"/>
          <w:szCs w:val="22"/>
        </w:rPr>
        <w:t>f) Si fuere razón social, nombre, apellido y datos personales de los socios o del directorio;</w:t>
      </w:r>
    </w:p>
    <w:p w:rsidR="00AC71C2" w:rsidRPr="00AC71C2" w:rsidRDefault="00AC71C2" w:rsidP="00AC71C2">
      <w:pPr>
        <w:jc w:val="both"/>
        <w:rPr>
          <w:rFonts w:cs="Arial"/>
          <w:sz w:val="22"/>
          <w:szCs w:val="22"/>
        </w:rPr>
      </w:pPr>
      <w:r w:rsidRPr="00AC71C2">
        <w:rPr>
          <w:rFonts w:cs="Arial"/>
          <w:sz w:val="22"/>
          <w:szCs w:val="22"/>
        </w:rPr>
        <w:t>g) Nombre, apellido y datos personales de o de los Técnicos Ópticos y Contactólogos, matriculados en el Ministerio de Salud de la Provincia de San Juan, número de matrícula profesional, declaración jurada de domicilio, cartilla sanitaria y certificado de antecedentes de los mismos;</w:t>
      </w:r>
    </w:p>
    <w:p w:rsidR="00AC71C2" w:rsidRPr="00AC71C2" w:rsidRDefault="00AC71C2" w:rsidP="00AC71C2">
      <w:pPr>
        <w:jc w:val="both"/>
        <w:rPr>
          <w:rFonts w:cs="Arial"/>
          <w:sz w:val="22"/>
          <w:szCs w:val="22"/>
        </w:rPr>
      </w:pPr>
      <w:r w:rsidRPr="00AC71C2">
        <w:rPr>
          <w:rFonts w:cs="Arial"/>
          <w:sz w:val="22"/>
          <w:szCs w:val="22"/>
        </w:rPr>
        <w:t>h) Exhibir el o los diplomas de los Técnicos Ópticos y Contactólogos responsables en un lugar destacado;</w:t>
      </w:r>
    </w:p>
    <w:p w:rsidR="00AC71C2" w:rsidRPr="00AC71C2" w:rsidRDefault="00AC71C2" w:rsidP="00AC71C2">
      <w:pPr>
        <w:jc w:val="both"/>
        <w:rPr>
          <w:rFonts w:cs="Arial"/>
          <w:sz w:val="22"/>
          <w:szCs w:val="22"/>
        </w:rPr>
      </w:pPr>
      <w:r w:rsidRPr="00AC71C2">
        <w:rPr>
          <w:rFonts w:cs="Arial"/>
          <w:sz w:val="22"/>
          <w:szCs w:val="22"/>
        </w:rPr>
        <w:t xml:space="preserve">i) Libro Recetario actualizado, el que podrá ser llevado por medios informáticos, y deberá estar siempre en el local comercial. </w:t>
      </w:r>
    </w:p>
    <w:p w:rsidR="00AC71C2" w:rsidRPr="00AC71C2" w:rsidRDefault="00AC71C2" w:rsidP="00AC71C2">
      <w:pPr>
        <w:jc w:val="both"/>
        <w:rPr>
          <w:rFonts w:cs="Arial"/>
          <w:sz w:val="22"/>
          <w:szCs w:val="22"/>
        </w:rPr>
      </w:pPr>
      <w:r w:rsidRPr="00AC71C2">
        <w:rPr>
          <w:rFonts w:cs="Arial"/>
          <w:sz w:val="22"/>
          <w:szCs w:val="22"/>
        </w:rPr>
        <w:t>j) Demás requisitos que por reglamentación se establezca.”</w:t>
      </w:r>
    </w:p>
    <w:p w:rsidR="00AC71C2" w:rsidRPr="00AC71C2" w:rsidRDefault="00AC71C2" w:rsidP="00AC71C2">
      <w:pPr>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4º.-</w:t>
      </w:r>
      <w:r w:rsidRPr="00AC71C2">
        <w:rPr>
          <w:rFonts w:cs="Arial"/>
          <w:sz w:val="22"/>
          <w:szCs w:val="22"/>
        </w:rPr>
        <w:tab/>
      </w:r>
      <w:proofErr w:type="spellStart"/>
      <w:r w:rsidRPr="00AC71C2">
        <w:rPr>
          <w:rFonts w:cs="Arial"/>
          <w:sz w:val="22"/>
          <w:szCs w:val="22"/>
        </w:rPr>
        <w:t>Modifícase</w:t>
      </w:r>
      <w:proofErr w:type="spellEnd"/>
      <w:r w:rsidRPr="00AC71C2">
        <w:rPr>
          <w:rFonts w:cs="Arial"/>
          <w:sz w:val="22"/>
          <w:szCs w:val="22"/>
        </w:rPr>
        <w:t xml:space="preserve"> el Artículo 20º de la Ley Nº 1589-Q el que quedara redactado de la siguiente manera:</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sz w:val="22"/>
          <w:szCs w:val="22"/>
        </w:rPr>
        <w:t xml:space="preserve">          “</w:t>
      </w:r>
      <w:r w:rsidRPr="00AC71C2">
        <w:rPr>
          <w:rFonts w:cs="Arial"/>
          <w:b/>
          <w:sz w:val="22"/>
          <w:szCs w:val="22"/>
          <w:u w:val="single"/>
        </w:rPr>
        <w:t xml:space="preserve">ARTÍCULO 20º.- </w:t>
      </w:r>
      <w:r w:rsidRPr="00AC71C2">
        <w:rPr>
          <w:rFonts w:cs="Arial"/>
          <w:sz w:val="22"/>
          <w:szCs w:val="22"/>
        </w:rPr>
        <w:t xml:space="preserve">      Toda Casa de Óptica debe asentar en el Libro Recetario, o medios informáticos, el que deberá estar rubricado y autorizado por la autoridad de aplicación, todas las recetas que confeccionen, se debe devolver la receta al interesado con el sello del establecimiento, nombre y firma del óptico titular o del adscripto que lo reemplace.</w:t>
      </w:r>
    </w:p>
    <w:p w:rsidR="00AC71C2" w:rsidRPr="00AC71C2" w:rsidRDefault="00AC71C2" w:rsidP="00AC71C2">
      <w:pPr>
        <w:jc w:val="both"/>
        <w:rPr>
          <w:rFonts w:cs="Arial"/>
          <w:sz w:val="22"/>
          <w:szCs w:val="22"/>
        </w:rPr>
      </w:pPr>
      <w:r w:rsidRPr="00AC71C2">
        <w:rPr>
          <w:rFonts w:cs="Arial"/>
          <w:sz w:val="22"/>
          <w:szCs w:val="22"/>
        </w:rPr>
        <w:t>Cuando el establecimiento se dedique a la confección de lentes de contacto o prótesis oculares, se llevará un libro recetario especial para cada caso.”</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5º.-</w:t>
      </w:r>
      <w:r w:rsidRPr="00AC71C2">
        <w:rPr>
          <w:rFonts w:cs="Arial"/>
          <w:sz w:val="22"/>
          <w:szCs w:val="22"/>
        </w:rPr>
        <w:tab/>
      </w:r>
      <w:proofErr w:type="spellStart"/>
      <w:r w:rsidRPr="00AC71C2">
        <w:rPr>
          <w:rFonts w:cs="Arial"/>
          <w:sz w:val="22"/>
          <w:szCs w:val="22"/>
        </w:rPr>
        <w:t>Modifícase</w:t>
      </w:r>
      <w:proofErr w:type="spellEnd"/>
      <w:r w:rsidRPr="00AC71C2">
        <w:rPr>
          <w:rFonts w:cs="Arial"/>
          <w:sz w:val="22"/>
          <w:szCs w:val="22"/>
        </w:rPr>
        <w:t xml:space="preserve"> el Artículo 26º de la Ley Nº 1589-Q el que quedara redactado de la siguiente manera:</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sz w:val="22"/>
          <w:szCs w:val="22"/>
        </w:rPr>
        <w:t xml:space="preserve">          “</w:t>
      </w:r>
      <w:r w:rsidRPr="00AC71C2">
        <w:rPr>
          <w:rFonts w:cs="Arial"/>
          <w:b/>
          <w:sz w:val="22"/>
          <w:szCs w:val="22"/>
          <w:u w:val="single"/>
        </w:rPr>
        <w:t>ARTÌCULO 26º.-</w:t>
      </w:r>
      <w:r w:rsidRPr="00AC71C2">
        <w:rPr>
          <w:rFonts w:cs="Arial"/>
          <w:sz w:val="22"/>
          <w:szCs w:val="22"/>
        </w:rPr>
        <w:tab/>
        <w:t>Todo Gabinete de Contactología deberá poseer el Libro Recetario actualizado, el que podrá ser llevado por medios informáticos autorizados, y deberá estar siempre en el local comercial.”</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6º.-</w:t>
      </w:r>
      <w:r w:rsidRPr="00AC71C2">
        <w:rPr>
          <w:rFonts w:cs="Arial"/>
          <w:sz w:val="22"/>
          <w:szCs w:val="22"/>
        </w:rPr>
        <w:tab/>
      </w:r>
      <w:proofErr w:type="spellStart"/>
      <w:r w:rsidRPr="00AC71C2">
        <w:rPr>
          <w:rFonts w:cs="Arial"/>
          <w:sz w:val="22"/>
          <w:szCs w:val="22"/>
        </w:rPr>
        <w:t>Modifícase</w:t>
      </w:r>
      <w:proofErr w:type="spellEnd"/>
      <w:r w:rsidRPr="00AC71C2">
        <w:rPr>
          <w:rFonts w:cs="Arial"/>
          <w:sz w:val="22"/>
          <w:szCs w:val="22"/>
        </w:rPr>
        <w:t xml:space="preserve"> el Artículo 28º de la Ley Nº 1589- Q el que quedara redactado de la siguiente manera:</w:t>
      </w:r>
    </w:p>
    <w:p w:rsidR="00AC71C2" w:rsidRPr="00AC71C2" w:rsidRDefault="00AC71C2" w:rsidP="00AC71C2">
      <w:pPr>
        <w:rPr>
          <w:rFonts w:cs="Arial"/>
          <w:sz w:val="22"/>
          <w:szCs w:val="22"/>
        </w:rPr>
      </w:pPr>
    </w:p>
    <w:p w:rsidR="00AC71C2" w:rsidRPr="00AC71C2" w:rsidRDefault="00AC71C2" w:rsidP="00AC71C2">
      <w:pPr>
        <w:jc w:val="both"/>
        <w:rPr>
          <w:rFonts w:cs="Arial"/>
          <w:sz w:val="22"/>
          <w:szCs w:val="22"/>
        </w:rPr>
      </w:pPr>
      <w:r w:rsidRPr="00AC71C2">
        <w:rPr>
          <w:rFonts w:cs="Arial"/>
          <w:sz w:val="22"/>
          <w:szCs w:val="22"/>
        </w:rPr>
        <w:t xml:space="preserve">          “</w:t>
      </w:r>
      <w:r w:rsidRPr="00AC71C2">
        <w:rPr>
          <w:rFonts w:cs="Arial"/>
          <w:b/>
          <w:sz w:val="22"/>
          <w:szCs w:val="22"/>
          <w:u w:val="single"/>
        </w:rPr>
        <w:t>ARTÍCULO 28°.-</w:t>
      </w:r>
      <w:r w:rsidRPr="00AC71C2">
        <w:rPr>
          <w:rFonts w:cs="Arial"/>
          <w:sz w:val="22"/>
          <w:szCs w:val="22"/>
        </w:rPr>
        <w:tab/>
        <w:t xml:space="preserve">Para ejercer la actividad de contactólogo se debe cumplir con los siguientes requisitos específicos: </w:t>
      </w:r>
    </w:p>
    <w:p w:rsidR="00AC71C2" w:rsidRPr="00AC71C2" w:rsidRDefault="00AC71C2" w:rsidP="00AC71C2">
      <w:pPr>
        <w:jc w:val="both"/>
        <w:rPr>
          <w:rFonts w:cs="Arial"/>
          <w:sz w:val="22"/>
          <w:szCs w:val="22"/>
        </w:rPr>
      </w:pPr>
      <w:r w:rsidRPr="00AC71C2">
        <w:rPr>
          <w:rFonts w:cs="Arial"/>
          <w:sz w:val="22"/>
          <w:szCs w:val="22"/>
        </w:rPr>
        <w:t>a) título de técnico contactólogo expedido por universidad nacional pública o privada; las personas que al presente poseen certificados de ópticos técnicos contactólogos autorizados por el Ministerio de Educación de la jurisdicción que corresponda y el Ministerio del Interior de la Nación.</w:t>
      </w:r>
    </w:p>
    <w:p w:rsidR="00AC71C2" w:rsidRPr="00AC71C2" w:rsidRDefault="00AC71C2" w:rsidP="00AC71C2">
      <w:pPr>
        <w:jc w:val="both"/>
        <w:rPr>
          <w:rFonts w:cs="Arial"/>
          <w:sz w:val="22"/>
          <w:szCs w:val="22"/>
        </w:rPr>
      </w:pPr>
      <w:r w:rsidRPr="00AC71C2">
        <w:rPr>
          <w:rFonts w:cs="Arial"/>
          <w:sz w:val="22"/>
          <w:szCs w:val="22"/>
        </w:rPr>
        <w:t xml:space="preserve">b) estar matriculado por la autoridad de aplicación de la presente ley </w:t>
      </w:r>
    </w:p>
    <w:p w:rsidR="00AC71C2" w:rsidRPr="00AC71C2" w:rsidRDefault="00AC71C2" w:rsidP="00AC71C2">
      <w:pPr>
        <w:jc w:val="both"/>
        <w:rPr>
          <w:rFonts w:cs="Arial"/>
          <w:sz w:val="22"/>
          <w:szCs w:val="22"/>
        </w:rPr>
      </w:pPr>
      <w:r w:rsidRPr="00AC71C2">
        <w:rPr>
          <w:rFonts w:cs="Arial"/>
          <w:sz w:val="22"/>
          <w:szCs w:val="22"/>
        </w:rPr>
        <w:t xml:space="preserve">c) </w:t>
      </w:r>
      <w:proofErr w:type="gramStart"/>
      <w:r w:rsidRPr="00AC71C2">
        <w:rPr>
          <w:rFonts w:cs="Arial"/>
          <w:sz w:val="22"/>
          <w:szCs w:val="22"/>
        </w:rPr>
        <w:t>constituir</w:t>
      </w:r>
      <w:proofErr w:type="gramEnd"/>
      <w:r w:rsidRPr="00AC71C2">
        <w:rPr>
          <w:rFonts w:cs="Arial"/>
          <w:sz w:val="22"/>
          <w:szCs w:val="22"/>
        </w:rPr>
        <w:t xml:space="preserve"> domicilio especial.”</w:t>
      </w:r>
    </w:p>
    <w:p w:rsidR="00AC71C2" w:rsidRPr="00AC71C2" w:rsidRDefault="00AC71C2" w:rsidP="00AC71C2">
      <w:pPr>
        <w:jc w:val="both"/>
        <w:rPr>
          <w:rFonts w:cs="Arial"/>
          <w:sz w:val="22"/>
          <w:szCs w:val="22"/>
        </w:rPr>
      </w:pPr>
    </w:p>
    <w:p w:rsidR="00AC71C2" w:rsidRPr="00AC71C2" w:rsidRDefault="00AC71C2" w:rsidP="00AC71C2">
      <w:pPr>
        <w:jc w:val="both"/>
        <w:rPr>
          <w:rFonts w:cs="Arial"/>
          <w:sz w:val="22"/>
          <w:szCs w:val="22"/>
        </w:rPr>
      </w:pPr>
      <w:r w:rsidRPr="00AC71C2">
        <w:rPr>
          <w:rFonts w:cs="Arial"/>
          <w:b/>
          <w:sz w:val="22"/>
          <w:szCs w:val="22"/>
          <w:u w:val="single"/>
        </w:rPr>
        <w:t>ARTÍCULO 7º.-</w:t>
      </w:r>
      <w:r w:rsidRPr="00AC71C2">
        <w:rPr>
          <w:rFonts w:cs="Arial"/>
          <w:sz w:val="22"/>
          <w:szCs w:val="22"/>
        </w:rPr>
        <w:tab/>
        <w:t>Modifícase el Artículo 36º de la Ley Nº 1589-Q el que quedara redactado de la siguiente manera:</w:t>
      </w:r>
    </w:p>
    <w:p w:rsidR="00AC71C2" w:rsidRPr="00AC71C2" w:rsidRDefault="00AC71C2" w:rsidP="00AC71C2">
      <w:pPr>
        <w:jc w:val="both"/>
        <w:rPr>
          <w:rFonts w:cs="Arial"/>
          <w:sz w:val="22"/>
          <w:szCs w:val="22"/>
        </w:rPr>
      </w:pPr>
    </w:p>
    <w:p w:rsidR="00AC71C2" w:rsidRPr="00AC71C2" w:rsidRDefault="00AC71C2" w:rsidP="00AC71C2">
      <w:pPr>
        <w:ind w:firstLine="708"/>
        <w:rPr>
          <w:rFonts w:cs="Arial"/>
          <w:sz w:val="22"/>
          <w:szCs w:val="22"/>
        </w:rPr>
      </w:pPr>
      <w:r w:rsidRPr="00AC71C2">
        <w:rPr>
          <w:rFonts w:cs="Arial"/>
          <w:sz w:val="22"/>
          <w:szCs w:val="22"/>
        </w:rPr>
        <w:t>“</w:t>
      </w:r>
      <w:r w:rsidRPr="00AC71C2">
        <w:rPr>
          <w:rFonts w:cs="Arial"/>
          <w:b/>
          <w:sz w:val="22"/>
          <w:szCs w:val="22"/>
          <w:u w:val="single"/>
        </w:rPr>
        <w:t>ARTÍCULO 36°.-</w:t>
      </w:r>
      <w:r w:rsidRPr="00AC71C2">
        <w:rPr>
          <w:rFonts w:cs="Arial"/>
          <w:sz w:val="22"/>
          <w:szCs w:val="22"/>
        </w:rPr>
        <w:tab/>
        <w:t>Las casas de ópticas, talleres, depósitos y mayoristas que infrinjan disposiciones de la presente ley, serán pasibles de la aplicación de sanciones contravencionales que en cada caso se indican en la Ley Provincial N</w:t>
      </w:r>
      <w:proofErr w:type="gramStart"/>
      <w:r w:rsidRPr="00AC71C2">
        <w:rPr>
          <w:rFonts w:cs="Arial"/>
          <w:sz w:val="22"/>
          <w:szCs w:val="22"/>
        </w:rPr>
        <w:t>.º</w:t>
      </w:r>
      <w:proofErr w:type="gramEnd"/>
      <w:r w:rsidRPr="00AC71C2">
        <w:rPr>
          <w:rFonts w:cs="Arial"/>
          <w:sz w:val="22"/>
          <w:szCs w:val="22"/>
        </w:rPr>
        <w:t xml:space="preserve"> 941-R (Código de Faltas de la Provincia de San Juan).”</w:t>
      </w:r>
    </w:p>
    <w:p w:rsidR="00AC71C2" w:rsidRPr="00AC71C2" w:rsidRDefault="00AC71C2" w:rsidP="00AC71C2">
      <w:pPr>
        <w:rPr>
          <w:rFonts w:cs="Arial"/>
          <w:sz w:val="22"/>
          <w:szCs w:val="22"/>
        </w:rPr>
      </w:pPr>
    </w:p>
    <w:p w:rsidR="00AC71C2" w:rsidRPr="00AC71C2" w:rsidRDefault="00AC71C2" w:rsidP="00AC71C2">
      <w:pPr>
        <w:rPr>
          <w:rFonts w:cs="Arial"/>
          <w:sz w:val="22"/>
          <w:szCs w:val="22"/>
        </w:rPr>
      </w:pPr>
      <w:r w:rsidRPr="00AC71C2">
        <w:rPr>
          <w:rFonts w:cs="Arial"/>
          <w:b/>
          <w:sz w:val="22"/>
          <w:szCs w:val="22"/>
          <w:u w:val="single"/>
        </w:rPr>
        <w:t>ARTÍCULO 8°.-</w:t>
      </w:r>
      <w:r w:rsidRPr="00AC71C2">
        <w:rPr>
          <w:rFonts w:cs="Arial"/>
          <w:sz w:val="22"/>
          <w:szCs w:val="22"/>
        </w:rPr>
        <w:tab/>
        <w:t>Comuníquese al Poder Ejecutivo.</w:t>
      </w:r>
    </w:p>
    <w:p w:rsidR="00CC5191" w:rsidRDefault="00CC5191" w:rsidP="00AC71C2">
      <w:pPr>
        <w:rPr>
          <w:rFonts w:cs="Arial"/>
          <w:b/>
          <w:sz w:val="22"/>
          <w:szCs w:val="22"/>
          <w:u w:val="single"/>
        </w:rPr>
      </w:pPr>
    </w:p>
    <w:p w:rsidR="00954F1B" w:rsidRDefault="00954F1B" w:rsidP="00AC71C2">
      <w:pPr>
        <w:rPr>
          <w:rFonts w:cs="Arial"/>
          <w:b/>
          <w:sz w:val="22"/>
          <w:szCs w:val="22"/>
          <w:u w:val="single"/>
        </w:rPr>
      </w:pPr>
    </w:p>
    <w:p w:rsidR="00954F1B" w:rsidRDefault="00954F1B" w:rsidP="00AC71C2">
      <w:pPr>
        <w:rPr>
          <w:rFonts w:cs="Arial"/>
          <w:b/>
          <w:sz w:val="22"/>
          <w:szCs w:val="22"/>
          <w:u w:val="single"/>
        </w:rPr>
      </w:pPr>
    </w:p>
    <w:p w:rsidR="00954F1B" w:rsidRPr="00CC5191" w:rsidRDefault="00954F1B" w:rsidP="00AC71C2">
      <w:pPr>
        <w:rPr>
          <w:rFonts w:cs="Arial"/>
          <w:b/>
          <w:sz w:val="22"/>
          <w:szCs w:val="22"/>
          <w:u w:val="single"/>
        </w:rPr>
      </w:pPr>
    </w:p>
    <w:p w:rsidR="00AC71C2" w:rsidRPr="00AC71C2" w:rsidRDefault="00AC71C2" w:rsidP="00AC71C2">
      <w:pPr>
        <w:jc w:val="right"/>
        <w:rPr>
          <w:rFonts w:cs="Arial"/>
          <w:b/>
          <w:sz w:val="22"/>
          <w:szCs w:val="22"/>
        </w:rPr>
      </w:pPr>
      <w:r w:rsidRPr="00AC71C2">
        <w:rPr>
          <w:rFonts w:cs="Arial"/>
          <w:b/>
          <w:sz w:val="22"/>
          <w:szCs w:val="22"/>
        </w:rPr>
        <w:lastRenderedPageBreak/>
        <w:t>ASUNTO XX</w:t>
      </w:r>
    </w:p>
    <w:p w:rsidR="00AC71C2" w:rsidRPr="00AC71C2" w:rsidRDefault="00AC71C2" w:rsidP="00AC71C2">
      <w:pPr>
        <w:jc w:val="both"/>
        <w:rPr>
          <w:rFonts w:cs="Arial"/>
          <w:sz w:val="22"/>
          <w:szCs w:val="22"/>
          <w:u w:val="single"/>
          <w:lang w:val="es-AR"/>
        </w:rPr>
      </w:pPr>
      <w:r w:rsidRPr="00AC71C2">
        <w:rPr>
          <w:rFonts w:cs="Arial"/>
          <w:sz w:val="22"/>
          <w:szCs w:val="22"/>
          <w:u w:val="single"/>
        </w:rPr>
        <w:t>DESPACHO DE LA COMISIONES DE LEGISLACIÓN Y ASUNTOS CONSTITCIONALES, DE OBRAS Y SERVICIOS PÚBLICOS; Y DE HACIENDA Y PRESUPUESTO</w:t>
      </w:r>
      <w:r w:rsidRPr="00AC71C2">
        <w:rPr>
          <w:rFonts w:cs="Arial"/>
          <w:sz w:val="22"/>
          <w:szCs w:val="22"/>
        </w:rPr>
        <w:t xml:space="preserve"> </w:t>
      </w:r>
      <w:r w:rsidRPr="00AC71C2">
        <w:rPr>
          <w:rFonts w:cs="Arial"/>
          <w:b/>
          <w:sz w:val="22"/>
          <w:szCs w:val="22"/>
        </w:rPr>
        <w:t>(0677-17)</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CAMARA DE DIPUTADOS:</w:t>
      </w:r>
    </w:p>
    <w:p w:rsidR="00AC71C2" w:rsidRPr="00AC71C2" w:rsidRDefault="00AC71C2" w:rsidP="00AC71C2">
      <w:pPr>
        <w:widowControl w:val="0"/>
        <w:autoSpaceDE w:val="0"/>
        <w:autoSpaceDN w:val="0"/>
        <w:adjustRightInd w:val="0"/>
        <w:jc w:val="both"/>
        <w:rPr>
          <w:rFonts w:cs="Arial"/>
          <w:sz w:val="22"/>
          <w:szCs w:val="22"/>
        </w:rPr>
      </w:pPr>
      <w:r w:rsidRPr="00AC71C2">
        <w:rPr>
          <w:rFonts w:cs="Arial"/>
          <w:sz w:val="22"/>
          <w:szCs w:val="22"/>
        </w:rPr>
        <w:tab/>
        <w:t>Vuestras Comisiones de Legislación y Asuntos Constitucionales; de Obras y Servicios Públicos; y de Hacienda y Presupuesto, han estudiado el Proyecto de Ley presentado por el Bloque Justicialista, por el declara de utilidad pública y sujeto a expropiación, a inmuebles varios para el desarrollo turístico, deportivo y científico en la zona denominada Pampa del Leoncito, Departamento Calingasta; y, por las razones que os dará su miembro informante aconseja le prestéis sanción favorable al siguiente despacho:</w:t>
      </w:r>
    </w:p>
    <w:p w:rsidR="00AC71C2" w:rsidRPr="00AC71C2" w:rsidRDefault="00AC71C2" w:rsidP="00AC71C2">
      <w:pPr>
        <w:widowControl w:val="0"/>
        <w:autoSpaceDE w:val="0"/>
        <w:autoSpaceDN w:val="0"/>
        <w:adjustRightInd w:val="0"/>
        <w:jc w:val="both"/>
        <w:rPr>
          <w:rFonts w:cs="Arial"/>
          <w:sz w:val="22"/>
          <w:szCs w:val="22"/>
        </w:rPr>
      </w:pPr>
    </w:p>
    <w:p w:rsidR="00AC71C2" w:rsidRPr="00AC71C2" w:rsidRDefault="00AC71C2" w:rsidP="00AC71C2">
      <w:pPr>
        <w:jc w:val="center"/>
        <w:rPr>
          <w:rFonts w:cs="Arial"/>
          <w:sz w:val="22"/>
          <w:szCs w:val="22"/>
          <w:u w:val="single"/>
        </w:rPr>
      </w:pPr>
      <w:r w:rsidRPr="00AC71C2">
        <w:rPr>
          <w:rFonts w:cs="Arial"/>
          <w:sz w:val="22"/>
          <w:szCs w:val="22"/>
          <w:u w:val="single"/>
        </w:rPr>
        <w:t>PROYECTO DE LEY</w:t>
      </w:r>
    </w:p>
    <w:p w:rsidR="00AC71C2" w:rsidRPr="00AC71C2" w:rsidRDefault="00AC71C2" w:rsidP="00AC71C2">
      <w:pPr>
        <w:jc w:val="center"/>
        <w:rPr>
          <w:rFonts w:cs="Arial"/>
          <w:sz w:val="22"/>
          <w:szCs w:val="22"/>
        </w:rPr>
      </w:pPr>
      <w:r w:rsidRPr="00AC71C2">
        <w:rPr>
          <w:rFonts w:cs="Arial"/>
          <w:sz w:val="22"/>
          <w:szCs w:val="22"/>
        </w:rPr>
        <w:t>LA CÁMARA DE DIPUTADOS DE LA PROVINCIA DE SAN JUAN</w:t>
      </w:r>
    </w:p>
    <w:p w:rsidR="00AC71C2" w:rsidRPr="00AC71C2" w:rsidRDefault="00AC71C2" w:rsidP="00AC71C2">
      <w:pPr>
        <w:jc w:val="center"/>
        <w:rPr>
          <w:rFonts w:cs="Arial"/>
          <w:sz w:val="22"/>
          <w:szCs w:val="22"/>
        </w:rPr>
      </w:pPr>
      <w:r w:rsidRPr="00AC71C2">
        <w:rPr>
          <w:rFonts w:cs="Arial"/>
          <w:sz w:val="22"/>
          <w:szCs w:val="22"/>
        </w:rPr>
        <w:t>SANCIONA CON FUERZA DE</w:t>
      </w:r>
    </w:p>
    <w:p w:rsidR="00AC71C2" w:rsidRPr="00AC71C2" w:rsidRDefault="00AC71C2" w:rsidP="00AC71C2">
      <w:pPr>
        <w:jc w:val="center"/>
        <w:rPr>
          <w:rFonts w:cs="Arial"/>
          <w:sz w:val="22"/>
          <w:szCs w:val="22"/>
          <w:u w:val="single"/>
        </w:rPr>
      </w:pPr>
      <w:r w:rsidRPr="00AC71C2">
        <w:rPr>
          <w:rFonts w:cs="Arial"/>
          <w:sz w:val="22"/>
          <w:szCs w:val="22"/>
          <w:u w:val="single"/>
        </w:rPr>
        <w:t>L E Y:</w:t>
      </w:r>
    </w:p>
    <w:p w:rsidR="00AC71C2" w:rsidRPr="00AC71C2" w:rsidRDefault="00AC71C2" w:rsidP="00AC71C2">
      <w:pPr>
        <w:rPr>
          <w:rFonts w:cs="Arial"/>
          <w:sz w:val="22"/>
          <w:szCs w:val="22"/>
          <w:u w:val="single"/>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1º.-</w:t>
      </w:r>
      <w:r w:rsidRPr="00AC71C2">
        <w:rPr>
          <w:rFonts w:cs="Arial"/>
          <w:sz w:val="22"/>
          <w:szCs w:val="22"/>
          <w:lang w:val="es-AR"/>
        </w:rPr>
        <w:tab/>
      </w:r>
      <w:r w:rsidRPr="00AC71C2">
        <w:rPr>
          <w:rFonts w:cs="Arial"/>
          <w:sz w:val="22"/>
          <w:szCs w:val="22"/>
          <w:lang w:val="es-ES_tradnl"/>
        </w:rPr>
        <w:t xml:space="preserve">Declárase de utilidad pública y sujeto a expropiación, </w:t>
      </w:r>
      <w:r w:rsidRPr="00AC71C2">
        <w:rPr>
          <w:rFonts w:cs="Arial"/>
          <w:sz w:val="22"/>
          <w:szCs w:val="22"/>
          <w:lang w:val="es-AR"/>
        </w:rPr>
        <w:t>conforme a la Ley General de Expropiaciones Nº 1000-A</w:t>
      </w:r>
      <w:r w:rsidRPr="00AC71C2">
        <w:rPr>
          <w:rFonts w:cs="Arial"/>
          <w:sz w:val="22"/>
          <w:szCs w:val="22"/>
          <w:lang w:val="es-ES_tradnl"/>
        </w:rPr>
        <w:t xml:space="preserve">, los inmuebles </w:t>
      </w:r>
      <w:r w:rsidRPr="00AC71C2">
        <w:rPr>
          <w:rFonts w:cs="Arial"/>
          <w:sz w:val="22"/>
          <w:szCs w:val="22"/>
          <w:lang w:val="es-AR"/>
        </w:rPr>
        <w:t>identificados como:</w:t>
      </w:r>
    </w:p>
    <w:p w:rsidR="00AC71C2" w:rsidRPr="00AC71C2" w:rsidRDefault="00AC71C2" w:rsidP="00AC71C2">
      <w:pPr>
        <w:jc w:val="both"/>
        <w:rPr>
          <w:rFonts w:cs="Arial"/>
          <w:sz w:val="22"/>
          <w:szCs w:val="22"/>
          <w:lang w:val="es-AR"/>
        </w:rPr>
      </w:pPr>
    </w:p>
    <w:p w:rsidR="00AC71C2" w:rsidRPr="00AC71C2" w:rsidRDefault="00AC71C2" w:rsidP="00CC5191">
      <w:pPr>
        <w:pStyle w:val="Prrafodelista"/>
        <w:widowControl/>
        <w:numPr>
          <w:ilvl w:val="0"/>
          <w:numId w:val="59"/>
        </w:numPr>
        <w:jc w:val="both"/>
        <w:rPr>
          <w:rFonts w:cs="Arial"/>
          <w:sz w:val="22"/>
          <w:szCs w:val="22"/>
          <w:lang w:val="es-ES_tradnl"/>
        </w:rPr>
      </w:pPr>
      <w:r w:rsidRPr="00AC71C2">
        <w:rPr>
          <w:rFonts w:cs="Arial"/>
          <w:sz w:val="22"/>
          <w:szCs w:val="22"/>
          <w:lang w:val="es-AR"/>
        </w:rPr>
        <w:t>Parcela, Nomenclatura Catastral Nº 1620-327447, con una superficie según mensura de 70has 4677,44m2 y según Título de 69has 7860,75m2 según plano de mensura Nº 16/2394/2013, lote 1, con inscripción de dominio en el Registro de la Propiedad a Folio Real Matrícula Nº 16-2636.-2015.</w:t>
      </w:r>
    </w:p>
    <w:p w:rsidR="00AC71C2" w:rsidRPr="00AC71C2" w:rsidRDefault="00AC71C2" w:rsidP="00CC5191">
      <w:pPr>
        <w:pStyle w:val="Prrafodelista"/>
        <w:widowControl/>
        <w:numPr>
          <w:ilvl w:val="0"/>
          <w:numId w:val="59"/>
        </w:numPr>
        <w:jc w:val="both"/>
        <w:rPr>
          <w:rFonts w:cs="Arial"/>
          <w:sz w:val="22"/>
          <w:szCs w:val="22"/>
          <w:lang w:val="es-ES_tradnl"/>
        </w:rPr>
      </w:pPr>
      <w:r w:rsidRPr="00AC71C2">
        <w:rPr>
          <w:rFonts w:cs="Arial"/>
          <w:sz w:val="22"/>
          <w:szCs w:val="22"/>
          <w:lang w:val="es-ES_tradnl"/>
        </w:rPr>
        <w:t xml:space="preserve">Parcelas , Nomenclaturas Catastrales N º 1620 – 326448 / 326446 / 324446 /325449 / 324450 / 323452 / 322445 /321446 / 320447, las que encierran una superficie total según mensura de 408 has 0335,78 m2  y según Título de 404 has 0893,29 m2, según plano de mensura Nº 16/2588/15, </w:t>
      </w:r>
      <w:r w:rsidRPr="00AC71C2">
        <w:rPr>
          <w:rFonts w:cs="Arial"/>
          <w:sz w:val="22"/>
          <w:szCs w:val="22"/>
          <w:lang w:val="es-AR"/>
        </w:rPr>
        <w:t>con inscripciones de dominio en el Registro de la Propiedad a Folio Real Matrículas Nº 16-2718.-2015, 16-2719.-2015, 16-2720.-2015, 16-2721.-2015, 16-2722.-2015, 16-2723.-2015,  16-2724.-2016, 16-2725.-2015, 16-2726-2015.</w:t>
      </w:r>
    </w:p>
    <w:p w:rsidR="00AC71C2" w:rsidRPr="00AC71C2" w:rsidRDefault="00AC71C2" w:rsidP="00CC5191">
      <w:pPr>
        <w:pStyle w:val="Prrafodelista"/>
        <w:widowControl/>
        <w:numPr>
          <w:ilvl w:val="0"/>
          <w:numId w:val="59"/>
        </w:numPr>
        <w:jc w:val="both"/>
        <w:rPr>
          <w:rFonts w:cs="Arial"/>
          <w:sz w:val="22"/>
          <w:szCs w:val="22"/>
          <w:lang w:val="es-ES_tradnl"/>
        </w:rPr>
      </w:pPr>
      <w:r w:rsidRPr="00AC71C2">
        <w:rPr>
          <w:rFonts w:cs="Arial"/>
          <w:sz w:val="22"/>
          <w:szCs w:val="22"/>
          <w:lang w:val="es-ES_tradnl"/>
        </w:rPr>
        <w:t xml:space="preserve">Parcela, </w:t>
      </w:r>
      <w:r w:rsidRPr="00AC71C2">
        <w:rPr>
          <w:rFonts w:cs="Arial"/>
          <w:sz w:val="22"/>
          <w:szCs w:val="22"/>
          <w:lang w:val="es-AR"/>
        </w:rPr>
        <w:t>Nomenclatura Catastral Nº 1620-313445, declarado por Ley Nº 411-F como bien integrante del Patrimonio Natural y Cultural de la Provincia de San Juan, con una superficie según mensura de 1158has 5864,70m2 y según Título de 1147has 3788,94m2 según plano de mensura Nº 16/2394/2013, lote 4, con inscripción de dominio en el Registro de la Propiedad a Folio Real Matrícula Nº 16-2639.-2015.</w:t>
      </w:r>
    </w:p>
    <w:p w:rsidR="00AC71C2" w:rsidRPr="00AC71C2" w:rsidRDefault="00AC71C2" w:rsidP="00CC5191">
      <w:pPr>
        <w:pStyle w:val="Prrafodelista"/>
        <w:widowControl/>
        <w:numPr>
          <w:ilvl w:val="0"/>
          <w:numId w:val="59"/>
        </w:numPr>
        <w:jc w:val="both"/>
        <w:rPr>
          <w:rFonts w:cs="Arial"/>
          <w:sz w:val="22"/>
          <w:szCs w:val="22"/>
          <w:lang w:val="es-ES_tradnl"/>
        </w:rPr>
      </w:pPr>
      <w:r w:rsidRPr="00AC71C2">
        <w:rPr>
          <w:rFonts w:cs="Arial"/>
          <w:sz w:val="22"/>
          <w:szCs w:val="22"/>
          <w:lang w:val="es-AR"/>
        </w:rPr>
        <w:t>Parcela, Nomenclatura Catastral Nº 1620-346425, con una superficie según mensura de 431has 8904,85m2 y según Título de 427has 4999,90m2 según plano de mensura Nº 16/2589/2015, lote 1, con inscripción de dominio en el Registro de la Propiedad a Folio Real Matrícula Nº 16-2727.-2015.</w:t>
      </w:r>
    </w:p>
    <w:p w:rsidR="00AC71C2" w:rsidRPr="00AC71C2" w:rsidRDefault="00AC71C2" w:rsidP="00CC5191">
      <w:pPr>
        <w:pStyle w:val="Prrafodelista"/>
        <w:widowControl/>
        <w:numPr>
          <w:ilvl w:val="0"/>
          <w:numId w:val="59"/>
        </w:numPr>
        <w:jc w:val="both"/>
        <w:rPr>
          <w:rFonts w:cs="Arial"/>
          <w:sz w:val="22"/>
          <w:szCs w:val="22"/>
          <w:lang w:val="es-ES_tradnl"/>
        </w:rPr>
      </w:pPr>
      <w:r w:rsidRPr="00AC71C2">
        <w:rPr>
          <w:rFonts w:cs="Arial"/>
          <w:sz w:val="22"/>
          <w:szCs w:val="22"/>
          <w:lang w:val="es-AR"/>
        </w:rPr>
        <w:t>Parcela, Nomenclatura Catastral Nº 1620-314435, con una superficie según mensura de 431has 8904,85m2 y según Título de 427has 4999,90m2 según plano de mensura Nº 16/2589/2015, lote 2, con inscripción de dominio en el Registro de la Propiedad a Folio Real Matrícula Nº 16-2728.-2016.</w:t>
      </w:r>
    </w:p>
    <w:p w:rsidR="00AC71C2" w:rsidRPr="00AC71C2" w:rsidRDefault="00AC71C2" w:rsidP="00CC5191">
      <w:pPr>
        <w:pStyle w:val="Prrafodelista"/>
        <w:widowControl/>
        <w:numPr>
          <w:ilvl w:val="0"/>
          <w:numId w:val="59"/>
        </w:numPr>
        <w:jc w:val="both"/>
        <w:rPr>
          <w:rFonts w:cs="Arial"/>
          <w:sz w:val="22"/>
          <w:szCs w:val="22"/>
          <w:lang w:val="es-ES_tradnl"/>
        </w:rPr>
      </w:pPr>
      <w:r w:rsidRPr="00AC71C2">
        <w:rPr>
          <w:rFonts w:cs="Arial"/>
          <w:sz w:val="22"/>
          <w:szCs w:val="22"/>
          <w:lang w:val="es-AR"/>
        </w:rPr>
        <w:t>Parcela, Nomenclatura Catastral Nº 1620-307438, con una superficie según mensura de 431has 8904,85m2 y según Título de 427has 4999,90m2 según plano de mensura Nº 16/2589/2015, lote 3, con inscripción de dominio en el Registro de la Propiedad a Folio Real Matrícula Nº 16-2729.-2015.</w:t>
      </w:r>
    </w:p>
    <w:p w:rsidR="00AC71C2" w:rsidRPr="00AC71C2" w:rsidRDefault="00AC71C2" w:rsidP="00CC5191">
      <w:pPr>
        <w:pStyle w:val="Prrafodelista"/>
        <w:widowControl/>
        <w:numPr>
          <w:ilvl w:val="0"/>
          <w:numId w:val="59"/>
        </w:numPr>
        <w:jc w:val="both"/>
        <w:rPr>
          <w:rFonts w:cs="Arial"/>
          <w:sz w:val="22"/>
          <w:szCs w:val="22"/>
          <w:lang w:val="es-ES_tradnl"/>
        </w:rPr>
      </w:pPr>
      <w:r w:rsidRPr="00AC71C2">
        <w:rPr>
          <w:rFonts w:cs="Arial"/>
          <w:sz w:val="22"/>
          <w:szCs w:val="22"/>
          <w:lang w:val="es-AR"/>
        </w:rPr>
        <w:t>Parcela, Nomenclatura Catastral Nº 1620-304442, con una superficie según mensura de 431has 8904,85m2 y según Título de 427has 4999,90m2 según plano de mensura Nº 16/2589/2015, lote 4, con inscripción de dominio en el Registro de la Propiedad a Folio Real Matrícula Nº 16-2730.-2015.</w:t>
      </w:r>
    </w:p>
    <w:p w:rsidR="00AC71C2" w:rsidRPr="00AC71C2" w:rsidRDefault="00AC71C2" w:rsidP="00CC5191">
      <w:pPr>
        <w:pStyle w:val="Prrafodelista"/>
        <w:widowControl/>
        <w:numPr>
          <w:ilvl w:val="0"/>
          <w:numId w:val="59"/>
        </w:numPr>
        <w:jc w:val="both"/>
        <w:rPr>
          <w:rFonts w:cs="Arial"/>
          <w:sz w:val="22"/>
          <w:szCs w:val="22"/>
          <w:lang w:val="es-ES_tradnl"/>
        </w:rPr>
      </w:pPr>
      <w:r w:rsidRPr="00AC71C2">
        <w:rPr>
          <w:rFonts w:cs="Arial"/>
          <w:sz w:val="22"/>
          <w:szCs w:val="22"/>
          <w:lang w:val="es-AR"/>
        </w:rPr>
        <w:t>Parcela, Nomenclatura Catastral Nº 1620-293443, con una superficie según mensura de 564has 5769,78m2 y según Título de 558has 8376,23m2 según plano de mensura Nº 16/2589/2015, lote 5, con inscripción de dominio en el Registro de la Propiedad a Folio Real Matrícula Nº 16-2731.-2015.</w:t>
      </w:r>
    </w:p>
    <w:p w:rsidR="00AC71C2" w:rsidRPr="00AC71C2" w:rsidRDefault="00AC71C2" w:rsidP="00AC71C2">
      <w:pPr>
        <w:jc w:val="both"/>
        <w:rPr>
          <w:rFonts w:cs="Arial"/>
          <w:sz w:val="22"/>
          <w:szCs w:val="22"/>
          <w:lang w:val="es-ES_tradnl"/>
        </w:rPr>
      </w:pPr>
    </w:p>
    <w:p w:rsidR="00AC71C2" w:rsidRPr="00AC71C2" w:rsidRDefault="00AC71C2" w:rsidP="00AC71C2">
      <w:pPr>
        <w:ind w:firstLine="360"/>
        <w:jc w:val="both"/>
        <w:rPr>
          <w:rFonts w:cs="Arial"/>
          <w:sz w:val="22"/>
          <w:szCs w:val="22"/>
          <w:lang w:val="es-ES_tradnl"/>
        </w:rPr>
      </w:pPr>
      <w:r w:rsidRPr="00AC71C2">
        <w:rPr>
          <w:rFonts w:cs="Arial"/>
          <w:sz w:val="22"/>
          <w:szCs w:val="22"/>
          <w:lang w:val="es-ES_tradnl"/>
        </w:rPr>
        <w:t>Todas las parcelas se encuentran ubicadas en la zona denominada Pampa del Leoncito, ruta Nacional Nº 149 s/nº en el Departamento Calingasta.</w:t>
      </w:r>
    </w:p>
    <w:p w:rsidR="00AC71C2" w:rsidRPr="00AC71C2" w:rsidRDefault="00AC71C2" w:rsidP="00AC71C2">
      <w:pPr>
        <w:jc w:val="both"/>
        <w:rPr>
          <w:rFonts w:cs="Arial"/>
          <w:sz w:val="22"/>
          <w:szCs w:val="22"/>
          <w:lang w:val="es-ES_tradnl"/>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2º.-</w:t>
      </w:r>
      <w:r w:rsidRPr="00AC71C2">
        <w:rPr>
          <w:rFonts w:cs="Arial"/>
          <w:sz w:val="22"/>
          <w:szCs w:val="22"/>
          <w:lang w:val="es-AR"/>
        </w:rPr>
        <w:tab/>
        <w:t>La declaración de utilidad pública y sujeto a expropiación de los inmuebles descriptos en el Artículo 1º, tiene por finalidad el desarrollo turístico, deportivo y científico en el lugar.</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 xml:space="preserve"> ARTÍCULO 3º.-</w:t>
      </w:r>
      <w:r w:rsidRPr="00AC71C2">
        <w:rPr>
          <w:rFonts w:cs="Arial"/>
          <w:sz w:val="22"/>
          <w:szCs w:val="22"/>
          <w:lang w:val="es-AR"/>
        </w:rPr>
        <w:tab/>
        <w:t>La Dirección de Geodesia y Catastro será la encargada de realizar la mensura de las parcelas afectadas a la presente expropiación, para la fehaciente determinación de los títulos correspondientes.</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4º.-</w:t>
      </w:r>
      <w:r w:rsidRPr="00AC71C2">
        <w:rPr>
          <w:rFonts w:cs="Arial"/>
          <w:sz w:val="22"/>
          <w:szCs w:val="22"/>
          <w:lang w:val="es-AR"/>
        </w:rPr>
        <w:tab/>
        <w:t>Para el cumplimiento de lo dispuesto en el Artículo 1º de la presente ley, el Ministerio de Hacienda y Finanzas utilizará el crédito correspondiente, conforme al valor que determine el Tribunal de Tasaciones de la Provincia.</w:t>
      </w:r>
    </w:p>
    <w:p w:rsidR="00AC71C2" w:rsidRPr="00AC71C2" w:rsidRDefault="00AC71C2" w:rsidP="00AC71C2">
      <w:pPr>
        <w:jc w:val="both"/>
        <w:rPr>
          <w:rFonts w:cs="Arial"/>
          <w:sz w:val="22"/>
          <w:szCs w:val="22"/>
          <w:lang w:val="es-AR"/>
        </w:rPr>
      </w:pPr>
    </w:p>
    <w:p w:rsidR="00AC71C2" w:rsidRPr="00AC71C2" w:rsidRDefault="00AC71C2" w:rsidP="00AC71C2">
      <w:pPr>
        <w:jc w:val="both"/>
        <w:rPr>
          <w:rFonts w:cs="Arial"/>
          <w:sz w:val="22"/>
          <w:szCs w:val="22"/>
          <w:lang w:val="es-AR"/>
        </w:rPr>
      </w:pPr>
      <w:r w:rsidRPr="00AC71C2">
        <w:rPr>
          <w:rFonts w:cs="Arial"/>
          <w:b/>
          <w:sz w:val="22"/>
          <w:szCs w:val="22"/>
          <w:u w:val="single"/>
          <w:lang w:val="es-AR"/>
        </w:rPr>
        <w:t>ARTÍCULO 5º.-</w:t>
      </w:r>
      <w:r w:rsidRPr="00AC71C2">
        <w:rPr>
          <w:rFonts w:cs="Arial"/>
          <w:sz w:val="22"/>
          <w:szCs w:val="22"/>
          <w:lang w:val="es-AR"/>
        </w:rPr>
        <w:tab/>
        <w:t>Comuníquese al Poder Ejecutivo.</w:t>
      </w:r>
    </w:p>
    <w:p w:rsidR="00AC71C2" w:rsidRDefault="00AC71C2" w:rsidP="00AC71C2">
      <w:pPr>
        <w:jc w:val="both"/>
        <w:rPr>
          <w:rFonts w:cs="Arial"/>
          <w:sz w:val="22"/>
          <w:szCs w:val="22"/>
          <w:lang w:val="es-AR"/>
        </w:rPr>
      </w:pPr>
    </w:p>
    <w:p w:rsidR="00AC71C2" w:rsidRPr="00AC71C2" w:rsidRDefault="00AC71C2" w:rsidP="00AC71C2">
      <w:pPr>
        <w:jc w:val="right"/>
        <w:rPr>
          <w:rFonts w:cs="Arial"/>
          <w:b/>
          <w:sz w:val="22"/>
          <w:szCs w:val="22"/>
        </w:rPr>
      </w:pPr>
      <w:bookmarkStart w:id="1" w:name="_GoBack"/>
      <w:bookmarkEnd w:id="1"/>
      <w:r w:rsidRPr="00AC71C2">
        <w:rPr>
          <w:rFonts w:cs="Arial"/>
          <w:b/>
          <w:sz w:val="22"/>
          <w:szCs w:val="22"/>
        </w:rPr>
        <w:lastRenderedPageBreak/>
        <w:t>ASUNTO XXI</w:t>
      </w:r>
    </w:p>
    <w:p w:rsidR="00AC71C2" w:rsidRPr="00AC71C2" w:rsidRDefault="00AC71C2" w:rsidP="00AC71C2">
      <w:pPr>
        <w:jc w:val="both"/>
        <w:rPr>
          <w:rFonts w:cs="Arial"/>
          <w:b/>
          <w:sz w:val="22"/>
          <w:szCs w:val="22"/>
          <w:u w:val="single"/>
        </w:rPr>
      </w:pPr>
      <w:r w:rsidRPr="00AC71C2">
        <w:rPr>
          <w:rFonts w:cs="Arial"/>
          <w:sz w:val="22"/>
          <w:szCs w:val="22"/>
          <w:u w:val="single"/>
        </w:rPr>
        <w:t>DESPACHO DE LA COMISIÓN DE JUSTICIA Y SEGURIDAD</w:t>
      </w:r>
      <w:r w:rsidRPr="00AC71C2">
        <w:rPr>
          <w:rFonts w:cs="Arial"/>
          <w:b/>
          <w:sz w:val="22"/>
          <w:szCs w:val="22"/>
        </w:rPr>
        <w:t xml:space="preserve"> (3565-17)</w:t>
      </w:r>
    </w:p>
    <w:p w:rsidR="00AC71C2" w:rsidRPr="00AC71C2" w:rsidRDefault="00AC71C2" w:rsidP="00AC71C2">
      <w:pPr>
        <w:jc w:val="both"/>
        <w:rPr>
          <w:rFonts w:cs="Arial"/>
          <w:sz w:val="22"/>
          <w:szCs w:val="22"/>
        </w:rPr>
      </w:pPr>
      <w:r w:rsidRPr="00AC71C2">
        <w:rPr>
          <w:rFonts w:cs="Arial"/>
          <w:sz w:val="22"/>
          <w:szCs w:val="22"/>
        </w:rPr>
        <w:t>CÁMARA DE DIPUTADOS:</w:t>
      </w:r>
    </w:p>
    <w:p w:rsidR="00AC71C2" w:rsidRPr="00AC71C2" w:rsidRDefault="00AC71C2" w:rsidP="00AC71C2">
      <w:pPr>
        <w:ind w:firstLine="708"/>
        <w:jc w:val="both"/>
        <w:rPr>
          <w:rFonts w:cs="Arial"/>
          <w:sz w:val="22"/>
          <w:szCs w:val="22"/>
          <w:lang w:val="es-ES_tradnl"/>
        </w:rPr>
      </w:pPr>
      <w:r w:rsidRPr="00AC71C2">
        <w:rPr>
          <w:rFonts w:cs="Arial"/>
          <w:sz w:val="22"/>
          <w:szCs w:val="22"/>
        </w:rPr>
        <w:t xml:space="preserve">Vuestra Comisión de Justicia y Seguridad ha estudiado la Nota del Consejo de la Magistratura, mediante la cual remite ternas para cubrir los cargos vacantes de: </w:t>
      </w:r>
      <w:r w:rsidRPr="00AC71C2">
        <w:rPr>
          <w:rFonts w:cs="Arial"/>
          <w:i/>
          <w:sz w:val="22"/>
          <w:szCs w:val="22"/>
        </w:rPr>
        <w:t>Juez de Paz Letrado del Departamento Valle Fértil</w:t>
      </w:r>
      <w:r w:rsidRPr="00AC71C2">
        <w:rPr>
          <w:rFonts w:cs="Arial"/>
          <w:sz w:val="22"/>
          <w:szCs w:val="22"/>
        </w:rPr>
        <w:t xml:space="preserve">; y </w:t>
      </w:r>
      <w:r w:rsidRPr="00AC71C2">
        <w:rPr>
          <w:rFonts w:cs="Arial"/>
          <w:i/>
          <w:sz w:val="22"/>
          <w:szCs w:val="22"/>
        </w:rPr>
        <w:t>Defensor General y Asesor de Menores de la Segunda Circunscripción Judicial-Jáchal.</w:t>
      </w:r>
      <w:r w:rsidRPr="00AC71C2">
        <w:rPr>
          <w:rFonts w:cs="Arial"/>
          <w:sz w:val="22"/>
          <w:szCs w:val="22"/>
          <w:lang w:val="es-ES_tradnl"/>
        </w:rPr>
        <w:t xml:space="preserve"> </w:t>
      </w:r>
      <w:r w:rsidRPr="00AC71C2">
        <w:rPr>
          <w:rFonts w:cs="Arial"/>
          <w:sz w:val="22"/>
          <w:szCs w:val="22"/>
        </w:rPr>
        <w:t>A continuación se enuncian los postulantes:</w:t>
      </w:r>
    </w:p>
    <w:p w:rsidR="00AC71C2" w:rsidRPr="00AC71C2" w:rsidRDefault="00AC71C2" w:rsidP="00AC71C2">
      <w:pPr>
        <w:ind w:left="360"/>
        <w:jc w:val="both"/>
        <w:rPr>
          <w:rFonts w:cs="Arial"/>
          <w:sz w:val="22"/>
          <w:szCs w:val="22"/>
        </w:rPr>
      </w:pPr>
    </w:p>
    <w:p w:rsidR="00AC71C2" w:rsidRPr="00AC71C2" w:rsidRDefault="00AC71C2" w:rsidP="00AC71C2">
      <w:pPr>
        <w:jc w:val="both"/>
        <w:rPr>
          <w:rFonts w:cs="Arial"/>
          <w:b/>
          <w:sz w:val="22"/>
          <w:szCs w:val="22"/>
          <w:lang w:val="es-ES_tradnl"/>
        </w:rPr>
      </w:pPr>
      <w:r w:rsidRPr="00AC71C2">
        <w:rPr>
          <w:rFonts w:cs="Arial"/>
          <w:b/>
          <w:sz w:val="22"/>
          <w:szCs w:val="22"/>
        </w:rPr>
        <w:t>Juez de Paz Letrado del Departamento Valle Fértil</w:t>
      </w:r>
      <w:r w:rsidRPr="00AC71C2">
        <w:rPr>
          <w:rFonts w:cs="Arial"/>
          <w:b/>
          <w:sz w:val="22"/>
          <w:szCs w:val="22"/>
          <w:lang w:val="es-ES_tradnl"/>
        </w:rPr>
        <w:t xml:space="preserve"> </w:t>
      </w:r>
    </w:p>
    <w:p w:rsidR="00AC71C2" w:rsidRPr="00AC71C2" w:rsidRDefault="00AC71C2" w:rsidP="00AC71C2">
      <w:pPr>
        <w:jc w:val="both"/>
        <w:rPr>
          <w:rFonts w:cs="Arial"/>
          <w:sz w:val="22"/>
          <w:szCs w:val="22"/>
        </w:rPr>
      </w:pPr>
    </w:p>
    <w:p w:rsidR="00AC71C2" w:rsidRPr="00AC71C2" w:rsidRDefault="00AC71C2" w:rsidP="00CC5191">
      <w:pPr>
        <w:numPr>
          <w:ilvl w:val="0"/>
          <w:numId w:val="60"/>
        </w:numPr>
        <w:jc w:val="both"/>
        <w:rPr>
          <w:rFonts w:cs="Arial"/>
          <w:sz w:val="22"/>
          <w:szCs w:val="22"/>
        </w:rPr>
      </w:pPr>
      <w:r w:rsidRPr="00AC71C2">
        <w:rPr>
          <w:rFonts w:cs="Arial"/>
          <w:sz w:val="22"/>
          <w:szCs w:val="22"/>
        </w:rPr>
        <w:t>COSTA BARROS, Érica Beatriz</w:t>
      </w:r>
    </w:p>
    <w:p w:rsidR="00AC71C2" w:rsidRPr="00AC71C2" w:rsidRDefault="00AC71C2" w:rsidP="00CC5191">
      <w:pPr>
        <w:numPr>
          <w:ilvl w:val="0"/>
          <w:numId w:val="60"/>
        </w:numPr>
        <w:jc w:val="both"/>
        <w:rPr>
          <w:rFonts w:cs="Arial"/>
          <w:sz w:val="22"/>
          <w:szCs w:val="22"/>
        </w:rPr>
      </w:pPr>
      <w:r w:rsidRPr="00AC71C2">
        <w:rPr>
          <w:rFonts w:cs="Arial"/>
          <w:sz w:val="22"/>
          <w:szCs w:val="22"/>
        </w:rPr>
        <w:t>CUEVAS, Carlos Adrián</w:t>
      </w:r>
    </w:p>
    <w:p w:rsidR="00AC71C2" w:rsidRPr="00AC71C2" w:rsidRDefault="00AC71C2" w:rsidP="00CC5191">
      <w:pPr>
        <w:numPr>
          <w:ilvl w:val="0"/>
          <w:numId w:val="60"/>
        </w:numPr>
        <w:jc w:val="both"/>
        <w:rPr>
          <w:rFonts w:cs="Arial"/>
          <w:sz w:val="22"/>
          <w:szCs w:val="22"/>
        </w:rPr>
      </w:pPr>
      <w:r w:rsidRPr="00AC71C2">
        <w:rPr>
          <w:rFonts w:cs="Arial"/>
          <w:sz w:val="22"/>
          <w:szCs w:val="22"/>
        </w:rPr>
        <w:t>MULLEADY QUIROGA, Luís María José</w:t>
      </w:r>
    </w:p>
    <w:p w:rsidR="00AC71C2" w:rsidRPr="00AC71C2" w:rsidRDefault="00AC71C2" w:rsidP="00AC71C2">
      <w:pPr>
        <w:jc w:val="both"/>
        <w:rPr>
          <w:rFonts w:cs="Arial"/>
          <w:sz w:val="22"/>
          <w:szCs w:val="22"/>
        </w:rPr>
      </w:pPr>
    </w:p>
    <w:p w:rsidR="00AC71C2" w:rsidRPr="00AC71C2" w:rsidRDefault="00AC71C2" w:rsidP="00AC71C2">
      <w:pPr>
        <w:jc w:val="both"/>
        <w:rPr>
          <w:rFonts w:cs="Arial"/>
          <w:b/>
          <w:sz w:val="22"/>
          <w:szCs w:val="22"/>
        </w:rPr>
      </w:pPr>
      <w:r w:rsidRPr="00AC71C2">
        <w:rPr>
          <w:rFonts w:cs="Arial"/>
          <w:b/>
          <w:sz w:val="22"/>
          <w:szCs w:val="22"/>
        </w:rPr>
        <w:t>Defensor General y Asesor de Menores de la Segunda Circunscripción Judicial-Jáchal</w:t>
      </w:r>
    </w:p>
    <w:p w:rsidR="00AC71C2" w:rsidRPr="00AC71C2" w:rsidRDefault="00AC71C2" w:rsidP="00AC71C2">
      <w:pPr>
        <w:jc w:val="both"/>
        <w:rPr>
          <w:rFonts w:cs="Arial"/>
          <w:b/>
          <w:sz w:val="22"/>
          <w:szCs w:val="22"/>
        </w:rPr>
      </w:pPr>
      <w:r w:rsidRPr="00AC71C2">
        <w:rPr>
          <w:rFonts w:cs="Arial"/>
          <w:b/>
          <w:sz w:val="22"/>
          <w:szCs w:val="22"/>
        </w:rPr>
        <w:tab/>
      </w:r>
    </w:p>
    <w:p w:rsidR="00AC71C2" w:rsidRPr="00AC71C2" w:rsidRDefault="00AC71C2" w:rsidP="00CC5191">
      <w:pPr>
        <w:pStyle w:val="Prrafodelista"/>
        <w:widowControl/>
        <w:numPr>
          <w:ilvl w:val="0"/>
          <w:numId w:val="60"/>
        </w:numPr>
        <w:jc w:val="both"/>
        <w:rPr>
          <w:rFonts w:cs="Arial"/>
          <w:b/>
          <w:sz w:val="22"/>
          <w:szCs w:val="22"/>
        </w:rPr>
      </w:pPr>
      <w:r w:rsidRPr="00AC71C2">
        <w:rPr>
          <w:rFonts w:cs="Arial"/>
          <w:sz w:val="22"/>
          <w:szCs w:val="22"/>
        </w:rPr>
        <w:t>AGUIAR, Jorge Augusto</w:t>
      </w:r>
    </w:p>
    <w:p w:rsidR="00AC71C2" w:rsidRPr="00AC71C2" w:rsidRDefault="00AC71C2" w:rsidP="00CC5191">
      <w:pPr>
        <w:pStyle w:val="Prrafodelista"/>
        <w:widowControl/>
        <w:numPr>
          <w:ilvl w:val="0"/>
          <w:numId w:val="60"/>
        </w:numPr>
        <w:jc w:val="both"/>
        <w:rPr>
          <w:rFonts w:cs="Arial"/>
          <w:b/>
          <w:sz w:val="22"/>
          <w:szCs w:val="22"/>
        </w:rPr>
      </w:pPr>
      <w:r w:rsidRPr="00AC71C2">
        <w:rPr>
          <w:rFonts w:cs="Arial"/>
          <w:sz w:val="22"/>
          <w:szCs w:val="22"/>
        </w:rPr>
        <w:t>SÁNCHEZ, Franklin Raúl</w:t>
      </w:r>
    </w:p>
    <w:p w:rsidR="00AC71C2" w:rsidRPr="00AC71C2" w:rsidRDefault="00AC71C2" w:rsidP="00CC5191">
      <w:pPr>
        <w:pStyle w:val="Prrafodelista"/>
        <w:widowControl/>
        <w:numPr>
          <w:ilvl w:val="0"/>
          <w:numId w:val="60"/>
        </w:numPr>
        <w:jc w:val="both"/>
        <w:rPr>
          <w:rFonts w:cs="Arial"/>
          <w:b/>
          <w:sz w:val="22"/>
          <w:szCs w:val="22"/>
        </w:rPr>
      </w:pPr>
      <w:r w:rsidRPr="00AC71C2">
        <w:rPr>
          <w:rFonts w:cs="Arial"/>
          <w:sz w:val="22"/>
          <w:szCs w:val="22"/>
        </w:rPr>
        <w:t>SARDIÑA, Juan Antonio</w:t>
      </w:r>
    </w:p>
    <w:p w:rsidR="00AC71C2" w:rsidRPr="00AC71C2" w:rsidRDefault="00AC71C2" w:rsidP="00AC71C2">
      <w:pPr>
        <w:jc w:val="both"/>
        <w:rPr>
          <w:rFonts w:cs="Arial"/>
          <w:sz w:val="22"/>
          <w:szCs w:val="22"/>
          <w:lang w:val="es-ES_tradnl"/>
        </w:rPr>
      </w:pPr>
    </w:p>
    <w:p w:rsidR="00AC71C2" w:rsidRPr="00AC71C2" w:rsidRDefault="00AC71C2" w:rsidP="00AC71C2">
      <w:pPr>
        <w:ind w:firstLine="708"/>
        <w:jc w:val="both"/>
        <w:rPr>
          <w:rFonts w:cs="Arial"/>
          <w:sz w:val="22"/>
          <w:szCs w:val="22"/>
          <w:lang w:val="es-ES_tradnl"/>
        </w:rPr>
      </w:pPr>
      <w:r w:rsidRPr="00AC71C2">
        <w:rPr>
          <w:rFonts w:cs="Arial"/>
          <w:sz w:val="22"/>
          <w:szCs w:val="22"/>
          <w:lang w:val="es-ES_tradnl"/>
        </w:rPr>
        <w:t>Y, manifiesta que habiéndose realizados las entrevistas, están en condiciones de ser tratadas en la próxima sesión por este Cuerpo.</w:t>
      </w:r>
    </w:p>
    <w:p w:rsidR="00AC71C2" w:rsidRPr="00AC71C2" w:rsidRDefault="00AC71C2" w:rsidP="00AC71C2">
      <w:pPr>
        <w:jc w:val="both"/>
        <w:rPr>
          <w:rFonts w:eastAsiaTheme="minorEastAsia" w:cs="Arial"/>
          <w:sz w:val="22"/>
          <w:szCs w:val="22"/>
          <w:u w:val="single"/>
          <w:lang w:val="es-ES_tradnl" w:eastAsia="es-AR"/>
        </w:rPr>
      </w:pPr>
    </w:p>
    <w:p w:rsidR="00AC71C2" w:rsidRPr="00AC71C2" w:rsidRDefault="00AC71C2" w:rsidP="00AC71C2">
      <w:pPr>
        <w:jc w:val="center"/>
        <w:rPr>
          <w:rFonts w:eastAsiaTheme="minorEastAsia" w:cs="Arial"/>
          <w:sz w:val="22"/>
          <w:szCs w:val="22"/>
          <w:lang w:val="es-ES_tradnl" w:eastAsia="es-AR"/>
        </w:rPr>
      </w:pPr>
      <w:r w:rsidRPr="00AC71C2">
        <w:rPr>
          <w:rFonts w:eastAsiaTheme="minorEastAsia" w:cs="Arial"/>
          <w:sz w:val="22"/>
          <w:szCs w:val="22"/>
          <w:lang w:val="es-ES_tradnl" w:eastAsia="es-AR"/>
        </w:rPr>
        <w:t>----------0000----------</w:t>
      </w:r>
    </w:p>
    <w:p w:rsidR="00AC71C2" w:rsidRPr="00AC71C2" w:rsidRDefault="00AC71C2" w:rsidP="00AC71C2">
      <w:pPr>
        <w:ind w:right="-941"/>
        <w:jc w:val="both"/>
        <w:rPr>
          <w:rFonts w:cs="Arial"/>
          <w:sz w:val="22"/>
          <w:szCs w:val="22"/>
        </w:rPr>
      </w:pPr>
    </w:p>
    <w:p w:rsidR="00AC71C2" w:rsidRPr="00AC71C2" w:rsidRDefault="00AC71C2" w:rsidP="00AC71C2">
      <w:pPr>
        <w:jc w:val="both"/>
        <w:rPr>
          <w:rFonts w:cs="Arial"/>
          <w:sz w:val="22"/>
          <w:szCs w:val="22"/>
        </w:rPr>
      </w:pPr>
      <w:r w:rsidRPr="00AC71C2">
        <w:rPr>
          <w:rFonts w:cs="Arial"/>
          <w:sz w:val="22"/>
          <w:szCs w:val="22"/>
        </w:rPr>
        <w:tab/>
        <w:t>Dado en la Sala de Comisiones de la Cámara de Diputados, a los veinticuatro días del mes de noviembre del año dos mil diecisiete.</w:t>
      </w:r>
    </w:p>
    <w:p w:rsidR="00AC71C2" w:rsidRDefault="00CC5191" w:rsidP="00AC71C2">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CC5191" w:rsidRPr="00CC5191" w:rsidRDefault="00CC5191" w:rsidP="00AC71C2">
      <w:pPr>
        <w:jc w:val="both"/>
        <w:rPr>
          <w:rFonts w:cs="Arial"/>
          <w:b/>
          <w:sz w:val="22"/>
          <w:szCs w:val="22"/>
          <w:u w:val="single"/>
        </w:rPr>
      </w:pPr>
    </w:p>
    <w:p w:rsidR="00AC71C2" w:rsidRPr="00AC71C2" w:rsidRDefault="00AC71C2" w:rsidP="00AC71C2">
      <w:pPr>
        <w:jc w:val="right"/>
        <w:rPr>
          <w:rFonts w:cs="Arial"/>
          <w:b/>
          <w:sz w:val="22"/>
          <w:szCs w:val="22"/>
        </w:rPr>
      </w:pPr>
      <w:r w:rsidRPr="00AC71C2">
        <w:rPr>
          <w:rFonts w:cs="Arial"/>
          <w:b/>
          <w:sz w:val="22"/>
          <w:szCs w:val="22"/>
        </w:rPr>
        <w:t>ASUNTO XXII</w:t>
      </w:r>
    </w:p>
    <w:p w:rsidR="00AC71C2" w:rsidRPr="00AC71C2" w:rsidRDefault="00AC71C2" w:rsidP="00AC71C2">
      <w:pPr>
        <w:jc w:val="both"/>
        <w:rPr>
          <w:rFonts w:cs="Arial"/>
          <w:b/>
          <w:sz w:val="22"/>
          <w:szCs w:val="22"/>
          <w:u w:val="single"/>
        </w:rPr>
      </w:pPr>
      <w:r w:rsidRPr="00AC71C2">
        <w:rPr>
          <w:rFonts w:cs="Arial"/>
          <w:sz w:val="22"/>
          <w:szCs w:val="22"/>
          <w:u w:val="single"/>
        </w:rPr>
        <w:t>DESPACHO DE LA COMISIÓN DE JUSTICIA Y SEGURIDAD</w:t>
      </w:r>
      <w:r w:rsidRPr="00AC71C2">
        <w:rPr>
          <w:rFonts w:cs="Arial"/>
          <w:b/>
          <w:sz w:val="22"/>
          <w:szCs w:val="22"/>
        </w:rPr>
        <w:t xml:space="preserve"> (3746-17)</w:t>
      </w:r>
    </w:p>
    <w:p w:rsidR="00AC71C2" w:rsidRPr="00AC71C2" w:rsidRDefault="00AC71C2" w:rsidP="00AC71C2">
      <w:pPr>
        <w:jc w:val="both"/>
        <w:rPr>
          <w:rFonts w:cs="Arial"/>
          <w:sz w:val="22"/>
          <w:szCs w:val="22"/>
        </w:rPr>
      </w:pPr>
      <w:r w:rsidRPr="00AC71C2">
        <w:rPr>
          <w:rFonts w:cs="Arial"/>
          <w:sz w:val="22"/>
          <w:szCs w:val="22"/>
        </w:rPr>
        <w:t>CÁMARA DE DIPUTADOS:</w:t>
      </w:r>
    </w:p>
    <w:p w:rsidR="00AC71C2" w:rsidRPr="00AC71C2" w:rsidRDefault="00AC71C2" w:rsidP="00AC71C2">
      <w:pPr>
        <w:ind w:firstLine="708"/>
        <w:jc w:val="both"/>
        <w:rPr>
          <w:rFonts w:cs="Arial"/>
          <w:sz w:val="22"/>
          <w:szCs w:val="22"/>
          <w:lang w:val="es-ES_tradnl"/>
        </w:rPr>
      </w:pPr>
      <w:r w:rsidRPr="00AC71C2">
        <w:rPr>
          <w:rFonts w:cs="Arial"/>
          <w:sz w:val="22"/>
          <w:szCs w:val="22"/>
        </w:rPr>
        <w:t xml:space="preserve">Vuestra Comisión de Justicia y Seguridad ha estudiado la Nota del Consejo de la Magistratura, mediante la que eleva terna para cubrir el cargo de </w:t>
      </w:r>
      <w:r w:rsidRPr="00AC71C2">
        <w:rPr>
          <w:rFonts w:cs="Arial"/>
          <w:i/>
          <w:sz w:val="22"/>
          <w:szCs w:val="22"/>
        </w:rPr>
        <w:t>Juez de Paz Letrado del Departamento Santa Lucía.</w:t>
      </w:r>
      <w:r w:rsidRPr="00AC71C2">
        <w:rPr>
          <w:rFonts w:cs="Arial"/>
          <w:sz w:val="22"/>
          <w:szCs w:val="22"/>
          <w:lang w:val="es-ES_tradnl"/>
        </w:rPr>
        <w:t xml:space="preserve"> </w:t>
      </w:r>
      <w:r w:rsidRPr="00AC71C2">
        <w:rPr>
          <w:rFonts w:cs="Arial"/>
          <w:sz w:val="22"/>
          <w:szCs w:val="22"/>
        </w:rPr>
        <w:t>A continuación se enuncian los postulantes:</w:t>
      </w:r>
    </w:p>
    <w:p w:rsidR="00AC71C2" w:rsidRPr="00AC71C2" w:rsidRDefault="00AC71C2" w:rsidP="00AC71C2">
      <w:pPr>
        <w:ind w:left="360"/>
        <w:jc w:val="both"/>
        <w:rPr>
          <w:rFonts w:cs="Arial"/>
          <w:sz w:val="22"/>
          <w:szCs w:val="22"/>
        </w:rPr>
      </w:pPr>
    </w:p>
    <w:p w:rsidR="00AC71C2" w:rsidRPr="00AC71C2" w:rsidRDefault="00AC71C2" w:rsidP="00AC71C2">
      <w:pPr>
        <w:jc w:val="both"/>
        <w:rPr>
          <w:rFonts w:cs="Arial"/>
          <w:b/>
          <w:sz w:val="22"/>
          <w:szCs w:val="22"/>
        </w:rPr>
      </w:pPr>
      <w:r w:rsidRPr="00AC71C2">
        <w:rPr>
          <w:rFonts w:cs="Arial"/>
          <w:b/>
          <w:sz w:val="22"/>
          <w:szCs w:val="22"/>
        </w:rPr>
        <w:t xml:space="preserve">Juez de Paz Letrado del Departamento Santa Lucía </w:t>
      </w:r>
    </w:p>
    <w:p w:rsidR="00AC71C2" w:rsidRPr="00AC71C2" w:rsidRDefault="00AC71C2" w:rsidP="00AC71C2">
      <w:pPr>
        <w:jc w:val="both"/>
        <w:rPr>
          <w:rFonts w:cs="Arial"/>
          <w:b/>
          <w:sz w:val="22"/>
          <w:szCs w:val="22"/>
        </w:rPr>
      </w:pPr>
    </w:p>
    <w:p w:rsidR="00AC71C2" w:rsidRPr="00AC71C2" w:rsidRDefault="00AC71C2" w:rsidP="00CC5191">
      <w:pPr>
        <w:pStyle w:val="Prrafodelista"/>
        <w:widowControl/>
        <w:numPr>
          <w:ilvl w:val="0"/>
          <w:numId w:val="61"/>
        </w:numPr>
        <w:jc w:val="both"/>
        <w:rPr>
          <w:rFonts w:cs="Arial"/>
          <w:sz w:val="22"/>
          <w:szCs w:val="22"/>
        </w:rPr>
      </w:pPr>
      <w:r w:rsidRPr="00AC71C2">
        <w:rPr>
          <w:rFonts w:cs="Arial"/>
          <w:sz w:val="22"/>
          <w:szCs w:val="22"/>
        </w:rPr>
        <w:t>BALMACEDA, Vilma Emilce</w:t>
      </w:r>
    </w:p>
    <w:p w:rsidR="00AC71C2" w:rsidRPr="00AC71C2" w:rsidRDefault="00AC71C2" w:rsidP="00CC5191">
      <w:pPr>
        <w:pStyle w:val="Prrafodelista"/>
        <w:widowControl/>
        <w:numPr>
          <w:ilvl w:val="0"/>
          <w:numId w:val="61"/>
        </w:numPr>
        <w:jc w:val="both"/>
        <w:rPr>
          <w:rFonts w:cs="Arial"/>
          <w:sz w:val="22"/>
          <w:szCs w:val="22"/>
        </w:rPr>
      </w:pPr>
      <w:r w:rsidRPr="00AC71C2">
        <w:rPr>
          <w:rFonts w:cs="Arial"/>
          <w:sz w:val="22"/>
          <w:szCs w:val="22"/>
        </w:rPr>
        <w:t>GARCÉS, Analía Beatriz</w:t>
      </w:r>
    </w:p>
    <w:p w:rsidR="00AC71C2" w:rsidRPr="00AC71C2" w:rsidRDefault="00AC71C2" w:rsidP="00CC5191">
      <w:pPr>
        <w:pStyle w:val="Prrafodelista"/>
        <w:widowControl/>
        <w:numPr>
          <w:ilvl w:val="0"/>
          <w:numId w:val="61"/>
        </w:numPr>
        <w:jc w:val="both"/>
        <w:rPr>
          <w:rFonts w:cs="Arial"/>
          <w:sz w:val="22"/>
          <w:szCs w:val="22"/>
        </w:rPr>
      </w:pPr>
      <w:r w:rsidRPr="00AC71C2">
        <w:rPr>
          <w:rFonts w:cs="Arial"/>
          <w:sz w:val="22"/>
          <w:szCs w:val="22"/>
        </w:rPr>
        <w:t>MONTERO, Verónica Alejandra</w:t>
      </w:r>
    </w:p>
    <w:p w:rsidR="00AC71C2" w:rsidRPr="00AC71C2" w:rsidRDefault="00AC71C2" w:rsidP="00AC71C2">
      <w:pPr>
        <w:jc w:val="both"/>
        <w:rPr>
          <w:rFonts w:cs="Arial"/>
          <w:sz w:val="22"/>
          <w:szCs w:val="22"/>
          <w:lang w:val="es-ES_tradnl"/>
        </w:rPr>
      </w:pPr>
    </w:p>
    <w:p w:rsidR="00AC71C2" w:rsidRPr="00AC71C2" w:rsidRDefault="00AC71C2" w:rsidP="00AC71C2">
      <w:pPr>
        <w:ind w:firstLine="708"/>
        <w:jc w:val="both"/>
        <w:rPr>
          <w:rFonts w:cs="Arial"/>
          <w:sz w:val="22"/>
          <w:szCs w:val="22"/>
          <w:lang w:val="es-ES_tradnl"/>
        </w:rPr>
      </w:pPr>
      <w:r w:rsidRPr="00AC71C2">
        <w:rPr>
          <w:rFonts w:cs="Arial"/>
          <w:sz w:val="22"/>
          <w:szCs w:val="22"/>
          <w:lang w:val="es-ES_tradnl"/>
        </w:rPr>
        <w:t>Y, manifiesta que  habiéndose realizados las entrevistas, están en condiciones de ser tratadas en la próxima sesión por este Cuerpo.</w:t>
      </w:r>
    </w:p>
    <w:p w:rsidR="00AC71C2" w:rsidRPr="00AC71C2" w:rsidRDefault="00AC71C2" w:rsidP="00AC71C2">
      <w:pPr>
        <w:jc w:val="both"/>
        <w:rPr>
          <w:rFonts w:eastAsiaTheme="minorEastAsia" w:cs="Arial"/>
          <w:sz w:val="22"/>
          <w:szCs w:val="22"/>
          <w:u w:val="single"/>
          <w:lang w:val="es-ES_tradnl" w:eastAsia="es-AR"/>
        </w:rPr>
      </w:pPr>
    </w:p>
    <w:p w:rsidR="00AC71C2" w:rsidRPr="00AC71C2" w:rsidRDefault="00AC71C2" w:rsidP="00AC71C2">
      <w:pPr>
        <w:ind w:right="-941"/>
        <w:jc w:val="center"/>
        <w:rPr>
          <w:rFonts w:cs="Arial"/>
          <w:sz w:val="22"/>
          <w:szCs w:val="22"/>
        </w:rPr>
      </w:pPr>
      <w:r w:rsidRPr="00AC71C2">
        <w:rPr>
          <w:rFonts w:cs="Arial"/>
          <w:sz w:val="22"/>
          <w:szCs w:val="22"/>
        </w:rPr>
        <w:t>----------0000----------</w:t>
      </w:r>
    </w:p>
    <w:p w:rsidR="00AC71C2" w:rsidRPr="00AC71C2" w:rsidRDefault="00AC71C2" w:rsidP="00AC71C2">
      <w:pPr>
        <w:ind w:right="-941"/>
        <w:jc w:val="both"/>
        <w:rPr>
          <w:rFonts w:cs="Arial"/>
          <w:sz w:val="22"/>
          <w:szCs w:val="22"/>
        </w:rPr>
      </w:pPr>
    </w:p>
    <w:p w:rsidR="00AC71C2" w:rsidRPr="00AC71C2" w:rsidRDefault="00AC71C2" w:rsidP="00AC71C2">
      <w:pPr>
        <w:jc w:val="both"/>
        <w:rPr>
          <w:rFonts w:cs="Arial"/>
          <w:sz w:val="22"/>
          <w:szCs w:val="22"/>
        </w:rPr>
      </w:pPr>
      <w:r w:rsidRPr="00AC71C2">
        <w:rPr>
          <w:rFonts w:cs="Arial"/>
          <w:sz w:val="22"/>
          <w:szCs w:val="22"/>
        </w:rPr>
        <w:tab/>
      </w:r>
      <w:r w:rsidRPr="00AC71C2">
        <w:rPr>
          <w:rFonts w:cs="Arial"/>
          <w:sz w:val="22"/>
          <w:szCs w:val="22"/>
        </w:rPr>
        <w:tab/>
        <w:t>Dado en la Sala de Comisiones de la Cámara de Diputados, a los veinticuatro días del mes de noviembre del año dos mil diecisiete.</w:t>
      </w:r>
    </w:p>
    <w:p w:rsidR="00AC71C2" w:rsidRDefault="00CC5191" w:rsidP="00AC71C2">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CC5191" w:rsidRPr="00CC5191" w:rsidRDefault="00CC5191" w:rsidP="00AC71C2">
      <w:pPr>
        <w:jc w:val="both"/>
        <w:rPr>
          <w:rFonts w:cs="Arial"/>
          <w:b/>
          <w:sz w:val="22"/>
          <w:szCs w:val="22"/>
          <w:u w:val="single"/>
        </w:rPr>
      </w:pPr>
    </w:p>
    <w:p w:rsidR="00AC71C2" w:rsidRPr="00AC71C2" w:rsidRDefault="00AC71C2" w:rsidP="00AC71C2">
      <w:pPr>
        <w:jc w:val="right"/>
        <w:rPr>
          <w:rFonts w:cs="Arial"/>
          <w:b/>
          <w:sz w:val="22"/>
          <w:szCs w:val="22"/>
        </w:rPr>
      </w:pPr>
      <w:r w:rsidRPr="00AC71C2">
        <w:rPr>
          <w:rFonts w:cs="Arial"/>
          <w:b/>
          <w:sz w:val="22"/>
          <w:szCs w:val="22"/>
        </w:rPr>
        <w:t>ASUNTO XXIII</w:t>
      </w:r>
    </w:p>
    <w:p w:rsidR="00AC71C2" w:rsidRPr="00AC71C2" w:rsidRDefault="00AC71C2" w:rsidP="00AC71C2">
      <w:pPr>
        <w:jc w:val="both"/>
        <w:rPr>
          <w:rFonts w:cs="Arial"/>
          <w:b/>
          <w:sz w:val="22"/>
          <w:szCs w:val="22"/>
          <w:u w:val="single"/>
        </w:rPr>
      </w:pPr>
      <w:r w:rsidRPr="00AC71C2">
        <w:rPr>
          <w:rFonts w:cs="Arial"/>
          <w:sz w:val="22"/>
          <w:szCs w:val="22"/>
          <w:u w:val="single"/>
        </w:rPr>
        <w:t>DESPACHO DE LA COMISIÓN DE JUSTICIA Y SEGURIDAD</w:t>
      </w:r>
      <w:r w:rsidRPr="00AC71C2">
        <w:rPr>
          <w:rFonts w:cs="Arial"/>
          <w:b/>
          <w:sz w:val="22"/>
          <w:szCs w:val="22"/>
        </w:rPr>
        <w:t xml:space="preserve"> (1922-17)</w:t>
      </w:r>
    </w:p>
    <w:p w:rsidR="00AC71C2" w:rsidRPr="00AC71C2" w:rsidRDefault="00CC5191" w:rsidP="00AC71C2">
      <w:pPr>
        <w:jc w:val="both"/>
        <w:rPr>
          <w:rFonts w:cs="Arial"/>
          <w:sz w:val="22"/>
          <w:szCs w:val="22"/>
        </w:rPr>
      </w:pPr>
      <w:r>
        <w:rPr>
          <w:rFonts w:cs="Arial"/>
          <w:sz w:val="22"/>
          <w:szCs w:val="22"/>
        </w:rPr>
        <w:t xml:space="preserve"> CÁMA</w:t>
      </w:r>
      <w:r w:rsidR="00AC71C2" w:rsidRPr="00AC71C2">
        <w:rPr>
          <w:rFonts w:cs="Arial"/>
          <w:sz w:val="22"/>
          <w:szCs w:val="22"/>
        </w:rPr>
        <w:t>RA DE DIPUTADOS:</w:t>
      </w:r>
    </w:p>
    <w:p w:rsidR="00AC71C2" w:rsidRPr="00AC71C2" w:rsidRDefault="00AC71C2" w:rsidP="00AC71C2">
      <w:pPr>
        <w:tabs>
          <w:tab w:val="left" w:pos="0"/>
        </w:tabs>
        <w:jc w:val="both"/>
        <w:rPr>
          <w:rFonts w:cs="Arial"/>
          <w:sz w:val="22"/>
          <w:szCs w:val="22"/>
          <w:lang w:val="es-ES_tradnl"/>
        </w:rPr>
      </w:pPr>
      <w:r w:rsidRPr="00AC71C2">
        <w:rPr>
          <w:rFonts w:cs="Arial"/>
          <w:sz w:val="22"/>
          <w:szCs w:val="22"/>
        </w:rPr>
        <w:tab/>
        <w:t>Vuestra Comisión de Justicia y Seguridad ha estudiado la nota del Consejo de la Magistratura</w:t>
      </w:r>
      <w:r w:rsidRPr="00AC71C2">
        <w:rPr>
          <w:rFonts w:cs="Arial"/>
          <w:sz w:val="22"/>
          <w:szCs w:val="22"/>
          <w:lang w:val="es-ES_tradnl"/>
        </w:rPr>
        <w:t xml:space="preserve">, mediante la cual envía ternas para cubrir cargos vacantes de Juez de Cámara, de la Cámara Civil, Comercial y Minería; Juez de Primera Instancia del Sexto Juzgado del Trabajo; y Juez de Paz Letrado del Juzgado de Paz del Departamento Caucete. </w:t>
      </w:r>
      <w:r w:rsidRPr="00AC71C2">
        <w:rPr>
          <w:rFonts w:cs="Arial"/>
          <w:sz w:val="22"/>
          <w:szCs w:val="22"/>
        </w:rPr>
        <w:t>A continuación se enuncian los postulantes:</w:t>
      </w:r>
    </w:p>
    <w:p w:rsidR="00AC71C2" w:rsidRPr="00AC71C2" w:rsidRDefault="00AC71C2" w:rsidP="00AC71C2">
      <w:pPr>
        <w:ind w:left="360"/>
        <w:rPr>
          <w:rFonts w:cs="Arial"/>
          <w:sz w:val="22"/>
          <w:szCs w:val="22"/>
        </w:rPr>
      </w:pPr>
    </w:p>
    <w:p w:rsidR="00AC71C2" w:rsidRPr="00AC71C2" w:rsidRDefault="00AC71C2" w:rsidP="00AC71C2">
      <w:pPr>
        <w:rPr>
          <w:rFonts w:cs="Arial"/>
          <w:b/>
          <w:sz w:val="22"/>
          <w:szCs w:val="22"/>
        </w:rPr>
      </w:pPr>
      <w:r w:rsidRPr="00AC71C2">
        <w:rPr>
          <w:rFonts w:cs="Arial"/>
          <w:b/>
          <w:sz w:val="22"/>
          <w:szCs w:val="22"/>
          <w:lang w:val="es-ES_tradnl"/>
        </w:rPr>
        <w:t>Juez de Cámara, de la Cámara Civil, Comercial y Minería</w:t>
      </w:r>
    </w:p>
    <w:p w:rsidR="00AC71C2" w:rsidRPr="00AC71C2" w:rsidRDefault="00AC71C2" w:rsidP="00AC71C2">
      <w:pPr>
        <w:rPr>
          <w:rFonts w:cs="Arial"/>
          <w:sz w:val="22"/>
          <w:szCs w:val="22"/>
        </w:rPr>
      </w:pPr>
    </w:p>
    <w:p w:rsidR="00AC71C2" w:rsidRPr="00AC71C2" w:rsidRDefault="00AC71C2" w:rsidP="00CC5191">
      <w:pPr>
        <w:numPr>
          <w:ilvl w:val="0"/>
          <w:numId w:val="60"/>
        </w:numPr>
        <w:rPr>
          <w:rFonts w:cs="Arial"/>
          <w:sz w:val="22"/>
          <w:szCs w:val="22"/>
        </w:rPr>
      </w:pPr>
      <w:r w:rsidRPr="00AC71C2">
        <w:rPr>
          <w:rFonts w:cs="Arial"/>
          <w:sz w:val="22"/>
          <w:szCs w:val="22"/>
        </w:rPr>
        <w:t>DE LA TORRE DE YANZÓN, Elena B</w:t>
      </w:r>
    </w:p>
    <w:p w:rsidR="00AC71C2" w:rsidRPr="00AC71C2" w:rsidRDefault="00AC71C2" w:rsidP="00CC5191">
      <w:pPr>
        <w:numPr>
          <w:ilvl w:val="0"/>
          <w:numId w:val="60"/>
        </w:numPr>
        <w:rPr>
          <w:rFonts w:cs="Arial"/>
          <w:sz w:val="22"/>
          <w:szCs w:val="22"/>
        </w:rPr>
      </w:pPr>
      <w:r w:rsidRPr="00AC71C2">
        <w:rPr>
          <w:rFonts w:cs="Arial"/>
          <w:sz w:val="22"/>
          <w:szCs w:val="22"/>
        </w:rPr>
        <w:t>RODRIGUEZ, Sergio Orlando</w:t>
      </w:r>
    </w:p>
    <w:p w:rsidR="00AC71C2" w:rsidRPr="00AC71C2" w:rsidRDefault="00AC71C2" w:rsidP="00CC5191">
      <w:pPr>
        <w:numPr>
          <w:ilvl w:val="0"/>
          <w:numId w:val="60"/>
        </w:numPr>
        <w:rPr>
          <w:rFonts w:cs="Arial"/>
          <w:sz w:val="22"/>
          <w:szCs w:val="22"/>
        </w:rPr>
      </w:pPr>
      <w:r w:rsidRPr="00AC71C2">
        <w:rPr>
          <w:rFonts w:cs="Arial"/>
          <w:sz w:val="22"/>
          <w:szCs w:val="22"/>
        </w:rPr>
        <w:t>VARGAS, Fernando</w:t>
      </w:r>
    </w:p>
    <w:p w:rsidR="00AC71C2" w:rsidRPr="00AC71C2" w:rsidRDefault="00AC71C2" w:rsidP="00AC71C2">
      <w:pPr>
        <w:rPr>
          <w:rFonts w:cs="Arial"/>
          <w:sz w:val="22"/>
          <w:szCs w:val="22"/>
        </w:rPr>
      </w:pPr>
    </w:p>
    <w:p w:rsidR="00AC71C2" w:rsidRPr="00AC71C2" w:rsidRDefault="00AC71C2" w:rsidP="00AC71C2">
      <w:pPr>
        <w:rPr>
          <w:rFonts w:cs="Arial"/>
          <w:b/>
          <w:sz w:val="22"/>
          <w:szCs w:val="22"/>
          <w:lang w:val="es-ES_tradnl"/>
        </w:rPr>
      </w:pPr>
      <w:r w:rsidRPr="00AC71C2">
        <w:rPr>
          <w:rFonts w:cs="Arial"/>
          <w:b/>
          <w:sz w:val="22"/>
          <w:szCs w:val="22"/>
          <w:lang w:val="es-ES_tradnl"/>
        </w:rPr>
        <w:t>Juez de Primera Instancia del Sexto Juzgado del Trabajo</w:t>
      </w:r>
    </w:p>
    <w:p w:rsidR="00AC71C2" w:rsidRPr="00AC71C2" w:rsidRDefault="00AC71C2" w:rsidP="00AC71C2">
      <w:pPr>
        <w:rPr>
          <w:rFonts w:cs="Arial"/>
          <w:sz w:val="22"/>
          <w:szCs w:val="22"/>
          <w:lang w:val="es-ES_tradnl"/>
        </w:rPr>
      </w:pPr>
    </w:p>
    <w:p w:rsidR="00AC71C2" w:rsidRPr="00AC71C2" w:rsidRDefault="00AC71C2" w:rsidP="00CC5191">
      <w:pPr>
        <w:pStyle w:val="Prrafodelista"/>
        <w:widowControl/>
        <w:numPr>
          <w:ilvl w:val="0"/>
          <w:numId w:val="60"/>
        </w:numPr>
        <w:rPr>
          <w:rFonts w:cs="Arial"/>
          <w:sz w:val="22"/>
          <w:szCs w:val="22"/>
          <w:lang w:val="es-ES_tradnl"/>
        </w:rPr>
      </w:pPr>
      <w:r w:rsidRPr="00AC71C2">
        <w:rPr>
          <w:rFonts w:cs="Arial"/>
          <w:sz w:val="22"/>
          <w:szCs w:val="22"/>
          <w:lang w:val="es-ES_tradnl"/>
        </w:rPr>
        <w:t>BERÓN, Mariela Claudia</w:t>
      </w:r>
    </w:p>
    <w:p w:rsidR="00AC71C2" w:rsidRPr="00AC71C2" w:rsidRDefault="00AC71C2" w:rsidP="00CC5191">
      <w:pPr>
        <w:pStyle w:val="Prrafodelista"/>
        <w:widowControl/>
        <w:numPr>
          <w:ilvl w:val="0"/>
          <w:numId w:val="60"/>
        </w:numPr>
        <w:rPr>
          <w:rFonts w:cs="Arial"/>
          <w:sz w:val="22"/>
          <w:szCs w:val="22"/>
          <w:lang w:val="es-ES_tradnl"/>
        </w:rPr>
      </w:pPr>
      <w:r w:rsidRPr="00AC71C2">
        <w:rPr>
          <w:rFonts w:cs="Arial"/>
          <w:sz w:val="22"/>
          <w:szCs w:val="22"/>
          <w:lang w:val="es-ES_tradnl"/>
        </w:rPr>
        <w:t>PEÑAFORT, Martín Enrique</w:t>
      </w:r>
    </w:p>
    <w:p w:rsidR="00AC71C2" w:rsidRPr="00AC71C2" w:rsidRDefault="00AC71C2" w:rsidP="00CC5191">
      <w:pPr>
        <w:pStyle w:val="Prrafodelista"/>
        <w:widowControl/>
        <w:numPr>
          <w:ilvl w:val="0"/>
          <w:numId w:val="60"/>
        </w:numPr>
        <w:rPr>
          <w:rFonts w:cs="Arial"/>
          <w:sz w:val="22"/>
          <w:szCs w:val="22"/>
          <w:lang w:val="es-ES_tradnl"/>
        </w:rPr>
      </w:pPr>
      <w:r w:rsidRPr="00AC71C2">
        <w:rPr>
          <w:rFonts w:cs="Arial"/>
          <w:sz w:val="22"/>
          <w:szCs w:val="22"/>
          <w:lang w:val="es-ES_tradnl"/>
        </w:rPr>
        <w:t>PODESTA DE ORO VIDELA, Ana Guillermina</w:t>
      </w:r>
    </w:p>
    <w:p w:rsidR="00AC71C2" w:rsidRPr="00AC71C2" w:rsidRDefault="00AC71C2" w:rsidP="00AC71C2">
      <w:pPr>
        <w:rPr>
          <w:rFonts w:cs="Arial"/>
          <w:sz w:val="22"/>
          <w:szCs w:val="22"/>
          <w:lang w:val="es-ES_tradnl"/>
        </w:rPr>
      </w:pPr>
    </w:p>
    <w:p w:rsidR="00AC71C2" w:rsidRPr="00AC71C2" w:rsidRDefault="00AC71C2" w:rsidP="00AC71C2">
      <w:pPr>
        <w:rPr>
          <w:rFonts w:cs="Arial"/>
          <w:b/>
          <w:sz w:val="22"/>
          <w:szCs w:val="22"/>
          <w:lang w:val="es-ES_tradnl"/>
        </w:rPr>
      </w:pPr>
      <w:r w:rsidRPr="00AC71C2">
        <w:rPr>
          <w:rFonts w:cs="Arial"/>
          <w:b/>
          <w:sz w:val="22"/>
          <w:szCs w:val="22"/>
          <w:lang w:val="es-ES_tradnl"/>
        </w:rPr>
        <w:lastRenderedPageBreak/>
        <w:t>Juez de Paz Letrado del Juzgado de Paz del Departamento Caucete</w:t>
      </w:r>
    </w:p>
    <w:p w:rsidR="00AC71C2" w:rsidRPr="00AC71C2" w:rsidRDefault="00AC71C2" w:rsidP="00AC71C2">
      <w:pPr>
        <w:rPr>
          <w:rFonts w:cs="Arial"/>
          <w:sz w:val="22"/>
          <w:szCs w:val="22"/>
          <w:lang w:val="es-ES_tradnl"/>
        </w:rPr>
      </w:pPr>
    </w:p>
    <w:p w:rsidR="00AC71C2" w:rsidRPr="00AC71C2" w:rsidRDefault="00AC71C2" w:rsidP="00CC5191">
      <w:pPr>
        <w:pStyle w:val="Prrafodelista"/>
        <w:widowControl/>
        <w:numPr>
          <w:ilvl w:val="0"/>
          <w:numId w:val="60"/>
        </w:numPr>
        <w:rPr>
          <w:rFonts w:cs="Arial"/>
          <w:sz w:val="22"/>
          <w:szCs w:val="22"/>
        </w:rPr>
      </w:pPr>
      <w:r w:rsidRPr="00AC71C2">
        <w:rPr>
          <w:rFonts w:cs="Arial"/>
          <w:sz w:val="22"/>
          <w:szCs w:val="22"/>
        </w:rPr>
        <w:t>ORELLANO, Ricardo Anibal</w:t>
      </w:r>
    </w:p>
    <w:p w:rsidR="00AC71C2" w:rsidRPr="00AC71C2" w:rsidRDefault="00AC71C2" w:rsidP="00CC5191">
      <w:pPr>
        <w:pStyle w:val="Prrafodelista"/>
        <w:widowControl/>
        <w:numPr>
          <w:ilvl w:val="0"/>
          <w:numId w:val="60"/>
        </w:numPr>
        <w:rPr>
          <w:rFonts w:cs="Arial"/>
          <w:sz w:val="22"/>
          <w:szCs w:val="22"/>
        </w:rPr>
      </w:pPr>
      <w:r w:rsidRPr="00AC71C2">
        <w:rPr>
          <w:rFonts w:cs="Arial"/>
          <w:sz w:val="22"/>
          <w:szCs w:val="22"/>
        </w:rPr>
        <w:t>SALVA MENDOZA, Silvina Luciana</w:t>
      </w:r>
    </w:p>
    <w:p w:rsidR="00AC71C2" w:rsidRPr="00AC71C2" w:rsidRDefault="00AC71C2" w:rsidP="00CC5191">
      <w:pPr>
        <w:pStyle w:val="Prrafodelista"/>
        <w:widowControl/>
        <w:numPr>
          <w:ilvl w:val="0"/>
          <w:numId w:val="60"/>
        </w:numPr>
        <w:rPr>
          <w:rFonts w:cs="Arial"/>
          <w:sz w:val="22"/>
          <w:szCs w:val="22"/>
        </w:rPr>
      </w:pPr>
      <w:r w:rsidRPr="00AC71C2">
        <w:rPr>
          <w:rFonts w:cs="Arial"/>
          <w:sz w:val="22"/>
          <w:szCs w:val="22"/>
        </w:rPr>
        <w:t>SÁNCHEZ MESTRE, Ramiro Martín</w:t>
      </w:r>
    </w:p>
    <w:p w:rsidR="00AC71C2" w:rsidRPr="00AC71C2" w:rsidRDefault="00AC71C2" w:rsidP="00AC71C2">
      <w:pPr>
        <w:rPr>
          <w:rFonts w:cs="Arial"/>
          <w:sz w:val="22"/>
          <w:szCs w:val="22"/>
        </w:rPr>
      </w:pPr>
    </w:p>
    <w:p w:rsidR="00AC71C2" w:rsidRPr="00AC71C2" w:rsidRDefault="00AC71C2" w:rsidP="00AC71C2">
      <w:pPr>
        <w:ind w:firstLine="708"/>
        <w:jc w:val="both"/>
        <w:rPr>
          <w:rFonts w:cs="Arial"/>
          <w:sz w:val="22"/>
          <w:szCs w:val="22"/>
          <w:lang w:val="es-ES_tradnl"/>
        </w:rPr>
      </w:pPr>
      <w:r w:rsidRPr="00AC71C2">
        <w:rPr>
          <w:rFonts w:cs="Arial"/>
          <w:sz w:val="22"/>
          <w:szCs w:val="22"/>
          <w:lang w:val="es-ES_tradnl"/>
        </w:rPr>
        <w:t>Y, manifiesta que habiéndose realizados las entrevistas, están en condiciones de ser tratadas en la próxima sesión por este Cuerpo.</w:t>
      </w:r>
    </w:p>
    <w:p w:rsidR="00AC71C2" w:rsidRPr="00AC71C2" w:rsidRDefault="00AC71C2" w:rsidP="00AC71C2">
      <w:pPr>
        <w:jc w:val="center"/>
        <w:rPr>
          <w:rFonts w:eastAsiaTheme="minorEastAsia" w:cs="Arial"/>
          <w:sz w:val="22"/>
          <w:szCs w:val="22"/>
          <w:u w:val="single"/>
          <w:lang w:val="es-ES_tradnl" w:eastAsia="es-AR"/>
        </w:rPr>
      </w:pPr>
    </w:p>
    <w:p w:rsidR="00AC71C2" w:rsidRPr="00AC71C2" w:rsidRDefault="00AC71C2" w:rsidP="00AC71C2">
      <w:pPr>
        <w:jc w:val="center"/>
        <w:rPr>
          <w:rFonts w:eastAsiaTheme="minorEastAsia" w:cs="Arial"/>
          <w:sz w:val="22"/>
          <w:szCs w:val="22"/>
          <w:lang w:val="es-ES_tradnl" w:eastAsia="es-AR"/>
        </w:rPr>
      </w:pPr>
      <w:r w:rsidRPr="00AC71C2">
        <w:rPr>
          <w:rFonts w:eastAsiaTheme="minorEastAsia" w:cs="Arial"/>
          <w:sz w:val="22"/>
          <w:szCs w:val="22"/>
          <w:lang w:val="es-ES_tradnl" w:eastAsia="es-AR"/>
        </w:rPr>
        <w:t>----------0000----------</w:t>
      </w:r>
    </w:p>
    <w:p w:rsidR="00AC71C2" w:rsidRPr="00AC71C2" w:rsidRDefault="00AC71C2" w:rsidP="00AC71C2">
      <w:pPr>
        <w:ind w:right="-941"/>
        <w:rPr>
          <w:rFonts w:cs="Arial"/>
          <w:sz w:val="22"/>
          <w:szCs w:val="22"/>
        </w:rPr>
      </w:pPr>
    </w:p>
    <w:p w:rsidR="00AC71C2" w:rsidRPr="00AC71C2" w:rsidRDefault="00AC71C2" w:rsidP="00AC71C2">
      <w:pPr>
        <w:jc w:val="both"/>
        <w:rPr>
          <w:rFonts w:cs="Arial"/>
          <w:sz w:val="22"/>
          <w:szCs w:val="22"/>
        </w:rPr>
      </w:pPr>
      <w:r w:rsidRPr="00AC71C2">
        <w:rPr>
          <w:rFonts w:cs="Arial"/>
          <w:sz w:val="22"/>
          <w:szCs w:val="22"/>
        </w:rPr>
        <w:tab/>
        <w:t>Dado en la Sala de Comisiones de la Cámara de Diputados, a los dieciséis días del mes de agosto del año dos mil diecisiete.</w:t>
      </w:r>
    </w:p>
    <w:p w:rsidR="00CC5191" w:rsidRPr="00CC5191" w:rsidRDefault="00CC5191" w:rsidP="00CC5191">
      <w:pPr>
        <w:jc w:val="both"/>
        <w:rPr>
          <w:rFonts w:cs="Arial"/>
          <w:b/>
          <w:sz w:val="22"/>
          <w:szCs w:val="22"/>
          <w:u w:val="single"/>
        </w:rPr>
      </w:pPr>
      <w:r w:rsidRPr="00CC5191">
        <w:rPr>
          <w:rFonts w:cs="Arial"/>
          <w:b/>
          <w:sz w:val="22"/>
          <w:szCs w:val="22"/>
          <w:u w:val="single"/>
        </w:rPr>
        <w:tab/>
      </w:r>
      <w:r w:rsidRPr="00CC5191">
        <w:rPr>
          <w:rFonts w:cs="Arial"/>
          <w:b/>
          <w:sz w:val="22"/>
          <w:szCs w:val="22"/>
          <w:u w:val="single"/>
        </w:rPr>
        <w:tab/>
      </w:r>
      <w:r w:rsidRPr="00CC5191">
        <w:rPr>
          <w:rFonts w:cs="Arial"/>
          <w:b/>
          <w:sz w:val="22"/>
          <w:szCs w:val="22"/>
          <w:u w:val="single"/>
        </w:rPr>
        <w:tab/>
      </w:r>
      <w:r w:rsidRPr="00CC5191">
        <w:rPr>
          <w:rFonts w:cs="Arial"/>
          <w:b/>
          <w:sz w:val="22"/>
          <w:szCs w:val="22"/>
          <w:u w:val="single"/>
        </w:rPr>
        <w:tab/>
      </w:r>
      <w:r w:rsidRPr="00CC5191">
        <w:rPr>
          <w:rFonts w:cs="Arial"/>
          <w:b/>
          <w:sz w:val="22"/>
          <w:szCs w:val="22"/>
          <w:u w:val="single"/>
        </w:rPr>
        <w:tab/>
      </w:r>
      <w:r w:rsidRPr="00CC5191">
        <w:rPr>
          <w:rFonts w:cs="Arial"/>
          <w:b/>
          <w:sz w:val="22"/>
          <w:szCs w:val="22"/>
          <w:u w:val="single"/>
        </w:rPr>
        <w:tab/>
      </w:r>
      <w:r w:rsidRPr="00CC5191">
        <w:rPr>
          <w:rFonts w:cs="Arial"/>
          <w:b/>
          <w:sz w:val="22"/>
          <w:szCs w:val="22"/>
          <w:u w:val="single"/>
        </w:rPr>
        <w:tab/>
      </w:r>
      <w:r w:rsidRPr="00CC5191">
        <w:rPr>
          <w:rFonts w:cs="Arial"/>
          <w:b/>
          <w:sz w:val="22"/>
          <w:szCs w:val="22"/>
          <w:u w:val="single"/>
        </w:rPr>
        <w:tab/>
      </w:r>
      <w:r w:rsidRPr="00CC5191">
        <w:rPr>
          <w:rFonts w:cs="Arial"/>
          <w:b/>
          <w:sz w:val="22"/>
          <w:szCs w:val="22"/>
          <w:u w:val="single"/>
        </w:rPr>
        <w:tab/>
      </w:r>
      <w:r w:rsidRPr="00CC5191">
        <w:rPr>
          <w:rFonts w:cs="Arial"/>
          <w:b/>
          <w:sz w:val="22"/>
          <w:szCs w:val="22"/>
          <w:u w:val="single"/>
        </w:rPr>
        <w:tab/>
      </w:r>
      <w:r w:rsidRPr="00CC5191">
        <w:rPr>
          <w:rFonts w:cs="Arial"/>
          <w:b/>
          <w:sz w:val="22"/>
          <w:szCs w:val="22"/>
          <w:u w:val="single"/>
        </w:rPr>
        <w:tab/>
      </w:r>
      <w:r w:rsidRPr="00CC5191">
        <w:rPr>
          <w:rFonts w:cs="Arial"/>
          <w:b/>
          <w:sz w:val="22"/>
          <w:szCs w:val="22"/>
          <w:u w:val="single"/>
        </w:rPr>
        <w:tab/>
      </w:r>
      <w:r w:rsidRPr="00CC5191">
        <w:rPr>
          <w:rFonts w:cs="Arial"/>
          <w:b/>
          <w:sz w:val="22"/>
          <w:szCs w:val="22"/>
          <w:u w:val="single"/>
        </w:rPr>
        <w:tab/>
      </w:r>
      <w:r w:rsidRPr="00CC5191">
        <w:rPr>
          <w:rFonts w:cs="Arial"/>
          <w:b/>
          <w:sz w:val="22"/>
          <w:szCs w:val="22"/>
          <w:u w:val="single"/>
        </w:rPr>
        <w:tab/>
      </w:r>
    </w:p>
    <w:p w:rsidR="00CC5191" w:rsidRPr="00CC5191" w:rsidRDefault="00CC5191" w:rsidP="00CC5191">
      <w:pPr>
        <w:jc w:val="both"/>
        <w:rPr>
          <w:rFonts w:cs="Arial"/>
          <w:sz w:val="22"/>
          <w:szCs w:val="22"/>
          <w:u w:val="single"/>
        </w:rPr>
      </w:pPr>
    </w:p>
    <w:p w:rsidR="00AC71C2" w:rsidRPr="00AC71C2" w:rsidRDefault="00AC71C2" w:rsidP="00AC71C2">
      <w:pPr>
        <w:jc w:val="right"/>
        <w:rPr>
          <w:rFonts w:cs="Arial"/>
          <w:b/>
          <w:sz w:val="22"/>
          <w:szCs w:val="22"/>
        </w:rPr>
      </w:pPr>
      <w:r w:rsidRPr="00AC71C2">
        <w:rPr>
          <w:rFonts w:cs="Arial"/>
          <w:b/>
          <w:sz w:val="22"/>
          <w:szCs w:val="22"/>
        </w:rPr>
        <w:t>ASUNTO XXIV</w:t>
      </w:r>
    </w:p>
    <w:p w:rsidR="00AC71C2" w:rsidRPr="00AC71C2" w:rsidRDefault="00AC71C2" w:rsidP="00AC71C2">
      <w:pPr>
        <w:jc w:val="both"/>
        <w:rPr>
          <w:rFonts w:cs="Arial"/>
          <w:sz w:val="22"/>
          <w:szCs w:val="22"/>
        </w:rPr>
      </w:pPr>
      <w:r w:rsidRPr="00AC71C2">
        <w:rPr>
          <w:rFonts w:cs="Arial"/>
          <w:sz w:val="22"/>
          <w:szCs w:val="22"/>
          <w:u w:val="single"/>
        </w:rPr>
        <w:t xml:space="preserve">DESPACHO DE LA COMISIÓN DE SALUD Y </w:t>
      </w:r>
      <w:r w:rsidR="00CC5191" w:rsidRPr="00AC71C2">
        <w:rPr>
          <w:rFonts w:cs="Arial"/>
          <w:sz w:val="22"/>
          <w:szCs w:val="22"/>
          <w:u w:val="single"/>
        </w:rPr>
        <w:t>DEPORTE</w:t>
      </w:r>
      <w:r w:rsidR="00CC5191" w:rsidRPr="00AC71C2">
        <w:rPr>
          <w:rFonts w:cs="Arial"/>
          <w:b/>
          <w:bCs/>
          <w:sz w:val="22"/>
          <w:szCs w:val="22"/>
        </w:rPr>
        <w:t xml:space="preserve"> (</w:t>
      </w:r>
      <w:r w:rsidRPr="00AC71C2">
        <w:rPr>
          <w:rFonts w:cs="Arial"/>
          <w:b/>
          <w:bCs/>
          <w:sz w:val="22"/>
          <w:szCs w:val="22"/>
        </w:rPr>
        <w:t>3400-17)</w:t>
      </w:r>
    </w:p>
    <w:p w:rsidR="00AC71C2" w:rsidRPr="00AC71C2" w:rsidRDefault="00AC71C2" w:rsidP="00AC71C2">
      <w:pPr>
        <w:jc w:val="both"/>
        <w:rPr>
          <w:rFonts w:cs="Arial"/>
          <w:sz w:val="22"/>
          <w:szCs w:val="22"/>
        </w:rPr>
      </w:pPr>
      <w:r w:rsidRPr="00AC71C2">
        <w:rPr>
          <w:rFonts w:cs="Arial"/>
          <w:sz w:val="22"/>
          <w:szCs w:val="22"/>
        </w:rPr>
        <w:t>CÁMARA DE DIPUTADOS:</w:t>
      </w:r>
    </w:p>
    <w:p w:rsidR="00AC71C2" w:rsidRPr="00AC71C2" w:rsidRDefault="00AC71C2" w:rsidP="00AC71C2">
      <w:pPr>
        <w:jc w:val="both"/>
        <w:rPr>
          <w:rFonts w:cs="Arial"/>
          <w:sz w:val="22"/>
          <w:szCs w:val="22"/>
        </w:rPr>
      </w:pPr>
      <w:r w:rsidRPr="00AC71C2">
        <w:rPr>
          <w:rFonts w:cs="Arial"/>
          <w:sz w:val="22"/>
          <w:szCs w:val="22"/>
        </w:rPr>
        <w:tab/>
        <w:t xml:space="preserve">Vuestra Comisión de Salud y Deporte, ha estudiado el Proyecto de Resolución  presentado por el Bloque Justicialista , por el que </w:t>
      </w:r>
      <w:r w:rsidRPr="00AC71C2">
        <w:rPr>
          <w:rFonts w:cs="Arial"/>
          <w:bCs/>
          <w:color w:val="000000"/>
          <w:sz w:val="22"/>
          <w:szCs w:val="22"/>
          <w:lang w:eastAsia="es-AR"/>
        </w:rPr>
        <w:t xml:space="preserve">declara de interés social y turístico, el evento deportivo de Trail Running denominado </w:t>
      </w:r>
      <w:r w:rsidRPr="00AC71C2">
        <w:rPr>
          <w:rFonts w:cs="Arial"/>
          <w:bCs/>
          <w:i/>
          <w:color w:val="000000"/>
          <w:sz w:val="22"/>
          <w:szCs w:val="22"/>
          <w:lang w:eastAsia="es-AR"/>
        </w:rPr>
        <w:t>Cielo nocturno- El Cruce Trail</w:t>
      </w:r>
      <w:r w:rsidRPr="00AC71C2">
        <w:rPr>
          <w:rFonts w:cs="Arial"/>
          <w:sz w:val="22"/>
          <w:szCs w:val="22"/>
        </w:rPr>
        <w:t>; y, por las razones que os dará su miembro informante, aconseja le prestéis sanción favorable al siguiente despacho: </w:t>
      </w:r>
    </w:p>
    <w:p w:rsidR="00AC71C2" w:rsidRPr="00AC71C2" w:rsidRDefault="00AC71C2" w:rsidP="00AC71C2">
      <w:pPr>
        <w:jc w:val="both"/>
        <w:rPr>
          <w:rFonts w:cs="Arial"/>
          <w:color w:val="000000"/>
          <w:sz w:val="22"/>
          <w:szCs w:val="22"/>
        </w:rPr>
      </w:pPr>
    </w:p>
    <w:p w:rsidR="00AC71C2" w:rsidRPr="00AC71C2" w:rsidRDefault="00AC71C2" w:rsidP="00AC71C2">
      <w:pPr>
        <w:jc w:val="center"/>
        <w:rPr>
          <w:rFonts w:cs="Arial"/>
          <w:sz w:val="22"/>
          <w:szCs w:val="22"/>
          <w:u w:val="single"/>
          <w:lang w:val="es-ES_tradnl"/>
        </w:rPr>
      </w:pPr>
      <w:r w:rsidRPr="00AC71C2">
        <w:rPr>
          <w:rFonts w:cs="Arial"/>
          <w:sz w:val="22"/>
          <w:szCs w:val="22"/>
          <w:u w:val="single"/>
          <w:lang w:val="es-ES_tradnl"/>
        </w:rPr>
        <w:t>PROYECTO DE RESOLUCIÓN</w:t>
      </w:r>
    </w:p>
    <w:p w:rsidR="00AC71C2" w:rsidRPr="00AC71C2" w:rsidRDefault="00AC71C2" w:rsidP="00AC71C2">
      <w:pPr>
        <w:jc w:val="center"/>
        <w:rPr>
          <w:rFonts w:cs="Arial"/>
          <w:sz w:val="22"/>
          <w:szCs w:val="22"/>
          <w:lang w:val="es-ES_tradnl"/>
        </w:rPr>
      </w:pPr>
      <w:r w:rsidRPr="00AC71C2">
        <w:rPr>
          <w:rFonts w:cs="Arial"/>
          <w:sz w:val="22"/>
          <w:szCs w:val="22"/>
          <w:lang w:val="es-ES_tradnl"/>
        </w:rPr>
        <w:t>LA CÁMARA DE DIPUTADOS DE LA PROVINCIA DE SAN JUAN</w:t>
      </w:r>
    </w:p>
    <w:p w:rsidR="00AC71C2" w:rsidRPr="00AC71C2" w:rsidRDefault="00AC71C2" w:rsidP="00AC71C2">
      <w:pPr>
        <w:jc w:val="center"/>
        <w:rPr>
          <w:rFonts w:cs="Arial"/>
          <w:sz w:val="22"/>
          <w:szCs w:val="22"/>
          <w:u w:val="single"/>
          <w:lang w:val="es-ES_tradnl"/>
        </w:rPr>
      </w:pPr>
      <w:r w:rsidRPr="00AC71C2">
        <w:rPr>
          <w:rFonts w:cs="Arial"/>
          <w:sz w:val="22"/>
          <w:szCs w:val="22"/>
          <w:u w:val="single"/>
          <w:lang w:val="es-ES_tradnl"/>
        </w:rPr>
        <w:t>R E S U E L V E :</w:t>
      </w:r>
    </w:p>
    <w:p w:rsidR="00AC71C2" w:rsidRPr="00AC71C2" w:rsidRDefault="00AC71C2" w:rsidP="00AC71C2">
      <w:pPr>
        <w:jc w:val="center"/>
        <w:rPr>
          <w:rFonts w:cs="Arial"/>
          <w:sz w:val="22"/>
          <w:szCs w:val="22"/>
          <w:u w:val="single"/>
        </w:rPr>
      </w:pPr>
    </w:p>
    <w:p w:rsidR="00AC71C2" w:rsidRPr="00AC71C2" w:rsidRDefault="00AC71C2" w:rsidP="00AC71C2">
      <w:pPr>
        <w:jc w:val="both"/>
        <w:rPr>
          <w:rFonts w:cs="Arial"/>
          <w:bCs/>
          <w:color w:val="000000"/>
          <w:sz w:val="22"/>
          <w:szCs w:val="22"/>
          <w:lang w:eastAsia="es-AR"/>
        </w:rPr>
      </w:pPr>
      <w:r w:rsidRPr="00AC71C2">
        <w:rPr>
          <w:rFonts w:cs="Arial"/>
          <w:b/>
          <w:bCs/>
          <w:sz w:val="22"/>
          <w:szCs w:val="22"/>
          <w:u w:val="single"/>
        </w:rPr>
        <w:t>ARTICULO 1º:</w:t>
      </w:r>
      <w:r w:rsidRPr="00AC71C2">
        <w:rPr>
          <w:rFonts w:cs="Arial"/>
          <w:sz w:val="22"/>
          <w:szCs w:val="22"/>
        </w:rPr>
        <w:tab/>
        <w:t xml:space="preserve">Declárase de interés deportivo, </w:t>
      </w:r>
      <w:r w:rsidRPr="00AC71C2">
        <w:rPr>
          <w:rFonts w:cs="Arial"/>
          <w:bCs/>
          <w:color w:val="000000"/>
          <w:sz w:val="22"/>
          <w:szCs w:val="22"/>
          <w:lang w:eastAsia="es-AR"/>
        </w:rPr>
        <w:t xml:space="preserve">social y turístico el evento deportivo de Trail Running denominado </w:t>
      </w:r>
      <w:r w:rsidRPr="00AC71C2">
        <w:rPr>
          <w:rFonts w:cs="Arial"/>
          <w:bCs/>
          <w:i/>
          <w:color w:val="000000"/>
          <w:sz w:val="22"/>
          <w:szCs w:val="22"/>
          <w:lang w:eastAsia="es-AR"/>
        </w:rPr>
        <w:t>Cielo Nocturno - El Cruce Trail,</w:t>
      </w:r>
      <w:r w:rsidRPr="00AC71C2">
        <w:rPr>
          <w:rFonts w:cs="Arial"/>
          <w:b/>
          <w:bCs/>
          <w:i/>
          <w:color w:val="000000"/>
          <w:sz w:val="22"/>
          <w:szCs w:val="22"/>
          <w:lang w:eastAsia="es-AR"/>
        </w:rPr>
        <w:t xml:space="preserve"> </w:t>
      </w:r>
      <w:r w:rsidRPr="00AC71C2">
        <w:rPr>
          <w:rFonts w:cs="Arial"/>
          <w:bCs/>
          <w:color w:val="000000"/>
          <w:sz w:val="22"/>
          <w:szCs w:val="22"/>
          <w:lang w:eastAsia="es-AR"/>
        </w:rPr>
        <w:t>a realizarse el día 02 de diciembre de 2017, con partida en el Departamento de Rivadavia (Camping de Rivadavia y Parque Faunístico), y llegada en el Complejo Punta Tabasco, Departamento Ullum, Provincia de San Juan.</w:t>
      </w:r>
    </w:p>
    <w:p w:rsidR="00AC71C2" w:rsidRPr="00AC71C2" w:rsidRDefault="00AC71C2" w:rsidP="00AC71C2">
      <w:pPr>
        <w:jc w:val="both"/>
        <w:rPr>
          <w:rFonts w:cs="Arial"/>
          <w:b/>
          <w:bCs/>
          <w:sz w:val="22"/>
          <w:szCs w:val="22"/>
          <w:u w:val="single"/>
        </w:rPr>
      </w:pPr>
    </w:p>
    <w:p w:rsidR="00AC71C2" w:rsidRPr="00AC71C2" w:rsidRDefault="00AC71C2" w:rsidP="00AC71C2">
      <w:pPr>
        <w:shd w:val="clear" w:color="auto" w:fill="FFFFFF"/>
        <w:jc w:val="both"/>
        <w:rPr>
          <w:rFonts w:cs="Arial"/>
          <w:sz w:val="22"/>
          <w:szCs w:val="22"/>
          <w:lang w:eastAsia="es-AR"/>
        </w:rPr>
      </w:pPr>
      <w:r w:rsidRPr="00AC71C2">
        <w:rPr>
          <w:rFonts w:cs="Arial"/>
          <w:b/>
          <w:bCs/>
          <w:sz w:val="22"/>
          <w:szCs w:val="22"/>
          <w:u w:val="single"/>
        </w:rPr>
        <w:t>ARTICULO 2º:</w:t>
      </w:r>
      <w:r w:rsidRPr="00AC71C2">
        <w:rPr>
          <w:rFonts w:cs="Arial"/>
          <w:sz w:val="22"/>
          <w:szCs w:val="22"/>
        </w:rPr>
        <w:tab/>
      </w:r>
      <w:r w:rsidRPr="00AC71C2">
        <w:rPr>
          <w:rFonts w:cs="Arial"/>
          <w:sz w:val="22"/>
          <w:szCs w:val="22"/>
          <w:lang w:val="es-ES_tradnl"/>
        </w:rPr>
        <w:t>Comuníquese, insértese en el Libro de Resoluciones de la Cámara de Diputados y archívese</w:t>
      </w:r>
      <w:r w:rsidRPr="00AC71C2">
        <w:rPr>
          <w:rFonts w:cs="Arial"/>
          <w:sz w:val="22"/>
          <w:szCs w:val="22"/>
          <w:lang w:eastAsia="es-AR"/>
        </w:rPr>
        <w:t>.</w:t>
      </w:r>
    </w:p>
    <w:p w:rsidR="00AC71C2" w:rsidRPr="00AC71C2" w:rsidRDefault="00AC71C2" w:rsidP="00AC71C2">
      <w:pPr>
        <w:shd w:val="clear" w:color="auto" w:fill="FFFFFF"/>
        <w:jc w:val="both"/>
        <w:rPr>
          <w:rFonts w:cs="Arial"/>
          <w:sz w:val="22"/>
          <w:szCs w:val="22"/>
          <w:lang w:eastAsia="es-AR"/>
        </w:rPr>
      </w:pPr>
    </w:p>
    <w:p w:rsidR="00AC71C2" w:rsidRPr="00AC71C2" w:rsidRDefault="00AC71C2" w:rsidP="00AC71C2">
      <w:pPr>
        <w:shd w:val="clear" w:color="auto" w:fill="FFFFFF"/>
        <w:jc w:val="center"/>
        <w:rPr>
          <w:rFonts w:cs="Arial"/>
          <w:sz w:val="22"/>
          <w:szCs w:val="22"/>
          <w:lang w:eastAsia="es-AR"/>
        </w:rPr>
      </w:pPr>
      <w:r w:rsidRPr="00AC71C2">
        <w:rPr>
          <w:rFonts w:cs="Arial"/>
          <w:sz w:val="22"/>
          <w:szCs w:val="22"/>
          <w:lang w:eastAsia="es-AR"/>
        </w:rPr>
        <w:t>-------------OOOO-------------</w:t>
      </w:r>
    </w:p>
    <w:p w:rsidR="00AC71C2" w:rsidRPr="00AC71C2" w:rsidRDefault="00AC71C2" w:rsidP="00AC71C2">
      <w:pPr>
        <w:shd w:val="clear" w:color="auto" w:fill="FFFFFF"/>
        <w:jc w:val="center"/>
        <w:rPr>
          <w:rFonts w:cs="Arial"/>
          <w:sz w:val="22"/>
          <w:szCs w:val="22"/>
          <w:lang w:eastAsia="es-AR"/>
        </w:rPr>
      </w:pPr>
    </w:p>
    <w:p w:rsidR="00AC71C2" w:rsidRDefault="00AC71C2" w:rsidP="00AC71C2">
      <w:pPr>
        <w:jc w:val="both"/>
        <w:rPr>
          <w:rFonts w:cs="Arial"/>
          <w:sz w:val="22"/>
          <w:szCs w:val="22"/>
        </w:rPr>
      </w:pPr>
      <w:r w:rsidRPr="00AC71C2">
        <w:rPr>
          <w:rFonts w:cs="Arial"/>
          <w:sz w:val="22"/>
          <w:szCs w:val="22"/>
        </w:rPr>
        <w:tab/>
      </w:r>
      <w:r w:rsidRPr="00AC71C2">
        <w:rPr>
          <w:rFonts w:cs="Arial"/>
          <w:sz w:val="22"/>
          <w:szCs w:val="22"/>
        </w:rPr>
        <w:tab/>
        <w:t>Dado en la Sala de Comisiones de la Cámara de Diputados, a los diecisiete días del mes de noviembre  del año dos mil diecisiete.</w:t>
      </w:r>
    </w:p>
    <w:p w:rsidR="00CC5191" w:rsidRDefault="00CC5191" w:rsidP="00AC71C2">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CC5191" w:rsidRPr="00CC5191" w:rsidRDefault="00CC5191" w:rsidP="00AC71C2">
      <w:pPr>
        <w:jc w:val="both"/>
        <w:rPr>
          <w:rFonts w:cs="Arial"/>
          <w:b/>
          <w:sz w:val="22"/>
          <w:szCs w:val="22"/>
          <w:u w:val="single"/>
        </w:rPr>
      </w:pPr>
    </w:p>
    <w:p w:rsidR="00AC71C2" w:rsidRPr="00AC71C2" w:rsidRDefault="00AC71C2" w:rsidP="00AC71C2">
      <w:pPr>
        <w:jc w:val="right"/>
        <w:rPr>
          <w:rFonts w:cs="Arial"/>
          <w:b/>
          <w:sz w:val="22"/>
          <w:szCs w:val="22"/>
        </w:rPr>
      </w:pPr>
      <w:r w:rsidRPr="00AC71C2">
        <w:rPr>
          <w:rFonts w:cs="Arial"/>
          <w:b/>
          <w:sz w:val="22"/>
          <w:szCs w:val="22"/>
        </w:rPr>
        <w:t>ASUNTO XXV</w:t>
      </w:r>
    </w:p>
    <w:p w:rsidR="00AC71C2" w:rsidRPr="00AC71C2" w:rsidRDefault="00AC71C2" w:rsidP="00AC71C2">
      <w:pPr>
        <w:jc w:val="both"/>
        <w:rPr>
          <w:rFonts w:cs="Arial"/>
          <w:sz w:val="22"/>
          <w:szCs w:val="22"/>
        </w:rPr>
      </w:pPr>
      <w:r w:rsidRPr="00AC71C2">
        <w:rPr>
          <w:rFonts w:cs="Arial"/>
          <w:sz w:val="22"/>
          <w:szCs w:val="22"/>
          <w:u w:val="single"/>
        </w:rPr>
        <w:t>DESPACHO DE LA COMISIÓN DE SALUD Y DEPORTE</w:t>
      </w:r>
      <w:r w:rsidRPr="00AC71C2">
        <w:rPr>
          <w:rFonts w:cs="Arial"/>
          <w:b/>
          <w:bCs/>
          <w:sz w:val="22"/>
          <w:szCs w:val="22"/>
        </w:rPr>
        <w:t xml:space="preserve"> (3599-17)</w:t>
      </w:r>
    </w:p>
    <w:p w:rsidR="00AC71C2" w:rsidRPr="00AC71C2" w:rsidRDefault="00AC71C2" w:rsidP="00AC71C2">
      <w:pPr>
        <w:jc w:val="both"/>
        <w:rPr>
          <w:rFonts w:cs="Arial"/>
          <w:sz w:val="22"/>
          <w:szCs w:val="22"/>
        </w:rPr>
      </w:pPr>
      <w:r w:rsidRPr="00AC71C2">
        <w:rPr>
          <w:rFonts w:cs="Arial"/>
          <w:sz w:val="22"/>
          <w:szCs w:val="22"/>
        </w:rPr>
        <w:t>CÁMARA DE DIPUTADOS:</w:t>
      </w:r>
    </w:p>
    <w:p w:rsidR="00AC71C2" w:rsidRPr="00AC71C2" w:rsidRDefault="00AC71C2" w:rsidP="00AC71C2">
      <w:pPr>
        <w:jc w:val="both"/>
        <w:rPr>
          <w:rFonts w:cs="Arial"/>
          <w:sz w:val="22"/>
          <w:szCs w:val="22"/>
        </w:rPr>
      </w:pPr>
      <w:r w:rsidRPr="00AC71C2">
        <w:rPr>
          <w:rFonts w:cs="Arial"/>
          <w:sz w:val="22"/>
          <w:szCs w:val="22"/>
        </w:rPr>
        <w:tab/>
        <w:t>Vuestra Comisión de Salud y Deporte, ha estudiado el Proyecto de Resolución  presentado por el Bloque Justicialista, por el que declara de interés deportivo y social la “</w:t>
      </w:r>
      <w:r w:rsidRPr="00AC71C2">
        <w:rPr>
          <w:rFonts w:cs="Arial"/>
          <w:i/>
          <w:sz w:val="22"/>
          <w:szCs w:val="22"/>
        </w:rPr>
        <w:t>Fiesta Provincial del Futbol”</w:t>
      </w:r>
      <w:r w:rsidRPr="00AC71C2">
        <w:rPr>
          <w:rFonts w:cs="Arial"/>
          <w:sz w:val="22"/>
          <w:szCs w:val="22"/>
        </w:rPr>
        <w:t>; y, por las razones que os dará su miembro informante, aconseja le prestéis sanción favorable al siguiente despacho: </w:t>
      </w:r>
    </w:p>
    <w:p w:rsidR="00AC71C2" w:rsidRPr="00AC71C2" w:rsidRDefault="00AC71C2" w:rsidP="00AC71C2">
      <w:pPr>
        <w:jc w:val="center"/>
        <w:rPr>
          <w:rFonts w:cs="Arial"/>
          <w:sz w:val="22"/>
          <w:szCs w:val="22"/>
          <w:u w:val="single"/>
          <w:lang w:val="es-ES_tradnl"/>
        </w:rPr>
      </w:pPr>
      <w:r w:rsidRPr="00AC71C2">
        <w:rPr>
          <w:rFonts w:cs="Arial"/>
          <w:sz w:val="22"/>
          <w:szCs w:val="22"/>
          <w:u w:val="single"/>
          <w:lang w:val="es-ES_tradnl"/>
        </w:rPr>
        <w:t>PROYECTO DE RESOLUCIÓN</w:t>
      </w:r>
    </w:p>
    <w:p w:rsidR="00AC71C2" w:rsidRPr="00AC71C2" w:rsidRDefault="00AC71C2" w:rsidP="00AC71C2">
      <w:pPr>
        <w:jc w:val="center"/>
        <w:rPr>
          <w:rFonts w:cs="Arial"/>
          <w:sz w:val="22"/>
          <w:szCs w:val="22"/>
          <w:lang w:val="es-ES_tradnl"/>
        </w:rPr>
      </w:pPr>
      <w:r w:rsidRPr="00AC71C2">
        <w:rPr>
          <w:rFonts w:cs="Arial"/>
          <w:sz w:val="22"/>
          <w:szCs w:val="22"/>
          <w:lang w:val="es-ES_tradnl"/>
        </w:rPr>
        <w:t>LA CÁMARA DE DIPUTADOS DE LA PROVINCIA DE SAN JUAN</w:t>
      </w:r>
    </w:p>
    <w:p w:rsidR="00AC71C2" w:rsidRPr="00AC71C2" w:rsidRDefault="00AC71C2" w:rsidP="00AC71C2">
      <w:pPr>
        <w:jc w:val="center"/>
        <w:rPr>
          <w:rFonts w:cs="Arial"/>
          <w:sz w:val="22"/>
          <w:szCs w:val="22"/>
          <w:u w:val="single"/>
          <w:lang w:val="es-ES_tradnl"/>
        </w:rPr>
      </w:pPr>
      <w:r w:rsidRPr="00AC71C2">
        <w:rPr>
          <w:rFonts w:cs="Arial"/>
          <w:sz w:val="22"/>
          <w:szCs w:val="22"/>
          <w:u w:val="single"/>
          <w:lang w:val="es-ES_tradnl"/>
        </w:rPr>
        <w:t>R E S U E L V E :</w:t>
      </w:r>
    </w:p>
    <w:p w:rsidR="00AC71C2" w:rsidRPr="00AC71C2" w:rsidRDefault="00AC71C2" w:rsidP="00AC71C2">
      <w:pPr>
        <w:rPr>
          <w:rFonts w:cs="Arial"/>
          <w:sz w:val="22"/>
          <w:szCs w:val="22"/>
          <w:u w:val="single"/>
        </w:rPr>
      </w:pPr>
    </w:p>
    <w:p w:rsidR="00AC71C2" w:rsidRPr="00AC71C2" w:rsidRDefault="00AC71C2" w:rsidP="00AC71C2">
      <w:pPr>
        <w:jc w:val="both"/>
        <w:rPr>
          <w:rFonts w:cs="Arial"/>
          <w:bCs/>
          <w:color w:val="000000"/>
          <w:sz w:val="22"/>
          <w:szCs w:val="22"/>
          <w:lang w:eastAsia="es-AR"/>
        </w:rPr>
      </w:pPr>
      <w:r w:rsidRPr="00AC71C2">
        <w:rPr>
          <w:rFonts w:cs="Arial"/>
          <w:b/>
          <w:bCs/>
          <w:sz w:val="22"/>
          <w:szCs w:val="22"/>
          <w:u w:val="single"/>
        </w:rPr>
        <w:t>ARTICULO 1º:</w:t>
      </w:r>
      <w:r w:rsidRPr="00AC71C2">
        <w:rPr>
          <w:rFonts w:cs="Arial"/>
          <w:sz w:val="22"/>
          <w:szCs w:val="22"/>
        </w:rPr>
        <w:tab/>
        <w:t xml:space="preserve">Declarar de interés </w:t>
      </w:r>
      <w:r w:rsidRPr="00AC71C2">
        <w:rPr>
          <w:rFonts w:cs="Arial"/>
          <w:bCs/>
          <w:color w:val="000000"/>
          <w:sz w:val="22"/>
          <w:szCs w:val="22"/>
          <w:lang w:eastAsia="es-AR"/>
        </w:rPr>
        <w:t>deportivo y social la “</w:t>
      </w:r>
      <w:r w:rsidRPr="00AC71C2">
        <w:rPr>
          <w:rFonts w:cs="Arial"/>
          <w:bCs/>
          <w:i/>
          <w:color w:val="000000"/>
          <w:sz w:val="22"/>
          <w:szCs w:val="22"/>
          <w:lang w:eastAsia="es-AR"/>
        </w:rPr>
        <w:t>Fiesta Provincial del Futbol” que se llevará</w:t>
      </w:r>
      <w:r w:rsidRPr="00AC71C2">
        <w:rPr>
          <w:rFonts w:cs="Arial"/>
          <w:bCs/>
          <w:color w:val="000000"/>
          <w:sz w:val="22"/>
          <w:szCs w:val="22"/>
          <w:lang w:eastAsia="es-AR"/>
        </w:rPr>
        <w:t xml:space="preserve"> a cabo el día 16 de diciembre del corriente año, en la Provincia de San Juan.  </w:t>
      </w:r>
    </w:p>
    <w:p w:rsidR="00AC71C2" w:rsidRPr="00AC71C2" w:rsidRDefault="00AC71C2" w:rsidP="00AC71C2">
      <w:pPr>
        <w:jc w:val="both"/>
        <w:rPr>
          <w:rFonts w:cs="Arial"/>
          <w:b/>
          <w:bCs/>
          <w:sz w:val="22"/>
          <w:szCs w:val="22"/>
          <w:u w:val="single"/>
        </w:rPr>
      </w:pPr>
    </w:p>
    <w:p w:rsidR="00AC71C2" w:rsidRPr="00AC71C2" w:rsidRDefault="00AC71C2" w:rsidP="00AC71C2">
      <w:pPr>
        <w:shd w:val="clear" w:color="auto" w:fill="FFFFFF"/>
        <w:jc w:val="both"/>
        <w:rPr>
          <w:rFonts w:cs="Arial"/>
          <w:sz w:val="22"/>
          <w:szCs w:val="22"/>
          <w:lang w:eastAsia="es-AR"/>
        </w:rPr>
      </w:pPr>
      <w:r w:rsidRPr="00AC71C2">
        <w:rPr>
          <w:rFonts w:cs="Arial"/>
          <w:b/>
          <w:bCs/>
          <w:sz w:val="22"/>
          <w:szCs w:val="22"/>
          <w:u w:val="single"/>
        </w:rPr>
        <w:t>ARTICULO 2º:</w:t>
      </w:r>
      <w:r w:rsidRPr="00AC71C2">
        <w:rPr>
          <w:rFonts w:cs="Arial"/>
          <w:sz w:val="22"/>
          <w:szCs w:val="22"/>
        </w:rPr>
        <w:tab/>
      </w:r>
      <w:r w:rsidRPr="00AC71C2">
        <w:rPr>
          <w:rFonts w:cs="Arial"/>
          <w:sz w:val="22"/>
          <w:szCs w:val="22"/>
          <w:lang w:val="es-ES_tradnl"/>
        </w:rPr>
        <w:t>Comuníquese, insértese en el Libro de Resoluciones de la Cámara de Diputados y archívese</w:t>
      </w:r>
      <w:r w:rsidRPr="00AC71C2">
        <w:rPr>
          <w:rFonts w:cs="Arial"/>
          <w:sz w:val="22"/>
          <w:szCs w:val="22"/>
          <w:lang w:eastAsia="es-AR"/>
        </w:rPr>
        <w:t>.</w:t>
      </w:r>
    </w:p>
    <w:p w:rsidR="00AC71C2" w:rsidRPr="00AC71C2" w:rsidRDefault="00AC71C2" w:rsidP="00AC71C2">
      <w:pPr>
        <w:shd w:val="clear" w:color="auto" w:fill="FFFFFF"/>
        <w:jc w:val="both"/>
        <w:rPr>
          <w:rFonts w:cs="Arial"/>
          <w:sz w:val="22"/>
          <w:szCs w:val="22"/>
          <w:lang w:eastAsia="es-AR"/>
        </w:rPr>
      </w:pPr>
    </w:p>
    <w:p w:rsidR="00AC71C2" w:rsidRPr="00AC71C2" w:rsidRDefault="00AC71C2" w:rsidP="00AC71C2">
      <w:pPr>
        <w:shd w:val="clear" w:color="auto" w:fill="FFFFFF"/>
        <w:jc w:val="center"/>
        <w:rPr>
          <w:rFonts w:cs="Arial"/>
          <w:sz w:val="22"/>
          <w:szCs w:val="22"/>
          <w:lang w:eastAsia="es-AR"/>
        </w:rPr>
      </w:pPr>
      <w:r w:rsidRPr="00AC71C2">
        <w:rPr>
          <w:rFonts w:cs="Arial"/>
          <w:sz w:val="22"/>
          <w:szCs w:val="22"/>
          <w:lang w:eastAsia="es-AR"/>
        </w:rPr>
        <w:t>-------------OOOO-------------</w:t>
      </w:r>
    </w:p>
    <w:p w:rsidR="00AC71C2" w:rsidRPr="00AC71C2" w:rsidRDefault="00AC71C2" w:rsidP="00AC71C2">
      <w:pPr>
        <w:rPr>
          <w:rFonts w:cs="Arial"/>
          <w:sz w:val="22"/>
          <w:szCs w:val="22"/>
        </w:rPr>
      </w:pPr>
    </w:p>
    <w:p w:rsidR="00AC71C2" w:rsidRPr="00AC71C2" w:rsidRDefault="00AC71C2" w:rsidP="00AC71C2">
      <w:pPr>
        <w:jc w:val="both"/>
        <w:rPr>
          <w:rFonts w:cs="Arial"/>
          <w:sz w:val="22"/>
          <w:szCs w:val="22"/>
        </w:rPr>
      </w:pPr>
      <w:r w:rsidRPr="00AC71C2">
        <w:rPr>
          <w:rFonts w:cs="Arial"/>
          <w:sz w:val="22"/>
          <w:szCs w:val="22"/>
        </w:rPr>
        <w:tab/>
      </w:r>
      <w:r w:rsidRPr="00AC71C2">
        <w:rPr>
          <w:rFonts w:cs="Arial"/>
          <w:sz w:val="22"/>
          <w:szCs w:val="22"/>
        </w:rPr>
        <w:tab/>
        <w:t>Dado en la Sala de Comisiones de la Cámara de Diputados, a los diecisiete días del mes de noviemb</w:t>
      </w:r>
      <w:r w:rsidR="00CC5191">
        <w:rPr>
          <w:rFonts w:cs="Arial"/>
          <w:sz w:val="22"/>
          <w:szCs w:val="22"/>
        </w:rPr>
        <w:t>re  del año dos mil diecisiete.</w:t>
      </w:r>
    </w:p>
    <w:sectPr w:rsidR="00AC71C2" w:rsidRPr="00AC71C2" w:rsidSect="003C395C">
      <w:footerReference w:type="default" r:id="rId8"/>
      <w:pgSz w:w="12242" w:h="20163" w:code="5"/>
      <w:pgMar w:top="851" w:right="1134"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C2" w:rsidRDefault="00AC71C2" w:rsidP="00584294">
      <w:r>
        <w:separator/>
      </w:r>
    </w:p>
  </w:endnote>
  <w:endnote w:type="continuationSeparator" w:id="0">
    <w:p w:rsidR="00AC71C2" w:rsidRDefault="00AC71C2" w:rsidP="0058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81633557"/>
      <w:docPartObj>
        <w:docPartGallery w:val="Page Numbers (Bottom of Page)"/>
        <w:docPartUnique/>
      </w:docPartObj>
    </w:sdtPr>
    <w:sdtEndPr/>
    <w:sdtContent>
      <w:p w:rsidR="00AC71C2" w:rsidRPr="00584294" w:rsidRDefault="00AC71C2">
        <w:pPr>
          <w:pStyle w:val="Piedepgina"/>
          <w:jc w:val="center"/>
          <w:rPr>
            <w:sz w:val="22"/>
            <w:szCs w:val="22"/>
          </w:rPr>
        </w:pPr>
        <w:r w:rsidRPr="00584294">
          <w:rPr>
            <w:sz w:val="22"/>
            <w:szCs w:val="22"/>
          </w:rPr>
          <w:fldChar w:fldCharType="begin"/>
        </w:r>
        <w:r w:rsidRPr="00584294">
          <w:rPr>
            <w:sz w:val="22"/>
            <w:szCs w:val="22"/>
          </w:rPr>
          <w:instrText>PAGE   \* MERGEFORMAT</w:instrText>
        </w:r>
        <w:r w:rsidRPr="00584294">
          <w:rPr>
            <w:sz w:val="22"/>
            <w:szCs w:val="22"/>
          </w:rPr>
          <w:fldChar w:fldCharType="separate"/>
        </w:r>
        <w:r w:rsidR="00954F1B">
          <w:rPr>
            <w:noProof/>
            <w:sz w:val="22"/>
            <w:szCs w:val="22"/>
          </w:rPr>
          <w:t>61</w:t>
        </w:r>
        <w:r w:rsidRPr="00584294">
          <w:rPr>
            <w:sz w:val="22"/>
            <w:szCs w:val="22"/>
          </w:rPr>
          <w:fldChar w:fldCharType="end"/>
        </w:r>
      </w:p>
    </w:sdtContent>
  </w:sdt>
  <w:p w:rsidR="00AC71C2" w:rsidRDefault="00AC71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C2" w:rsidRDefault="00AC71C2" w:rsidP="00584294">
      <w:r>
        <w:separator/>
      </w:r>
    </w:p>
  </w:footnote>
  <w:footnote w:type="continuationSeparator" w:id="0">
    <w:p w:rsidR="00AC71C2" w:rsidRDefault="00AC71C2" w:rsidP="0058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D9A039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A29A999C"/>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2114F2"/>
    <w:multiLevelType w:val="hybridMultilevel"/>
    <w:tmpl w:val="3A04F386"/>
    <w:lvl w:ilvl="0" w:tplc="19D67AA2">
      <w:start w:val="1"/>
      <w:numFmt w:val="lowerLetter"/>
      <w:lvlText w:val="%1)"/>
      <w:lvlJc w:val="left"/>
      <w:pPr>
        <w:ind w:left="2562" w:hanging="360"/>
      </w:pPr>
      <w:rPr>
        <w:rFonts w:cs="Times New Roman" w:hint="default"/>
      </w:rPr>
    </w:lvl>
    <w:lvl w:ilvl="1" w:tplc="2C0A0019">
      <w:start w:val="1"/>
      <w:numFmt w:val="lowerLetter"/>
      <w:lvlText w:val="%2."/>
      <w:lvlJc w:val="left"/>
      <w:pPr>
        <w:ind w:left="3282" w:hanging="360"/>
      </w:pPr>
      <w:rPr>
        <w:rFonts w:cs="Times New Roman"/>
      </w:rPr>
    </w:lvl>
    <w:lvl w:ilvl="2" w:tplc="2C0A001B">
      <w:start w:val="1"/>
      <w:numFmt w:val="lowerRoman"/>
      <w:lvlText w:val="%3."/>
      <w:lvlJc w:val="right"/>
      <w:pPr>
        <w:ind w:left="4002" w:hanging="180"/>
      </w:pPr>
      <w:rPr>
        <w:rFonts w:cs="Times New Roman"/>
      </w:rPr>
    </w:lvl>
    <w:lvl w:ilvl="3" w:tplc="2C0A000F">
      <w:start w:val="1"/>
      <w:numFmt w:val="decimal"/>
      <w:lvlText w:val="%4."/>
      <w:lvlJc w:val="left"/>
      <w:pPr>
        <w:ind w:left="4722" w:hanging="360"/>
      </w:pPr>
      <w:rPr>
        <w:rFonts w:cs="Times New Roman"/>
      </w:rPr>
    </w:lvl>
    <w:lvl w:ilvl="4" w:tplc="2C0A0019">
      <w:start w:val="1"/>
      <w:numFmt w:val="lowerLetter"/>
      <w:lvlText w:val="%5."/>
      <w:lvlJc w:val="left"/>
      <w:pPr>
        <w:ind w:left="5442" w:hanging="360"/>
      </w:pPr>
      <w:rPr>
        <w:rFonts w:cs="Times New Roman"/>
      </w:rPr>
    </w:lvl>
    <w:lvl w:ilvl="5" w:tplc="2C0A001B">
      <w:start w:val="1"/>
      <w:numFmt w:val="lowerRoman"/>
      <w:lvlText w:val="%6."/>
      <w:lvlJc w:val="right"/>
      <w:pPr>
        <w:ind w:left="6162" w:hanging="180"/>
      </w:pPr>
      <w:rPr>
        <w:rFonts w:cs="Times New Roman"/>
      </w:rPr>
    </w:lvl>
    <w:lvl w:ilvl="6" w:tplc="2C0A000F">
      <w:start w:val="1"/>
      <w:numFmt w:val="decimal"/>
      <w:lvlText w:val="%7."/>
      <w:lvlJc w:val="left"/>
      <w:pPr>
        <w:ind w:left="6882" w:hanging="360"/>
      </w:pPr>
      <w:rPr>
        <w:rFonts w:cs="Times New Roman"/>
      </w:rPr>
    </w:lvl>
    <w:lvl w:ilvl="7" w:tplc="2C0A0019">
      <w:start w:val="1"/>
      <w:numFmt w:val="lowerLetter"/>
      <w:lvlText w:val="%8."/>
      <w:lvlJc w:val="left"/>
      <w:pPr>
        <w:ind w:left="7602" w:hanging="360"/>
      </w:pPr>
      <w:rPr>
        <w:rFonts w:cs="Times New Roman"/>
      </w:rPr>
    </w:lvl>
    <w:lvl w:ilvl="8" w:tplc="2C0A001B">
      <w:start w:val="1"/>
      <w:numFmt w:val="lowerRoman"/>
      <w:lvlText w:val="%9."/>
      <w:lvlJc w:val="right"/>
      <w:pPr>
        <w:ind w:left="8322" w:hanging="180"/>
      </w:pPr>
      <w:rPr>
        <w:rFonts w:cs="Times New Roman"/>
      </w:rPr>
    </w:lvl>
  </w:abstractNum>
  <w:abstractNum w:abstractNumId="3">
    <w:nsid w:val="004F0C2A"/>
    <w:multiLevelType w:val="hybridMultilevel"/>
    <w:tmpl w:val="AC167E2C"/>
    <w:lvl w:ilvl="0" w:tplc="CB68F408">
      <w:start w:val="1"/>
      <w:numFmt w:val="decimal"/>
      <w:lvlText w:val="%1-"/>
      <w:lvlJc w:val="left"/>
      <w:pPr>
        <w:tabs>
          <w:tab w:val="num" w:pos="1068"/>
        </w:tabs>
        <w:ind w:left="1068"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00EC7CA9"/>
    <w:multiLevelType w:val="hybridMultilevel"/>
    <w:tmpl w:val="F4E23242"/>
    <w:lvl w:ilvl="0" w:tplc="636A763A">
      <w:start w:val="1"/>
      <w:numFmt w:val="decimal"/>
      <w:lvlText w:val="%1-"/>
      <w:lvlJc w:val="left"/>
      <w:pPr>
        <w:ind w:left="819" w:hanging="360"/>
      </w:pPr>
      <w:rPr>
        <w:rFonts w:cs="Times New Roman" w:hint="default"/>
      </w:rPr>
    </w:lvl>
    <w:lvl w:ilvl="1" w:tplc="2C0A0019">
      <w:start w:val="1"/>
      <w:numFmt w:val="lowerLetter"/>
      <w:lvlText w:val="%2."/>
      <w:lvlJc w:val="left"/>
      <w:pPr>
        <w:ind w:left="1539" w:hanging="360"/>
      </w:pPr>
      <w:rPr>
        <w:rFonts w:cs="Times New Roman"/>
      </w:rPr>
    </w:lvl>
    <w:lvl w:ilvl="2" w:tplc="2C0A001B">
      <w:start w:val="1"/>
      <w:numFmt w:val="lowerRoman"/>
      <w:lvlText w:val="%3."/>
      <w:lvlJc w:val="right"/>
      <w:pPr>
        <w:ind w:left="2259" w:hanging="180"/>
      </w:pPr>
      <w:rPr>
        <w:rFonts w:cs="Times New Roman"/>
      </w:rPr>
    </w:lvl>
    <w:lvl w:ilvl="3" w:tplc="2C0A000F">
      <w:start w:val="1"/>
      <w:numFmt w:val="decimal"/>
      <w:lvlText w:val="%4."/>
      <w:lvlJc w:val="left"/>
      <w:pPr>
        <w:ind w:left="2979" w:hanging="360"/>
      </w:pPr>
      <w:rPr>
        <w:rFonts w:cs="Times New Roman"/>
      </w:rPr>
    </w:lvl>
    <w:lvl w:ilvl="4" w:tplc="2C0A0019">
      <w:start w:val="1"/>
      <w:numFmt w:val="lowerLetter"/>
      <w:lvlText w:val="%5."/>
      <w:lvlJc w:val="left"/>
      <w:pPr>
        <w:ind w:left="3699" w:hanging="360"/>
      </w:pPr>
      <w:rPr>
        <w:rFonts w:cs="Times New Roman"/>
      </w:rPr>
    </w:lvl>
    <w:lvl w:ilvl="5" w:tplc="2C0A001B">
      <w:start w:val="1"/>
      <w:numFmt w:val="lowerRoman"/>
      <w:lvlText w:val="%6."/>
      <w:lvlJc w:val="right"/>
      <w:pPr>
        <w:ind w:left="4419" w:hanging="180"/>
      </w:pPr>
      <w:rPr>
        <w:rFonts w:cs="Times New Roman"/>
      </w:rPr>
    </w:lvl>
    <w:lvl w:ilvl="6" w:tplc="2C0A000F">
      <w:start w:val="1"/>
      <w:numFmt w:val="decimal"/>
      <w:lvlText w:val="%7."/>
      <w:lvlJc w:val="left"/>
      <w:pPr>
        <w:ind w:left="5139" w:hanging="360"/>
      </w:pPr>
      <w:rPr>
        <w:rFonts w:cs="Times New Roman"/>
      </w:rPr>
    </w:lvl>
    <w:lvl w:ilvl="7" w:tplc="2C0A0019">
      <w:start w:val="1"/>
      <w:numFmt w:val="lowerLetter"/>
      <w:lvlText w:val="%8."/>
      <w:lvlJc w:val="left"/>
      <w:pPr>
        <w:ind w:left="5859" w:hanging="360"/>
      </w:pPr>
      <w:rPr>
        <w:rFonts w:cs="Times New Roman"/>
      </w:rPr>
    </w:lvl>
    <w:lvl w:ilvl="8" w:tplc="2C0A001B">
      <w:start w:val="1"/>
      <w:numFmt w:val="lowerRoman"/>
      <w:lvlText w:val="%9."/>
      <w:lvlJc w:val="right"/>
      <w:pPr>
        <w:ind w:left="6579" w:hanging="180"/>
      </w:pPr>
      <w:rPr>
        <w:rFonts w:cs="Times New Roman"/>
      </w:rPr>
    </w:lvl>
  </w:abstractNum>
  <w:abstractNum w:abstractNumId="5">
    <w:nsid w:val="01860FE6"/>
    <w:multiLevelType w:val="hybridMultilevel"/>
    <w:tmpl w:val="300222FE"/>
    <w:lvl w:ilvl="0" w:tplc="7AAA6D50">
      <w:start w:val="1"/>
      <w:numFmt w:val="bullet"/>
      <w:lvlText w:val=""/>
      <w:lvlJc w:val="left"/>
      <w:pPr>
        <w:ind w:left="1004" w:hanging="360"/>
      </w:pPr>
      <w:rPr>
        <w:rFonts w:ascii="Symbol" w:hAnsi="Symbol" w:hint="default"/>
        <w:color w:val="auto"/>
      </w:rPr>
    </w:lvl>
    <w:lvl w:ilvl="1" w:tplc="2C0A0003">
      <w:start w:val="1"/>
      <w:numFmt w:val="bullet"/>
      <w:lvlText w:val="o"/>
      <w:lvlJc w:val="left"/>
      <w:pPr>
        <w:ind w:left="1724" w:hanging="360"/>
      </w:pPr>
      <w:rPr>
        <w:rFonts w:ascii="Courier New" w:hAnsi="Courier New" w:hint="default"/>
      </w:rPr>
    </w:lvl>
    <w:lvl w:ilvl="2" w:tplc="2C0A0005">
      <w:start w:val="1"/>
      <w:numFmt w:val="bullet"/>
      <w:lvlText w:val=""/>
      <w:lvlJc w:val="left"/>
      <w:pPr>
        <w:ind w:left="2444" w:hanging="360"/>
      </w:pPr>
      <w:rPr>
        <w:rFonts w:ascii="Wingdings" w:hAnsi="Wingdings" w:hint="default"/>
      </w:rPr>
    </w:lvl>
    <w:lvl w:ilvl="3" w:tplc="2C0A0001">
      <w:start w:val="1"/>
      <w:numFmt w:val="bullet"/>
      <w:lvlText w:val=""/>
      <w:lvlJc w:val="left"/>
      <w:pPr>
        <w:ind w:left="3164" w:hanging="360"/>
      </w:pPr>
      <w:rPr>
        <w:rFonts w:ascii="Symbol" w:hAnsi="Symbol" w:hint="default"/>
      </w:rPr>
    </w:lvl>
    <w:lvl w:ilvl="4" w:tplc="2C0A0003">
      <w:start w:val="1"/>
      <w:numFmt w:val="bullet"/>
      <w:lvlText w:val="o"/>
      <w:lvlJc w:val="left"/>
      <w:pPr>
        <w:ind w:left="3884" w:hanging="360"/>
      </w:pPr>
      <w:rPr>
        <w:rFonts w:ascii="Courier New" w:hAnsi="Courier New" w:hint="default"/>
      </w:rPr>
    </w:lvl>
    <w:lvl w:ilvl="5" w:tplc="2C0A0005">
      <w:start w:val="1"/>
      <w:numFmt w:val="bullet"/>
      <w:lvlText w:val=""/>
      <w:lvlJc w:val="left"/>
      <w:pPr>
        <w:ind w:left="4604" w:hanging="360"/>
      </w:pPr>
      <w:rPr>
        <w:rFonts w:ascii="Wingdings" w:hAnsi="Wingdings" w:hint="default"/>
      </w:rPr>
    </w:lvl>
    <w:lvl w:ilvl="6" w:tplc="2C0A0001">
      <w:start w:val="1"/>
      <w:numFmt w:val="bullet"/>
      <w:lvlText w:val=""/>
      <w:lvlJc w:val="left"/>
      <w:pPr>
        <w:ind w:left="5324" w:hanging="360"/>
      </w:pPr>
      <w:rPr>
        <w:rFonts w:ascii="Symbol" w:hAnsi="Symbol" w:hint="default"/>
      </w:rPr>
    </w:lvl>
    <w:lvl w:ilvl="7" w:tplc="2C0A0003">
      <w:start w:val="1"/>
      <w:numFmt w:val="bullet"/>
      <w:lvlText w:val="o"/>
      <w:lvlJc w:val="left"/>
      <w:pPr>
        <w:ind w:left="6044" w:hanging="360"/>
      </w:pPr>
      <w:rPr>
        <w:rFonts w:ascii="Courier New" w:hAnsi="Courier New" w:hint="default"/>
      </w:rPr>
    </w:lvl>
    <w:lvl w:ilvl="8" w:tplc="2C0A0005">
      <w:start w:val="1"/>
      <w:numFmt w:val="bullet"/>
      <w:lvlText w:val=""/>
      <w:lvlJc w:val="left"/>
      <w:pPr>
        <w:ind w:left="6764" w:hanging="360"/>
      </w:pPr>
      <w:rPr>
        <w:rFonts w:ascii="Wingdings" w:hAnsi="Wingdings" w:hint="default"/>
      </w:rPr>
    </w:lvl>
  </w:abstractNum>
  <w:abstractNum w:abstractNumId="6">
    <w:nsid w:val="04C35425"/>
    <w:multiLevelType w:val="hybridMultilevel"/>
    <w:tmpl w:val="D31A1EDE"/>
    <w:lvl w:ilvl="0" w:tplc="7D8A9052">
      <w:start w:val="1"/>
      <w:numFmt w:val="decimal"/>
      <w:lvlText w:val="%1-"/>
      <w:lvlJc w:val="left"/>
      <w:pPr>
        <w:ind w:left="2629" w:hanging="360"/>
      </w:pPr>
      <w:rPr>
        <w:rFonts w:cs="Times New Roman" w:hint="default"/>
        <w:color w:val="auto"/>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7">
    <w:nsid w:val="054007C4"/>
    <w:multiLevelType w:val="hybridMultilevel"/>
    <w:tmpl w:val="18C6C862"/>
    <w:lvl w:ilvl="0" w:tplc="25685130">
      <w:start w:val="1"/>
      <w:numFmt w:val="decimal"/>
      <w:lvlText w:val="%1-"/>
      <w:lvlJc w:val="left"/>
      <w:pPr>
        <w:ind w:left="1429" w:hanging="360"/>
      </w:pPr>
      <w:rPr>
        <w:rFonts w:cs="Times New Roman" w:hint="default"/>
      </w:rPr>
    </w:lvl>
    <w:lvl w:ilvl="1" w:tplc="2C0A0019">
      <w:start w:val="1"/>
      <w:numFmt w:val="lowerLetter"/>
      <w:lvlText w:val="%2."/>
      <w:lvlJc w:val="left"/>
      <w:pPr>
        <w:ind w:left="2149" w:hanging="360"/>
      </w:pPr>
      <w:rPr>
        <w:rFonts w:cs="Times New Roman"/>
      </w:rPr>
    </w:lvl>
    <w:lvl w:ilvl="2" w:tplc="2C0A001B">
      <w:start w:val="1"/>
      <w:numFmt w:val="lowerRoman"/>
      <w:lvlText w:val="%3."/>
      <w:lvlJc w:val="right"/>
      <w:pPr>
        <w:ind w:left="2869" w:hanging="180"/>
      </w:pPr>
      <w:rPr>
        <w:rFonts w:cs="Times New Roman"/>
      </w:rPr>
    </w:lvl>
    <w:lvl w:ilvl="3" w:tplc="2C0A000F">
      <w:start w:val="1"/>
      <w:numFmt w:val="decimal"/>
      <w:lvlText w:val="%4."/>
      <w:lvlJc w:val="left"/>
      <w:pPr>
        <w:ind w:left="3589" w:hanging="360"/>
      </w:pPr>
      <w:rPr>
        <w:rFonts w:cs="Times New Roman"/>
      </w:rPr>
    </w:lvl>
    <w:lvl w:ilvl="4" w:tplc="2C0A0019">
      <w:start w:val="1"/>
      <w:numFmt w:val="lowerLetter"/>
      <w:lvlText w:val="%5."/>
      <w:lvlJc w:val="left"/>
      <w:pPr>
        <w:ind w:left="4309" w:hanging="360"/>
      </w:pPr>
      <w:rPr>
        <w:rFonts w:cs="Times New Roman"/>
      </w:rPr>
    </w:lvl>
    <w:lvl w:ilvl="5" w:tplc="2C0A001B">
      <w:start w:val="1"/>
      <w:numFmt w:val="lowerRoman"/>
      <w:lvlText w:val="%6."/>
      <w:lvlJc w:val="right"/>
      <w:pPr>
        <w:ind w:left="5029" w:hanging="180"/>
      </w:pPr>
      <w:rPr>
        <w:rFonts w:cs="Times New Roman"/>
      </w:rPr>
    </w:lvl>
    <w:lvl w:ilvl="6" w:tplc="2C0A000F">
      <w:start w:val="1"/>
      <w:numFmt w:val="decimal"/>
      <w:lvlText w:val="%7."/>
      <w:lvlJc w:val="left"/>
      <w:pPr>
        <w:ind w:left="5749" w:hanging="360"/>
      </w:pPr>
      <w:rPr>
        <w:rFonts w:cs="Times New Roman"/>
      </w:rPr>
    </w:lvl>
    <w:lvl w:ilvl="7" w:tplc="2C0A0019">
      <w:start w:val="1"/>
      <w:numFmt w:val="lowerLetter"/>
      <w:lvlText w:val="%8."/>
      <w:lvlJc w:val="left"/>
      <w:pPr>
        <w:ind w:left="6469" w:hanging="360"/>
      </w:pPr>
      <w:rPr>
        <w:rFonts w:cs="Times New Roman"/>
      </w:rPr>
    </w:lvl>
    <w:lvl w:ilvl="8" w:tplc="2C0A001B">
      <w:start w:val="1"/>
      <w:numFmt w:val="lowerRoman"/>
      <w:lvlText w:val="%9."/>
      <w:lvlJc w:val="right"/>
      <w:pPr>
        <w:ind w:left="7189" w:hanging="180"/>
      </w:pPr>
      <w:rPr>
        <w:rFonts w:cs="Times New Roman"/>
      </w:rPr>
    </w:lvl>
  </w:abstractNum>
  <w:abstractNum w:abstractNumId="8">
    <w:nsid w:val="07707FB9"/>
    <w:multiLevelType w:val="hybridMultilevel"/>
    <w:tmpl w:val="D62038DA"/>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9">
    <w:nsid w:val="09E71C7B"/>
    <w:multiLevelType w:val="hybridMultilevel"/>
    <w:tmpl w:val="A694E464"/>
    <w:lvl w:ilvl="0" w:tplc="DF206594">
      <w:start w:val="1"/>
      <w:numFmt w:val="decimal"/>
      <w:lvlText w:val="%1-"/>
      <w:lvlJc w:val="left"/>
      <w:pPr>
        <w:ind w:left="1287" w:hanging="360"/>
      </w:pPr>
      <w:rPr>
        <w:rFonts w:cs="Times New Roman" w:hint="default"/>
      </w:rPr>
    </w:lvl>
    <w:lvl w:ilvl="1" w:tplc="2C0A0003">
      <w:start w:val="1"/>
      <w:numFmt w:val="bullet"/>
      <w:lvlText w:val="o"/>
      <w:lvlJc w:val="left"/>
      <w:pPr>
        <w:ind w:left="2007" w:hanging="360"/>
      </w:pPr>
      <w:rPr>
        <w:rFonts w:ascii="Courier New" w:hAnsi="Courier New" w:hint="default"/>
      </w:rPr>
    </w:lvl>
    <w:lvl w:ilvl="2" w:tplc="2C0A0005">
      <w:start w:val="1"/>
      <w:numFmt w:val="bullet"/>
      <w:lvlText w:val=""/>
      <w:lvlJc w:val="left"/>
      <w:pPr>
        <w:ind w:left="2727" w:hanging="360"/>
      </w:pPr>
      <w:rPr>
        <w:rFonts w:ascii="Wingdings" w:hAnsi="Wingdings" w:hint="default"/>
      </w:rPr>
    </w:lvl>
    <w:lvl w:ilvl="3" w:tplc="2C0A0001">
      <w:start w:val="1"/>
      <w:numFmt w:val="bullet"/>
      <w:lvlText w:val=""/>
      <w:lvlJc w:val="left"/>
      <w:pPr>
        <w:ind w:left="3447" w:hanging="360"/>
      </w:pPr>
      <w:rPr>
        <w:rFonts w:ascii="Symbol" w:hAnsi="Symbol" w:hint="default"/>
      </w:rPr>
    </w:lvl>
    <w:lvl w:ilvl="4" w:tplc="2C0A0003">
      <w:start w:val="1"/>
      <w:numFmt w:val="bullet"/>
      <w:lvlText w:val="o"/>
      <w:lvlJc w:val="left"/>
      <w:pPr>
        <w:ind w:left="4167" w:hanging="360"/>
      </w:pPr>
      <w:rPr>
        <w:rFonts w:ascii="Courier New" w:hAnsi="Courier New" w:hint="default"/>
      </w:rPr>
    </w:lvl>
    <w:lvl w:ilvl="5" w:tplc="2C0A0005">
      <w:start w:val="1"/>
      <w:numFmt w:val="bullet"/>
      <w:lvlText w:val=""/>
      <w:lvlJc w:val="left"/>
      <w:pPr>
        <w:ind w:left="4887" w:hanging="360"/>
      </w:pPr>
      <w:rPr>
        <w:rFonts w:ascii="Wingdings" w:hAnsi="Wingdings" w:hint="default"/>
      </w:rPr>
    </w:lvl>
    <w:lvl w:ilvl="6" w:tplc="2C0A0001">
      <w:start w:val="1"/>
      <w:numFmt w:val="bullet"/>
      <w:lvlText w:val=""/>
      <w:lvlJc w:val="left"/>
      <w:pPr>
        <w:ind w:left="5607" w:hanging="360"/>
      </w:pPr>
      <w:rPr>
        <w:rFonts w:ascii="Symbol" w:hAnsi="Symbol" w:hint="default"/>
      </w:rPr>
    </w:lvl>
    <w:lvl w:ilvl="7" w:tplc="2C0A0003">
      <w:start w:val="1"/>
      <w:numFmt w:val="bullet"/>
      <w:lvlText w:val="o"/>
      <w:lvlJc w:val="left"/>
      <w:pPr>
        <w:ind w:left="6327" w:hanging="360"/>
      </w:pPr>
      <w:rPr>
        <w:rFonts w:ascii="Courier New" w:hAnsi="Courier New" w:hint="default"/>
      </w:rPr>
    </w:lvl>
    <w:lvl w:ilvl="8" w:tplc="2C0A0005">
      <w:start w:val="1"/>
      <w:numFmt w:val="bullet"/>
      <w:lvlText w:val=""/>
      <w:lvlJc w:val="left"/>
      <w:pPr>
        <w:ind w:left="7047" w:hanging="360"/>
      </w:pPr>
      <w:rPr>
        <w:rFonts w:ascii="Wingdings" w:hAnsi="Wingdings" w:hint="default"/>
      </w:rPr>
    </w:lvl>
  </w:abstractNum>
  <w:abstractNum w:abstractNumId="10">
    <w:nsid w:val="0B3E05C8"/>
    <w:multiLevelType w:val="multilevel"/>
    <w:tmpl w:val="CFA21102"/>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B753E10"/>
    <w:multiLevelType w:val="hybridMultilevel"/>
    <w:tmpl w:val="8724D3E4"/>
    <w:lvl w:ilvl="0" w:tplc="53FA3708">
      <w:start w:val="1"/>
      <w:numFmt w:val="decimal"/>
      <w:lvlText w:val="%1."/>
      <w:lvlJc w:val="left"/>
      <w:pPr>
        <w:ind w:left="2487" w:hanging="360"/>
      </w:pPr>
      <w:rPr>
        <w:rFonts w:cs="Times New Roman" w:hint="default"/>
      </w:rPr>
    </w:lvl>
    <w:lvl w:ilvl="1" w:tplc="2C0A0019">
      <w:start w:val="1"/>
      <w:numFmt w:val="lowerLetter"/>
      <w:lvlText w:val="%2."/>
      <w:lvlJc w:val="left"/>
      <w:pPr>
        <w:ind w:left="3207" w:hanging="360"/>
      </w:pPr>
      <w:rPr>
        <w:rFonts w:cs="Times New Roman"/>
      </w:rPr>
    </w:lvl>
    <w:lvl w:ilvl="2" w:tplc="2C0A001B">
      <w:start w:val="1"/>
      <w:numFmt w:val="lowerRoman"/>
      <w:lvlText w:val="%3."/>
      <w:lvlJc w:val="right"/>
      <w:pPr>
        <w:ind w:left="3927" w:hanging="180"/>
      </w:pPr>
      <w:rPr>
        <w:rFonts w:cs="Times New Roman"/>
      </w:rPr>
    </w:lvl>
    <w:lvl w:ilvl="3" w:tplc="2C0A000F">
      <w:start w:val="1"/>
      <w:numFmt w:val="decimal"/>
      <w:lvlText w:val="%4."/>
      <w:lvlJc w:val="left"/>
      <w:pPr>
        <w:ind w:left="4647" w:hanging="360"/>
      </w:pPr>
      <w:rPr>
        <w:rFonts w:cs="Times New Roman"/>
      </w:rPr>
    </w:lvl>
    <w:lvl w:ilvl="4" w:tplc="2C0A0019">
      <w:start w:val="1"/>
      <w:numFmt w:val="lowerLetter"/>
      <w:lvlText w:val="%5."/>
      <w:lvlJc w:val="left"/>
      <w:pPr>
        <w:ind w:left="5367" w:hanging="360"/>
      </w:pPr>
      <w:rPr>
        <w:rFonts w:cs="Times New Roman"/>
      </w:rPr>
    </w:lvl>
    <w:lvl w:ilvl="5" w:tplc="2C0A001B">
      <w:start w:val="1"/>
      <w:numFmt w:val="lowerRoman"/>
      <w:lvlText w:val="%6."/>
      <w:lvlJc w:val="right"/>
      <w:pPr>
        <w:ind w:left="6087" w:hanging="180"/>
      </w:pPr>
      <w:rPr>
        <w:rFonts w:cs="Times New Roman"/>
      </w:rPr>
    </w:lvl>
    <w:lvl w:ilvl="6" w:tplc="2C0A000F">
      <w:start w:val="1"/>
      <w:numFmt w:val="decimal"/>
      <w:lvlText w:val="%7."/>
      <w:lvlJc w:val="left"/>
      <w:pPr>
        <w:ind w:left="6807" w:hanging="360"/>
      </w:pPr>
      <w:rPr>
        <w:rFonts w:cs="Times New Roman"/>
      </w:rPr>
    </w:lvl>
    <w:lvl w:ilvl="7" w:tplc="2C0A0019">
      <w:start w:val="1"/>
      <w:numFmt w:val="lowerLetter"/>
      <w:lvlText w:val="%8."/>
      <w:lvlJc w:val="left"/>
      <w:pPr>
        <w:ind w:left="7527" w:hanging="360"/>
      </w:pPr>
      <w:rPr>
        <w:rFonts w:cs="Times New Roman"/>
      </w:rPr>
    </w:lvl>
    <w:lvl w:ilvl="8" w:tplc="2C0A001B">
      <w:start w:val="1"/>
      <w:numFmt w:val="lowerRoman"/>
      <w:lvlText w:val="%9."/>
      <w:lvlJc w:val="right"/>
      <w:pPr>
        <w:ind w:left="8247" w:hanging="180"/>
      </w:pPr>
      <w:rPr>
        <w:rFonts w:cs="Times New Roman"/>
      </w:rPr>
    </w:lvl>
  </w:abstractNum>
  <w:abstractNum w:abstractNumId="12">
    <w:nsid w:val="0BCB2966"/>
    <w:multiLevelType w:val="hybridMultilevel"/>
    <w:tmpl w:val="AA34FEB8"/>
    <w:lvl w:ilvl="0" w:tplc="FFFFFFFF">
      <w:start w:val="1"/>
      <w:numFmt w:val="lowerLetter"/>
      <w:lvlText w:val="%1)"/>
      <w:lvlJc w:val="left"/>
      <w:pPr>
        <w:tabs>
          <w:tab w:val="num" w:pos="2115"/>
        </w:tabs>
        <w:ind w:left="2115" w:hanging="360"/>
      </w:pPr>
      <w:rPr>
        <w:rFonts w:hint="default"/>
      </w:rPr>
    </w:lvl>
    <w:lvl w:ilvl="1" w:tplc="FFFFFFFF">
      <w:start w:val="1"/>
      <w:numFmt w:val="lowerLetter"/>
      <w:lvlText w:val="%2."/>
      <w:lvlJc w:val="left"/>
      <w:pPr>
        <w:tabs>
          <w:tab w:val="num" w:pos="2835"/>
        </w:tabs>
        <w:ind w:left="2835" w:hanging="360"/>
      </w:pPr>
    </w:lvl>
    <w:lvl w:ilvl="2" w:tplc="FFFFFFFF">
      <w:start w:val="1"/>
      <w:numFmt w:val="lowerRoman"/>
      <w:lvlText w:val="%3."/>
      <w:lvlJc w:val="right"/>
      <w:pPr>
        <w:tabs>
          <w:tab w:val="num" w:pos="3555"/>
        </w:tabs>
        <w:ind w:left="3555" w:hanging="180"/>
      </w:pPr>
    </w:lvl>
    <w:lvl w:ilvl="3" w:tplc="FFFFFFFF" w:tentative="1">
      <w:start w:val="1"/>
      <w:numFmt w:val="decimal"/>
      <w:lvlText w:val="%4."/>
      <w:lvlJc w:val="left"/>
      <w:pPr>
        <w:tabs>
          <w:tab w:val="num" w:pos="4275"/>
        </w:tabs>
        <w:ind w:left="4275" w:hanging="360"/>
      </w:pPr>
    </w:lvl>
    <w:lvl w:ilvl="4" w:tplc="FFFFFFFF" w:tentative="1">
      <w:start w:val="1"/>
      <w:numFmt w:val="lowerLetter"/>
      <w:lvlText w:val="%5."/>
      <w:lvlJc w:val="left"/>
      <w:pPr>
        <w:tabs>
          <w:tab w:val="num" w:pos="4995"/>
        </w:tabs>
        <w:ind w:left="4995" w:hanging="360"/>
      </w:pPr>
    </w:lvl>
    <w:lvl w:ilvl="5" w:tplc="FFFFFFFF" w:tentative="1">
      <w:start w:val="1"/>
      <w:numFmt w:val="lowerRoman"/>
      <w:lvlText w:val="%6."/>
      <w:lvlJc w:val="right"/>
      <w:pPr>
        <w:tabs>
          <w:tab w:val="num" w:pos="5715"/>
        </w:tabs>
        <w:ind w:left="5715" w:hanging="180"/>
      </w:pPr>
    </w:lvl>
    <w:lvl w:ilvl="6" w:tplc="FFFFFFFF" w:tentative="1">
      <w:start w:val="1"/>
      <w:numFmt w:val="decimal"/>
      <w:lvlText w:val="%7."/>
      <w:lvlJc w:val="left"/>
      <w:pPr>
        <w:tabs>
          <w:tab w:val="num" w:pos="6435"/>
        </w:tabs>
        <w:ind w:left="6435" w:hanging="360"/>
      </w:pPr>
    </w:lvl>
    <w:lvl w:ilvl="7" w:tplc="FFFFFFFF" w:tentative="1">
      <w:start w:val="1"/>
      <w:numFmt w:val="lowerLetter"/>
      <w:lvlText w:val="%8."/>
      <w:lvlJc w:val="left"/>
      <w:pPr>
        <w:tabs>
          <w:tab w:val="num" w:pos="7155"/>
        </w:tabs>
        <w:ind w:left="7155" w:hanging="360"/>
      </w:pPr>
    </w:lvl>
    <w:lvl w:ilvl="8" w:tplc="FFFFFFFF" w:tentative="1">
      <w:start w:val="1"/>
      <w:numFmt w:val="lowerRoman"/>
      <w:lvlText w:val="%9."/>
      <w:lvlJc w:val="right"/>
      <w:pPr>
        <w:tabs>
          <w:tab w:val="num" w:pos="7875"/>
        </w:tabs>
        <w:ind w:left="7875" w:hanging="180"/>
      </w:pPr>
    </w:lvl>
  </w:abstractNum>
  <w:abstractNum w:abstractNumId="13">
    <w:nsid w:val="0F530C4D"/>
    <w:multiLevelType w:val="hybridMultilevel"/>
    <w:tmpl w:val="48544DF8"/>
    <w:lvl w:ilvl="0" w:tplc="7AAA6D50">
      <w:start w:val="1"/>
      <w:numFmt w:val="bullet"/>
      <w:lvlText w:val=""/>
      <w:lvlJc w:val="left"/>
      <w:pPr>
        <w:ind w:left="2037" w:hanging="360"/>
      </w:pPr>
      <w:rPr>
        <w:rFonts w:ascii="Symbol" w:hAnsi="Symbol" w:hint="default"/>
        <w:color w:val="auto"/>
      </w:rPr>
    </w:lvl>
    <w:lvl w:ilvl="1" w:tplc="2C0A0003">
      <w:start w:val="1"/>
      <w:numFmt w:val="bullet"/>
      <w:lvlText w:val="o"/>
      <w:lvlJc w:val="left"/>
      <w:pPr>
        <w:ind w:left="2757" w:hanging="360"/>
      </w:pPr>
      <w:rPr>
        <w:rFonts w:ascii="Courier New" w:hAnsi="Courier New" w:hint="default"/>
      </w:rPr>
    </w:lvl>
    <w:lvl w:ilvl="2" w:tplc="2C0A0005">
      <w:start w:val="1"/>
      <w:numFmt w:val="bullet"/>
      <w:lvlText w:val=""/>
      <w:lvlJc w:val="left"/>
      <w:pPr>
        <w:ind w:left="3477" w:hanging="360"/>
      </w:pPr>
      <w:rPr>
        <w:rFonts w:ascii="Wingdings" w:hAnsi="Wingdings" w:hint="default"/>
      </w:rPr>
    </w:lvl>
    <w:lvl w:ilvl="3" w:tplc="2C0A0001">
      <w:start w:val="1"/>
      <w:numFmt w:val="bullet"/>
      <w:lvlText w:val=""/>
      <w:lvlJc w:val="left"/>
      <w:pPr>
        <w:ind w:left="4197" w:hanging="360"/>
      </w:pPr>
      <w:rPr>
        <w:rFonts w:ascii="Symbol" w:hAnsi="Symbol" w:hint="default"/>
      </w:rPr>
    </w:lvl>
    <w:lvl w:ilvl="4" w:tplc="2C0A0003">
      <w:start w:val="1"/>
      <w:numFmt w:val="bullet"/>
      <w:lvlText w:val="o"/>
      <w:lvlJc w:val="left"/>
      <w:pPr>
        <w:ind w:left="4917" w:hanging="360"/>
      </w:pPr>
      <w:rPr>
        <w:rFonts w:ascii="Courier New" w:hAnsi="Courier New" w:hint="default"/>
      </w:rPr>
    </w:lvl>
    <w:lvl w:ilvl="5" w:tplc="2C0A0005">
      <w:start w:val="1"/>
      <w:numFmt w:val="bullet"/>
      <w:lvlText w:val=""/>
      <w:lvlJc w:val="left"/>
      <w:pPr>
        <w:ind w:left="5637" w:hanging="360"/>
      </w:pPr>
      <w:rPr>
        <w:rFonts w:ascii="Wingdings" w:hAnsi="Wingdings" w:hint="default"/>
      </w:rPr>
    </w:lvl>
    <w:lvl w:ilvl="6" w:tplc="2C0A0001">
      <w:start w:val="1"/>
      <w:numFmt w:val="bullet"/>
      <w:lvlText w:val=""/>
      <w:lvlJc w:val="left"/>
      <w:pPr>
        <w:ind w:left="6357" w:hanging="360"/>
      </w:pPr>
      <w:rPr>
        <w:rFonts w:ascii="Symbol" w:hAnsi="Symbol" w:hint="default"/>
      </w:rPr>
    </w:lvl>
    <w:lvl w:ilvl="7" w:tplc="2C0A0003">
      <w:start w:val="1"/>
      <w:numFmt w:val="bullet"/>
      <w:lvlText w:val="o"/>
      <w:lvlJc w:val="left"/>
      <w:pPr>
        <w:ind w:left="7077" w:hanging="360"/>
      </w:pPr>
      <w:rPr>
        <w:rFonts w:ascii="Courier New" w:hAnsi="Courier New" w:hint="default"/>
      </w:rPr>
    </w:lvl>
    <w:lvl w:ilvl="8" w:tplc="2C0A0005">
      <w:start w:val="1"/>
      <w:numFmt w:val="bullet"/>
      <w:lvlText w:val=""/>
      <w:lvlJc w:val="left"/>
      <w:pPr>
        <w:ind w:left="7797" w:hanging="360"/>
      </w:pPr>
      <w:rPr>
        <w:rFonts w:ascii="Wingdings" w:hAnsi="Wingdings" w:hint="default"/>
      </w:rPr>
    </w:lvl>
  </w:abstractNum>
  <w:abstractNum w:abstractNumId="14">
    <w:nsid w:val="10E55CA1"/>
    <w:multiLevelType w:val="hybridMultilevel"/>
    <w:tmpl w:val="A90E2FD2"/>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5">
    <w:nsid w:val="128E104C"/>
    <w:multiLevelType w:val="hybridMultilevel"/>
    <w:tmpl w:val="94C4B8DC"/>
    <w:lvl w:ilvl="0" w:tplc="F3B059D4">
      <w:start w:val="1"/>
      <w:numFmt w:val="lowerLetter"/>
      <w:lvlText w:val="%1)"/>
      <w:lvlJc w:val="left"/>
      <w:pPr>
        <w:ind w:left="2562" w:hanging="360"/>
      </w:pPr>
      <w:rPr>
        <w:rFonts w:cs="Times New Roman" w:hint="default"/>
      </w:rPr>
    </w:lvl>
    <w:lvl w:ilvl="1" w:tplc="2C0A0019">
      <w:start w:val="1"/>
      <w:numFmt w:val="lowerLetter"/>
      <w:lvlText w:val="%2."/>
      <w:lvlJc w:val="left"/>
      <w:pPr>
        <w:ind w:left="3282" w:hanging="360"/>
      </w:pPr>
      <w:rPr>
        <w:rFonts w:cs="Times New Roman"/>
      </w:rPr>
    </w:lvl>
    <w:lvl w:ilvl="2" w:tplc="2C0A001B">
      <w:start w:val="1"/>
      <w:numFmt w:val="lowerRoman"/>
      <w:lvlText w:val="%3."/>
      <w:lvlJc w:val="right"/>
      <w:pPr>
        <w:ind w:left="4002" w:hanging="180"/>
      </w:pPr>
      <w:rPr>
        <w:rFonts w:cs="Times New Roman"/>
      </w:rPr>
    </w:lvl>
    <w:lvl w:ilvl="3" w:tplc="2C0A000F">
      <w:start w:val="1"/>
      <w:numFmt w:val="decimal"/>
      <w:lvlText w:val="%4."/>
      <w:lvlJc w:val="left"/>
      <w:pPr>
        <w:ind w:left="4722" w:hanging="360"/>
      </w:pPr>
      <w:rPr>
        <w:rFonts w:cs="Times New Roman"/>
      </w:rPr>
    </w:lvl>
    <w:lvl w:ilvl="4" w:tplc="2C0A0019">
      <w:start w:val="1"/>
      <w:numFmt w:val="lowerLetter"/>
      <w:lvlText w:val="%5."/>
      <w:lvlJc w:val="left"/>
      <w:pPr>
        <w:ind w:left="5442" w:hanging="360"/>
      </w:pPr>
      <w:rPr>
        <w:rFonts w:cs="Times New Roman"/>
      </w:rPr>
    </w:lvl>
    <w:lvl w:ilvl="5" w:tplc="2C0A001B">
      <w:start w:val="1"/>
      <w:numFmt w:val="lowerRoman"/>
      <w:lvlText w:val="%6."/>
      <w:lvlJc w:val="right"/>
      <w:pPr>
        <w:ind w:left="6162" w:hanging="180"/>
      </w:pPr>
      <w:rPr>
        <w:rFonts w:cs="Times New Roman"/>
      </w:rPr>
    </w:lvl>
    <w:lvl w:ilvl="6" w:tplc="2C0A000F">
      <w:start w:val="1"/>
      <w:numFmt w:val="decimal"/>
      <w:lvlText w:val="%7."/>
      <w:lvlJc w:val="left"/>
      <w:pPr>
        <w:ind w:left="6882" w:hanging="360"/>
      </w:pPr>
      <w:rPr>
        <w:rFonts w:cs="Times New Roman"/>
      </w:rPr>
    </w:lvl>
    <w:lvl w:ilvl="7" w:tplc="2C0A0019">
      <w:start w:val="1"/>
      <w:numFmt w:val="lowerLetter"/>
      <w:lvlText w:val="%8."/>
      <w:lvlJc w:val="left"/>
      <w:pPr>
        <w:ind w:left="7602" w:hanging="360"/>
      </w:pPr>
      <w:rPr>
        <w:rFonts w:cs="Times New Roman"/>
      </w:rPr>
    </w:lvl>
    <w:lvl w:ilvl="8" w:tplc="2C0A001B">
      <w:start w:val="1"/>
      <w:numFmt w:val="lowerRoman"/>
      <w:lvlText w:val="%9."/>
      <w:lvlJc w:val="right"/>
      <w:pPr>
        <w:ind w:left="8322" w:hanging="180"/>
      </w:pPr>
      <w:rPr>
        <w:rFonts w:cs="Times New Roman"/>
      </w:rPr>
    </w:lvl>
  </w:abstractNum>
  <w:abstractNum w:abstractNumId="16">
    <w:nsid w:val="1355470C"/>
    <w:multiLevelType w:val="hybridMultilevel"/>
    <w:tmpl w:val="AD2CF32E"/>
    <w:lvl w:ilvl="0" w:tplc="D338B4C6">
      <w:start w:val="1"/>
      <w:numFmt w:val="decimal"/>
      <w:lvlText w:val="%1-"/>
      <w:lvlJc w:val="left"/>
      <w:pPr>
        <w:ind w:left="1535"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17">
    <w:nsid w:val="14397CDB"/>
    <w:multiLevelType w:val="hybridMultilevel"/>
    <w:tmpl w:val="9208E348"/>
    <w:lvl w:ilvl="0" w:tplc="44B8C5B0">
      <w:start w:val="1"/>
      <w:numFmt w:val="decimal"/>
      <w:lvlText w:val="%1."/>
      <w:lvlJc w:val="left"/>
      <w:pPr>
        <w:ind w:left="2520" w:hanging="360"/>
      </w:pPr>
      <w:rPr>
        <w:rFonts w:cs="Times New Roman" w:hint="default"/>
      </w:rPr>
    </w:lvl>
    <w:lvl w:ilvl="1" w:tplc="2C0A0019">
      <w:start w:val="1"/>
      <w:numFmt w:val="lowerLetter"/>
      <w:lvlText w:val="%2."/>
      <w:lvlJc w:val="left"/>
      <w:pPr>
        <w:ind w:left="3240" w:hanging="360"/>
      </w:pPr>
      <w:rPr>
        <w:rFonts w:cs="Times New Roman"/>
      </w:rPr>
    </w:lvl>
    <w:lvl w:ilvl="2" w:tplc="2C0A001B">
      <w:start w:val="1"/>
      <w:numFmt w:val="lowerRoman"/>
      <w:lvlText w:val="%3."/>
      <w:lvlJc w:val="right"/>
      <w:pPr>
        <w:ind w:left="3960" w:hanging="180"/>
      </w:pPr>
      <w:rPr>
        <w:rFonts w:cs="Times New Roman"/>
      </w:rPr>
    </w:lvl>
    <w:lvl w:ilvl="3" w:tplc="2C0A000F">
      <w:start w:val="1"/>
      <w:numFmt w:val="decimal"/>
      <w:lvlText w:val="%4."/>
      <w:lvlJc w:val="left"/>
      <w:pPr>
        <w:ind w:left="4680" w:hanging="360"/>
      </w:pPr>
      <w:rPr>
        <w:rFonts w:cs="Times New Roman"/>
      </w:rPr>
    </w:lvl>
    <w:lvl w:ilvl="4" w:tplc="2C0A0019">
      <w:start w:val="1"/>
      <w:numFmt w:val="lowerLetter"/>
      <w:lvlText w:val="%5."/>
      <w:lvlJc w:val="left"/>
      <w:pPr>
        <w:ind w:left="5400" w:hanging="360"/>
      </w:pPr>
      <w:rPr>
        <w:rFonts w:cs="Times New Roman"/>
      </w:rPr>
    </w:lvl>
    <w:lvl w:ilvl="5" w:tplc="2C0A001B">
      <w:start w:val="1"/>
      <w:numFmt w:val="lowerRoman"/>
      <w:lvlText w:val="%6."/>
      <w:lvlJc w:val="right"/>
      <w:pPr>
        <w:ind w:left="6120" w:hanging="180"/>
      </w:pPr>
      <w:rPr>
        <w:rFonts w:cs="Times New Roman"/>
      </w:rPr>
    </w:lvl>
    <w:lvl w:ilvl="6" w:tplc="2C0A000F">
      <w:start w:val="1"/>
      <w:numFmt w:val="decimal"/>
      <w:lvlText w:val="%7."/>
      <w:lvlJc w:val="left"/>
      <w:pPr>
        <w:ind w:left="6840" w:hanging="360"/>
      </w:pPr>
      <w:rPr>
        <w:rFonts w:cs="Times New Roman"/>
      </w:rPr>
    </w:lvl>
    <w:lvl w:ilvl="7" w:tplc="2C0A0019">
      <w:start w:val="1"/>
      <w:numFmt w:val="lowerLetter"/>
      <w:lvlText w:val="%8."/>
      <w:lvlJc w:val="left"/>
      <w:pPr>
        <w:ind w:left="7560" w:hanging="360"/>
      </w:pPr>
      <w:rPr>
        <w:rFonts w:cs="Times New Roman"/>
      </w:rPr>
    </w:lvl>
    <w:lvl w:ilvl="8" w:tplc="2C0A001B">
      <w:start w:val="1"/>
      <w:numFmt w:val="lowerRoman"/>
      <w:lvlText w:val="%9."/>
      <w:lvlJc w:val="right"/>
      <w:pPr>
        <w:ind w:left="8280" w:hanging="180"/>
      </w:pPr>
      <w:rPr>
        <w:rFonts w:cs="Times New Roman"/>
      </w:rPr>
    </w:lvl>
  </w:abstractNum>
  <w:abstractNum w:abstractNumId="18">
    <w:nsid w:val="179D10B4"/>
    <w:multiLevelType w:val="hybridMultilevel"/>
    <w:tmpl w:val="9BFEF45A"/>
    <w:lvl w:ilvl="0" w:tplc="04D847A2">
      <w:start w:val="1"/>
      <w:numFmt w:val="lowerLetter"/>
      <w:lvlText w:val="%1)"/>
      <w:lvlJc w:val="left"/>
      <w:pPr>
        <w:tabs>
          <w:tab w:val="num" w:pos="2055"/>
        </w:tabs>
        <w:ind w:left="2055" w:hanging="360"/>
      </w:pPr>
      <w:rPr>
        <w:rFonts w:hint="default"/>
      </w:rPr>
    </w:lvl>
    <w:lvl w:ilvl="1" w:tplc="0C0A0019" w:tentative="1">
      <w:start w:val="1"/>
      <w:numFmt w:val="lowerLetter"/>
      <w:lvlText w:val="%2."/>
      <w:lvlJc w:val="left"/>
      <w:pPr>
        <w:tabs>
          <w:tab w:val="num" w:pos="2775"/>
        </w:tabs>
        <w:ind w:left="2775" w:hanging="360"/>
      </w:pPr>
    </w:lvl>
    <w:lvl w:ilvl="2" w:tplc="0C0A001B" w:tentative="1">
      <w:start w:val="1"/>
      <w:numFmt w:val="lowerRoman"/>
      <w:lvlText w:val="%3."/>
      <w:lvlJc w:val="right"/>
      <w:pPr>
        <w:tabs>
          <w:tab w:val="num" w:pos="3495"/>
        </w:tabs>
        <w:ind w:left="3495" w:hanging="180"/>
      </w:pPr>
    </w:lvl>
    <w:lvl w:ilvl="3" w:tplc="0C0A000F" w:tentative="1">
      <w:start w:val="1"/>
      <w:numFmt w:val="decimal"/>
      <w:lvlText w:val="%4."/>
      <w:lvlJc w:val="left"/>
      <w:pPr>
        <w:tabs>
          <w:tab w:val="num" w:pos="4215"/>
        </w:tabs>
        <w:ind w:left="4215" w:hanging="360"/>
      </w:pPr>
    </w:lvl>
    <w:lvl w:ilvl="4" w:tplc="0C0A0019" w:tentative="1">
      <w:start w:val="1"/>
      <w:numFmt w:val="lowerLetter"/>
      <w:lvlText w:val="%5."/>
      <w:lvlJc w:val="left"/>
      <w:pPr>
        <w:tabs>
          <w:tab w:val="num" w:pos="4935"/>
        </w:tabs>
        <w:ind w:left="4935" w:hanging="360"/>
      </w:pPr>
    </w:lvl>
    <w:lvl w:ilvl="5" w:tplc="0C0A001B" w:tentative="1">
      <w:start w:val="1"/>
      <w:numFmt w:val="lowerRoman"/>
      <w:lvlText w:val="%6."/>
      <w:lvlJc w:val="right"/>
      <w:pPr>
        <w:tabs>
          <w:tab w:val="num" w:pos="5655"/>
        </w:tabs>
        <w:ind w:left="5655" w:hanging="180"/>
      </w:pPr>
    </w:lvl>
    <w:lvl w:ilvl="6" w:tplc="0C0A000F" w:tentative="1">
      <w:start w:val="1"/>
      <w:numFmt w:val="decimal"/>
      <w:lvlText w:val="%7."/>
      <w:lvlJc w:val="left"/>
      <w:pPr>
        <w:tabs>
          <w:tab w:val="num" w:pos="6375"/>
        </w:tabs>
        <w:ind w:left="6375" w:hanging="360"/>
      </w:pPr>
    </w:lvl>
    <w:lvl w:ilvl="7" w:tplc="0C0A0019" w:tentative="1">
      <w:start w:val="1"/>
      <w:numFmt w:val="lowerLetter"/>
      <w:lvlText w:val="%8."/>
      <w:lvlJc w:val="left"/>
      <w:pPr>
        <w:tabs>
          <w:tab w:val="num" w:pos="7095"/>
        </w:tabs>
        <w:ind w:left="7095" w:hanging="360"/>
      </w:pPr>
    </w:lvl>
    <w:lvl w:ilvl="8" w:tplc="0C0A001B" w:tentative="1">
      <w:start w:val="1"/>
      <w:numFmt w:val="lowerRoman"/>
      <w:lvlText w:val="%9."/>
      <w:lvlJc w:val="right"/>
      <w:pPr>
        <w:tabs>
          <w:tab w:val="num" w:pos="7815"/>
        </w:tabs>
        <w:ind w:left="7815" w:hanging="180"/>
      </w:pPr>
    </w:lvl>
  </w:abstractNum>
  <w:abstractNum w:abstractNumId="19">
    <w:nsid w:val="19755757"/>
    <w:multiLevelType w:val="hybridMultilevel"/>
    <w:tmpl w:val="23F273D2"/>
    <w:lvl w:ilvl="0" w:tplc="2C0A0017">
      <w:start w:val="1"/>
      <w:numFmt w:val="lowerLetter"/>
      <w:lvlText w:val="%1)"/>
      <w:lvlJc w:val="left"/>
      <w:pPr>
        <w:ind w:left="1463" w:hanging="360"/>
      </w:pPr>
      <w:rPr>
        <w:rFonts w:cs="Times New Roman"/>
      </w:rPr>
    </w:lvl>
    <w:lvl w:ilvl="1" w:tplc="2C0A0019">
      <w:start w:val="1"/>
      <w:numFmt w:val="lowerLetter"/>
      <w:lvlText w:val="%2."/>
      <w:lvlJc w:val="left"/>
      <w:pPr>
        <w:ind w:left="2183" w:hanging="360"/>
      </w:pPr>
      <w:rPr>
        <w:rFonts w:cs="Times New Roman"/>
      </w:rPr>
    </w:lvl>
    <w:lvl w:ilvl="2" w:tplc="2C0A001B">
      <w:start w:val="1"/>
      <w:numFmt w:val="lowerRoman"/>
      <w:lvlText w:val="%3."/>
      <w:lvlJc w:val="right"/>
      <w:pPr>
        <w:ind w:left="2903" w:hanging="180"/>
      </w:pPr>
      <w:rPr>
        <w:rFonts w:cs="Times New Roman"/>
      </w:rPr>
    </w:lvl>
    <w:lvl w:ilvl="3" w:tplc="2C0A000F">
      <w:start w:val="1"/>
      <w:numFmt w:val="decimal"/>
      <w:lvlText w:val="%4."/>
      <w:lvlJc w:val="left"/>
      <w:pPr>
        <w:ind w:left="3623" w:hanging="360"/>
      </w:pPr>
      <w:rPr>
        <w:rFonts w:cs="Times New Roman"/>
      </w:rPr>
    </w:lvl>
    <w:lvl w:ilvl="4" w:tplc="2C0A0019">
      <w:start w:val="1"/>
      <w:numFmt w:val="lowerLetter"/>
      <w:lvlText w:val="%5."/>
      <w:lvlJc w:val="left"/>
      <w:pPr>
        <w:ind w:left="4343" w:hanging="360"/>
      </w:pPr>
      <w:rPr>
        <w:rFonts w:cs="Times New Roman"/>
      </w:rPr>
    </w:lvl>
    <w:lvl w:ilvl="5" w:tplc="2C0A001B">
      <w:start w:val="1"/>
      <w:numFmt w:val="lowerRoman"/>
      <w:lvlText w:val="%6."/>
      <w:lvlJc w:val="right"/>
      <w:pPr>
        <w:ind w:left="5063" w:hanging="180"/>
      </w:pPr>
      <w:rPr>
        <w:rFonts w:cs="Times New Roman"/>
      </w:rPr>
    </w:lvl>
    <w:lvl w:ilvl="6" w:tplc="2C0A000F">
      <w:start w:val="1"/>
      <w:numFmt w:val="decimal"/>
      <w:lvlText w:val="%7."/>
      <w:lvlJc w:val="left"/>
      <w:pPr>
        <w:ind w:left="5783" w:hanging="360"/>
      </w:pPr>
      <w:rPr>
        <w:rFonts w:cs="Times New Roman"/>
      </w:rPr>
    </w:lvl>
    <w:lvl w:ilvl="7" w:tplc="2C0A0019">
      <w:start w:val="1"/>
      <w:numFmt w:val="lowerLetter"/>
      <w:lvlText w:val="%8."/>
      <w:lvlJc w:val="left"/>
      <w:pPr>
        <w:ind w:left="6503" w:hanging="360"/>
      </w:pPr>
      <w:rPr>
        <w:rFonts w:cs="Times New Roman"/>
      </w:rPr>
    </w:lvl>
    <w:lvl w:ilvl="8" w:tplc="2C0A001B">
      <w:start w:val="1"/>
      <w:numFmt w:val="lowerRoman"/>
      <w:lvlText w:val="%9."/>
      <w:lvlJc w:val="right"/>
      <w:pPr>
        <w:ind w:left="7223" w:hanging="180"/>
      </w:pPr>
      <w:rPr>
        <w:rFonts w:cs="Times New Roman"/>
      </w:rPr>
    </w:lvl>
  </w:abstractNum>
  <w:abstractNum w:abstractNumId="20">
    <w:nsid w:val="1D8B15DF"/>
    <w:multiLevelType w:val="hybridMultilevel"/>
    <w:tmpl w:val="34FC0C92"/>
    <w:lvl w:ilvl="0" w:tplc="BA9EE2B0">
      <w:start w:val="1"/>
      <w:numFmt w:val="lowerLetter"/>
      <w:lvlText w:val="%1)"/>
      <w:lvlJc w:val="left"/>
      <w:pPr>
        <w:ind w:left="750" w:hanging="360"/>
      </w:pPr>
      <w:rPr>
        <w:rFonts w:hint="default"/>
      </w:rPr>
    </w:lvl>
    <w:lvl w:ilvl="1" w:tplc="2C0A0019" w:tentative="1">
      <w:start w:val="1"/>
      <w:numFmt w:val="lowerLetter"/>
      <w:lvlText w:val="%2."/>
      <w:lvlJc w:val="left"/>
      <w:pPr>
        <w:ind w:left="1470" w:hanging="360"/>
      </w:pPr>
    </w:lvl>
    <w:lvl w:ilvl="2" w:tplc="2C0A001B" w:tentative="1">
      <w:start w:val="1"/>
      <w:numFmt w:val="lowerRoman"/>
      <w:lvlText w:val="%3."/>
      <w:lvlJc w:val="right"/>
      <w:pPr>
        <w:ind w:left="2190" w:hanging="180"/>
      </w:pPr>
    </w:lvl>
    <w:lvl w:ilvl="3" w:tplc="2C0A000F" w:tentative="1">
      <w:start w:val="1"/>
      <w:numFmt w:val="decimal"/>
      <w:lvlText w:val="%4."/>
      <w:lvlJc w:val="left"/>
      <w:pPr>
        <w:ind w:left="2910" w:hanging="360"/>
      </w:pPr>
    </w:lvl>
    <w:lvl w:ilvl="4" w:tplc="2C0A0019" w:tentative="1">
      <w:start w:val="1"/>
      <w:numFmt w:val="lowerLetter"/>
      <w:lvlText w:val="%5."/>
      <w:lvlJc w:val="left"/>
      <w:pPr>
        <w:ind w:left="3630" w:hanging="360"/>
      </w:pPr>
    </w:lvl>
    <w:lvl w:ilvl="5" w:tplc="2C0A001B" w:tentative="1">
      <w:start w:val="1"/>
      <w:numFmt w:val="lowerRoman"/>
      <w:lvlText w:val="%6."/>
      <w:lvlJc w:val="right"/>
      <w:pPr>
        <w:ind w:left="4350" w:hanging="180"/>
      </w:pPr>
    </w:lvl>
    <w:lvl w:ilvl="6" w:tplc="2C0A000F" w:tentative="1">
      <w:start w:val="1"/>
      <w:numFmt w:val="decimal"/>
      <w:lvlText w:val="%7."/>
      <w:lvlJc w:val="left"/>
      <w:pPr>
        <w:ind w:left="5070" w:hanging="360"/>
      </w:pPr>
    </w:lvl>
    <w:lvl w:ilvl="7" w:tplc="2C0A0019" w:tentative="1">
      <w:start w:val="1"/>
      <w:numFmt w:val="lowerLetter"/>
      <w:lvlText w:val="%8."/>
      <w:lvlJc w:val="left"/>
      <w:pPr>
        <w:ind w:left="5790" w:hanging="360"/>
      </w:pPr>
    </w:lvl>
    <w:lvl w:ilvl="8" w:tplc="2C0A001B" w:tentative="1">
      <w:start w:val="1"/>
      <w:numFmt w:val="lowerRoman"/>
      <w:lvlText w:val="%9."/>
      <w:lvlJc w:val="right"/>
      <w:pPr>
        <w:ind w:left="6510" w:hanging="180"/>
      </w:pPr>
    </w:lvl>
  </w:abstractNum>
  <w:abstractNum w:abstractNumId="21">
    <w:nsid w:val="1F8972F5"/>
    <w:multiLevelType w:val="hybridMultilevel"/>
    <w:tmpl w:val="D7A8F07E"/>
    <w:lvl w:ilvl="0" w:tplc="284EB5C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2">
    <w:nsid w:val="21CB2CCC"/>
    <w:multiLevelType w:val="multilevel"/>
    <w:tmpl w:val="0C86C38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2E44E47"/>
    <w:multiLevelType w:val="hybridMultilevel"/>
    <w:tmpl w:val="99D859A6"/>
    <w:lvl w:ilvl="0" w:tplc="AC584BB2">
      <w:start w:val="1"/>
      <w:numFmt w:val="decimal"/>
      <w:lvlText w:val="%1-"/>
      <w:lvlJc w:val="left"/>
      <w:pPr>
        <w:ind w:left="753" w:hanging="360"/>
      </w:pPr>
      <w:rPr>
        <w:rFonts w:cs="Times New Roman" w:hint="default"/>
        <w:b w:val="0"/>
        <w:color w:val="auto"/>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24">
    <w:nsid w:val="231C2E60"/>
    <w:multiLevelType w:val="hybridMultilevel"/>
    <w:tmpl w:val="B4828D30"/>
    <w:lvl w:ilvl="0" w:tplc="0068ED72">
      <w:start w:val="1"/>
      <w:numFmt w:val="decimal"/>
      <w:lvlText w:val="%1."/>
      <w:lvlJc w:val="left"/>
      <w:pPr>
        <w:ind w:left="1296" w:hanging="360"/>
      </w:pPr>
      <w:rPr>
        <w:rFonts w:cs="Times New Roman" w:hint="default"/>
      </w:rPr>
    </w:lvl>
    <w:lvl w:ilvl="1" w:tplc="2C0A0019">
      <w:start w:val="1"/>
      <w:numFmt w:val="lowerLetter"/>
      <w:lvlText w:val="%2."/>
      <w:lvlJc w:val="left"/>
      <w:pPr>
        <w:ind w:left="2016" w:hanging="360"/>
      </w:pPr>
      <w:rPr>
        <w:rFonts w:cs="Times New Roman"/>
      </w:rPr>
    </w:lvl>
    <w:lvl w:ilvl="2" w:tplc="2C0A001B">
      <w:start w:val="1"/>
      <w:numFmt w:val="lowerRoman"/>
      <w:lvlText w:val="%3."/>
      <w:lvlJc w:val="right"/>
      <w:pPr>
        <w:ind w:left="2736" w:hanging="180"/>
      </w:pPr>
      <w:rPr>
        <w:rFonts w:cs="Times New Roman"/>
      </w:rPr>
    </w:lvl>
    <w:lvl w:ilvl="3" w:tplc="2C0A000F">
      <w:start w:val="1"/>
      <w:numFmt w:val="decimal"/>
      <w:lvlText w:val="%4."/>
      <w:lvlJc w:val="left"/>
      <w:pPr>
        <w:ind w:left="3456" w:hanging="360"/>
      </w:pPr>
      <w:rPr>
        <w:rFonts w:cs="Times New Roman"/>
      </w:rPr>
    </w:lvl>
    <w:lvl w:ilvl="4" w:tplc="2C0A0019">
      <w:start w:val="1"/>
      <w:numFmt w:val="lowerLetter"/>
      <w:lvlText w:val="%5."/>
      <w:lvlJc w:val="left"/>
      <w:pPr>
        <w:ind w:left="4176" w:hanging="360"/>
      </w:pPr>
      <w:rPr>
        <w:rFonts w:cs="Times New Roman"/>
      </w:rPr>
    </w:lvl>
    <w:lvl w:ilvl="5" w:tplc="2C0A001B">
      <w:start w:val="1"/>
      <w:numFmt w:val="lowerRoman"/>
      <w:lvlText w:val="%6."/>
      <w:lvlJc w:val="right"/>
      <w:pPr>
        <w:ind w:left="4896" w:hanging="180"/>
      </w:pPr>
      <w:rPr>
        <w:rFonts w:cs="Times New Roman"/>
      </w:rPr>
    </w:lvl>
    <w:lvl w:ilvl="6" w:tplc="2C0A000F">
      <w:start w:val="1"/>
      <w:numFmt w:val="decimal"/>
      <w:lvlText w:val="%7."/>
      <w:lvlJc w:val="left"/>
      <w:pPr>
        <w:ind w:left="5616" w:hanging="360"/>
      </w:pPr>
      <w:rPr>
        <w:rFonts w:cs="Times New Roman"/>
      </w:rPr>
    </w:lvl>
    <w:lvl w:ilvl="7" w:tplc="2C0A0019">
      <w:start w:val="1"/>
      <w:numFmt w:val="lowerLetter"/>
      <w:lvlText w:val="%8."/>
      <w:lvlJc w:val="left"/>
      <w:pPr>
        <w:ind w:left="6336" w:hanging="360"/>
      </w:pPr>
      <w:rPr>
        <w:rFonts w:cs="Times New Roman"/>
      </w:rPr>
    </w:lvl>
    <w:lvl w:ilvl="8" w:tplc="2C0A001B">
      <w:start w:val="1"/>
      <w:numFmt w:val="lowerRoman"/>
      <w:lvlText w:val="%9."/>
      <w:lvlJc w:val="right"/>
      <w:pPr>
        <w:ind w:left="7056" w:hanging="180"/>
      </w:pPr>
      <w:rPr>
        <w:rFonts w:cs="Times New Roman"/>
      </w:rPr>
    </w:lvl>
  </w:abstractNum>
  <w:abstractNum w:abstractNumId="25">
    <w:nsid w:val="23994F5D"/>
    <w:multiLevelType w:val="hybridMultilevel"/>
    <w:tmpl w:val="F72264E0"/>
    <w:lvl w:ilvl="0" w:tplc="ABC89B0A">
      <w:start w:val="1"/>
      <w:numFmt w:val="decimal"/>
      <w:lvlText w:val="%1-"/>
      <w:lvlJc w:val="left"/>
      <w:pPr>
        <w:ind w:left="1287" w:hanging="360"/>
      </w:pPr>
      <w:rPr>
        <w:rFonts w:cs="Times New Roman" w:hint="default"/>
      </w:rPr>
    </w:lvl>
    <w:lvl w:ilvl="1" w:tplc="7DC688C2">
      <w:start w:val="1"/>
      <w:numFmt w:val="lowerLetter"/>
      <w:lvlText w:val="%2)"/>
      <w:lvlJc w:val="left"/>
      <w:pPr>
        <w:ind w:left="2007" w:hanging="360"/>
      </w:pPr>
      <w:rPr>
        <w:rFonts w:cs="Times New Roman" w:hint="default"/>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26">
    <w:nsid w:val="240767B2"/>
    <w:multiLevelType w:val="hybridMultilevel"/>
    <w:tmpl w:val="DB78317E"/>
    <w:lvl w:ilvl="0" w:tplc="E6DAFD60">
      <w:start w:val="1"/>
      <w:numFmt w:val="decimal"/>
      <w:lvlText w:val="%1-"/>
      <w:lvlJc w:val="left"/>
      <w:pPr>
        <w:ind w:left="2262" w:hanging="360"/>
      </w:pPr>
      <w:rPr>
        <w:rFonts w:cs="Times New Roman" w:hint="default"/>
      </w:rPr>
    </w:lvl>
    <w:lvl w:ilvl="1" w:tplc="2C0A0019">
      <w:start w:val="1"/>
      <w:numFmt w:val="lowerLetter"/>
      <w:lvlText w:val="%2."/>
      <w:lvlJc w:val="left"/>
      <w:pPr>
        <w:ind w:left="2982" w:hanging="360"/>
      </w:pPr>
      <w:rPr>
        <w:rFonts w:cs="Times New Roman"/>
      </w:rPr>
    </w:lvl>
    <w:lvl w:ilvl="2" w:tplc="2C0A001B">
      <w:start w:val="1"/>
      <w:numFmt w:val="lowerRoman"/>
      <w:lvlText w:val="%3."/>
      <w:lvlJc w:val="right"/>
      <w:pPr>
        <w:ind w:left="3702" w:hanging="180"/>
      </w:pPr>
      <w:rPr>
        <w:rFonts w:cs="Times New Roman"/>
      </w:rPr>
    </w:lvl>
    <w:lvl w:ilvl="3" w:tplc="2C0A000F">
      <w:start w:val="1"/>
      <w:numFmt w:val="decimal"/>
      <w:lvlText w:val="%4."/>
      <w:lvlJc w:val="left"/>
      <w:pPr>
        <w:ind w:left="4422" w:hanging="360"/>
      </w:pPr>
      <w:rPr>
        <w:rFonts w:cs="Times New Roman"/>
      </w:rPr>
    </w:lvl>
    <w:lvl w:ilvl="4" w:tplc="2C0A0019">
      <w:start w:val="1"/>
      <w:numFmt w:val="lowerLetter"/>
      <w:lvlText w:val="%5."/>
      <w:lvlJc w:val="left"/>
      <w:pPr>
        <w:ind w:left="5142" w:hanging="360"/>
      </w:pPr>
      <w:rPr>
        <w:rFonts w:cs="Times New Roman"/>
      </w:rPr>
    </w:lvl>
    <w:lvl w:ilvl="5" w:tplc="2C0A001B">
      <w:start w:val="1"/>
      <w:numFmt w:val="lowerRoman"/>
      <w:lvlText w:val="%6."/>
      <w:lvlJc w:val="right"/>
      <w:pPr>
        <w:ind w:left="5862" w:hanging="180"/>
      </w:pPr>
      <w:rPr>
        <w:rFonts w:cs="Times New Roman"/>
      </w:rPr>
    </w:lvl>
    <w:lvl w:ilvl="6" w:tplc="2C0A000F">
      <w:start w:val="1"/>
      <w:numFmt w:val="decimal"/>
      <w:lvlText w:val="%7."/>
      <w:lvlJc w:val="left"/>
      <w:pPr>
        <w:ind w:left="6582" w:hanging="360"/>
      </w:pPr>
      <w:rPr>
        <w:rFonts w:cs="Times New Roman"/>
      </w:rPr>
    </w:lvl>
    <w:lvl w:ilvl="7" w:tplc="2C0A0019">
      <w:start w:val="1"/>
      <w:numFmt w:val="lowerLetter"/>
      <w:lvlText w:val="%8."/>
      <w:lvlJc w:val="left"/>
      <w:pPr>
        <w:ind w:left="7302" w:hanging="360"/>
      </w:pPr>
      <w:rPr>
        <w:rFonts w:cs="Times New Roman"/>
      </w:rPr>
    </w:lvl>
    <w:lvl w:ilvl="8" w:tplc="2C0A001B">
      <w:start w:val="1"/>
      <w:numFmt w:val="lowerRoman"/>
      <w:lvlText w:val="%9."/>
      <w:lvlJc w:val="right"/>
      <w:pPr>
        <w:ind w:left="8022" w:hanging="180"/>
      </w:pPr>
      <w:rPr>
        <w:rFonts w:cs="Times New Roman"/>
      </w:rPr>
    </w:lvl>
  </w:abstractNum>
  <w:abstractNum w:abstractNumId="27">
    <w:nsid w:val="24895FE4"/>
    <w:multiLevelType w:val="hybridMultilevel"/>
    <w:tmpl w:val="79F2D07E"/>
    <w:lvl w:ilvl="0" w:tplc="0C0A0019">
      <w:start w:val="1"/>
      <w:numFmt w:val="decimal"/>
      <w:lvlText w:val="%1."/>
      <w:lvlJc w:val="left"/>
      <w:pPr>
        <w:ind w:left="1571" w:hanging="360"/>
      </w:pPr>
      <w:rPr>
        <w:rFonts w:cs="Times New Roman"/>
      </w:rPr>
    </w:lvl>
    <w:lvl w:ilvl="1" w:tplc="2990DBAA">
      <w:start w:val="1"/>
      <w:numFmt w:val="decimal"/>
      <w:lvlText w:val="%2-"/>
      <w:lvlJc w:val="left"/>
      <w:pPr>
        <w:ind w:left="2291" w:hanging="360"/>
      </w:pPr>
      <w:rPr>
        <w:rFonts w:cs="Times New Roman" w:hint="default"/>
      </w:rPr>
    </w:lvl>
    <w:lvl w:ilvl="2" w:tplc="2C0A001B">
      <w:start w:val="1"/>
      <w:numFmt w:val="lowerRoman"/>
      <w:lvlText w:val="%3."/>
      <w:lvlJc w:val="right"/>
      <w:pPr>
        <w:ind w:left="3011" w:hanging="180"/>
      </w:pPr>
      <w:rPr>
        <w:rFonts w:cs="Times New Roman"/>
      </w:rPr>
    </w:lvl>
    <w:lvl w:ilvl="3" w:tplc="2C0A000F">
      <w:start w:val="1"/>
      <w:numFmt w:val="decimal"/>
      <w:lvlText w:val="%4."/>
      <w:lvlJc w:val="left"/>
      <w:pPr>
        <w:ind w:left="3731" w:hanging="360"/>
      </w:pPr>
      <w:rPr>
        <w:rFonts w:cs="Times New Roman"/>
      </w:rPr>
    </w:lvl>
    <w:lvl w:ilvl="4" w:tplc="2C0A0019">
      <w:start w:val="1"/>
      <w:numFmt w:val="lowerLetter"/>
      <w:lvlText w:val="%5."/>
      <w:lvlJc w:val="left"/>
      <w:pPr>
        <w:ind w:left="4451" w:hanging="360"/>
      </w:pPr>
      <w:rPr>
        <w:rFonts w:cs="Times New Roman"/>
      </w:rPr>
    </w:lvl>
    <w:lvl w:ilvl="5" w:tplc="2C0A001B">
      <w:start w:val="1"/>
      <w:numFmt w:val="lowerRoman"/>
      <w:lvlText w:val="%6."/>
      <w:lvlJc w:val="right"/>
      <w:pPr>
        <w:ind w:left="5171" w:hanging="180"/>
      </w:pPr>
      <w:rPr>
        <w:rFonts w:cs="Times New Roman"/>
      </w:rPr>
    </w:lvl>
    <w:lvl w:ilvl="6" w:tplc="2C0A000F">
      <w:start w:val="1"/>
      <w:numFmt w:val="decimal"/>
      <w:lvlText w:val="%7."/>
      <w:lvlJc w:val="left"/>
      <w:pPr>
        <w:ind w:left="5891" w:hanging="360"/>
      </w:pPr>
      <w:rPr>
        <w:rFonts w:cs="Times New Roman"/>
      </w:rPr>
    </w:lvl>
    <w:lvl w:ilvl="7" w:tplc="2C0A0019">
      <w:start w:val="1"/>
      <w:numFmt w:val="lowerLetter"/>
      <w:lvlText w:val="%8."/>
      <w:lvlJc w:val="left"/>
      <w:pPr>
        <w:ind w:left="6611" w:hanging="360"/>
      </w:pPr>
      <w:rPr>
        <w:rFonts w:cs="Times New Roman"/>
      </w:rPr>
    </w:lvl>
    <w:lvl w:ilvl="8" w:tplc="2C0A001B">
      <w:start w:val="1"/>
      <w:numFmt w:val="lowerRoman"/>
      <w:lvlText w:val="%9."/>
      <w:lvlJc w:val="right"/>
      <w:pPr>
        <w:ind w:left="7331" w:hanging="180"/>
      </w:pPr>
      <w:rPr>
        <w:rFonts w:cs="Times New Roman"/>
      </w:rPr>
    </w:lvl>
  </w:abstractNum>
  <w:abstractNum w:abstractNumId="28">
    <w:nsid w:val="25317CEE"/>
    <w:multiLevelType w:val="hybridMultilevel"/>
    <w:tmpl w:val="4A2E1E06"/>
    <w:lvl w:ilvl="0" w:tplc="44B8C5B0">
      <w:start w:val="1"/>
      <w:numFmt w:val="decimal"/>
      <w:lvlText w:val="%1."/>
      <w:lvlJc w:val="left"/>
      <w:pPr>
        <w:ind w:left="3371" w:hanging="360"/>
      </w:pPr>
      <w:rPr>
        <w:rFonts w:cs="Times New Roman" w:hint="default"/>
      </w:rPr>
    </w:lvl>
    <w:lvl w:ilvl="1" w:tplc="0C0A0019">
      <w:start w:val="1"/>
      <w:numFmt w:val="decimal"/>
      <w:lvlText w:val="%2."/>
      <w:lvlJc w:val="left"/>
      <w:pPr>
        <w:ind w:left="2291" w:hanging="360"/>
      </w:pPr>
      <w:rPr>
        <w:rFonts w:cs="Times New Roman"/>
      </w:rPr>
    </w:lvl>
    <w:lvl w:ilvl="2" w:tplc="06EAC358">
      <w:start w:val="1"/>
      <w:numFmt w:val="lowerLetter"/>
      <w:lvlText w:val="%3)"/>
      <w:lvlJc w:val="left"/>
      <w:pPr>
        <w:ind w:left="3191" w:hanging="360"/>
      </w:pPr>
      <w:rPr>
        <w:rFonts w:cs="Times New Roman" w:hint="default"/>
      </w:rPr>
    </w:lvl>
    <w:lvl w:ilvl="3" w:tplc="0E426A8E">
      <w:start w:val="1"/>
      <w:numFmt w:val="lowerLetter"/>
      <w:lvlText w:val="%4-"/>
      <w:lvlJc w:val="left"/>
      <w:pPr>
        <w:ind w:left="3731" w:hanging="360"/>
      </w:pPr>
      <w:rPr>
        <w:rFonts w:cs="Times New Roman" w:hint="default"/>
      </w:rPr>
    </w:lvl>
    <w:lvl w:ilvl="4" w:tplc="2C0A0019">
      <w:start w:val="1"/>
      <w:numFmt w:val="lowerLetter"/>
      <w:lvlText w:val="%5."/>
      <w:lvlJc w:val="left"/>
      <w:pPr>
        <w:ind w:left="4451" w:hanging="360"/>
      </w:pPr>
      <w:rPr>
        <w:rFonts w:cs="Times New Roman"/>
      </w:rPr>
    </w:lvl>
    <w:lvl w:ilvl="5" w:tplc="2C0A001B">
      <w:start w:val="1"/>
      <w:numFmt w:val="lowerRoman"/>
      <w:lvlText w:val="%6."/>
      <w:lvlJc w:val="right"/>
      <w:pPr>
        <w:ind w:left="5171" w:hanging="180"/>
      </w:pPr>
      <w:rPr>
        <w:rFonts w:cs="Times New Roman"/>
      </w:rPr>
    </w:lvl>
    <w:lvl w:ilvl="6" w:tplc="2C0A000F">
      <w:start w:val="1"/>
      <w:numFmt w:val="decimal"/>
      <w:lvlText w:val="%7."/>
      <w:lvlJc w:val="left"/>
      <w:pPr>
        <w:ind w:left="5891" w:hanging="360"/>
      </w:pPr>
      <w:rPr>
        <w:rFonts w:cs="Times New Roman"/>
      </w:rPr>
    </w:lvl>
    <w:lvl w:ilvl="7" w:tplc="2C0A0019">
      <w:start w:val="1"/>
      <w:numFmt w:val="lowerLetter"/>
      <w:lvlText w:val="%8."/>
      <w:lvlJc w:val="left"/>
      <w:pPr>
        <w:ind w:left="6611" w:hanging="360"/>
      </w:pPr>
      <w:rPr>
        <w:rFonts w:cs="Times New Roman"/>
      </w:rPr>
    </w:lvl>
    <w:lvl w:ilvl="8" w:tplc="2C0A001B">
      <w:start w:val="1"/>
      <w:numFmt w:val="lowerRoman"/>
      <w:lvlText w:val="%9."/>
      <w:lvlJc w:val="right"/>
      <w:pPr>
        <w:ind w:left="7331" w:hanging="180"/>
      </w:pPr>
      <w:rPr>
        <w:rFonts w:cs="Times New Roman"/>
      </w:rPr>
    </w:lvl>
  </w:abstractNum>
  <w:abstractNum w:abstractNumId="29">
    <w:nsid w:val="25543122"/>
    <w:multiLevelType w:val="hybridMultilevel"/>
    <w:tmpl w:val="A5D2034E"/>
    <w:lvl w:ilvl="0" w:tplc="0F5CACCE">
      <w:start w:val="1"/>
      <w:numFmt w:val="decimal"/>
      <w:lvlText w:val="%1-"/>
      <w:lvlJc w:val="left"/>
      <w:pPr>
        <w:ind w:left="720" w:hanging="360"/>
      </w:pPr>
      <w:rPr>
        <w:rFonts w:cs="Times New Roman" w:hint="default"/>
      </w:rPr>
    </w:lvl>
    <w:lvl w:ilvl="1" w:tplc="17D6E71A">
      <w:start w:val="1"/>
      <w:numFmt w:val="decimal"/>
      <w:lvlText w:val="%2)"/>
      <w:lvlJc w:val="left"/>
      <w:pPr>
        <w:ind w:left="1440" w:hanging="360"/>
      </w:pPr>
      <w:rPr>
        <w:rFonts w:cs="Times New Roman" w:hint="default"/>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30">
    <w:nsid w:val="27D55852"/>
    <w:multiLevelType w:val="hybridMultilevel"/>
    <w:tmpl w:val="1D6408F0"/>
    <w:lvl w:ilvl="0" w:tplc="35D827F4">
      <w:start w:val="1"/>
      <w:numFmt w:val="lowerLetter"/>
      <w:lvlText w:val="%1)"/>
      <w:lvlJc w:val="left"/>
      <w:pPr>
        <w:ind w:left="1070" w:hanging="360"/>
      </w:pPr>
      <w:rPr>
        <w:rFonts w:cs="Times New Roman" w:hint="default"/>
      </w:rPr>
    </w:lvl>
    <w:lvl w:ilvl="1" w:tplc="040A0019">
      <w:start w:val="1"/>
      <w:numFmt w:val="lowerLetter"/>
      <w:lvlText w:val="%2."/>
      <w:lvlJc w:val="left"/>
      <w:pPr>
        <w:ind w:left="1790" w:hanging="360"/>
      </w:pPr>
      <w:rPr>
        <w:rFonts w:cs="Times New Roman"/>
      </w:rPr>
    </w:lvl>
    <w:lvl w:ilvl="2" w:tplc="040A001B">
      <w:start w:val="1"/>
      <w:numFmt w:val="lowerRoman"/>
      <w:lvlText w:val="%3."/>
      <w:lvlJc w:val="right"/>
      <w:pPr>
        <w:ind w:left="2510" w:hanging="180"/>
      </w:pPr>
      <w:rPr>
        <w:rFonts w:cs="Times New Roman"/>
      </w:rPr>
    </w:lvl>
    <w:lvl w:ilvl="3" w:tplc="040A000F">
      <w:start w:val="1"/>
      <w:numFmt w:val="decimal"/>
      <w:lvlText w:val="%4."/>
      <w:lvlJc w:val="left"/>
      <w:pPr>
        <w:ind w:left="3230" w:hanging="360"/>
      </w:pPr>
      <w:rPr>
        <w:rFonts w:cs="Times New Roman"/>
      </w:rPr>
    </w:lvl>
    <w:lvl w:ilvl="4" w:tplc="040A0019">
      <w:start w:val="1"/>
      <w:numFmt w:val="lowerLetter"/>
      <w:lvlText w:val="%5."/>
      <w:lvlJc w:val="left"/>
      <w:pPr>
        <w:ind w:left="3950" w:hanging="360"/>
      </w:pPr>
      <w:rPr>
        <w:rFonts w:cs="Times New Roman"/>
      </w:rPr>
    </w:lvl>
    <w:lvl w:ilvl="5" w:tplc="040A001B">
      <w:start w:val="1"/>
      <w:numFmt w:val="lowerRoman"/>
      <w:lvlText w:val="%6."/>
      <w:lvlJc w:val="right"/>
      <w:pPr>
        <w:ind w:left="4670" w:hanging="180"/>
      </w:pPr>
      <w:rPr>
        <w:rFonts w:cs="Times New Roman"/>
      </w:rPr>
    </w:lvl>
    <w:lvl w:ilvl="6" w:tplc="040A000F">
      <w:start w:val="1"/>
      <w:numFmt w:val="decimal"/>
      <w:lvlText w:val="%7."/>
      <w:lvlJc w:val="left"/>
      <w:pPr>
        <w:ind w:left="5390" w:hanging="360"/>
      </w:pPr>
      <w:rPr>
        <w:rFonts w:cs="Times New Roman"/>
      </w:rPr>
    </w:lvl>
    <w:lvl w:ilvl="7" w:tplc="040A0019">
      <w:start w:val="1"/>
      <w:numFmt w:val="lowerLetter"/>
      <w:lvlText w:val="%8."/>
      <w:lvlJc w:val="left"/>
      <w:pPr>
        <w:ind w:left="6110" w:hanging="360"/>
      </w:pPr>
      <w:rPr>
        <w:rFonts w:cs="Times New Roman"/>
      </w:rPr>
    </w:lvl>
    <w:lvl w:ilvl="8" w:tplc="040A001B">
      <w:start w:val="1"/>
      <w:numFmt w:val="lowerRoman"/>
      <w:lvlText w:val="%9."/>
      <w:lvlJc w:val="right"/>
      <w:pPr>
        <w:ind w:left="6830" w:hanging="180"/>
      </w:pPr>
      <w:rPr>
        <w:rFonts w:cs="Times New Roman"/>
      </w:rPr>
    </w:lvl>
  </w:abstractNum>
  <w:abstractNum w:abstractNumId="31">
    <w:nsid w:val="28950F32"/>
    <w:multiLevelType w:val="hybridMultilevel"/>
    <w:tmpl w:val="D138F2E4"/>
    <w:lvl w:ilvl="0" w:tplc="D678580C">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2CF159E7"/>
    <w:multiLevelType w:val="multilevel"/>
    <w:tmpl w:val="7D3CEB2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33464D52"/>
    <w:multiLevelType w:val="hybridMultilevel"/>
    <w:tmpl w:val="23F273D2"/>
    <w:lvl w:ilvl="0" w:tplc="2C0A0017">
      <w:start w:val="1"/>
      <w:numFmt w:val="lowerLetter"/>
      <w:lvlText w:val="%1)"/>
      <w:lvlJc w:val="left"/>
      <w:pPr>
        <w:ind w:left="1463" w:hanging="360"/>
      </w:pPr>
      <w:rPr>
        <w:rFonts w:cs="Times New Roman"/>
      </w:rPr>
    </w:lvl>
    <w:lvl w:ilvl="1" w:tplc="2C0A0019">
      <w:start w:val="1"/>
      <w:numFmt w:val="lowerLetter"/>
      <w:lvlText w:val="%2."/>
      <w:lvlJc w:val="left"/>
      <w:pPr>
        <w:ind w:left="2183" w:hanging="360"/>
      </w:pPr>
      <w:rPr>
        <w:rFonts w:cs="Times New Roman"/>
      </w:rPr>
    </w:lvl>
    <w:lvl w:ilvl="2" w:tplc="2C0A001B">
      <w:start w:val="1"/>
      <w:numFmt w:val="lowerRoman"/>
      <w:lvlText w:val="%3."/>
      <w:lvlJc w:val="right"/>
      <w:pPr>
        <w:ind w:left="2903" w:hanging="180"/>
      </w:pPr>
      <w:rPr>
        <w:rFonts w:cs="Times New Roman"/>
      </w:rPr>
    </w:lvl>
    <w:lvl w:ilvl="3" w:tplc="2C0A000F">
      <w:start w:val="1"/>
      <w:numFmt w:val="decimal"/>
      <w:lvlText w:val="%4."/>
      <w:lvlJc w:val="left"/>
      <w:pPr>
        <w:ind w:left="3623" w:hanging="360"/>
      </w:pPr>
      <w:rPr>
        <w:rFonts w:cs="Times New Roman"/>
      </w:rPr>
    </w:lvl>
    <w:lvl w:ilvl="4" w:tplc="2C0A0019">
      <w:start w:val="1"/>
      <w:numFmt w:val="lowerLetter"/>
      <w:lvlText w:val="%5."/>
      <w:lvlJc w:val="left"/>
      <w:pPr>
        <w:ind w:left="4343" w:hanging="360"/>
      </w:pPr>
      <w:rPr>
        <w:rFonts w:cs="Times New Roman"/>
      </w:rPr>
    </w:lvl>
    <w:lvl w:ilvl="5" w:tplc="2C0A001B">
      <w:start w:val="1"/>
      <w:numFmt w:val="lowerRoman"/>
      <w:lvlText w:val="%6."/>
      <w:lvlJc w:val="right"/>
      <w:pPr>
        <w:ind w:left="5063" w:hanging="180"/>
      </w:pPr>
      <w:rPr>
        <w:rFonts w:cs="Times New Roman"/>
      </w:rPr>
    </w:lvl>
    <w:lvl w:ilvl="6" w:tplc="2C0A000F">
      <w:start w:val="1"/>
      <w:numFmt w:val="decimal"/>
      <w:lvlText w:val="%7."/>
      <w:lvlJc w:val="left"/>
      <w:pPr>
        <w:ind w:left="5783" w:hanging="360"/>
      </w:pPr>
      <w:rPr>
        <w:rFonts w:cs="Times New Roman"/>
      </w:rPr>
    </w:lvl>
    <w:lvl w:ilvl="7" w:tplc="2C0A0019">
      <w:start w:val="1"/>
      <w:numFmt w:val="lowerLetter"/>
      <w:lvlText w:val="%8."/>
      <w:lvlJc w:val="left"/>
      <w:pPr>
        <w:ind w:left="6503" w:hanging="360"/>
      </w:pPr>
      <w:rPr>
        <w:rFonts w:cs="Times New Roman"/>
      </w:rPr>
    </w:lvl>
    <w:lvl w:ilvl="8" w:tplc="2C0A001B">
      <w:start w:val="1"/>
      <w:numFmt w:val="lowerRoman"/>
      <w:lvlText w:val="%9."/>
      <w:lvlJc w:val="right"/>
      <w:pPr>
        <w:ind w:left="7223" w:hanging="180"/>
      </w:pPr>
      <w:rPr>
        <w:rFonts w:cs="Times New Roman"/>
      </w:rPr>
    </w:lvl>
  </w:abstractNum>
  <w:abstractNum w:abstractNumId="34">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37C83BA2"/>
    <w:multiLevelType w:val="hybridMultilevel"/>
    <w:tmpl w:val="04D0FE16"/>
    <w:lvl w:ilvl="0" w:tplc="FFFFFFFF">
      <w:start w:val="1"/>
      <w:numFmt w:val="decimal"/>
      <w:lvlText w:val="%1-"/>
      <w:lvlJc w:val="left"/>
      <w:pPr>
        <w:ind w:left="1680" w:hanging="360"/>
      </w:pPr>
      <w:rPr>
        <w:rFonts w:cs="Times New Roman" w:hint="default"/>
      </w:rPr>
    </w:lvl>
    <w:lvl w:ilvl="1" w:tplc="FFFFFFFF">
      <w:start w:val="1"/>
      <w:numFmt w:val="decimal"/>
      <w:lvlText w:val="%2-"/>
      <w:lvlJc w:val="left"/>
      <w:pPr>
        <w:ind w:left="2400" w:hanging="360"/>
      </w:pPr>
      <w:rPr>
        <w:rFonts w:cs="Times New Roman" w:hint="default"/>
      </w:rPr>
    </w:lvl>
    <w:lvl w:ilvl="2" w:tplc="2C0A001B">
      <w:start w:val="1"/>
      <w:numFmt w:val="lowerRoman"/>
      <w:lvlText w:val="%3."/>
      <w:lvlJc w:val="right"/>
      <w:pPr>
        <w:ind w:left="3120" w:hanging="180"/>
      </w:pPr>
      <w:rPr>
        <w:rFonts w:cs="Times New Roman"/>
      </w:rPr>
    </w:lvl>
    <w:lvl w:ilvl="3" w:tplc="2C0A000F">
      <w:start w:val="1"/>
      <w:numFmt w:val="decimal"/>
      <w:lvlText w:val="%4."/>
      <w:lvlJc w:val="left"/>
      <w:pPr>
        <w:ind w:left="3840" w:hanging="360"/>
      </w:pPr>
      <w:rPr>
        <w:rFonts w:cs="Times New Roman"/>
      </w:rPr>
    </w:lvl>
    <w:lvl w:ilvl="4" w:tplc="2C0A0019">
      <w:start w:val="1"/>
      <w:numFmt w:val="lowerLetter"/>
      <w:lvlText w:val="%5."/>
      <w:lvlJc w:val="left"/>
      <w:pPr>
        <w:ind w:left="4560" w:hanging="360"/>
      </w:pPr>
      <w:rPr>
        <w:rFonts w:cs="Times New Roman"/>
      </w:rPr>
    </w:lvl>
    <w:lvl w:ilvl="5" w:tplc="2C0A001B">
      <w:start w:val="1"/>
      <w:numFmt w:val="lowerRoman"/>
      <w:lvlText w:val="%6."/>
      <w:lvlJc w:val="right"/>
      <w:pPr>
        <w:ind w:left="5280" w:hanging="180"/>
      </w:pPr>
      <w:rPr>
        <w:rFonts w:cs="Times New Roman"/>
      </w:rPr>
    </w:lvl>
    <w:lvl w:ilvl="6" w:tplc="2C0A000F">
      <w:start w:val="1"/>
      <w:numFmt w:val="decimal"/>
      <w:lvlText w:val="%7."/>
      <w:lvlJc w:val="left"/>
      <w:pPr>
        <w:ind w:left="6000" w:hanging="360"/>
      </w:pPr>
      <w:rPr>
        <w:rFonts w:cs="Times New Roman"/>
      </w:rPr>
    </w:lvl>
    <w:lvl w:ilvl="7" w:tplc="2C0A0019">
      <w:start w:val="1"/>
      <w:numFmt w:val="lowerLetter"/>
      <w:lvlText w:val="%8."/>
      <w:lvlJc w:val="left"/>
      <w:pPr>
        <w:ind w:left="6720" w:hanging="360"/>
      </w:pPr>
      <w:rPr>
        <w:rFonts w:cs="Times New Roman"/>
      </w:rPr>
    </w:lvl>
    <w:lvl w:ilvl="8" w:tplc="2C0A001B">
      <w:start w:val="1"/>
      <w:numFmt w:val="lowerRoman"/>
      <w:lvlText w:val="%9."/>
      <w:lvlJc w:val="right"/>
      <w:pPr>
        <w:ind w:left="7440" w:hanging="180"/>
      </w:pPr>
      <w:rPr>
        <w:rFonts w:cs="Times New Roman"/>
      </w:rPr>
    </w:lvl>
  </w:abstractNum>
  <w:abstractNum w:abstractNumId="36">
    <w:nsid w:val="39F41609"/>
    <w:multiLevelType w:val="hybridMultilevel"/>
    <w:tmpl w:val="22B24842"/>
    <w:lvl w:ilvl="0" w:tplc="0C0A0019">
      <w:start w:val="1"/>
      <w:numFmt w:val="decimal"/>
      <w:lvlText w:val="%1."/>
      <w:lvlJc w:val="left"/>
      <w:pPr>
        <w:ind w:left="2847" w:hanging="360"/>
      </w:pPr>
      <w:rPr>
        <w:rFonts w:cs="Times New Roman"/>
      </w:rPr>
    </w:lvl>
    <w:lvl w:ilvl="1" w:tplc="2C0A0019">
      <w:start w:val="1"/>
      <w:numFmt w:val="lowerLetter"/>
      <w:lvlText w:val="%2."/>
      <w:lvlJc w:val="left"/>
      <w:pPr>
        <w:ind w:left="3567" w:hanging="360"/>
      </w:pPr>
      <w:rPr>
        <w:rFonts w:cs="Times New Roman"/>
      </w:rPr>
    </w:lvl>
    <w:lvl w:ilvl="2" w:tplc="2C0A001B">
      <w:start w:val="1"/>
      <w:numFmt w:val="lowerRoman"/>
      <w:lvlText w:val="%3."/>
      <w:lvlJc w:val="right"/>
      <w:pPr>
        <w:ind w:left="4287" w:hanging="180"/>
      </w:pPr>
      <w:rPr>
        <w:rFonts w:cs="Times New Roman"/>
      </w:rPr>
    </w:lvl>
    <w:lvl w:ilvl="3" w:tplc="2C0A000F">
      <w:start w:val="1"/>
      <w:numFmt w:val="decimal"/>
      <w:lvlText w:val="%4."/>
      <w:lvlJc w:val="left"/>
      <w:pPr>
        <w:ind w:left="5007" w:hanging="360"/>
      </w:pPr>
      <w:rPr>
        <w:rFonts w:cs="Times New Roman"/>
      </w:rPr>
    </w:lvl>
    <w:lvl w:ilvl="4" w:tplc="2C0A0019">
      <w:start w:val="1"/>
      <w:numFmt w:val="lowerLetter"/>
      <w:lvlText w:val="%5."/>
      <w:lvlJc w:val="left"/>
      <w:pPr>
        <w:ind w:left="5727" w:hanging="360"/>
      </w:pPr>
      <w:rPr>
        <w:rFonts w:cs="Times New Roman"/>
      </w:rPr>
    </w:lvl>
    <w:lvl w:ilvl="5" w:tplc="2C0A001B">
      <w:start w:val="1"/>
      <w:numFmt w:val="lowerRoman"/>
      <w:lvlText w:val="%6."/>
      <w:lvlJc w:val="right"/>
      <w:pPr>
        <w:ind w:left="6447" w:hanging="180"/>
      </w:pPr>
      <w:rPr>
        <w:rFonts w:cs="Times New Roman"/>
      </w:rPr>
    </w:lvl>
    <w:lvl w:ilvl="6" w:tplc="2C0A000F">
      <w:start w:val="1"/>
      <w:numFmt w:val="decimal"/>
      <w:lvlText w:val="%7."/>
      <w:lvlJc w:val="left"/>
      <w:pPr>
        <w:ind w:left="7167" w:hanging="360"/>
      </w:pPr>
      <w:rPr>
        <w:rFonts w:cs="Times New Roman"/>
      </w:rPr>
    </w:lvl>
    <w:lvl w:ilvl="7" w:tplc="2C0A0019">
      <w:start w:val="1"/>
      <w:numFmt w:val="lowerLetter"/>
      <w:lvlText w:val="%8."/>
      <w:lvlJc w:val="left"/>
      <w:pPr>
        <w:ind w:left="7887" w:hanging="360"/>
      </w:pPr>
      <w:rPr>
        <w:rFonts w:cs="Times New Roman"/>
      </w:rPr>
    </w:lvl>
    <w:lvl w:ilvl="8" w:tplc="2C0A001B">
      <w:start w:val="1"/>
      <w:numFmt w:val="lowerRoman"/>
      <w:lvlText w:val="%9."/>
      <w:lvlJc w:val="right"/>
      <w:pPr>
        <w:ind w:left="8607" w:hanging="180"/>
      </w:pPr>
      <w:rPr>
        <w:rFonts w:cs="Times New Roman"/>
      </w:rPr>
    </w:lvl>
  </w:abstractNum>
  <w:abstractNum w:abstractNumId="37">
    <w:nsid w:val="3B8C3A39"/>
    <w:multiLevelType w:val="hybridMultilevel"/>
    <w:tmpl w:val="DA9AD330"/>
    <w:lvl w:ilvl="0" w:tplc="95DEDA6E">
      <w:start w:val="1"/>
      <w:numFmt w:val="decimal"/>
      <w:lvlText w:val="%1."/>
      <w:lvlJc w:val="left"/>
      <w:pPr>
        <w:ind w:left="1899" w:hanging="360"/>
      </w:pPr>
      <w:rPr>
        <w:rFonts w:cs="Times New Roman" w:hint="default"/>
        <w:color w:val="auto"/>
      </w:rPr>
    </w:lvl>
    <w:lvl w:ilvl="1" w:tplc="0C0A0019">
      <w:start w:val="1"/>
      <w:numFmt w:val="lowerLetter"/>
      <w:lvlText w:val="%2."/>
      <w:lvlJc w:val="left"/>
      <w:pPr>
        <w:ind w:left="2619" w:hanging="360"/>
      </w:pPr>
      <w:rPr>
        <w:rFonts w:cs="Times New Roman"/>
      </w:rPr>
    </w:lvl>
    <w:lvl w:ilvl="2" w:tplc="0C0A001B">
      <w:start w:val="1"/>
      <w:numFmt w:val="lowerRoman"/>
      <w:lvlText w:val="%3."/>
      <w:lvlJc w:val="right"/>
      <w:pPr>
        <w:ind w:left="3339" w:hanging="180"/>
      </w:pPr>
      <w:rPr>
        <w:rFonts w:cs="Times New Roman"/>
      </w:rPr>
    </w:lvl>
    <w:lvl w:ilvl="3" w:tplc="0C0A000F">
      <w:start w:val="1"/>
      <w:numFmt w:val="decimal"/>
      <w:lvlText w:val="%4."/>
      <w:lvlJc w:val="left"/>
      <w:pPr>
        <w:ind w:left="4059" w:hanging="360"/>
      </w:pPr>
      <w:rPr>
        <w:rFonts w:cs="Times New Roman"/>
      </w:rPr>
    </w:lvl>
    <w:lvl w:ilvl="4" w:tplc="0C0A0019">
      <w:start w:val="1"/>
      <w:numFmt w:val="lowerLetter"/>
      <w:lvlText w:val="%5."/>
      <w:lvlJc w:val="left"/>
      <w:pPr>
        <w:ind w:left="4779" w:hanging="360"/>
      </w:pPr>
      <w:rPr>
        <w:rFonts w:cs="Times New Roman"/>
      </w:rPr>
    </w:lvl>
    <w:lvl w:ilvl="5" w:tplc="0C0A001B">
      <w:start w:val="1"/>
      <w:numFmt w:val="lowerRoman"/>
      <w:lvlText w:val="%6."/>
      <w:lvlJc w:val="right"/>
      <w:pPr>
        <w:ind w:left="5499" w:hanging="180"/>
      </w:pPr>
      <w:rPr>
        <w:rFonts w:cs="Times New Roman"/>
      </w:rPr>
    </w:lvl>
    <w:lvl w:ilvl="6" w:tplc="0C0A000F">
      <w:start w:val="1"/>
      <w:numFmt w:val="decimal"/>
      <w:lvlText w:val="%7."/>
      <w:lvlJc w:val="left"/>
      <w:pPr>
        <w:ind w:left="6219" w:hanging="360"/>
      </w:pPr>
      <w:rPr>
        <w:rFonts w:cs="Times New Roman"/>
      </w:rPr>
    </w:lvl>
    <w:lvl w:ilvl="7" w:tplc="0C0A0019">
      <w:start w:val="1"/>
      <w:numFmt w:val="lowerLetter"/>
      <w:lvlText w:val="%8."/>
      <w:lvlJc w:val="left"/>
      <w:pPr>
        <w:ind w:left="6939" w:hanging="360"/>
      </w:pPr>
      <w:rPr>
        <w:rFonts w:cs="Times New Roman"/>
      </w:rPr>
    </w:lvl>
    <w:lvl w:ilvl="8" w:tplc="0C0A001B">
      <w:start w:val="1"/>
      <w:numFmt w:val="lowerRoman"/>
      <w:lvlText w:val="%9."/>
      <w:lvlJc w:val="right"/>
      <w:pPr>
        <w:ind w:left="7659" w:hanging="180"/>
      </w:pPr>
      <w:rPr>
        <w:rFonts w:cs="Times New Roman"/>
      </w:rPr>
    </w:lvl>
  </w:abstractNum>
  <w:abstractNum w:abstractNumId="38">
    <w:nsid w:val="3DAB7D5E"/>
    <w:multiLevelType w:val="singleLevel"/>
    <w:tmpl w:val="ABC89B0A"/>
    <w:lvl w:ilvl="0">
      <w:start w:val="1"/>
      <w:numFmt w:val="decimal"/>
      <w:lvlText w:val="%1-"/>
      <w:lvlJc w:val="left"/>
      <w:pPr>
        <w:tabs>
          <w:tab w:val="num" w:pos="1324"/>
        </w:tabs>
        <w:ind w:left="1324" w:hanging="360"/>
      </w:pPr>
      <w:rPr>
        <w:rFonts w:cs="Times New Roman" w:hint="default"/>
      </w:rPr>
    </w:lvl>
  </w:abstractNum>
  <w:abstractNum w:abstractNumId="39">
    <w:nsid w:val="3E394447"/>
    <w:multiLevelType w:val="hybridMultilevel"/>
    <w:tmpl w:val="48962A54"/>
    <w:lvl w:ilvl="0" w:tplc="ABC89B0A">
      <w:start w:val="1"/>
      <w:numFmt w:val="decimal"/>
      <w:lvlText w:val="%1-"/>
      <w:lvlJc w:val="left"/>
      <w:pPr>
        <w:ind w:left="1287"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40">
    <w:nsid w:val="3E8C378D"/>
    <w:multiLevelType w:val="hybridMultilevel"/>
    <w:tmpl w:val="BCBE7E60"/>
    <w:lvl w:ilvl="0" w:tplc="2C0A000F">
      <w:start w:val="1"/>
      <w:numFmt w:val="decimal"/>
      <w:lvlText w:val="%1."/>
      <w:lvlJc w:val="left"/>
      <w:pPr>
        <w:ind w:left="2280" w:hanging="360"/>
      </w:pPr>
      <w:rPr>
        <w:rFonts w:cs="Times New Roman"/>
      </w:rPr>
    </w:lvl>
    <w:lvl w:ilvl="1" w:tplc="2C0A0019">
      <w:start w:val="1"/>
      <w:numFmt w:val="lowerLetter"/>
      <w:lvlText w:val="%2."/>
      <w:lvlJc w:val="left"/>
      <w:pPr>
        <w:ind w:left="3000" w:hanging="360"/>
      </w:pPr>
      <w:rPr>
        <w:rFonts w:cs="Times New Roman"/>
      </w:rPr>
    </w:lvl>
    <w:lvl w:ilvl="2" w:tplc="2C0A001B">
      <w:start w:val="1"/>
      <w:numFmt w:val="lowerRoman"/>
      <w:lvlText w:val="%3."/>
      <w:lvlJc w:val="right"/>
      <w:pPr>
        <w:ind w:left="3720" w:hanging="180"/>
      </w:pPr>
      <w:rPr>
        <w:rFonts w:cs="Times New Roman"/>
      </w:rPr>
    </w:lvl>
    <w:lvl w:ilvl="3" w:tplc="2C0A000F">
      <w:start w:val="1"/>
      <w:numFmt w:val="decimal"/>
      <w:lvlText w:val="%4."/>
      <w:lvlJc w:val="left"/>
      <w:pPr>
        <w:ind w:left="4440" w:hanging="360"/>
      </w:pPr>
      <w:rPr>
        <w:rFonts w:cs="Times New Roman"/>
      </w:rPr>
    </w:lvl>
    <w:lvl w:ilvl="4" w:tplc="2C0A0019">
      <w:start w:val="1"/>
      <w:numFmt w:val="lowerLetter"/>
      <w:lvlText w:val="%5."/>
      <w:lvlJc w:val="left"/>
      <w:pPr>
        <w:ind w:left="5160" w:hanging="360"/>
      </w:pPr>
      <w:rPr>
        <w:rFonts w:cs="Times New Roman"/>
      </w:rPr>
    </w:lvl>
    <w:lvl w:ilvl="5" w:tplc="2C0A001B">
      <w:start w:val="1"/>
      <w:numFmt w:val="lowerRoman"/>
      <w:lvlText w:val="%6."/>
      <w:lvlJc w:val="right"/>
      <w:pPr>
        <w:ind w:left="5880" w:hanging="180"/>
      </w:pPr>
      <w:rPr>
        <w:rFonts w:cs="Times New Roman"/>
      </w:rPr>
    </w:lvl>
    <w:lvl w:ilvl="6" w:tplc="2C0A000F">
      <w:start w:val="1"/>
      <w:numFmt w:val="decimal"/>
      <w:lvlText w:val="%7."/>
      <w:lvlJc w:val="left"/>
      <w:pPr>
        <w:ind w:left="6600" w:hanging="360"/>
      </w:pPr>
      <w:rPr>
        <w:rFonts w:cs="Times New Roman"/>
      </w:rPr>
    </w:lvl>
    <w:lvl w:ilvl="7" w:tplc="2C0A0019">
      <w:start w:val="1"/>
      <w:numFmt w:val="lowerLetter"/>
      <w:lvlText w:val="%8."/>
      <w:lvlJc w:val="left"/>
      <w:pPr>
        <w:ind w:left="7320" w:hanging="360"/>
      </w:pPr>
      <w:rPr>
        <w:rFonts w:cs="Times New Roman"/>
      </w:rPr>
    </w:lvl>
    <w:lvl w:ilvl="8" w:tplc="2C0A001B">
      <w:start w:val="1"/>
      <w:numFmt w:val="lowerRoman"/>
      <w:lvlText w:val="%9."/>
      <w:lvlJc w:val="right"/>
      <w:pPr>
        <w:ind w:left="8040" w:hanging="180"/>
      </w:pPr>
      <w:rPr>
        <w:rFonts w:cs="Times New Roman"/>
      </w:rPr>
    </w:lvl>
  </w:abstractNum>
  <w:abstractNum w:abstractNumId="41">
    <w:nsid w:val="3ECE3597"/>
    <w:multiLevelType w:val="hybridMultilevel"/>
    <w:tmpl w:val="4A342B8C"/>
    <w:lvl w:ilvl="0" w:tplc="C4BA9AE0">
      <w:start w:val="1"/>
      <w:numFmt w:val="decimal"/>
      <w:lvlText w:val="%1-"/>
      <w:lvlJc w:val="left"/>
      <w:pPr>
        <w:ind w:left="1920" w:hanging="360"/>
      </w:pPr>
      <w:rPr>
        <w:rFonts w:cs="Times New Roman" w:hint="default"/>
      </w:rPr>
    </w:lvl>
    <w:lvl w:ilvl="1" w:tplc="2C0A0019">
      <w:start w:val="1"/>
      <w:numFmt w:val="lowerLetter"/>
      <w:lvlText w:val="%2."/>
      <w:lvlJc w:val="left"/>
      <w:pPr>
        <w:ind w:left="2149" w:hanging="360"/>
      </w:pPr>
      <w:rPr>
        <w:rFonts w:cs="Times New Roman"/>
      </w:rPr>
    </w:lvl>
    <w:lvl w:ilvl="2" w:tplc="2C0A001B">
      <w:start w:val="1"/>
      <w:numFmt w:val="lowerRoman"/>
      <w:lvlText w:val="%3."/>
      <w:lvlJc w:val="right"/>
      <w:pPr>
        <w:ind w:left="2869" w:hanging="180"/>
      </w:pPr>
      <w:rPr>
        <w:rFonts w:cs="Times New Roman"/>
      </w:rPr>
    </w:lvl>
    <w:lvl w:ilvl="3" w:tplc="2C0A000F">
      <w:start w:val="1"/>
      <w:numFmt w:val="decimal"/>
      <w:lvlText w:val="%4."/>
      <w:lvlJc w:val="left"/>
      <w:pPr>
        <w:ind w:left="3589" w:hanging="360"/>
      </w:pPr>
      <w:rPr>
        <w:rFonts w:cs="Times New Roman"/>
      </w:rPr>
    </w:lvl>
    <w:lvl w:ilvl="4" w:tplc="2C0A0019">
      <w:start w:val="1"/>
      <w:numFmt w:val="lowerLetter"/>
      <w:lvlText w:val="%5."/>
      <w:lvlJc w:val="left"/>
      <w:pPr>
        <w:ind w:left="4309" w:hanging="360"/>
      </w:pPr>
      <w:rPr>
        <w:rFonts w:cs="Times New Roman"/>
      </w:rPr>
    </w:lvl>
    <w:lvl w:ilvl="5" w:tplc="2C0A001B">
      <w:start w:val="1"/>
      <w:numFmt w:val="lowerRoman"/>
      <w:lvlText w:val="%6."/>
      <w:lvlJc w:val="right"/>
      <w:pPr>
        <w:ind w:left="5029" w:hanging="180"/>
      </w:pPr>
      <w:rPr>
        <w:rFonts w:cs="Times New Roman"/>
      </w:rPr>
    </w:lvl>
    <w:lvl w:ilvl="6" w:tplc="2C0A000F">
      <w:start w:val="1"/>
      <w:numFmt w:val="decimal"/>
      <w:lvlText w:val="%7."/>
      <w:lvlJc w:val="left"/>
      <w:pPr>
        <w:ind w:left="5749" w:hanging="360"/>
      </w:pPr>
      <w:rPr>
        <w:rFonts w:cs="Times New Roman"/>
      </w:rPr>
    </w:lvl>
    <w:lvl w:ilvl="7" w:tplc="2C0A0019">
      <w:start w:val="1"/>
      <w:numFmt w:val="lowerLetter"/>
      <w:lvlText w:val="%8."/>
      <w:lvlJc w:val="left"/>
      <w:pPr>
        <w:ind w:left="6469" w:hanging="360"/>
      </w:pPr>
      <w:rPr>
        <w:rFonts w:cs="Times New Roman"/>
      </w:rPr>
    </w:lvl>
    <w:lvl w:ilvl="8" w:tplc="2C0A001B">
      <w:start w:val="1"/>
      <w:numFmt w:val="lowerRoman"/>
      <w:lvlText w:val="%9."/>
      <w:lvlJc w:val="right"/>
      <w:pPr>
        <w:ind w:left="7189" w:hanging="180"/>
      </w:pPr>
      <w:rPr>
        <w:rFonts w:cs="Times New Roman"/>
      </w:rPr>
    </w:lvl>
  </w:abstractNum>
  <w:abstractNum w:abstractNumId="42">
    <w:nsid w:val="40DA3434"/>
    <w:multiLevelType w:val="hybridMultilevel"/>
    <w:tmpl w:val="DBC6B6E4"/>
    <w:lvl w:ilvl="0" w:tplc="2C0A0017">
      <w:start w:val="1"/>
      <w:numFmt w:val="lowerLetter"/>
      <w:lvlText w:val="%1)"/>
      <w:lvlJc w:val="left"/>
      <w:pPr>
        <w:ind w:left="1473" w:hanging="360"/>
      </w:pPr>
      <w:rPr>
        <w:rFonts w:cs="Times New Roman"/>
      </w:rPr>
    </w:lvl>
    <w:lvl w:ilvl="1" w:tplc="2C0A0019">
      <w:start w:val="1"/>
      <w:numFmt w:val="lowerLetter"/>
      <w:lvlText w:val="%2."/>
      <w:lvlJc w:val="left"/>
      <w:pPr>
        <w:ind w:left="2193" w:hanging="360"/>
      </w:pPr>
      <w:rPr>
        <w:rFonts w:cs="Times New Roman"/>
      </w:rPr>
    </w:lvl>
    <w:lvl w:ilvl="2" w:tplc="2C0A001B">
      <w:start w:val="1"/>
      <w:numFmt w:val="lowerRoman"/>
      <w:lvlText w:val="%3."/>
      <w:lvlJc w:val="right"/>
      <w:pPr>
        <w:ind w:left="2913" w:hanging="180"/>
      </w:pPr>
      <w:rPr>
        <w:rFonts w:cs="Times New Roman"/>
      </w:rPr>
    </w:lvl>
    <w:lvl w:ilvl="3" w:tplc="2C0A000F">
      <w:start w:val="1"/>
      <w:numFmt w:val="decimal"/>
      <w:lvlText w:val="%4."/>
      <w:lvlJc w:val="left"/>
      <w:pPr>
        <w:ind w:left="3633" w:hanging="360"/>
      </w:pPr>
      <w:rPr>
        <w:rFonts w:cs="Times New Roman"/>
      </w:rPr>
    </w:lvl>
    <w:lvl w:ilvl="4" w:tplc="2C0A0019">
      <w:start w:val="1"/>
      <w:numFmt w:val="lowerLetter"/>
      <w:lvlText w:val="%5."/>
      <w:lvlJc w:val="left"/>
      <w:pPr>
        <w:ind w:left="4353" w:hanging="360"/>
      </w:pPr>
      <w:rPr>
        <w:rFonts w:cs="Times New Roman"/>
      </w:rPr>
    </w:lvl>
    <w:lvl w:ilvl="5" w:tplc="2C0A001B">
      <w:start w:val="1"/>
      <w:numFmt w:val="lowerRoman"/>
      <w:lvlText w:val="%6."/>
      <w:lvlJc w:val="right"/>
      <w:pPr>
        <w:ind w:left="5073" w:hanging="180"/>
      </w:pPr>
      <w:rPr>
        <w:rFonts w:cs="Times New Roman"/>
      </w:rPr>
    </w:lvl>
    <w:lvl w:ilvl="6" w:tplc="2C0A000F">
      <w:start w:val="1"/>
      <w:numFmt w:val="decimal"/>
      <w:lvlText w:val="%7."/>
      <w:lvlJc w:val="left"/>
      <w:pPr>
        <w:ind w:left="5793" w:hanging="360"/>
      </w:pPr>
      <w:rPr>
        <w:rFonts w:cs="Times New Roman"/>
      </w:rPr>
    </w:lvl>
    <w:lvl w:ilvl="7" w:tplc="2C0A0019">
      <w:start w:val="1"/>
      <w:numFmt w:val="lowerLetter"/>
      <w:lvlText w:val="%8."/>
      <w:lvlJc w:val="left"/>
      <w:pPr>
        <w:ind w:left="6513" w:hanging="360"/>
      </w:pPr>
      <w:rPr>
        <w:rFonts w:cs="Times New Roman"/>
      </w:rPr>
    </w:lvl>
    <w:lvl w:ilvl="8" w:tplc="2C0A001B">
      <w:start w:val="1"/>
      <w:numFmt w:val="lowerRoman"/>
      <w:lvlText w:val="%9."/>
      <w:lvlJc w:val="right"/>
      <w:pPr>
        <w:ind w:left="7233" w:hanging="180"/>
      </w:pPr>
      <w:rPr>
        <w:rFonts w:cs="Times New Roman"/>
      </w:rPr>
    </w:lvl>
  </w:abstractNum>
  <w:abstractNum w:abstractNumId="43">
    <w:nsid w:val="4A9A27DD"/>
    <w:multiLevelType w:val="hybridMultilevel"/>
    <w:tmpl w:val="71BA5994"/>
    <w:lvl w:ilvl="0" w:tplc="2C0A0017">
      <w:start w:val="1"/>
      <w:numFmt w:val="lowerLetter"/>
      <w:lvlText w:val="%1)"/>
      <w:lvlJc w:val="left"/>
      <w:pPr>
        <w:ind w:left="1328" w:hanging="360"/>
      </w:pPr>
    </w:lvl>
    <w:lvl w:ilvl="1" w:tplc="2C0A0017">
      <w:start w:val="1"/>
      <w:numFmt w:val="lowerLetter"/>
      <w:lvlText w:val="%2)"/>
      <w:lvlJc w:val="left"/>
      <w:pPr>
        <w:ind w:left="2048" w:hanging="360"/>
      </w:pPr>
    </w:lvl>
    <w:lvl w:ilvl="2" w:tplc="2C0A001B" w:tentative="1">
      <w:start w:val="1"/>
      <w:numFmt w:val="lowerRoman"/>
      <w:lvlText w:val="%3."/>
      <w:lvlJc w:val="right"/>
      <w:pPr>
        <w:ind w:left="2768" w:hanging="180"/>
      </w:pPr>
    </w:lvl>
    <w:lvl w:ilvl="3" w:tplc="2C0A000F" w:tentative="1">
      <w:start w:val="1"/>
      <w:numFmt w:val="decimal"/>
      <w:lvlText w:val="%4."/>
      <w:lvlJc w:val="left"/>
      <w:pPr>
        <w:ind w:left="3488" w:hanging="360"/>
      </w:pPr>
    </w:lvl>
    <w:lvl w:ilvl="4" w:tplc="2C0A0019" w:tentative="1">
      <w:start w:val="1"/>
      <w:numFmt w:val="lowerLetter"/>
      <w:lvlText w:val="%5."/>
      <w:lvlJc w:val="left"/>
      <w:pPr>
        <w:ind w:left="4208" w:hanging="360"/>
      </w:pPr>
    </w:lvl>
    <w:lvl w:ilvl="5" w:tplc="2C0A001B" w:tentative="1">
      <w:start w:val="1"/>
      <w:numFmt w:val="lowerRoman"/>
      <w:lvlText w:val="%6."/>
      <w:lvlJc w:val="right"/>
      <w:pPr>
        <w:ind w:left="4928" w:hanging="180"/>
      </w:pPr>
    </w:lvl>
    <w:lvl w:ilvl="6" w:tplc="2C0A000F" w:tentative="1">
      <w:start w:val="1"/>
      <w:numFmt w:val="decimal"/>
      <w:lvlText w:val="%7."/>
      <w:lvlJc w:val="left"/>
      <w:pPr>
        <w:ind w:left="5648" w:hanging="360"/>
      </w:pPr>
    </w:lvl>
    <w:lvl w:ilvl="7" w:tplc="2C0A0019" w:tentative="1">
      <w:start w:val="1"/>
      <w:numFmt w:val="lowerLetter"/>
      <w:lvlText w:val="%8."/>
      <w:lvlJc w:val="left"/>
      <w:pPr>
        <w:ind w:left="6368" w:hanging="360"/>
      </w:pPr>
    </w:lvl>
    <w:lvl w:ilvl="8" w:tplc="2C0A001B" w:tentative="1">
      <w:start w:val="1"/>
      <w:numFmt w:val="lowerRoman"/>
      <w:lvlText w:val="%9."/>
      <w:lvlJc w:val="right"/>
      <w:pPr>
        <w:ind w:left="7088" w:hanging="180"/>
      </w:pPr>
    </w:lvl>
  </w:abstractNum>
  <w:abstractNum w:abstractNumId="44">
    <w:nsid w:val="4EB426B4"/>
    <w:multiLevelType w:val="hybridMultilevel"/>
    <w:tmpl w:val="6358873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nsid w:val="4EBC457A"/>
    <w:multiLevelType w:val="hybridMultilevel"/>
    <w:tmpl w:val="EEA4D3E2"/>
    <w:lvl w:ilvl="0" w:tplc="8A845AF6">
      <w:start w:val="1"/>
      <w:numFmt w:val="decimal"/>
      <w:lvlText w:val="%1."/>
      <w:lvlJc w:val="left"/>
      <w:pPr>
        <w:ind w:left="678" w:hanging="360"/>
      </w:pPr>
      <w:rPr>
        <w:rFonts w:cs="Times New Roman" w:hint="default"/>
      </w:rPr>
    </w:lvl>
    <w:lvl w:ilvl="1" w:tplc="2C0A0019">
      <w:start w:val="1"/>
      <w:numFmt w:val="lowerLetter"/>
      <w:lvlText w:val="%2."/>
      <w:lvlJc w:val="left"/>
      <w:pPr>
        <w:ind w:left="1398" w:hanging="360"/>
      </w:pPr>
      <w:rPr>
        <w:rFonts w:cs="Times New Roman"/>
      </w:rPr>
    </w:lvl>
    <w:lvl w:ilvl="2" w:tplc="2C0A001B">
      <w:start w:val="1"/>
      <w:numFmt w:val="lowerRoman"/>
      <w:lvlText w:val="%3."/>
      <w:lvlJc w:val="right"/>
      <w:pPr>
        <w:ind w:left="2118" w:hanging="180"/>
      </w:pPr>
      <w:rPr>
        <w:rFonts w:cs="Times New Roman"/>
      </w:rPr>
    </w:lvl>
    <w:lvl w:ilvl="3" w:tplc="2C0A000F">
      <w:start w:val="1"/>
      <w:numFmt w:val="decimal"/>
      <w:lvlText w:val="%4."/>
      <w:lvlJc w:val="left"/>
      <w:pPr>
        <w:ind w:left="2838" w:hanging="360"/>
      </w:pPr>
      <w:rPr>
        <w:rFonts w:cs="Times New Roman"/>
      </w:rPr>
    </w:lvl>
    <w:lvl w:ilvl="4" w:tplc="2C0A0019">
      <w:start w:val="1"/>
      <w:numFmt w:val="lowerLetter"/>
      <w:lvlText w:val="%5."/>
      <w:lvlJc w:val="left"/>
      <w:pPr>
        <w:ind w:left="3558" w:hanging="360"/>
      </w:pPr>
      <w:rPr>
        <w:rFonts w:cs="Times New Roman"/>
      </w:rPr>
    </w:lvl>
    <w:lvl w:ilvl="5" w:tplc="2C0A001B">
      <w:start w:val="1"/>
      <w:numFmt w:val="lowerRoman"/>
      <w:lvlText w:val="%6."/>
      <w:lvlJc w:val="right"/>
      <w:pPr>
        <w:ind w:left="4278" w:hanging="180"/>
      </w:pPr>
      <w:rPr>
        <w:rFonts w:cs="Times New Roman"/>
      </w:rPr>
    </w:lvl>
    <w:lvl w:ilvl="6" w:tplc="2C0A000F">
      <w:start w:val="1"/>
      <w:numFmt w:val="decimal"/>
      <w:lvlText w:val="%7."/>
      <w:lvlJc w:val="left"/>
      <w:pPr>
        <w:ind w:left="4998" w:hanging="360"/>
      </w:pPr>
      <w:rPr>
        <w:rFonts w:cs="Times New Roman"/>
      </w:rPr>
    </w:lvl>
    <w:lvl w:ilvl="7" w:tplc="2C0A0019">
      <w:start w:val="1"/>
      <w:numFmt w:val="lowerLetter"/>
      <w:lvlText w:val="%8."/>
      <w:lvlJc w:val="left"/>
      <w:pPr>
        <w:ind w:left="5718" w:hanging="360"/>
      </w:pPr>
      <w:rPr>
        <w:rFonts w:cs="Times New Roman"/>
      </w:rPr>
    </w:lvl>
    <w:lvl w:ilvl="8" w:tplc="2C0A001B">
      <w:start w:val="1"/>
      <w:numFmt w:val="lowerRoman"/>
      <w:lvlText w:val="%9."/>
      <w:lvlJc w:val="right"/>
      <w:pPr>
        <w:ind w:left="6438" w:hanging="180"/>
      </w:pPr>
      <w:rPr>
        <w:rFonts w:cs="Times New Roman"/>
      </w:rPr>
    </w:lvl>
  </w:abstractNum>
  <w:abstractNum w:abstractNumId="46">
    <w:nsid w:val="4F2D401F"/>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50865D9C"/>
    <w:multiLevelType w:val="multilevel"/>
    <w:tmpl w:val="8014DEBA"/>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3AE0038"/>
    <w:multiLevelType w:val="hybridMultilevel"/>
    <w:tmpl w:val="41EA2236"/>
    <w:lvl w:ilvl="0" w:tplc="944EF07A">
      <w:start w:val="1"/>
      <w:numFmt w:val="decimal"/>
      <w:lvlText w:val="%1."/>
      <w:lvlJc w:val="left"/>
      <w:pPr>
        <w:ind w:left="1778" w:hanging="360"/>
      </w:pPr>
      <w:rPr>
        <w:rFonts w:cs="Times New Roman" w:hint="default"/>
      </w:rPr>
    </w:lvl>
    <w:lvl w:ilvl="1" w:tplc="2C0A0019">
      <w:start w:val="1"/>
      <w:numFmt w:val="lowerLetter"/>
      <w:lvlText w:val="%2."/>
      <w:lvlJc w:val="left"/>
      <w:pPr>
        <w:ind w:left="2498" w:hanging="360"/>
      </w:pPr>
      <w:rPr>
        <w:rFonts w:cs="Times New Roman"/>
      </w:rPr>
    </w:lvl>
    <w:lvl w:ilvl="2" w:tplc="2C0A001B">
      <w:start w:val="1"/>
      <w:numFmt w:val="lowerRoman"/>
      <w:lvlText w:val="%3."/>
      <w:lvlJc w:val="right"/>
      <w:pPr>
        <w:ind w:left="3218" w:hanging="180"/>
      </w:pPr>
      <w:rPr>
        <w:rFonts w:cs="Times New Roman"/>
      </w:rPr>
    </w:lvl>
    <w:lvl w:ilvl="3" w:tplc="2C0A000F">
      <w:start w:val="1"/>
      <w:numFmt w:val="decimal"/>
      <w:lvlText w:val="%4."/>
      <w:lvlJc w:val="left"/>
      <w:pPr>
        <w:ind w:left="3938" w:hanging="360"/>
      </w:pPr>
      <w:rPr>
        <w:rFonts w:cs="Times New Roman"/>
      </w:rPr>
    </w:lvl>
    <w:lvl w:ilvl="4" w:tplc="2C0A0019">
      <w:start w:val="1"/>
      <w:numFmt w:val="lowerLetter"/>
      <w:lvlText w:val="%5."/>
      <w:lvlJc w:val="left"/>
      <w:pPr>
        <w:ind w:left="4658" w:hanging="360"/>
      </w:pPr>
      <w:rPr>
        <w:rFonts w:cs="Times New Roman"/>
      </w:rPr>
    </w:lvl>
    <w:lvl w:ilvl="5" w:tplc="2C0A001B">
      <w:start w:val="1"/>
      <w:numFmt w:val="lowerRoman"/>
      <w:lvlText w:val="%6."/>
      <w:lvlJc w:val="right"/>
      <w:pPr>
        <w:ind w:left="5378" w:hanging="180"/>
      </w:pPr>
      <w:rPr>
        <w:rFonts w:cs="Times New Roman"/>
      </w:rPr>
    </w:lvl>
    <w:lvl w:ilvl="6" w:tplc="2C0A000F">
      <w:start w:val="1"/>
      <w:numFmt w:val="decimal"/>
      <w:lvlText w:val="%7."/>
      <w:lvlJc w:val="left"/>
      <w:pPr>
        <w:ind w:left="6098" w:hanging="360"/>
      </w:pPr>
      <w:rPr>
        <w:rFonts w:cs="Times New Roman"/>
      </w:rPr>
    </w:lvl>
    <w:lvl w:ilvl="7" w:tplc="2C0A0019">
      <w:start w:val="1"/>
      <w:numFmt w:val="lowerLetter"/>
      <w:lvlText w:val="%8."/>
      <w:lvlJc w:val="left"/>
      <w:pPr>
        <w:ind w:left="6818" w:hanging="360"/>
      </w:pPr>
      <w:rPr>
        <w:rFonts w:cs="Times New Roman"/>
      </w:rPr>
    </w:lvl>
    <w:lvl w:ilvl="8" w:tplc="2C0A001B">
      <w:start w:val="1"/>
      <w:numFmt w:val="lowerRoman"/>
      <w:lvlText w:val="%9."/>
      <w:lvlJc w:val="right"/>
      <w:pPr>
        <w:ind w:left="7538" w:hanging="180"/>
      </w:pPr>
      <w:rPr>
        <w:rFonts w:cs="Times New Roman"/>
      </w:rPr>
    </w:lvl>
  </w:abstractNum>
  <w:abstractNum w:abstractNumId="49">
    <w:nsid w:val="556247E3"/>
    <w:multiLevelType w:val="hybridMultilevel"/>
    <w:tmpl w:val="0E3C635C"/>
    <w:lvl w:ilvl="0" w:tplc="9F3EB1E2">
      <w:start w:val="1"/>
      <w:numFmt w:val="lowerLetter"/>
      <w:lvlText w:val="%1."/>
      <w:lvlJc w:val="left"/>
      <w:pPr>
        <w:tabs>
          <w:tab w:val="num" w:pos="2772"/>
        </w:tabs>
        <w:ind w:left="2772" w:hanging="737"/>
      </w:pPr>
      <w:rPr>
        <w:rFonts w:ascii="Arial" w:hAnsi="Arial" w:hint="default"/>
        <w:b w:val="0"/>
        <w:i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55BF5969"/>
    <w:multiLevelType w:val="hybridMultilevel"/>
    <w:tmpl w:val="81181C02"/>
    <w:lvl w:ilvl="0" w:tplc="BA5258F8">
      <w:start w:val="1"/>
      <w:numFmt w:val="lowerLetter"/>
      <w:lvlText w:val="%1)"/>
      <w:lvlJc w:val="left"/>
      <w:pPr>
        <w:ind w:left="2610" w:hanging="360"/>
      </w:pPr>
      <w:rPr>
        <w:rFonts w:cs="Times New Roman" w:hint="default"/>
      </w:rPr>
    </w:lvl>
    <w:lvl w:ilvl="1" w:tplc="0C0A0019">
      <w:start w:val="1"/>
      <w:numFmt w:val="lowerLetter"/>
      <w:lvlText w:val="%2."/>
      <w:lvlJc w:val="left"/>
      <w:pPr>
        <w:ind w:left="3330" w:hanging="360"/>
      </w:pPr>
      <w:rPr>
        <w:rFonts w:cs="Times New Roman"/>
      </w:rPr>
    </w:lvl>
    <w:lvl w:ilvl="2" w:tplc="0C0A001B">
      <w:start w:val="1"/>
      <w:numFmt w:val="lowerRoman"/>
      <w:lvlText w:val="%3."/>
      <w:lvlJc w:val="right"/>
      <w:pPr>
        <w:ind w:left="4050" w:hanging="180"/>
      </w:pPr>
      <w:rPr>
        <w:rFonts w:cs="Times New Roman"/>
      </w:rPr>
    </w:lvl>
    <w:lvl w:ilvl="3" w:tplc="0C0A000F">
      <w:start w:val="1"/>
      <w:numFmt w:val="decimal"/>
      <w:lvlText w:val="%4."/>
      <w:lvlJc w:val="left"/>
      <w:pPr>
        <w:ind w:left="4770" w:hanging="360"/>
      </w:pPr>
      <w:rPr>
        <w:rFonts w:cs="Times New Roman"/>
      </w:rPr>
    </w:lvl>
    <w:lvl w:ilvl="4" w:tplc="0C0A0019">
      <w:start w:val="1"/>
      <w:numFmt w:val="lowerLetter"/>
      <w:lvlText w:val="%5."/>
      <w:lvlJc w:val="left"/>
      <w:pPr>
        <w:ind w:left="5490" w:hanging="360"/>
      </w:pPr>
      <w:rPr>
        <w:rFonts w:cs="Times New Roman"/>
      </w:rPr>
    </w:lvl>
    <w:lvl w:ilvl="5" w:tplc="0C0A001B">
      <w:start w:val="1"/>
      <w:numFmt w:val="lowerRoman"/>
      <w:lvlText w:val="%6."/>
      <w:lvlJc w:val="right"/>
      <w:pPr>
        <w:ind w:left="6210" w:hanging="180"/>
      </w:pPr>
      <w:rPr>
        <w:rFonts w:cs="Times New Roman"/>
      </w:rPr>
    </w:lvl>
    <w:lvl w:ilvl="6" w:tplc="0C0A000F">
      <w:start w:val="1"/>
      <w:numFmt w:val="decimal"/>
      <w:lvlText w:val="%7."/>
      <w:lvlJc w:val="left"/>
      <w:pPr>
        <w:ind w:left="6930" w:hanging="360"/>
      </w:pPr>
      <w:rPr>
        <w:rFonts w:cs="Times New Roman"/>
      </w:rPr>
    </w:lvl>
    <w:lvl w:ilvl="7" w:tplc="0C0A0019">
      <w:start w:val="1"/>
      <w:numFmt w:val="lowerLetter"/>
      <w:lvlText w:val="%8."/>
      <w:lvlJc w:val="left"/>
      <w:pPr>
        <w:ind w:left="7650" w:hanging="360"/>
      </w:pPr>
      <w:rPr>
        <w:rFonts w:cs="Times New Roman"/>
      </w:rPr>
    </w:lvl>
    <w:lvl w:ilvl="8" w:tplc="0C0A001B">
      <w:start w:val="1"/>
      <w:numFmt w:val="lowerRoman"/>
      <w:lvlText w:val="%9."/>
      <w:lvlJc w:val="right"/>
      <w:pPr>
        <w:ind w:left="8370" w:hanging="180"/>
      </w:pPr>
      <w:rPr>
        <w:rFonts w:cs="Times New Roman"/>
      </w:rPr>
    </w:lvl>
  </w:abstractNum>
  <w:abstractNum w:abstractNumId="51">
    <w:nsid w:val="575F1C53"/>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5DA60553"/>
    <w:multiLevelType w:val="hybridMultilevel"/>
    <w:tmpl w:val="D10AE47C"/>
    <w:lvl w:ilvl="0" w:tplc="181AF368">
      <w:start w:val="1"/>
      <w:numFmt w:val="decimal"/>
      <w:lvlText w:val="%1-"/>
      <w:lvlJc w:val="left"/>
      <w:pPr>
        <w:ind w:left="393" w:hanging="360"/>
      </w:pPr>
      <w:rPr>
        <w:rFonts w:cs="Times New Roman" w:hint="default"/>
        <w:color w:val="auto"/>
      </w:rPr>
    </w:lvl>
    <w:lvl w:ilvl="1" w:tplc="2C0A0019">
      <w:start w:val="1"/>
      <w:numFmt w:val="lowerLetter"/>
      <w:lvlText w:val="%2."/>
      <w:lvlJc w:val="left"/>
      <w:pPr>
        <w:ind w:left="1113" w:hanging="360"/>
      </w:pPr>
      <w:rPr>
        <w:rFonts w:cs="Times New Roman"/>
      </w:rPr>
    </w:lvl>
    <w:lvl w:ilvl="2" w:tplc="2C0A001B">
      <w:start w:val="1"/>
      <w:numFmt w:val="lowerRoman"/>
      <w:lvlText w:val="%3."/>
      <w:lvlJc w:val="right"/>
      <w:pPr>
        <w:ind w:left="1833" w:hanging="180"/>
      </w:pPr>
      <w:rPr>
        <w:rFonts w:cs="Times New Roman"/>
      </w:rPr>
    </w:lvl>
    <w:lvl w:ilvl="3" w:tplc="2C0A000F">
      <w:start w:val="1"/>
      <w:numFmt w:val="decimal"/>
      <w:lvlText w:val="%4."/>
      <w:lvlJc w:val="left"/>
      <w:pPr>
        <w:ind w:left="2553" w:hanging="360"/>
      </w:pPr>
      <w:rPr>
        <w:rFonts w:cs="Times New Roman"/>
      </w:rPr>
    </w:lvl>
    <w:lvl w:ilvl="4" w:tplc="2C0A0019">
      <w:start w:val="1"/>
      <w:numFmt w:val="lowerLetter"/>
      <w:lvlText w:val="%5."/>
      <w:lvlJc w:val="left"/>
      <w:pPr>
        <w:ind w:left="3273" w:hanging="360"/>
      </w:pPr>
      <w:rPr>
        <w:rFonts w:cs="Times New Roman"/>
      </w:rPr>
    </w:lvl>
    <w:lvl w:ilvl="5" w:tplc="2C0A001B">
      <w:start w:val="1"/>
      <w:numFmt w:val="lowerRoman"/>
      <w:lvlText w:val="%6."/>
      <w:lvlJc w:val="right"/>
      <w:pPr>
        <w:ind w:left="3993" w:hanging="180"/>
      </w:pPr>
      <w:rPr>
        <w:rFonts w:cs="Times New Roman"/>
      </w:rPr>
    </w:lvl>
    <w:lvl w:ilvl="6" w:tplc="2C0A000F">
      <w:start w:val="1"/>
      <w:numFmt w:val="decimal"/>
      <w:lvlText w:val="%7."/>
      <w:lvlJc w:val="left"/>
      <w:pPr>
        <w:ind w:left="4713" w:hanging="360"/>
      </w:pPr>
      <w:rPr>
        <w:rFonts w:cs="Times New Roman"/>
      </w:rPr>
    </w:lvl>
    <w:lvl w:ilvl="7" w:tplc="2C0A0019">
      <w:start w:val="1"/>
      <w:numFmt w:val="lowerLetter"/>
      <w:lvlText w:val="%8."/>
      <w:lvlJc w:val="left"/>
      <w:pPr>
        <w:ind w:left="5433" w:hanging="360"/>
      </w:pPr>
      <w:rPr>
        <w:rFonts w:cs="Times New Roman"/>
      </w:rPr>
    </w:lvl>
    <w:lvl w:ilvl="8" w:tplc="2C0A001B">
      <w:start w:val="1"/>
      <w:numFmt w:val="lowerRoman"/>
      <w:lvlText w:val="%9."/>
      <w:lvlJc w:val="right"/>
      <w:pPr>
        <w:ind w:left="6153" w:hanging="180"/>
      </w:pPr>
      <w:rPr>
        <w:rFonts w:cs="Times New Roman"/>
      </w:rPr>
    </w:lvl>
  </w:abstractNum>
  <w:abstractNum w:abstractNumId="53">
    <w:nsid w:val="5E3E2981"/>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nsid w:val="62F22B57"/>
    <w:multiLevelType w:val="hybridMultilevel"/>
    <w:tmpl w:val="8D022814"/>
    <w:lvl w:ilvl="0" w:tplc="2C0A0017">
      <w:start w:val="1"/>
      <w:numFmt w:val="lowerLetter"/>
      <w:lvlText w:val="%1)"/>
      <w:lvlJc w:val="left"/>
      <w:pPr>
        <w:ind w:left="1429" w:hanging="360"/>
      </w:pPr>
    </w:lvl>
    <w:lvl w:ilvl="1" w:tplc="2C0A0017">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55">
    <w:nsid w:val="63685E07"/>
    <w:multiLevelType w:val="hybridMultilevel"/>
    <w:tmpl w:val="74266F62"/>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56">
    <w:nsid w:val="68FF543B"/>
    <w:multiLevelType w:val="hybridMultilevel"/>
    <w:tmpl w:val="2A7C1BE2"/>
    <w:lvl w:ilvl="0" w:tplc="181AF368">
      <w:start w:val="1"/>
      <w:numFmt w:val="decimal"/>
      <w:lvlText w:val="%1-"/>
      <w:lvlJc w:val="left"/>
      <w:pPr>
        <w:ind w:left="2629" w:hanging="360"/>
      </w:pPr>
      <w:rPr>
        <w:rFonts w:cs="Times New Roman" w:hint="default"/>
        <w:color w:val="auto"/>
      </w:rPr>
    </w:lvl>
    <w:lvl w:ilvl="1" w:tplc="2C0A0019">
      <w:start w:val="1"/>
      <w:numFmt w:val="lowerLetter"/>
      <w:lvlText w:val="%2."/>
      <w:lvlJc w:val="left"/>
      <w:pPr>
        <w:ind w:left="1931" w:hanging="360"/>
      </w:pPr>
      <w:rPr>
        <w:rFonts w:cs="Times New Roman"/>
      </w:rPr>
    </w:lvl>
    <w:lvl w:ilvl="2" w:tplc="2C0A001B">
      <w:start w:val="1"/>
      <w:numFmt w:val="lowerRoman"/>
      <w:lvlText w:val="%3."/>
      <w:lvlJc w:val="right"/>
      <w:pPr>
        <w:ind w:left="2651" w:hanging="180"/>
      </w:pPr>
      <w:rPr>
        <w:rFonts w:cs="Times New Roman"/>
      </w:rPr>
    </w:lvl>
    <w:lvl w:ilvl="3" w:tplc="2C0A000F">
      <w:start w:val="1"/>
      <w:numFmt w:val="decimal"/>
      <w:lvlText w:val="%4."/>
      <w:lvlJc w:val="left"/>
      <w:pPr>
        <w:ind w:left="3371" w:hanging="360"/>
      </w:pPr>
      <w:rPr>
        <w:rFonts w:cs="Times New Roman"/>
      </w:rPr>
    </w:lvl>
    <w:lvl w:ilvl="4" w:tplc="2C0A0019">
      <w:start w:val="1"/>
      <w:numFmt w:val="lowerLetter"/>
      <w:lvlText w:val="%5."/>
      <w:lvlJc w:val="left"/>
      <w:pPr>
        <w:ind w:left="4091" w:hanging="360"/>
      </w:pPr>
      <w:rPr>
        <w:rFonts w:cs="Times New Roman"/>
      </w:rPr>
    </w:lvl>
    <w:lvl w:ilvl="5" w:tplc="2C0A001B">
      <w:start w:val="1"/>
      <w:numFmt w:val="lowerRoman"/>
      <w:lvlText w:val="%6."/>
      <w:lvlJc w:val="right"/>
      <w:pPr>
        <w:ind w:left="4811" w:hanging="180"/>
      </w:pPr>
      <w:rPr>
        <w:rFonts w:cs="Times New Roman"/>
      </w:rPr>
    </w:lvl>
    <w:lvl w:ilvl="6" w:tplc="2C0A000F">
      <w:start w:val="1"/>
      <w:numFmt w:val="decimal"/>
      <w:lvlText w:val="%7."/>
      <w:lvlJc w:val="left"/>
      <w:pPr>
        <w:ind w:left="5531" w:hanging="360"/>
      </w:pPr>
      <w:rPr>
        <w:rFonts w:cs="Times New Roman"/>
      </w:rPr>
    </w:lvl>
    <w:lvl w:ilvl="7" w:tplc="2C0A0019">
      <w:start w:val="1"/>
      <w:numFmt w:val="lowerLetter"/>
      <w:lvlText w:val="%8."/>
      <w:lvlJc w:val="left"/>
      <w:pPr>
        <w:ind w:left="6251" w:hanging="360"/>
      </w:pPr>
      <w:rPr>
        <w:rFonts w:cs="Times New Roman"/>
      </w:rPr>
    </w:lvl>
    <w:lvl w:ilvl="8" w:tplc="2C0A001B">
      <w:start w:val="1"/>
      <w:numFmt w:val="lowerRoman"/>
      <w:lvlText w:val="%9."/>
      <w:lvlJc w:val="right"/>
      <w:pPr>
        <w:ind w:left="6971" w:hanging="180"/>
      </w:pPr>
      <w:rPr>
        <w:rFonts w:cs="Times New Roman"/>
      </w:rPr>
    </w:lvl>
  </w:abstractNum>
  <w:abstractNum w:abstractNumId="57">
    <w:nsid w:val="6E951F12"/>
    <w:multiLevelType w:val="hybridMultilevel"/>
    <w:tmpl w:val="FA70519E"/>
    <w:lvl w:ilvl="0" w:tplc="8C74AC02">
      <w:start w:val="1"/>
      <w:numFmt w:val="decimal"/>
      <w:lvlText w:val="%1-"/>
      <w:lvlJc w:val="left"/>
      <w:pPr>
        <w:ind w:left="1920" w:hanging="360"/>
      </w:pPr>
      <w:rPr>
        <w:rFonts w:cs="Times New Roman" w:hint="default"/>
        <w:color w:val="auto"/>
      </w:rPr>
    </w:lvl>
    <w:lvl w:ilvl="1" w:tplc="2C0A0019">
      <w:start w:val="1"/>
      <w:numFmt w:val="lowerLetter"/>
      <w:lvlText w:val="%2."/>
      <w:lvlJc w:val="left"/>
      <w:pPr>
        <w:ind w:left="2982" w:hanging="360"/>
      </w:pPr>
      <w:rPr>
        <w:rFonts w:cs="Times New Roman"/>
      </w:rPr>
    </w:lvl>
    <w:lvl w:ilvl="2" w:tplc="2C0A001B">
      <w:start w:val="1"/>
      <w:numFmt w:val="lowerRoman"/>
      <w:lvlText w:val="%3."/>
      <w:lvlJc w:val="right"/>
      <w:pPr>
        <w:ind w:left="3702" w:hanging="180"/>
      </w:pPr>
      <w:rPr>
        <w:rFonts w:cs="Times New Roman"/>
      </w:rPr>
    </w:lvl>
    <w:lvl w:ilvl="3" w:tplc="2C0A000F">
      <w:start w:val="1"/>
      <w:numFmt w:val="decimal"/>
      <w:lvlText w:val="%4."/>
      <w:lvlJc w:val="left"/>
      <w:pPr>
        <w:ind w:left="4422" w:hanging="360"/>
      </w:pPr>
      <w:rPr>
        <w:rFonts w:cs="Times New Roman"/>
      </w:rPr>
    </w:lvl>
    <w:lvl w:ilvl="4" w:tplc="2C0A0019">
      <w:start w:val="1"/>
      <w:numFmt w:val="lowerLetter"/>
      <w:lvlText w:val="%5."/>
      <w:lvlJc w:val="left"/>
      <w:pPr>
        <w:ind w:left="5142" w:hanging="360"/>
      </w:pPr>
      <w:rPr>
        <w:rFonts w:cs="Times New Roman"/>
      </w:rPr>
    </w:lvl>
    <w:lvl w:ilvl="5" w:tplc="2C0A001B">
      <w:start w:val="1"/>
      <w:numFmt w:val="lowerRoman"/>
      <w:lvlText w:val="%6."/>
      <w:lvlJc w:val="right"/>
      <w:pPr>
        <w:ind w:left="5862" w:hanging="180"/>
      </w:pPr>
      <w:rPr>
        <w:rFonts w:cs="Times New Roman"/>
      </w:rPr>
    </w:lvl>
    <w:lvl w:ilvl="6" w:tplc="2C0A000F">
      <w:start w:val="1"/>
      <w:numFmt w:val="decimal"/>
      <w:lvlText w:val="%7."/>
      <w:lvlJc w:val="left"/>
      <w:pPr>
        <w:ind w:left="6582" w:hanging="360"/>
      </w:pPr>
      <w:rPr>
        <w:rFonts w:cs="Times New Roman"/>
      </w:rPr>
    </w:lvl>
    <w:lvl w:ilvl="7" w:tplc="2C0A0019">
      <w:start w:val="1"/>
      <w:numFmt w:val="lowerLetter"/>
      <w:lvlText w:val="%8."/>
      <w:lvlJc w:val="left"/>
      <w:pPr>
        <w:ind w:left="7302" w:hanging="360"/>
      </w:pPr>
      <w:rPr>
        <w:rFonts w:cs="Times New Roman"/>
      </w:rPr>
    </w:lvl>
    <w:lvl w:ilvl="8" w:tplc="2C0A001B">
      <w:start w:val="1"/>
      <w:numFmt w:val="lowerRoman"/>
      <w:lvlText w:val="%9."/>
      <w:lvlJc w:val="right"/>
      <w:pPr>
        <w:ind w:left="8022" w:hanging="180"/>
      </w:pPr>
      <w:rPr>
        <w:rFonts w:cs="Times New Roman"/>
      </w:rPr>
    </w:lvl>
  </w:abstractNum>
  <w:abstractNum w:abstractNumId="58">
    <w:nsid w:val="6ECF4074"/>
    <w:multiLevelType w:val="hybridMultilevel"/>
    <w:tmpl w:val="A37C3E60"/>
    <w:lvl w:ilvl="0" w:tplc="DF206594">
      <w:start w:val="1"/>
      <w:numFmt w:val="decimal"/>
      <w:lvlText w:val="%1-"/>
      <w:lvlJc w:val="left"/>
      <w:pPr>
        <w:ind w:left="1287"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59">
    <w:nsid w:val="6FAD7CED"/>
    <w:multiLevelType w:val="hybridMultilevel"/>
    <w:tmpl w:val="F4785F4E"/>
    <w:lvl w:ilvl="0" w:tplc="FFFFFFFF">
      <w:start w:val="1"/>
      <w:numFmt w:val="decimal"/>
      <w:lvlText w:val="%1-"/>
      <w:lvlJc w:val="left"/>
      <w:pPr>
        <w:tabs>
          <w:tab w:val="num" w:pos="1296"/>
        </w:tabs>
        <w:ind w:left="1296" w:hanging="360"/>
      </w:pPr>
      <w:rPr>
        <w:rFonts w:cs="Times New Roman" w:hint="default"/>
      </w:rPr>
    </w:lvl>
    <w:lvl w:ilvl="1" w:tplc="FFFFFFFF">
      <w:start w:val="1"/>
      <w:numFmt w:val="lowerLetter"/>
      <w:lvlText w:val="%2."/>
      <w:lvlJc w:val="left"/>
      <w:pPr>
        <w:tabs>
          <w:tab w:val="num" w:pos="2016"/>
        </w:tabs>
        <w:ind w:left="2016" w:hanging="360"/>
      </w:pPr>
      <w:rPr>
        <w:rFonts w:cs="Times New Roman"/>
      </w:rPr>
    </w:lvl>
    <w:lvl w:ilvl="2" w:tplc="FFFFFFFF">
      <w:start w:val="1"/>
      <w:numFmt w:val="lowerRoman"/>
      <w:lvlText w:val="%3."/>
      <w:lvlJc w:val="right"/>
      <w:pPr>
        <w:tabs>
          <w:tab w:val="num" w:pos="2736"/>
        </w:tabs>
        <w:ind w:left="2736" w:hanging="180"/>
      </w:pPr>
      <w:rPr>
        <w:rFonts w:cs="Times New Roman"/>
      </w:rPr>
    </w:lvl>
    <w:lvl w:ilvl="3" w:tplc="FFFFFFFF">
      <w:start w:val="1"/>
      <w:numFmt w:val="decimal"/>
      <w:lvlText w:val="%4."/>
      <w:lvlJc w:val="left"/>
      <w:pPr>
        <w:tabs>
          <w:tab w:val="num" w:pos="3456"/>
        </w:tabs>
        <w:ind w:left="3456" w:hanging="360"/>
      </w:pPr>
      <w:rPr>
        <w:rFonts w:cs="Times New Roman"/>
      </w:rPr>
    </w:lvl>
    <w:lvl w:ilvl="4" w:tplc="FFFFFFFF">
      <w:start w:val="1"/>
      <w:numFmt w:val="lowerLetter"/>
      <w:lvlText w:val="%5."/>
      <w:lvlJc w:val="left"/>
      <w:pPr>
        <w:tabs>
          <w:tab w:val="num" w:pos="4176"/>
        </w:tabs>
        <w:ind w:left="4176" w:hanging="360"/>
      </w:pPr>
      <w:rPr>
        <w:rFonts w:cs="Times New Roman"/>
      </w:rPr>
    </w:lvl>
    <w:lvl w:ilvl="5" w:tplc="FFFFFFFF">
      <w:start w:val="1"/>
      <w:numFmt w:val="lowerRoman"/>
      <w:lvlText w:val="%6."/>
      <w:lvlJc w:val="right"/>
      <w:pPr>
        <w:tabs>
          <w:tab w:val="num" w:pos="4896"/>
        </w:tabs>
        <w:ind w:left="4896" w:hanging="180"/>
      </w:pPr>
      <w:rPr>
        <w:rFonts w:cs="Times New Roman"/>
      </w:rPr>
    </w:lvl>
    <w:lvl w:ilvl="6" w:tplc="FFFFFFFF">
      <w:start w:val="1"/>
      <w:numFmt w:val="decimal"/>
      <w:lvlText w:val="%7."/>
      <w:lvlJc w:val="left"/>
      <w:pPr>
        <w:tabs>
          <w:tab w:val="num" w:pos="5616"/>
        </w:tabs>
        <w:ind w:left="5616" w:hanging="360"/>
      </w:pPr>
      <w:rPr>
        <w:rFonts w:cs="Times New Roman"/>
      </w:rPr>
    </w:lvl>
    <w:lvl w:ilvl="7" w:tplc="FFFFFFFF">
      <w:start w:val="1"/>
      <w:numFmt w:val="lowerLetter"/>
      <w:lvlText w:val="%8."/>
      <w:lvlJc w:val="left"/>
      <w:pPr>
        <w:tabs>
          <w:tab w:val="num" w:pos="6336"/>
        </w:tabs>
        <w:ind w:left="6336" w:hanging="360"/>
      </w:pPr>
      <w:rPr>
        <w:rFonts w:cs="Times New Roman"/>
      </w:rPr>
    </w:lvl>
    <w:lvl w:ilvl="8" w:tplc="FFFFFFFF">
      <w:start w:val="1"/>
      <w:numFmt w:val="lowerRoman"/>
      <w:lvlText w:val="%9."/>
      <w:lvlJc w:val="right"/>
      <w:pPr>
        <w:tabs>
          <w:tab w:val="num" w:pos="7056"/>
        </w:tabs>
        <w:ind w:left="7056" w:hanging="180"/>
      </w:pPr>
      <w:rPr>
        <w:rFonts w:cs="Times New Roman"/>
      </w:rPr>
    </w:lvl>
  </w:abstractNum>
  <w:abstractNum w:abstractNumId="60">
    <w:nsid w:val="75BB5DF9"/>
    <w:multiLevelType w:val="hybridMultilevel"/>
    <w:tmpl w:val="73EECBAA"/>
    <w:lvl w:ilvl="0" w:tplc="CA325826">
      <w:start w:val="1"/>
      <w:numFmt w:val="decimal"/>
      <w:lvlText w:val="%1-"/>
      <w:lvlJc w:val="left"/>
      <w:pPr>
        <w:ind w:left="1068" w:hanging="360"/>
      </w:pPr>
      <w:rPr>
        <w:rFonts w:ascii="Arial" w:eastAsia="Times New Roman" w:hAnsi="Arial" w:cs="Arial"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61">
    <w:nsid w:val="78A765C5"/>
    <w:multiLevelType w:val="hybridMultilevel"/>
    <w:tmpl w:val="31E219DC"/>
    <w:lvl w:ilvl="0" w:tplc="2D14CA0E">
      <w:start w:val="1"/>
      <w:numFmt w:val="lowerLetter"/>
      <w:lvlText w:val="%1)"/>
      <w:lvlJc w:val="left"/>
      <w:pPr>
        <w:ind w:left="1068" w:hanging="360"/>
      </w:pPr>
      <w:rPr>
        <w:rFonts w:cs="Times New Roman" w:hint="default"/>
      </w:rPr>
    </w:lvl>
    <w:lvl w:ilvl="1" w:tplc="2C0A0019">
      <w:start w:val="1"/>
      <w:numFmt w:val="lowerLetter"/>
      <w:lvlText w:val="%2."/>
      <w:lvlJc w:val="left"/>
      <w:pPr>
        <w:ind w:left="1788" w:hanging="360"/>
      </w:pPr>
      <w:rPr>
        <w:rFonts w:cs="Times New Roman"/>
      </w:rPr>
    </w:lvl>
    <w:lvl w:ilvl="2" w:tplc="2C0A001B">
      <w:start w:val="1"/>
      <w:numFmt w:val="lowerRoman"/>
      <w:lvlText w:val="%3."/>
      <w:lvlJc w:val="right"/>
      <w:pPr>
        <w:ind w:left="2508" w:hanging="180"/>
      </w:pPr>
      <w:rPr>
        <w:rFonts w:cs="Times New Roman"/>
      </w:rPr>
    </w:lvl>
    <w:lvl w:ilvl="3" w:tplc="2C0A000F">
      <w:start w:val="1"/>
      <w:numFmt w:val="decimal"/>
      <w:lvlText w:val="%4."/>
      <w:lvlJc w:val="left"/>
      <w:pPr>
        <w:ind w:left="3228" w:hanging="360"/>
      </w:pPr>
      <w:rPr>
        <w:rFonts w:cs="Times New Roman"/>
      </w:rPr>
    </w:lvl>
    <w:lvl w:ilvl="4" w:tplc="2C0A0019">
      <w:start w:val="1"/>
      <w:numFmt w:val="lowerLetter"/>
      <w:lvlText w:val="%5."/>
      <w:lvlJc w:val="left"/>
      <w:pPr>
        <w:ind w:left="3948" w:hanging="360"/>
      </w:pPr>
      <w:rPr>
        <w:rFonts w:cs="Times New Roman"/>
      </w:rPr>
    </w:lvl>
    <w:lvl w:ilvl="5" w:tplc="2C0A001B">
      <w:start w:val="1"/>
      <w:numFmt w:val="lowerRoman"/>
      <w:lvlText w:val="%6."/>
      <w:lvlJc w:val="right"/>
      <w:pPr>
        <w:ind w:left="4668" w:hanging="180"/>
      </w:pPr>
      <w:rPr>
        <w:rFonts w:cs="Times New Roman"/>
      </w:rPr>
    </w:lvl>
    <w:lvl w:ilvl="6" w:tplc="2C0A000F">
      <w:start w:val="1"/>
      <w:numFmt w:val="decimal"/>
      <w:lvlText w:val="%7."/>
      <w:lvlJc w:val="left"/>
      <w:pPr>
        <w:ind w:left="5388" w:hanging="360"/>
      </w:pPr>
      <w:rPr>
        <w:rFonts w:cs="Times New Roman"/>
      </w:rPr>
    </w:lvl>
    <w:lvl w:ilvl="7" w:tplc="2C0A0019">
      <w:start w:val="1"/>
      <w:numFmt w:val="lowerLetter"/>
      <w:lvlText w:val="%8."/>
      <w:lvlJc w:val="left"/>
      <w:pPr>
        <w:ind w:left="6108" w:hanging="360"/>
      </w:pPr>
      <w:rPr>
        <w:rFonts w:cs="Times New Roman"/>
      </w:rPr>
    </w:lvl>
    <w:lvl w:ilvl="8" w:tplc="2C0A001B">
      <w:start w:val="1"/>
      <w:numFmt w:val="lowerRoman"/>
      <w:lvlText w:val="%9."/>
      <w:lvlJc w:val="right"/>
      <w:pPr>
        <w:ind w:left="6828" w:hanging="180"/>
      </w:pPr>
      <w:rPr>
        <w:rFonts w:cs="Times New Roman"/>
      </w:rPr>
    </w:lvl>
  </w:abstractNum>
  <w:abstractNum w:abstractNumId="62">
    <w:nsid w:val="7B2645FA"/>
    <w:multiLevelType w:val="hybridMultilevel"/>
    <w:tmpl w:val="7D6AE01E"/>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63">
    <w:nsid w:val="7D7A7C7E"/>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 w:numId="3">
    <w:abstractNumId w:val="38"/>
  </w:num>
  <w:num w:numId="4">
    <w:abstractNumId w:val="59"/>
  </w:num>
  <w:num w:numId="5">
    <w:abstractNumId w:val="3"/>
  </w:num>
  <w:num w:numId="6">
    <w:abstractNumId w:val="40"/>
  </w:num>
  <w:num w:numId="7">
    <w:abstractNumId w:val="17"/>
  </w:num>
  <w:num w:numId="8">
    <w:abstractNumId w:val="28"/>
  </w:num>
  <w:num w:numId="9">
    <w:abstractNumId w:val="11"/>
  </w:num>
  <w:num w:numId="10">
    <w:abstractNumId w:val="36"/>
  </w:num>
  <w:num w:numId="11">
    <w:abstractNumId w:val="27"/>
  </w:num>
  <w:num w:numId="12">
    <w:abstractNumId w:val="24"/>
  </w:num>
  <w:num w:numId="13">
    <w:abstractNumId w:val="48"/>
  </w:num>
  <w:num w:numId="14">
    <w:abstractNumId w:val="35"/>
  </w:num>
  <w:num w:numId="15">
    <w:abstractNumId w:val="16"/>
  </w:num>
  <w:num w:numId="16">
    <w:abstractNumId w:val="58"/>
  </w:num>
  <w:num w:numId="17">
    <w:abstractNumId w:val="39"/>
  </w:num>
  <w:num w:numId="18">
    <w:abstractNumId w:val="9"/>
  </w:num>
  <w:num w:numId="19">
    <w:abstractNumId w:val="25"/>
  </w:num>
  <w:num w:numId="20">
    <w:abstractNumId w:val="56"/>
  </w:num>
  <w:num w:numId="21">
    <w:abstractNumId w:val="6"/>
  </w:num>
  <w:num w:numId="22">
    <w:abstractNumId w:val="41"/>
  </w:num>
  <w:num w:numId="23">
    <w:abstractNumId w:val="29"/>
  </w:num>
  <w:num w:numId="24">
    <w:abstractNumId w:val="7"/>
  </w:num>
  <w:num w:numId="25">
    <w:abstractNumId w:val="5"/>
  </w:num>
  <w:num w:numId="26">
    <w:abstractNumId w:val="13"/>
  </w:num>
  <w:num w:numId="27">
    <w:abstractNumId w:val="10"/>
  </w:num>
  <w:num w:numId="28">
    <w:abstractNumId w:val="22"/>
  </w:num>
  <w:num w:numId="29">
    <w:abstractNumId w:val="47"/>
  </w:num>
  <w:num w:numId="30">
    <w:abstractNumId w:val="53"/>
  </w:num>
  <w:num w:numId="31">
    <w:abstractNumId w:val="51"/>
  </w:num>
  <w:num w:numId="32">
    <w:abstractNumId w:val="46"/>
  </w:num>
  <w:num w:numId="33">
    <w:abstractNumId w:val="63"/>
  </w:num>
  <w:num w:numId="34">
    <w:abstractNumId w:val="32"/>
  </w:num>
  <w:num w:numId="35">
    <w:abstractNumId w:val="60"/>
  </w:num>
  <w:num w:numId="36">
    <w:abstractNumId w:val="30"/>
  </w:num>
  <w:num w:numId="37">
    <w:abstractNumId w:val="14"/>
  </w:num>
  <w:num w:numId="38">
    <w:abstractNumId w:val="50"/>
  </w:num>
  <w:num w:numId="39">
    <w:abstractNumId w:val="4"/>
  </w:num>
  <w:num w:numId="40">
    <w:abstractNumId w:val="15"/>
  </w:num>
  <w:num w:numId="41">
    <w:abstractNumId w:val="2"/>
  </w:num>
  <w:num w:numId="42">
    <w:abstractNumId w:val="37"/>
  </w:num>
  <w:num w:numId="43">
    <w:abstractNumId w:val="62"/>
  </w:num>
  <w:num w:numId="44">
    <w:abstractNumId w:val="52"/>
  </w:num>
  <w:num w:numId="45">
    <w:abstractNumId w:val="55"/>
  </w:num>
  <w:num w:numId="46">
    <w:abstractNumId w:val="23"/>
  </w:num>
  <w:num w:numId="47">
    <w:abstractNumId w:val="8"/>
  </w:num>
  <w:num w:numId="48">
    <w:abstractNumId w:val="19"/>
  </w:num>
  <w:num w:numId="49">
    <w:abstractNumId w:val="33"/>
  </w:num>
  <w:num w:numId="50">
    <w:abstractNumId w:val="45"/>
  </w:num>
  <w:num w:numId="51">
    <w:abstractNumId w:val="61"/>
  </w:num>
  <w:num w:numId="52">
    <w:abstractNumId w:val="57"/>
  </w:num>
  <w:num w:numId="53">
    <w:abstractNumId w:val="26"/>
  </w:num>
  <w:num w:numId="54">
    <w:abstractNumId w:val="42"/>
  </w:num>
  <w:num w:numId="55">
    <w:abstractNumId w:val="20"/>
  </w:num>
  <w:num w:numId="56">
    <w:abstractNumId w:val="54"/>
  </w:num>
  <w:num w:numId="57">
    <w:abstractNumId w:val="43"/>
  </w:num>
  <w:num w:numId="58">
    <w:abstractNumId w:val="31"/>
  </w:num>
  <w:num w:numId="59">
    <w:abstractNumId w:val="44"/>
  </w:num>
  <w:num w:numId="60">
    <w:abstractNumId w:val="34"/>
  </w:num>
  <w:num w:numId="61">
    <w:abstractNumId w:val="21"/>
  </w:num>
  <w:num w:numId="62">
    <w:abstractNumId w:val="12"/>
  </w:num>
  <w:num w:numId="63">
    <w:abstractNumId w:val="49"/>
  </w:num>
  <w:num w:numId="64">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F4"/>
    <w:rsid w:val="003C395C"/>
    <w:rsid w:val="005320E5"/>
    <w:rsid w:val="00584294"/>
    <w:rsid w:val="006204C2"/>
    <w:rsid w:val="006A4A43"/>
    <w:rsid w:val="006B610F"/>
    <w:rsid w:val="006C5CC9"/>
    <w:rsid w:val="00954F1B"/>
    <w:rsid w:val="00A508F4"/>
    <w:rsid w:val="00AC71C2"/>
    <w:rsid w:val="00AD1484"/>
    <w:rsid w:val="00CC5191"/>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F4"/>
    <w:rPr>
      <w:rFonts w:eastAsia="Times New Roman" w:cs="Times New Roman"/>
      <w:szCs w:val="24"/>
      <w:lang w:eastAsia="es-ES"/>
    </w:rPr>
  </w:style>
  <w:style w:type="paragraph" w:styleId="Ttulo1">
    <w:name w:val="heading 1"/>
    <w:basedOn w:val="Normal"/>
    <w:next w:val="Normal"/>
    <w:link w:val="Ttulo1Car"/>
    <w:qFormat/>
    <w:rsid w:val="003C395C"/>
    <w:pPr>
      <w:keepNext/>
      <w:ind w:left="705" w:hanging="705"/>
      <w:jc w:val="both"/>
      <w:outlineLvl w:val="0"/>
    </w:pPr>
    <w:rPr>
      <w:b/>
      <w:color w:val="000000"/>
      <w:szCs w:val="20"/>
      <w:lang w:val="es-ES_tradnl"/>
    </w:rPr>
  </w:style>
  <w:style w:type="paragraph" w:styleId="Ttulo2">
    <w:name w:val="heading 2"/>
    <w:basedOn w:val="Normal"/>
    <w:next w:val="Normal"/>
    <w:link w:val="Ttulo2Car"/>
    <w:qFormat/>
    <w:rsid w:val="00AC71C2"/>
    <w:pPr>
      <w:keepNext/>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jc w:val="center"/>
      <w:outlineLvl w:val="1"/>
    </w:pPr>
    <w:rPr>
      <w:rFonts w:ascii="Times New Roman" w:hAnsi="Times New Roman"/>
      <w:b/>
      <w:bCs/>
    </w:rPr>
  </w:style>
  <w:style w:type="paragraph" w:styleId="Ttulo3">
    <w:name w:val="heading 3"/>
    <w:basedOn w:val="Normal"/>
    <w:next w:val="Normal"/>
    <w:link w:val="Ttulo3Car"/>
    <w:qFormat/>
    <w:rsid w:val="00AC71C2"/>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2"/>
    </w:pPr>
    <w:rPr>
      <w:rFonts w:ascii="Times New Roman" w:hAnsi="Times New Roman"/>
      <w:b/>
      <w:color w:val="FF0000"/>
      <w:spacing w:val="-2"/>
    </w:rPr>
  </w:style>
  <w:style w:type="paragraph" w:styleId="Ttulo4">
    <w:name w:val="heading 4"/>
    <w:basedOn w:val="Normal"/>
    <w:next w:val="Normal"/>
    <w:link w:val="Ttulo4Car"/>
    <w:qFormat/>
    <w:rsid w:val="00AC71C2"/>
    <w:pPr>
      <w:keepNext/>
      <w:widowControl w:val="0"/>
      <w:tabs>
        <w:tab w:val="center" w:pos="2974"/>
        <w:tab w:val="left" w:pos="4633"/>
        <w:tab w:val="left" w:pos="5484"/>
      </w:tabs>
      <w:ind w:left="1021"/>
      <w:jc w:val="center"/>
      <w:outlineLvl w:val="3"/>
    </w:pPr>
    <w:rPr>
      <w:rFonts w:ascii="Times New Roman" w:hAnsi="Times New Roman"/>
      <w:b/>
      <w:sz w:val="22"/>
      <w:szCs w:val="20"/>
      <w:lang w:val="es-AR"/>
    </w:rPr>
  </w:style>
  <w:style w:type="paragraph" w:styleId="Ttulo5">
    <w:name w:val="heading 5"/>
    <w:basedOn w:val="Normal"/>
    <w:next w:val="Normal"/>
    <w:link w:val="Ttulo5Car"/>
    <w:qFormat/>
    <w:rsid w:val="00AC71C2"/>
    <w:pPr>
      <w:keepNext/>
      <w:widowControl w:val="0"/>
      <w:tabs>
        <w:tab w:val="center" w:pos="2974"/>
        <w:tab w:val="left" w:pos="4633"/>
        <w:tab w:val="left" w:pos="5484"/>
      </w:tabs>
      <w:ind w:left="1021"/>
      <w:jc w:val="center"/>
      <w:outlineLvl w:val="4"/>
    </w:pPr>
    <w:rPr>
      <w:rFonts w:ascii="Times New Roman" w:hAnsi="Times New Roman"/>
      <w:b/>
      <w:szCs w:val="20"/>
      <w:lang w:val="es-AR"/>
    </w:rPr>
  </w:style>
  <w:style w:type="paragraph" w:styleId="Ttulo6">
    <w:name w:val="heading 6"/>
    <w:basedOn w:val="Normal"/>
    <w:next w:val="Normal"/>
    <w:link w:val="Ttulo6Car"/>
    <w:qFormat/>
    <w:rsid w:val="00AC71C2"/>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5"/>
    </w:pPr>
    <w:rPr>
      <w:rFonts w:ascii="Times New Roman" w:hAnsi="Times New Roman"/>
      <w:b/>
      <w:spacing w:val="-2"/>
      <w:szCs w:val="20"/>
      <w:lang w:val="es-ES_tradnl"/>
    </w:rPr>
  </w:style>
  <w:style w:type="paragraph" w:styleId="Ttulo7">
    <w:name w:val="heading 7"/>
    <w:basedOn w:val="Normal"/>
    <w:next w:val="Normal"/>
    <w:link w:val="Ttulo7Car"/>
    <w:qFormat/>
    <w:rsid w:val="00AC71C2"/>
    <w:pPr>
      <w:keepNext/>
      <w:jc w:val="center"/>
      <w:outlineLvl w:val="6"/>
    </w:pPr>
    <w:rPr>
      <w:rFonts w:ascii="Times New Roman" w:hAnsi="Times New Roman"/>
      <w:b/>
      <w:bCs/>
      <w:sz w:val="20"/>
      <w:szCs w:val="20"/>
      <w:lang w:val="es-AR"/>
    </w:rPr>
  </w:style>
  <w:style w:type="paragraph" w:styleId="Ttulo8">
    <w:name w:val="heading 8"/>
    <w:basedOn w:val="Normal"/>
    <w:next w:val="Normal"/>
    <w:link w:val="Ttulo8Car"/>
    <w:qFormat/>
    <w:rsid w:val="00AC71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7"/>
    </w:pPr>
    <w:rPr>
      <w:rFonts w:ascii="Times New Roman" w:hAnsi="Times New Roman"/>
      <w:b/>
    </w:rPr>
  </w:style>
  <w:style w:type="paragraph" w:styleId="Ttulo9">
    <w:name w:val="heading 9"/>
    <w:basedOn w:val="Normal"/>
    <w:next w:val="Normal"/>
    <w:link w:val="Ttulo9Car"/>
    <w:qFormat/>
    <w:rsid w:val="00AC71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8"/>
    </w:pPr>
    <w:rPr>
      <w:rFonts w:ascii="Times New Roman" w:hAnsi="Times New Roman"/>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395C"/>
    <w:rPr>
      <w:rFonts w:eastAsia="Times New Roman" w:cs="Times New Roman"/>
      <w:b/>
      <w:color w:val="000000"/>
      <w:szCs w:val="20"/>
      <w:lang w:val="es-ES_tradnl" w:eastAsia="es-ES"/>
    </w:rPr>
  </w:style>
  <w:style w:type="character" w:customStyle="1" w:styleId="Ttulo2Car">
    <w:name w:val="Título 2 Car"/>
    <w:basedOn w:val="Fuentedeprrafopredeter"/>
    <w:link w:val="Ttulo2"/>
    <w:rsid w:val="00AC71C2"/>
    <w:rPr>
      <w:rFonts w:ascii="Times New Roman" w:eastAsia="Times New Roman" w:hAnsi="Times New Roman" w:cs="Times New Roman"/>
      <w:b/>
      <w:bCs/>
      <w:szCs w:val="24"/>
      <w:lang w:eastAsia="es-ES"/>
    </w:rPr>
  </w:style>
  <w:style w:type="character" w:customStyle="1" w:styleId="Ttulo3Car">
    <w:name w:val="Título 3 Car"/>
    <w:basedOn w:val="Fuentedeprrafopredeter"/>
    <w:link w:val="Ttulo3"/>
    <w:rsid w:val="00AC71C2"/>
    <w:rPr>
      <w:rFonts w:ascii="Times New Roman" w:eastAsia="Times New Roman" w:hAnsi="Times New Roman" w:cs="Times New Roman"/>
      <w:b/>
      <w:color w:val="FF0000"/>
      <w:spacing w:val="-2"/>
      <w:szCs w:val="24"/>
      <w:lang w:eastAsia="es-ES"/>
    </w:rPr>
  </w:style>
  <w:style w:type="character" w:customStyle="1" w:styleId="Ttulo4Car">
    <w:name w:val="Título 4 Car"/>
    <w:basedOn w:val="Fuentedeprrafopredeter"/>
    <w:link w:val="Ttulo4"/>
    <w:rsid w:val="00AC71C2"/>
    <w:rPr>
      <w:rFonts w:ascii="Times New Roman" w:eastAsia="Times New Roman" w:hAnsi="Times New Roman" w:cs="Times New Roman"/>
      <w:b/>
      <w:sz w:val="22"/>
      <w:szCs w:val="20"/>
      <w:lang w:val="es-AR" w:eastAsia="es-ES"/>
    </w:rPr>
  </w:style>
  <w:style w:type="character" w:customStyle="1" w:styleId="Ttulo5Car">
    <w:name w:val="Título 5 Car"/>
    <w:basedOn w:val="Fuentedeprrafopredeter"/>
    <w:link w:val="Ttulo5"/>
    <w:rsid w:val="00AC71C2"/>
    <w:rPr>
      <w:rFonts w:ascii="Times New Roman" w:eastAsia="Times New Roman" w:hAnsi="Times New Roman" w:cs="Times New Roman"/>
      <w:b/>
      <w:szCs w:val="20"/>
      <w:lang w:val="es-AR" w:eastAsia="es-ES"/>
    </w:rPr>
  </w:style>
  <w:style w:type="character" w:customStyle="1" w:styleId="Ttulo6Car">
    <w:name w:val="Título 6 Car"/>
    <w:basedOn w:val="Fuentedeprrafopredeter"/>
    <w:link w:val="Ttulo6"/>
    <w:rsid w:val="00AC71C2"/>
    <w:rPr>
      <w:rFonts w:ascii="Times New Roman" w:eastAsia="Times New Roman" w:hAnsi="Times New Roman" w:cs="Times New Roman"/>
      <w:b/>
      <w:spacing w:val="-2"/>
      <w:szCs w:val="20"/>
      <w:lang w:val="es-ES_tradnl" w:eastAsia="es-ES"/>
    </w:rPr>
  </w:style>
  <w:style w:type="character" w:customStyle="1" w:styleId="Ttulo7Car">
    <w:name w:val="Título 7 Car"/>
    <w:basedOn w:val="Fuentedeprrafopredeter"/>
    <w:link w:val="Ttulo7"/>
    <w:rsid w:val="00AC71C2"/>
    <w:rPr>
      <w:rFonts w:ascii="Times New Roman" w:eastAsia="Times New Roman" w:hAnsi="Times New Roman" w:cs="Times New Roman"/>
      <w:b/>
      <w:bCs/>
      <w:sz w:val="20"/>
      <w:szCs w:val="20"/>
      <w:lang w:val="es-AR" w:eastAsia="es-ES"/>
    </w:rPr>
  </w:style>
  <w:style w:type="character" w:customStyle="1" w:styleId="Ttulo8Car">
    <w:name w:val="Título 8 Car"/>
    <w:basedOn w:val="Fuentedeprrafopredeter"/>
    <w:link w:val="Ttulo8"/>
    <w:rsid w:val="00AC71C2"/>
    <w:rPr>
      <w:rFonts w:ascii="Times New Roman" w:eastAsia="Times New Roman" w:hAnsi="Times New Roman" w:cs="Times New Roman"/>
      <w:b/>
      <w:szCs w:val="24"/>
      <w:lang w:eastAsia="es-ES"/>
    </w:rPr>
  </w:style>
  <w:style w:type="character" w:customStyle="1" w:styleId="Ttulo9Car">
    <w:name w:val="Título 9 Car"/>
    <w:basedOn w:val="Fuentedeprrafopredeter"/>
    <w:link w:val="Ttulo9"/>
    <w:rsid w:val="00AC71C2"/>
    <w:rPr>
      <w:rFonts w:ascii="Times New Roman" w:eastAsia="Times New Roman" w:hAnsi="Times New Roman" w:cs="Times New Roman"/>
      <w:b/>
      <w:sz w:val="22"/>
      <w:szCs w:val="24"/>
      <w:u w:val="single"/>
      <w:lang w:eastAsia="es-ES"/>
    </w:rPr>
  </w:style>
  <w:style w:type="paragraph" w:styleId="Encabezado">
    <w:name w:val="header"/>
    <w:basedOn w:val="Normal"/>
    <w:link w:val="EncabezadoCar"/>
    <w:unhideWhenUsed/>
    <w:rsid w:val="00584294"/>
    <w:pPr>
      <w:tabs>
        <w:tab w:val="center" w:pos="4252"/>
        <w:tab w:val="right" w:pos="8504"/>
      </w:tabs>
    </w:pPr>
  </w:style>
  <w:style w:type="character" w:customStyle="1" w:styleId="EncabezadoCar">
    <w:name w:val="Encabezado Car"/>
    <w:basedOn w:val="Fuentedeprrafopredeter"/>
    <w:link w:val="Encabezado"/>
    <w:rsid w:val="00584294"/>
    <w:rPr>
      <w:rFonts w:eastAsia="Times New Roman" w:cs="Times New Roman"/>
      <w:szCs w:val="24"/>
      <w:lang w:eastAsia="es-ES"/>
    </w:rPr>
  </w:style>
  <w:style w:type="paragraph" w:styleId="Piedepgina">
    <w:name w:val="footer"/>
    <w:basedOn w:val="Normal"/>
    <w:link w:val="PiedepginaCar"/>
    <w:unhideWhenUsed/>
    <w:rsid w:val="00584294"/>
    <w:pPr>
      <w:tabs>
        <w:tab w:val="center" w:pos="4252"/>
        <w:tab w:val="right" w:pos="8504"/>
      </w:tabs>
    </w:pPr>
  </w:style>
  <w:style w:type="character" w:customStyle="1" w:styleId="PiedepginaCar">
    <w:name w:val="Pie de página Car"/>
    <w:basedOn w:val="Fuentedeprrafopredeter"/>
    <w:link w:val="Piedepgina"/>
    <w:rsid w:val="00584294"/>
    <w:rPr>
      <w:rFonts w:eastAsia="Times New Roman" w:cs="Times New Roman"/>
      <w:szCs w:val="24"/>
      <w:lang w:eastAsia="es-ES"/>
    </w:rPr>
  </w:style>
  <w:style w:type="paragraph" w:styleId="Textoindependiente">
    <w:name w:val="Body Text"/>
    <w:basedOn w:val="Normal"/>
    <w:link w:val="TextoindependienteCar"/>
    <w:rsid w:val="00AC71C2"/>
    <w:pPr>
      <w:tabs>
        <w:tab w:val="left" w:pos="1701"/>
        <w:tab w:val="left" w:pos="1980"/>
        <w:tab w:val="left" w:pos="3686"/>
        <w:tab w:val="right" w:pos="4818"/>
        <w:tab w:val="right" w:pos="7086"/>
        <w:tab w:val="right" w:pos="8784"/>
      </w:tabs>
      <w:suppressAutoHyphens/>
      <w:overflowPunct w:val="0"/>
      <w:autoSpaceDE w:val="0"/>
      <w:autoSpaceDN w:val="0"/>
      <w:adjustRightInd w:val="0"/>
      <w:jc w:val="both"/>
    </w:pPr>
    <w:rPr>
      <w:rFonts w:ascii="Times New Roman" w:hAnsi="Times New Roman"/>
      <w:spacing w:val="-2"/>
    </w:rPr>
  </w:style>
  <w:style w:type="character" w:customStyle="1" w:styleId="TextoindependienteCar">
    <w:name w:val="Texto independiente Car"/>
    <w:basedOn w:val="Fuentedeprrafopredeter"/>
    <w:link w:val="Textoindependiente"/>
    <w:rsid w:val="00AC71C2"/>
    <w:rPr>
      <w:rFonts w:ascii="Times New Roman" w:eastAsia="Times New Roman" w:hAnsi="Times New Roman" w:cs="Times New Roman"/>
      <w:spacing w:val="-2"/>
      <w:szCs w:val="24"/>
      <w:lang w:eastAsia="es-ES"/>
    </w:rPr>
  </w:style>
  <w:style w:type="paragraph" w:styleId="Textoindependiente3">
    <w:name w:val="Body Text 3"/>
    <w:basedOn w:val="Normal"/>
    <w:link w:val="Textoindependiente3Car"/>
    <w:rsid w:val="00AC71C2"/>
    <w:pPr>
      <w:tabs>
        <w:tab w:val="left" w:pos="1701"/>
        <w:tab w:val="left" w:pos="3686"/>
        <w:tab w:val="center" w:pos="4644"/>
      </w:tabs>
      <w:suppressAutoHyphens/>
      <w:overflowPunct w:val="0"/>
      <w:autoSpaceDE w:val="0"/>
      <w:autoSpaceDN w:val="0"/>
      <w:adjustRightInd w:val="0"/>
      <w:jc w:val="center"/>
    </w:pPr>
    <w:rPr>
      <w:rFonts w:ascii="Times New Roman" w:hAnsi="Times New Roman"/>
      <w:b/>
      <w:sz w:val="26"/>
      <w:szCs w:val="20"/>
      <w:lang w:val="es-ES_tradnl"/>
    </w:rPr>
  </w:style>
  <w:style w:type="character" w:customStyle="1" w:styleId="Textoindependiente3Car">
    <w:name w:val="Texto independiente 3 Car"/>
    <w:basedOn w:val="Fuentedeprrafopredeter"/>
    <w:link w:val="Textoindependiente3"/>
    <w:rsid w:val="00AC71C2"/>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AC71C2"/>
    <w:rPr>
      <w:rFonts w:cs="Times New Roman"/>
    </w:rPr>
  </w:style>
  <w:style w:type="paragraph" w:styleId="Textoindependiente2">
    <w:name w:val="Body Text 2"/>
    <w:basedOn w:val="Normal"/>
    <w:link w:val="Textoindependiente2Car"/>
    <w:rsid w:val="00AC71C2"/>
    <w:pPr>
      <w:spacing w:after="120" w:line="480" w:lineRule="auto"/>
    </w:pPr>
  </w:style>
  <w:style w:type="character" w:customStyle="1" w:styleId="Textoindependiente2Car">
    <w:name w:val="Texto independiente 2 Car"/>
    <w:basedOn w:val="Fuentedeprrafopredeter"/>
    <w:link w:val="Textoindependiente2"/>
    <w:rsid w:val="00AC71C2"/>
    <w:rPr>
      <w:rFonts w:eastAsia="Times New Roman" w:cs="Times New Roman"/>
      <w:szCs w:val="24"/>
      <w:lang w:eastAsia="es-ES"/>
    </w:rPr>
  </w:style>
  <w:style w:type="paragraph" w:styleId="Sangradetextonormal">
    <w:name w:val="Body Text Indent"/>
    <w:basedOn w:val="Normal"/>
    <w:link w:val="SangradetextonormalCar"/>
    <w:rsid w:val="00AC71C2"/>
    <w:pPr>
      <w:spacing w:after="120"/>
      <w:ind w:left="283"/>
    </w:pPr>
  </w:style>
  <w:style w:type="character" w:customStyle="1" w:styleId="SangradetextonormalCar">
    <w:name w:val="Sangría de texto normal Car"/>
    <w:basedOn w:val="Fuentedeprrafopredeter"/>
    <w:link w:val="Sangradetextonormal"/>
    <w:rsid w:val="00AC71C2"/>
    <w:rPr>
      <w:rFonts w:eastAsia="Times New Roman" w:cs="Times New Roman"/>
      <w:szCs w:val="24"/>
      <w:lang w:eastAsia="es-ES"/>
    </w:rPr>
  </w:style>
  <w:style w:type="paragraph" w:styleId="Sangra2detindependiente">
    <w:name w:val="Body Text Indent 2"/>
    <w:basedOn w:val="Normal"/>
    <w:link w:val="Sangra2detindependienteCar"/>
    <w:rsid w:val="00AC71C2"/>
    <w:pPr>
      <w:spacing w:after="120" w:line="480" w:lineRule="auto"/>
      <w:ind w:left="283"/>
    </w:pPr>
  </w:style>
  <w:style w:type="character" w:customStyle="1" w:styleId="Sangra2detindependienteCar">
    <w:name w:val="Sangría 2 de t. independiente Car"/>
    <w:basedOn w:val="Fuentedeprrafopredeter"/>
    <w:link w:val="Sangra2detindependiente"/>
    <w:rsid w:val="00AC71C2"/>
    <w:rPr>
      <w:rFonts w:eastAsia="Times New Roman" w:cs="Times New Roman"/>
      <w:szCs w:val="24"/>
      <w:lang w:eastAsia="es-ES"/>
    </w:rPr>
  </w:style>
  <w:style w:type="paragraph" w:styleId="Sangra3detindependiente">
    <w:name w:val="Body Text Indent 3"/>
    <w:basedOn w:val="Normal"/>
    <w:link w:val="Sangra3detindependienteCar"/>
    <w:rsid w:val="00AC71C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C71C2"/>
    <w:rPr>
      <w:rFonts w:eastAsia="Times New Roman" w:cs="Times New Roman"/>
      <w:sz w:val="16"/>
      <w:szCs w:val="16"/>
      <w:lang w:eastAsia="es-ES"/>
    </w:rPr>
  </w:style>
  <w:style w:type="paragraph" w:styleId="Textodebloque">
    <w:name w:val="Block Text"/>
    <w:basedOn w:val="Normal"/>
    <w:semiHidden/>
    <w:rsid w:val="00AC71C2"/>
    <w:pPr>
      <w:suppressAutoHyphens/>
      <w:ind w:left="1134" w:right="50"/>
      <w:jc w:val="both"/>
    </w:pPr>
    <w:rPr>
      <w:rFonts w:ascii="Times New Roman" w:hAnsi="Times New Roman"/>
      <w:spacing w:val="-2"/>
      <w:sz w:val="22"/>
      <w:szCs w:val="20"/>
      <w:lang w:val="es-AR"/>
    </w:rPr>
  </w:style>
  <w:style w:type="paragraph" w:customStyle="1" w:styleId="Default">
    <w:name w:val="Default"/>
    <w:rsid w:val="00AC71C2"/>
    <w:pPr>
      <w:autoSpaceDE w:val="0"/>
      <w:autoSpaceDN w:val="0"/>
      <w:adjustRightInd w:val="0"/>
    </w:pPr>
    <w:rPr>
      <w:rFonts w:ascii="Times New Roman" w:eastAsia="Times New Roman" w:hAnsi="Times New Roman" w:cs="Times New Roman"/>
      <w:color w:val="000000"/>
      <w:szCs w:val="24"/>
      <w:lang w:eastAsia="es-ES"/>
    </w:rPr>
  </w:style>
  <w:style w:type="paragraph" w:styleId="Listaconvietas3">
    <w:name w:val="List Bullet 3"/>
    <w:basedOn w:val="Normal"/>
    <w:rsid w:val="00AC71C2"/>
    <w:pPr>
      <w:numPr>
        <w:numId w:val="1"/>
      </w:numPr>
    </w:pPr>
  </w:style>
  <w:style w:type="paragraph" w:styleId="Lista">
    <w:name w:val="List"/>
    <w:basedOn w:val="Normal"/>
    <w:rsid w:val="00AC71C2"/>
    <w:pPr>
      <w:ind w:left="283" w:hanging="283"/>
    </w:pPr>
  </w:style>
  <w:style w:type="paragraph" w:styleId="Lista2">
    <w:name w:val="List 2"/>
    <w:basedOn w:val="Normal"/>
    <w:rsid w:val="00AC71C2"/>
    <w:pPr>
      <w:ind w:left="566" w:hanging="283"/>
    </w:pPr>
  </w:style>
  <w:style w:type="paragraph" w:styleId="Lista3">
    <w:name w:val="List 3"/>
    <w:basedOn w:val="Normal"/>
    <w:rsid w:val="00AC71C2"/>
    <w:pPr>
      <w:ind w:left="849" w:hanging="283"/>
    </w:pPr>
  </w:style>
  <w:style w:type="paragraph" w:styleId="Listaconvietas2">
    <w:name w:val="List Bullet 2"/>
    <w:basedOn w:val="Normal"/>
    <w:rsid w:val="00AC71C2"/>
    <w:pPr>
      <w:numPr>
        <w:numId w:val="2"/>
      </w:numPr>
    </w:pPr>
  </w:style>
  <w:style w:type="paragraph" w:styleId="Ttulo">
    <w:name w:val="Title"/>
    <w:basedOn w:val="Normal"/>
    <w:link w:val="TtuloCar"/>
    <w:qFormat/>
    <w:rsid w:val="00AC71C2"/>
    <w:pPr>
      <w:spacing w:before="240" w:after="60"/>
      <w:jc w:val="center"/>
      <w:outlineLvl w:val="0"/>
    </w:pPr>
    <w:rPr>
      <w:rFonts w:cs="Arial"/>
      <w:b/>
      <w:bCs/>
      <w:kern w:val="28"/>
      <w:sz w:val="32"/>
      <w:szCs w:val="32"/>
    </w:rPr>
  </w:style>
  <w:style w:type="character" w:customStyle="1" w:styleId="TtuloCar">
    <w:name w:val="Título Car"/>
    <w:basedOn w:val="Fuentedeprrafopredeter"/>
    <w:link w:val="Ttulo"/>
    <w:rsid w:val="00AC71C2"/>
    <w:rPr>
      <w:rFonts w:eastAsia="Times New Roman" w:cs="Arial"/>
      <w:b/>
      <w:bCs/>
      <w:kern w:val="28"/>
      <w:sz w:val="32"/>
      <w:szCs w:val="32"/>
      <w:lang w:eastAsia="es-ES"/>
    </w:rPr>
  </w:style>
  <w:style w:type="paragraph" w:styleId="Textoindependienteprimerasangra">
    <w:name w:val="Body Text First Indent"/>
    <w:basedOn w:val="Textoindependiente"/>
    <w:link w:val="TextoindependienteprimerasangraCar"/>
    <w:rsid w:val="00AC71C2"/>
    <w:pPr>
      <w:tabs>
        <w:tab w:val="clear" w:pos="1701"/>
        <w:tab w:val="clear" w:pos="1980"/>
        <w:tab w:val="clear" w:pos="3686"/>
        <w:tab w:val="clear" w:pos="4818"/>
        <w:tab w:val="clear" w:pos="7086"/>
        <w:tab w:val="clear" w:pos="8784"/>
      </w:tabs>
      <w:suppressAutoHyphens w:val="0"/>
      <w:overflowPunct/>
      <w:autoSpaceDE/>
      <w:autoSpaceDN/>
      <w:adjustRightInd/>
      <w:spacing w:after="120"/>
      <w:ind w:firstLine="210"/>
      <w:jc w:val="left"/>
    </w:pPr>
    <w:rPr>
      <w:rFonts w:ascii="Arial" w:hAnsi="Arial"/>
      <w:spacing w:val="0"/>
    </w:rPr>
  </w:style>
  <w:style w:type="character" w:customStyle="1" w:styleId="TextoindependienteprimerasangraCar">
    <w:name w:val="Texto independiente primera sangría Car"/>
    <w:basedOn w:val="TextoindependienteCar"/>
    <w:link w:val="Textoindependienteprimerasangra"/>
    <w:rsid w:val="00AC71C2"/>
    <w:rPr>
      <w:rFonts w:ascii="Times New Roman" w:eastAsia="Times New Roman" w:hAnsi="Times New Roman" w:cs="Times New Roman"/>
      <w:spacing w:val="-2"/>
      <w:szCs w:val="24"/>
      <w:lang w:eastAsia="es-ES"/>
    </w:rPr>
  </w:style>
  <w:style w:type="paragraph" w:styleId="Textoindependienteprimerasangra2">
    <w:name w:val="Body Text First Indent 2"/>
    <w:basedOn w:val="Sangradetextonormal"/>
    <w:link w:val="Textoindependienteprimerasangra2Car"/>
    <w:rsid w:val="00AC71C2"/>
    <w:pPr>
      <w:ind w:firstLine="210"/>
    </w:pPr>
  </w:style>
  <w:style w:type="character" w:customStyle="1" w:styleId="Textoindependienteprimerasangra2Car">
    <w:name w:val="Texto independiente primera sangría 2 Car"/>
    <w:basedOn w:val="SangradetextonormalCar"/>
    <w:link w:val="Textoindependienteprimerasangra2"/>
    <w:rsid w:val="00AC71C2"/>
    <w:rPr>
      <w:rFonts w:eastAsia="Times New Roman" w:cs="Times New Roman"/>
      <w:szCs w:val="24"/>
      <w:lang w:eastAsia="es-ES"/>
    </w:rPr>
  </w:style>
  <w:style w:type="character" w:styleId="Hipervnculo">
    <w:name w:val="Hyperlink"/>
    <w:basedOn w:val="Fuentedeprrafopredeter"/>
    <w:rsid w:val="00AC71C2"/>
    <w:rPr>
      <w:rFonts w:ascii="Verdana" w:hAnsi="Verdana" w:cs="Times New Roman"/>
      <w:color w:val="6A2300"/>
      <w:sz w:val="19"/>
      <w:szCs w:val="19"/>
      <w:u w:val="single"/>
    </w:rPr>
  </w:style>
  <w:style w:type="character" w:customStyle="1" w:styleId="TextodegloboCar">
    <w:name w:val="Texto de globo Car"/>
    <w:basedOn w:val="Fuentedeprrafopredeter"/>
    <w:link w:val="Textodeglobo"/>
    <w:semiHidden/>
    <w:rsid w:val="00AC71C2"/>
    <w:rPr>
      <w:rFonts w:ascii="Tahoma" w:eastAsia="Times New Roman" w:hAnsi="Tahoma" w:cs="Tahoma"/>
      <w:sz w:val="16"/>
      <w:szCs w:val="16"/>
      <w:lang w:eastAsia="es-ES"/>
    </w:rPr>
  </w:style>
  <w:style w:type="paragraph" w:styleId="Textodeglobo">
    <w:name w:val="Balloon Text"/>
    <w:basedOn w:val="Normal"/>
    <w:link w:val="TextodegloboCar"/>
    <w:semiHidden/>
    <w:rsid w:val="00AC71C2"/>
    <w:rPr>
      <w:rFonts w:ascii="Tahoma" w:hAnsi="Tahoma" w:cs="Tahoma"/>
      <w:sz w:val="16"/>
      <w:szCs w:val="16"/>
    </w:rPr>
  </w:style>
  <w:style w:type="character" w:styleId="Hipervnculovisitado">
    <w:name w:val="FollowedHyperlink"/>
    <w:basedOn w:val="Fuentedeprrafopredeter"/>
    <w:rsid w:val="00AC71C2"/>
    <w:rPr>
      <w:rFonts w:cs="Times New Roman"/>
      <w:color w:val="800080"/>
      <w:u w:val="single"/>
    </w:rPr>
  </w:style>
  <w:style w:type="paragraph" w:customStyle="1" w:styleId="Prrafodelista1">
    <w:name w:val="Párrafo de lista1"/>
    <w:basedOn w:val="Normal"/>
    <w:rsid w:val="00AC71C2"/>
    <w:pPr>
      <w:widowControl w:val="0"/>
      <w:ind w:left="720"/>
    </w:pPr>
    <w:rPr>
      <w:szCs w:val="20"/>
      <w:lang w:val="en-US"/>
    </w:rPr>
  </w:style>
  <w:style w:type="character" w:customStyle="1" w:styleId="apple-style-span">
    <w:name w:val="apple-style-span"/>
    <w:basedOn w:val="Fuentedeprrafopredeter"/>
    <w:rsid w:val="00AC71C2"/>
    <w:rPr>
      <w:rFonts w:cs="Times New Roman"/>
    </w:rPr>
  </w:style>
  <w:style w:type="character" w:customStyle="1" w:styleId="apple-converted-space">
    <w:name w:val="apple-converted-space"/>
    <w:basedOn w:val="Fuentedeprrafopredeter"/>
    <w:rsid w:val="00AC71C2"/>
    <w:rPr>
      <w:rFonts w:cs="Times New Roman"/>
    </w:rPr>
  </w:style>
  <w:style w:type="paragraph" w:styleId="NormalWeb">
    <w:name w:val="Normal (Web)"/>
    <w:basedOn w:val="Normal"/>
    <w:uiPriority w:val="99"/>
    <w:rsid w:val="00AC71C2"/>
    <w:pPr>
      <w:suppressAutoHyphens/>
      <w:spacing w:before="100" w:after="100"/>
    </w:pPr>
    <w:rPr>
      <w:rFonts w:ascii="Times New Roman" w:hAnsi="Times New Roman"/>
      <w:lang w:eastAsia="ar-SA"/>
    </w:rPr>
  </w:style>
  <w:style w:type="paragraph" w:styleId="Prrafodelista">
    <w:name w:val="List Paragraph"/>
    <w:basedOn w:val="Normal"/>
    <w:uiPriority w:val="34"/>
    <w:qFormat/>
    <w:rsid w:val="00AC71C2"/>
    <w:pPr>
      <w:widowControl w:val="0"/>
      <w:ind w:left="720"/>
      <w:contextualSpacing/>
    </w:pPr>
    <w:rPr>
      <w:snapToGrid w:val="0"/>
      <w:szCs w:val="20"/>
      <w:lang w:val="en-US"/>
    </w:rPr>
  </w:style>
  <w:style w:type="character" w:styleId="Refdenotaalpie">
    <w:name w:val="footnote reference"/>
    <w:basedOn w:val="Fuentedeprrafopredeter"/>
    <w:uiPriority w:val="99"/>
    <w:unhideWhenUsed/>
    <w:rsid w:val="00AC71C2"/>
    <w:rPr>
      <w:vertAlign w:val="superscript"/>
    </w:rPr>
  </w:style>
  <w:style w:type="paragraph" w:styleId="Textosinformato">
    <w:name w:val="Plain Text"/>
    <w:basedOn w:val="Normal"/>
    <w:link w:val="TextosinformatoCar"/>
    <w:semiHidden/>
    <w:rsid w:val="00AC71C2"/>
    <w:rPr>
      <w:rFonts w:ascii="Courier New" w:hAnsi="Courier New"/>
      <w:sz w:val="20"/>
      <w:szCs w:val="20"/>
      <w:lang w:val="es-AR"/>
    </w:rPr>
  </w:style>
  <w:style w:type="character" w:customStyle="1" w:styleId="TextosinformatoCar">
    <w:name w:val="Texto sin formato Car"/>
    <w:basedOn w:val="Fuentedeprrafopredeter"/>
    <w:link w:val="Textosinformato"/>
    <w:semiHidden/>
    <w:rsid w:val="00AC71C2"/>
    <w:rPr>
      <w:rFonts w:ascii="Courier New" w:eastAsia="Times New Roman" w:hAnsi="Courier New" w:cs="Times New Roman"/>
      <w:sz w:val="20"/>
      <w:szCs w:val="20"/>
      <w:lang w:val="es-AR" w:eastAsia="es-ES"/>
    </w:rPr>
  </w:style>
  <w:style w:type="paragraph" w:customStyle="1" w:styleId="Standard">
    <w:name w:val="Standard"/>
    <w:rsid w:val="00AC71C2"/>
    <w:pPr>
      <w:widowControl w:val="0"/>
      <w:suppressAutoHyphens/>
      <w:textAlignment w:val="baseline"/>
    </w:pPr>
    <w:rPr>
      <w:rFonts w:ascii="Times New Roman" w:eastAsia="SimSun" w:hAnsi="Times New Roman" w:cs="Mangal"/>
      <w:kern w:val="1"/>
      <w:szCs w:val="24"/>
      <w:lang w:val="es-AR" w:eastAsia="hi-IN" w:bidi="hi-IN"/>
    </w:rPr>
  </w:style>
  <w:style w:type="paragraph" w:styleId="Sinespaciado">
    <w:name w:val="No Spacing"/>
    <w:uiPriority w:val="1"/>
    <w:qFormat/>
    <w:rsid w:val="00AC71C2"/>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F4"/>
    <w:rPr>
      <w:rFonts w:eastAsia="Times New Roman" w:cs="Times New Roman"/>
      <w:szCs w:val="24"/>
      <w:lang w:eastAsia="es-ES"/>
    </w:rPr>
  </w:style>
  <w:style w:type="paragraph" w:styleId="Ttulo1">
    <w:name w:val="heading 1"/>
    <w:basedOn w:val="Normal"/>
    <w:next w:val="Normal"/>
    <w:link w:val="Ttulo1Car"/>
    <w:qFormat/>
    <w:rsid w:val="003C395C"/>
    <w:pPr>
      <w:keepNext/>
      <w:ind w:left="705" w:hanging="705"/>
      <w:jc w:val="both"/>
      <w:outlineLvl w:val="0"/>
    </w:pPr>
    <w:rPr>
      <w:b/>
      <w:color w:val="000000"/>
      <w:szCs w:val="20"/>
      <w:lang w:val="es-ES_tradnl"/>
    </w:rPr>
  </w:style>
  <w:style w:type="paragraph" w:styleId="Ttulo2">
    <w:name w:val="heading 2"/>
    <w:basedOn w:val="Normal"/>
    <w:next w:val="Normal"/>
    <w:link w:val="Ttulo2Car"/>
    <w:qFormat/>
    <w:rsid w:val="00AC71C2"/>
    <w:pPr>
      <w:keepNext/>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jc w:val="center"/>
      <w:outlineLvl w:val="1"/>
    </w:pPr>
    <w:rPr>
      <w:rFonts w:ascii="Times New Roman" w:hAnsi="Times New Roman"/>
      <w:b/>
      <w:bCs/>
    </w:rPr>
  </w:style>
  <w:style w:type="paragraph" w:styleId="Ttulo3">
    <w:name w:val="heading 3"/>
    <w:basedOn w:val="Normal"/>
    <w:next w:val="Normal"/>
    <w:link w:val="Ttulo3Car"/>
    <w:qFormat/>
    <w:rsid w:val="00AC71C2"/>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2"/>
    </w:pPr>
    <w:rPr>
      <w:rFonts w:ascii="Times New Roman" w:hAnsi="Times New Roman"/>
      <w:b/>
      <w:color w:val="FF0000"/>
      <w:spacing w:val="-2"/>
    </w:rPr>
  </w:style>
  <w:style w:type="paragraph" w:styleId="Ttulo4">
    <w:name w:val="heading 4"/>
    <w:basedOn w:val="Normal"/>
    <w:next w:val="Normal"/>
    <w:link w:val="Ttulo4Car"/>
    <w:qFormat/>
    <w:rsid w:val="00AC71C2"/>
    <w:pPr>
      <w:keepNext/>
      <w:widowControl w:val="0"/>
      <w:tabs>
        <w:tab w:val="center" w:pos="2974"/>
        <w:tab w:val="left" w:pos="4633"/>
        <w:tab w:val="left" w:pos="5484"/>
      </w:tabs>
      <w:ind w:left="1021"/>
      <w:jc w:val="center"/>
      <w:outlineLvl w:val="3"/>
    </w:pPr>
    <w:rPr>
      <w:rFonts w:ascii="Times New Roman" w:hAnsi="Times New Roman"/>
      <w:b/>
      <w:sz w:val="22"/>
      <w:szCs w:val="20"/>
      <w:lang w:val="es-AR"/>
    </w:rPr>
  </w:style>
  <w:style w:type="paragraph" w:styleId="Ttulo5">
    <w:name w:val="heading 5"/>
    <w:basedOn w:val="Normal"/>
    <w:next w:val="Normal"/>
    <w:link w:val="Ttulo5Car"/>
    <w:qFormat/>
    <w:rsid w:val="00AC71C2"/>
    <w:pPr>
      <w:keepNext/>
      <w:widowControl w:val="0"/>
      <w:tabs>
        <w:tab w:val="center" w:pos="2974"/>
        <w:tab w:val="left" w:pos="4633"/>
        <w:tab w:val="left" w:pos="5484"/>
      </w:tabs>
      <w:ind w:left="1021"/>
      <w:jc w:val="center"/>
      <w:outlineLvl w:val="4"/>
    </w:pPr>
    <w:rPr>
      <w:rFonts w:ascii="Times New Roman" w:hAnsi="Times New Roman"/>
      <w:b/>
      <w:szCs w:val="20"/>
      <w:lang w:val="es-AR"/>
    </w:rPr>
  </w:style>
  <w:style w:type="paragraph" w:styleId="Ttulo6">
    <w:name w:val="heading 6"/>
    <w:basedOn w:val="Normal"/>
    <w:next w:val="Normal"/>
    <w:link w:val="Ttulo6Car"/>
    <w:qFormat/>
    <w:rsid w:val="00AC71C2"/>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5"/>
    </w:pPr>
    <w:rPr>
      <w:rFonts w:ascii="Times New Roman" w:hAnsi="Times New Roman"/>
      <w:b/>
      <w:spacing w:val="-2"/>
      <w:szCs w:val="20"/>
      <w:lang w:val="es-ES_tradnl"/>
    </w:rPr>
  </w:style>
  <w:style w:type="paragraph" w:styleId="Ttulo7">
    <w:name w:val="heading 7"/>
    <w:basedOn w:val="Normal"/>
    <w:next w:val="Normal"/>
    <w:link w:val="Ttulo7Car"/>
    <w:qFormat/>
    <w:rsid w:val="00AC71C2"/>
    <w:pPr>
      <w:keepNext/>
      <w:jc w:val="center"/>
      <w:outlineLvl w:val="6"/>
    </w:pPr>
    <w:rPr>
      <w:rFonts w:ascii="Times New Roman" w:hAnsi="Times New Roman"/>
      <w:b/>
      <w:bCs/>
      <w:sz w:val="20"/>
      <w:szCs w:val="20"/>
      <w:lang w:val="es-AR"/>
    </w:rPr>
  </w:style>
  <w:style w:type="paragraph" w:styleId="Ttulo8">
    <w:name w:val="heading 8"/>
    <w:basedOn w:val="Normal"/>
    <w:next w:val="Normal"/>
    <w:link w:val="Ttulo8Car"/>
    <w:qFormat/>
    <w:rsid w:val="00AC71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7"/>
    </w:pPr>
    <w:rPr>
      <w:rFonts w:ascii="Times New Roman" w:hAnsi="Times New Roman"/>
      <w:b/>
    </w:rPr>
  </w:style>
  <w:style w:type="paragraph" w:styleId="Ttulo9">
    <w:name w:val="heading 9"/>
    <w:basedOn w:val="Normal"/>
    <w:next w:val="Normal"/>
    <w:link w:val="Ttulo9Car"/>
    <w:qFormat/>
    <w:rsid w:val="00AC71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8"/>
    </w:pPr>
    <w:rPr>
      <w:rFonts w:ascii="Times New Roman" w:hAnsi="Times New Roman"/>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395C"/>
    <w:rPr>
      <w:rFonts w:eastAsia="Times New Roman" w:cs="Times New Roman"/>
      <w:b/>
      <w:color w:val="000000"/>
      <w:szCs w:val="20"/>
      <w:lang w:val="es-ES_tradnl" w:eastAsia="es-ES"/>
    </w:rPr>
  </w:style>
  <w:style w:type="character" w:customStyle="1" w:styleId="Ttulo2Car">
    <w:name w:val="Título 2 Car"/>
    <w:basedOn w:val="Fuentedeprrafopredeter"/>
    <w:link w:val="Ttulo2"/>
    <w:rsid w:val="00AC71C2"/>
    <w:rPr>
      <w:rFonts w:ascii="Times New Roman" w:eastAsia="Times New Roman" w:hAnsi="Times New Roman" w:cs="Times New Roman"/>
      <w:b/>
      <w:bCs/>
      <w:szCs w:val="24"/>
      <w:lang w:eastAsia="es-ES"/>
    </w:rPr>
  </w:style>
  <w:style w:type="character" w:customStyle="1" w:styleId="Ttulo3Car">
    <w:name w:val="Título 3 Car"/>
    <w:basedOn w:val="Fuentedeprrafopredeter"/>
    <w:link w:val="Ttulo3"/>
    <w:rsid w:val="00AC71C2"/>
    <w:rPr>
      <w:rFonts w:ascii="Times New Roman" w:eastAsia="Times New Roman" w:hAnsi="Times New Roman" w:cs="Times New Roman"/>
      <w:b/>
      <w:color w:val="FF0000"/>
      <w:spacing w:val="-2"/>
      <w:szCs w:val="24"/>
      <w:lang w:eastAsia="es-ES"/>
    </w:rPr>
  </w:style>
  <w:style w:type="character" w:customStyle="1" w:styleId="Ttulo4Car">
    <w:name w:val="Título 4 Car"/>
    <w:basedOn w:val="Fuentedeprrafopredeter"/>
    <w:link w:val="Ttulo4"/>
    <w:rsid w:val="00AC71C2"/>
    <w:rPr>
      <w:rFonts w:ascii="Times New Roman" w:eastAsia="Times New Roman" w:hAnsi="Times New Roman" w:cs="Times New Roman"/>
      <w:b/>
      <w:sz w:val="22"/>
      <w:szCs w:val="20"/>
      <w:lang w:val="es-AR" w:eastAsia="es-ES"/>
    </w:rPr>
  </w:style>
  <w:style w:type="character" w:customStyle="1" w:styleId="Ttulo5Car">
    <w:name w:val="Título 5 Car"/>
    <w:basedOn w:val="Fuentedeprrafopredeter"/>
    <w:link w:val="Ttulo5"/>
    <w:rsid w:val="00AC71C2"/>
    <w:rPr>
      <w:rFonts w:ascii="Times New Roman" w:eastAsia="Times New Roman" w:hAnsi="Times New Roman" w:cs="Times New Roman"/>
      <w:b/>
      <w:szCs w:val="20"/>
      <w:lang w:val="es-AR" w:eastAsia="es-ES"/>
    </w:rPr>
  </w:style>
  <w:style w:type="character" w:customStyle="1" w:styleId="Ttulo6Car">
    <w:name w:val="Título 6 Car"/>
    <w:basedOn w:val="Fuentedeprrafopredeter"/>
    <w:link w:val="Ttulo6"/>
    <w:rsid w:val="00AC71C2"/>
    <w:rPr>
      <w:rFonts w:ascii="Times New Roman" w:eastAsia="Times New Roman" w:hAnsi="Times New Roman" w:cs="Times New Roman"/>
      <w:b/>
      <w:spacing w:val="-2"/>
      <w:szCs w:val="20"/>
      <w:lang w:val="es-ES_tradnl" w:eastAsia="es-ES"/>
    </w:rPr>
  </w:style>
  <w:style w:type="character" w:customStyle="1" w:styleId="Ttulo7Car">
    <w:name w:val="Título 7 Car"/>
    <w:basedOn w:val="Fuentedeprrafopredeter"/>
    <w:link w:val="Ttulo7"/>
    <w:rsid w:val="00AC71C2"/>
    <w:rPr>
      <w:rFonts w:ascii="Times New Roman" w:eastAsia="Times New Roman" w:hAnsi="Times New Roman" w:cs="Times New Roman"/>
      <w:b/>
      <w:bCs/>
      <w:sz w:val="20"/>
      <w:szCs w:val="20"/>
      <w:lang w:val="es-AR" w:eastAsia="es-ES"/>
    </w:rPr>
  </w:style>
  <w:style w:type="character" w:customStyle="1" w:styleId="Ttulo8Car">
    <w:name w:val="Título 8 Car"/>
    <w:basedOn w:val="Fuentedeprrafopredeter"/>
    <w:link w:val="Ttulo8"/>
    <w:rsid w:val="00AC71C2"/>
    <w:rPr>
      <w:rFonts w:ascii="Times New Roman" w:eastAsia="Times New Roman" w:hAnsi="Times New Roman" w:cs="Times New Roman"/>
      <w:b/>
      <w:szCs w:val="24"/>
      <w:lang w:eastAsia="es-ES"/>
    </w:rPr>
  </w:style>
  <w:style w:type="character" w:customStyle="1" w:styleId="Ttulo9Car">
    <w:name w:val="Título 9 Car"/>
    <w:basedOn w:val="Fuentedeprrafopredeter"/>
    <w:link w:val="Ttulo9"/>
    <w:rsid w:val="00AC71C2"/>
    <w:rPr>
      <w:rFonts w:ascii="Times New Roman" w:eastAsia="Times New Roman" w:hAnsi="Times New Roman" w:cs="Times New Roman"/>
      <w:b/>
      <w:sz w:val="22"/>
      <w:szCs w:val="24"/>
      <w:u w:val="single"/>
      <w:lang w:eastAsia="es-ES"/>
    </w:rPr>
  </w:style>
  <w:style w:type="paragraph" w:styleId="Encabezado">
    <w:name w:val="header"/>
    <w:basedOn w:val="Normal"/>
    <w:link w:val="EncabezadoCar"/>
    <w:unhideWhenUsed/>
    <w:rsid w:val="00584294"/>
    <w:pPr>
      <w:tabs>
        <w:tab w:val="center" w:pos="4252"/>
        <w:tab w:val="right" w:pos="8504"/>
      </w:tabs>
    </w:pPr>
  </w:style>
  <w:style w:type="character" w:customStyle="1" w:styleId="EncabezadoCar">
    <w:name w:val="Encabezado Car"/>
    <w:basedOn w:val="Fuentedeprrafopredeter"/>
    <w:link w:val="Encabezado"/>
    <w:rsid w:val="00584294"/>
    <w:rPr>
      <w:rFonts w:eastAsia="Times New Roman" w:cs="Times New Roman"/>
      <w:szCs w:val="24"/>
      <w:lang w:eastAsia="es-ES"/>
    </w:rPr>
  </w:style>
  <w:style w:type="paragraph" w:styleId="Piedepgina">
    <w:name w:val="footer"/>
    <w:basedOn w:val="Normal"/>
    <w:link w:val="PiedepginaCar"/>
    <w:unhideWhenUsed/>
    <w:rsid w:val="00584294"/>
    <w:pPr>
      <w:tabs>
        <w:tab w:val="center" w:pos="4252"/>
        <w:tab w:val="right" w:pos="8504"/>
      </w:tabs>
    </w:pPr>
  </w:style>
  <w:style w:type="character" w:customStyle="1" w:styleId="PiedepginaCar">
    <w:name w:val="Pie de página Car"/>
    <w:basedOn w:val="Fuentedeprrafopredeter"/>
    <w:link w:val="Piedepgina"/>
    <w:rsid w:val="00584294"/>
    <w:rPr>
      <w:rFonts w:eastAsia="Times New Roman" w:cs="Times New Roman"/>
      <w:szCs w:val="24"/>
      <w:lang w:eastAsia="es-ES"/>
    </w:rPr>
  </w:style>
  <w:style w:type="paragraph" w:styleId="Textoindependiente">
    <w:name w:val="Body Text"/>
    <w:basedOn w:val="Normal"/>
    <w:link w:val="TextoindependienteCar"/>
    <w:rsid w:val="00AC71C2"/>
    <w:pPr>
      <w:tabs>
        <w:tab w:val="left" w:pos="1701"/>
        <w:tab w:val="left" w:pos="1980"/>
        <w:tab w:val="left" w:pos="3686"/>
        <w:tab w:val="right" w:pos="4818"/>
        <w:tab w:val="right" w:pos="7086"/>
        <w:tab w:val="right" w:pos="8784"/>
      </w:tabs>
      <w:suppressAutoHyphens/>
      <w:overflowPunct w:val="0"/>
      <w:autoSpaceDE w:val="0"/>
      <w:autoSpaceDN w:val="0"/>
      <w:adjustRightInd w:val="0"/>
      <w:jc w:val="both"/>
    </w:pPr>
    <w:rPr>
      <w:rFonts w:ascii="Times New Roman" w:hAnsi="Times New Roman"/>
      <w:spacing w:val="-2"/>
    </w:rPr>
  </w:style>
  <w:style w:type="character" w:customStyle="1" w:styleId="TextoindependienteCar">
    <w:name w:val="Texto independiente Car"/>
    <w:basedOn w:val="Fuentedeprrafopredeter"/>
    <w:link w:val="Textoindependiente"/>
    <w:rsid w:val="00AC71C2"/>
    <w:rPr>
      <w:rFonts w:ascii="Times New Roman" w:eastAsia="Times New Roman" w:hAnsi="Times New Roman" w:cs="Times New Roman"/>
      <w:spacing w:val="-2"/>
      <w:szCs w:val="24"/>
      <w:lang w:eastAsia="es-ES"/>
    </w:rPr>
  </w:style>
  <w:style w:type="paragraph" w:styleId="Textoindependiente3">
    <w:name w:val="Body Text 3"/>
    <w:basedOn w:val="Normal"/>
    <w:link w:val="Textoindependiente3Car"/>
    <w:rsid w:val="00AC71C2"/>
    <w:pPr>
      <w:tabs>
        <w:tab w:val="left" w:pos="1701"/>
        <w:tab w:val="left" w:pos="3686"/>
        <w:tab w:val="center" w:pos="4644"/>
      </w:tabs>
      <w:suppressAutoHyphens/>
      <w:overflowPunct w:val="0"/>
      <w:autoSpaceDE w:val="0"/>
      <w:autoSpaceDN w:val="0"/>
      <w:adjustRightInd w:val="0"/>
      <w:jc w:val="center"/>
    </w:pPr>
    <w:rPr>
      <w:rFonts w:ascii="Times New Roman" w:hAnsi="Times New Roman"/>
      <w:b/>
      <w:sz w:val="26"/>
      <w:szCs w:val="20"/>
      <w:lang w:val="es-ES_tradnl"/>
    </w:rPr>
  </w:style>
  <w:style w:type="character" w:customStyle="1" w:styleId="Textoindependiente3Car">
    <w:name w:val="Texto independiente 3 Car"/>
    <w:basedOn w:val="Fuentedeprrafopredeter"/>
    <w:link w:val="Textoindependiente3"/>
    <w:rsid w:val="00AC71C2"/>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AC71C2"/>
    <w:rPr>
      <w:rFonts w:cs="Times New Roman"/>
    </w:rPr>
  </w:style>
  <w:style w:type="paragraph" w:styleId="Textoindependiente2">
    <w:name w:val="Body Text 2"/>
    <w:basedOn w:val="Normal"/>
    <w:link w:val="Textoindependiente2Car"/>
    <w:rsid w:val="00AC71C2"/>
    <w:pPr>
      <w:spacing w:after="120" w:line="480" w:lineRule="auto"/>
    </w:pPr>
  </w:style>
  <w:style w:type="character" w:customStyle="1" w:styleId="Textoindependiente2Car">
    <w:name w:val="Texto independiente 2 Car"/>
    <w:basedOn w:val="Fuentedeprrafopredeter"/>
    <w:link w:val="Textoindependiente2"/>
    <w:rsid w:val="00AC71C2"/>
    <w:rPr>
      <w:rFonts w:eastAsia="Times New Roman" w:cs="Times New Roman"/>
      <w:szCs w:val="24"/>
      <w:lang w:eastAsia="es-ES"/>
    </w:rPr>
  </w:style>
  <w:style w:type="paragraph" w:styleId="Sangradetextonormal">
    <w:name w:val="Body Text Indent"/>
    <w:basedOn w:val="Normal"/>
    <w:link w:val="SangradetextonormalCar"/>
    <w:rsid w:val="00AC71C2"/>
    <w:pPr>
      <w:spacing w:after="120"/>
      <w:ind w:left="283"/>
    </w:pPr>
  </w:style>
  <w:style w:type="character" w:customStyle="1" w:styleId="SangradetextonormalCar">
    <w:name w:val="Sangría de texto normal Car"/>
    <w:basedOn w:val="Fuentedeprrafopredeter"/>
    <w:link w:val="Sangradetextonormal"/>
    <w:rsid w:val="00AC71C2"/>
    <w:rPr>
      <w:rFonts w:eastAsia="Times New Roman" w:cs="Times New Roman"/>
      <w:szCs w:val="24"/>
      <w:lang w:eastAsia="es-ES"/>
    </w:rPr>
  </w:style>
  <w:style w:type="paragraph" w:styleId="Sangra2detindependiente">
    <w:name w:val="Body Text Indent 2"/>
    <w:basedOn w:val="Normal"/>
    <w:link w:val="Sangra2detindependienteCar"/>
    <w:rsid w:val="00AC71C2"/>
    <w:pPr>
      <w:spacing w:after="120" w:line="480" w:lineRule="auto"/>
      <w:ind w:left="283"/>
    </w:pPr>
  </w:style>
  <w:style w:type="character" w:customStyle="1" w:styleId="Sangra2detindependienteCar">
    <w:name w:val="Sangría 2 de t. independiente Car"/>
    <w:basedOn w:val="Fuentedeprrafopredeter"/>
    <w:link w:val="Sangra2detindependiente"/>
    <w:rsid w:val="00AC71C2"/>
    <w:rPr>
      <w:rFonts w:eastAsia="Times New Roman" w:cs="Times New Roman"/>
      <w:szCs w:val="24"/>
      <w:lang w:eastAsia="es-ES"/>
    </w:rPr>
  </w:style>
  <w:style w:type="paragraph" w:styleId="Sangra3detindependiente">
    <w:name w:val="Body Text Indent 3"/>
    <w:basedOn w:val="Normal"/>
    <w:link w:val="Sangra3detindependienteCar"/>
    <w:rsid w:val="00AC71C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C71C2"/>
    <w:rPr>
      <w:rFonts w:eastAsia="Times New Roman" w:cs="Times New Roman"/>
      <w:sz w:val="16"/>
      <w:szCs w:val="16"/>
      <w:lang w:eastAsia="es-ES"/>
    </w:rPr>
  </w:style>
  <w:style w:type="paragraph" w:styleId="Textodebloque">
    <w:name w:val="Block Text"/>
    <w:basedOn w:val="Normal"/>
    <w:semiHidden/>
    <w:rsid w:val="00AC71C2"/>
    <w:pPr>
      <w:suppressAutoHyphens/>
      <w:ind w:left="1134" w:right="50"/>
      <w:jc w:val="both"/>
    </w:pPr>
    <w:rPr>
      <w:rFonts w:ascii="Times New Roman" w:hAnsi="Times New Roman"/>
      <w:spacing w:val="-2"/>
      <w:sz w:val="22"/>
      <w:szCs w:val="20"/>
      <w:lang w:val="es-AR"/>
    </w:rPr>
  </w:style>
  <w:style w:type="paragraph" w:customStyle="1" w:styleId="Default">
    <w:name w:val="Default"/>
    <w:rsid w:val="00AC71C2"/>
    <w:pPr>
      <w:autoSpaceDE w:val="0"/>
      <w:autoSpaceDN w:val="0"/>
      <w:adjustRightInd w:val="0"/>
    </w:pPr>
    <w:rPr>
      <w:rFonts w:ascii="Times New Roman" w:eastAsia="Times New Roman" w:hAnsi="Times New Roman" w:cs="Times New Roman"/>
      <w:color w:val="000000"/>
      <w:szCs w:val="24"/>
      <w:lang w:eastAsia="es-ES"/>
    </w:rPr>
  </w:style>
  <w:style w:type="paragraph" w:styleId="Listaconvietas3">
    <w:name w:val="List Bullet 3"/>
    <w:basedOn w:val="Normal"/>
    <w:rsid w:val="00AC71C2"/>
    <w:pPr>
      <w:numPr>
        <w:numId w:val="1"/>
      </w:numPr>
    </w:pPr>
  </w:style>
  <w:style w:type="paragraph" w:styleId="Lista">
    <w:name w:val="List"/>
    <w:basedOn w:val="Normal"/>
    <w:rsid w:val="00AC71C2"/>
    <w:pPr>
      <w:ind w:left="283" w:hanging="283"/>
    </w:pPr>
  </w:style>
  <w:style w:type="paragraph" w:styleId="Lista2">
    <w:name w:val="List 2"/>
    <w:basedOn w:val="Normal"/>
    <w:rsid w:val="00AC71C2"/>
    <w:pPr>
      <w:ind w:left="566" w:hanging="283"/>
    </w:pPr>
  </w:style>
  <w:style w:type="paragraph" w:styleId="Lista3">
    <w:name w:val="List 3"/>
    <w:basedOn w:val="Normal"/>
    <w:rsid w:val="00AC71C2"/>
    <w:pPr>
      <w:ind w:left="849" w:hanging="283"/>
    </w:pPr>
  </w:style>
  <w:style w:type="paragraph" w:styleId="Listaconvietas2">
    <w:name w:val="List Bullet 2"/>
    <w:basedOn w:val="Normal"/>
    <w:rsid w:val="00AC71C2"/>
    <w:pPr>
      <w:numPr>
        <w:numId w:val="2"/>
      </w:numPr>
    </w:pPr>
  </w:style>
  <w:style w:type="paragraph" w:styleId="Ttulo">
    <w:name w:val="Title"/>
    <w:basedOn w:val="Normal"/>
    <w:link w:val="TtuloCar"/>
    <w:qFormat/>
    <w:rsid w:val="00AC71C2"/>
    <w:pPr>
      <w:spacing w:before="240" w:after="60"/>
      <w:jc w:val="center"/>
      <w:outlineLvl w:val="0"/>
    </w:pPr>
    <w:rPr>
      <w:rFonts w:cs="Arial"/>
      <w:b/>
      <w:bCs/>
      <w:kern w:val="28"/>
      <w:sz w:val="32"/>
      <w:szCs w:val="32"/>
    </w:rPr>
  </w:style>
  <w:style w:type="character" w:customStyle="1" w:styleId="TtuloCar">
    <w:name w:val="Título Car"/>
    <w:basedOn w:val="Fuentedeprrafopredeter"/>
    <w:link w:val="Ttulo"/>
    <w:rsid w:val="00AC71C2"/>
    <w:rPr>
      <w:rFonts w:eastAsia="Times New Roman" w:cs="Arial"/>
      <w:b/>
      <w:bCs/>
      <w:kern w:val="28"/>
      <w:sz w:val="32"/>
      <w:szCs w:val="32"/>
      <w:lang w:eastAsia="es-ES"/>
    </w:rPr>
  </w:style>
  <w:style w:type="paragraph" w:styleId="Textoindependienteprimerasangra">
    <w:name w:val="Body Text First Indent"/>
    <w:basedOn w:val="Textoindependiente"/>
    <w:link w:val="TextoindependienteprimerasangraCar"/>
    <w:rsid w:val="00AC71C2"/>
    <w:pPr>
      <w:tabs>
        <w:tab w:val="clear" w:pos="1701"/>
        <w:tab w:val="clear" w:pos="1980"/>
        <w:tab w:val="clear" w:pos="3686"/>
        <w:tab w:val="clear" w:pos="4818"/>
        <w:tab w:val="clear" w:pos="7086"/>
        <w:tab w:val="clear" w:pos="8784"/>
      </w:tabs>
      <w:suppressAutoHyphens w:val="0"/>
      <w:overflowPunct/>
      <w:autoSpaceDE/>
      <w:autoSpaceDN/>
      <w:adjustRightInd/>
      <w:spacing w:after="120"/>
      <w:ind w:firstLine="210"/>
      <w:jc w:val="left"/>
    </w:pPr>
    <w:rPr>
      <w:rFonts w:ascii="Arial" w:hAnsi="Arial"/>
      <w:spacing w:val="0"/>
    </w:rPr>
  </w:style>
  <w:style w:type="character" w:customStyle="1" w:styleId="TextoindependienteprimerasangraCar">
    <w:name w:val="Texto independiente primera sangría Car"/>
    <w:basedOn w:val="TextoindependienteCar"/>
    <w:link w:val="Textoindependienteprimerasangra"/>
    <w:rsid w:val="00AC71C2"/>
    <w:rPr>
      <w:rFonts w:ascii="Times New Roman" w:eastAsia="Times New Roman" w:hAnsi="Times New Roman" w:cs="Times New Roman"/>
      <w:spacing w:val="-2"/>
      <w:szCs w:val="24"/>
      <w:lang w:eastAsia="es-ES"/>
    </w:rPr>
  </w:style>
  <w:style w:type="paragraph" w:styleId="Textoindependienteprimerasangra2">
    <w:name w:val="Body Text First Indent 2"/>
    <w:basedOn w:val="Sangradetextonormal"/>
    <w:link w:val="Textoindependienteprimerasangra2Car"/>
    <w:rsid w:val="00AC71C2"/>
    <w:pPr>
      <w:ind w:firstLine="210"/>
    </w:pPr>
  </w:style>
  <w:style w:type="character" w:customStyle="1" w:styleId="Textoindependienteprimerasangra2Car">
    <w:name w:val="Texto independiente primera sangría 2 Car"/>
    <w:basedOn w:val="SangradetextonormalCar"/>
    <w:link w:val="Textoindependienteprimerasangra2"/>
    <w:rsid w:val="00AC71C2"/>
    <w:rPr>
      <w:rFonts w:eastAsia="Times New Roman" w:cs="Times New Roman"/>
      <w:szCs w:val="24"/>
      <w:lang w:eastAsia="es-ES"/>
    </w:rPr>
  </w:style>
  <w:style w:type="character" w:styleId="Hipervnculo">
    <w:name w:val="Hyperlink"/>
    <w:basedOn w:val="Fuentedeprrafopredeter"/>
    <w:rsid w:val="00AC71C2"/>
    <w:rPr>
      <w:rFonts w:ascii="Verdana" w:hAnsi="Verdana" w:cs="Times New Roman"/>
      <w:color w:val="6A2300"/>
      <w:sz w:val="19"/>
      <w:szCs w:val="19"/>
      <w:u w:val="single"/>
    </w:rPr>
  </w:style>
  <w:style w:type="character" w:customStyle="1" w:styleId="TextodegloboCar">
    <w:name w:val="Texto de globo Car"/>
    <w:basedOn w:val="Fuentedeprrafopredeter"/>
    <w:link w:val="Textodeglobo"/>
    <w:semiHidden/>
    <w:rsid w:val="00AC71C2"/>
    <w:rPr>
      <w:rFonts w:ascii="Tahoma" w:eastAsia="Times New Roman" w:hAnsi="Tahoma" w:cs="Tahoma"/>
      <w:sz w:val="16"/>
      <w:szCs w:val="16"/>
      <w:lang w:eastAsia="es-ES"/>
    </w:rPr>
  </w:style>
  <w:style w:type="paragraph" w:styleId="Textodeglobo">
    <w:name w:val="Balloon Text"/>
    <w:basedOn w:val="Normal"/>
    <w:link w:val="TextodegloboCar"/>
    <w:semiHidden/>
    <w:rsid w:val="00AC71C2"/>
    <w:rPr>
      <w:rFonts w:ascii="Tahoma" w:hAnsi="Tahoma" w:cs="Tahoma"/>
      <w:sz w:val="16"/>
      <w:szCs w:val="16"/>
    </w:rPr>
  </w:style>
  <w:style w:type="character" w:styleId="Hipervnculovisitado">
    <w:name w:val="FollowedHyperlink"/>
    <w:basedOn w:val="Fuentedeprrafopredeter"/>
    <w:rsid w:val="00AC71C2"/>
    <w:rPr>
      <w:rFonts w:cs="Times New Roman"/>
      <w:color w:val="800080"/>
      <w:u w:val="single"/>
    </w:rPr>
  </w:style>
  <w:style w:type="paragraph" w:customStyle="1" w:styleId="Prrafodelista1">
    <w:name w:val="Párrafo de lista1"/>
    <w:basedOn w:val="Normal"/>
    <w:rsid w:val="00AC71C2"/>
    <w:pPr>
      <w:widowControl w:val="0"/>
      <w:ind w:left="720"/>
    </w:pPr>
    <w:rPr>
      <w:szCs w:val="20"/>
      <w:lang w:val="en-US"/>
    </w:rPr>
  </w:style>
  <w:style w:type="character" w:customStyle="1" w:styleId="apple-style-span">
    <w:name w:val="apple-style-span"/>
    <w:basedOn w:val="Fuentedeprrafopredeter"/>
    <w:rsid w:val="00AC71C2"/>
    <w:rPr>
      <w:rFonts w:cs="Times New Roman"/>
    </w:rPr>
  </w:style>
  <w:style w:type="character" w:customStyle="1" w:styleId="apple-converted-space">
    <w:name w:val="apple-converted-space"/>
    <w:basedOn w:val="Fuentedeprrafopredeter"/>
    <w:rsid w:val="00AC71C2"/>
    <w:rPr>
      <w:rFonts w:cs="Times New Roman"/>
    </w:rPr>
  </w:style>
  <w:style w:type="paragraph" w:styleId="NormalWeb">
    <w:name w:val="Normal (Web)"/>
    <w:basedOn w:val="Normal"/>
    <w:uiPriority w:val="99"/>
    <w:rsid w:val="00AC71C2"/>
    <w:pPr>
      <w:suppressAutoHyphens/>
      <w:spacing w:before="100" w:after="100"/>
    </w:pPr>
    <w:rPr>
      <w:rFonts w:ascii="Times New Roman" w:hAnsi="Times New Roman"/>
      <w:lang w:eastAsia="ar-SA"/>
    </w:rPr>
  </w:style>
  <w:style w:type="paragraph" w:styleId="Prrafodelista">
    <w:name w:val="List Paragraph"/>
    <w:basedOn w:val="Normal"/>
    <w:uiPriority w:val="34"/>
    <w:qFormat/>
    <w:rsid w:val="00AC71C2"/>
    <w:pPr>
      <w:widowControl w:val="0"/>
      <w:ind w:left="720"/>
      <w:contextualSpacing/>
    </w:pPr>
    <w:rPr>
      <w:snapToGrid w:val="0"/>
      <w:szCs w:val="20"/>
      <w:lang w:val="en-US"/>
    </w:rPr>
  </w:style>
  <w:style w:type="character" w:styleId="Refdenotaalpie">
    <w:name w:val="footnote reference"/>
    <w:basedOn w:val="Fuentedeprrafopredeter"/>
    <w:uiPriority w:val="99"/>
    <w:unhideWhenUsed/>
    <w:rsid w:val="00AC71C2"/>
    <w:rPr>
      <w:vertAlign w:val="superscript"/>
    </w:rPr>
  </w:style>
  <w:style w:type="paragraph" w:styleId="Textosinformato">
    <w:name w:val="Plain Text"/>
    <w:basedOn w:val="Normal"/>
    <w:link w:val="TextosinformatoCar"/>
    <w:semiHidden/>
    <w:rsid w:val="00AC71C2"/>
    <w:rPr>
      <w:rFonts w:ascii="Courier New" w:hAnsi="Courier New"/>
      <w:sz w:val="20"/>
      <w:szCs w:val="20"/>
      <w:lang w:val="es-AR"/>
    </w:rPr>
  </w:style>
  <w:style w:type="character" w:customStyle="1" w:styleId="TextosinformatoCar">
    <w:name w:val="Texto sin formato Car"/>
    <w:basedOn w:val="Fuentedeprrafopredeter"/>
    <w:link w:val="Textosinformato"/>
    <w:semiHidden/>
    <w:rsid w:val="00AC71C2"/>
    <w:rPr>
      <w:rFonts w:ascii="Courier New" w:eastAsia="Times New Roman" w:hAnsi="Courier New" w:cs="Times New Roman"/>
      <w:sz w:val="20"/>
      <w:szCs w:val="20"/>
      <w:lang w:val="es-AR" w:eastAsia="es-ES"/>
    </w:rPr>
  </w:style>
  <w:style w:type="paragraph" w:customStyle="1" w:styleId="Standard">
    <w:name w:val="Standard"/>
    <w:rsid w:val="00AC71C2"/>
    <w:pPr>
      <w:widowControl w:val="0"/>
      <w:suppressAutoHyphens/>
      <w:textAlignment w:val="baseline"/>
    </w:pPr>
    <w:rPr>
      <w:rFonts w:ascii="Times New Roman" w:eastAsia="SimSun" w:hAnsi="Times New Roman" w:cs="Mangal"/>
      <w:kern w:val="1"/>
      <w:szCs w:val="24"/>
      <w:lang w:val="es-AR" w:eastAsia="hi-IN" w:bidi="hi-IN"/>
    </w:rPr>
  </w:style>
  <w:style w:type="paragraph" w:styleId="Sinespaciado">
    <w:name w:val="No Spacing"/>
    <w:uiPriority w:val="1"/>
    <w:qFormat/>
    <w:rsid w:val="00AC71C2"/>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61</Pages>
  <Words>35587</Words>
  <Characters>195734</Characters>
  <Application>Microsoft Office Word</Application>
  <DocSecurity>0</DocSecurity>
  <Lines>1631</Lines>
  <Paragraphs>461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6</cp:revision>
  <dcterms:created xsi:type="dcterms:W3CDTF">2017-06-12T15:03:00Z</dcterms:created>
  <dcterms:modified xsi:type="dcterms:W3CDTF">2017-11-29T11:28:00Z</dcterms:modified>
</cp:coreProperties>
</file>