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455" w:rsidRPr="00197455" w:rsidRDefault="00197455" w:rsidP="00F25CFE">
      <w:pPr>
        <w:ind w:left="5664" w:hanging="708"/>
        <w:jc w:val="right"/>
        <w:rPr>
          <w:rFonts w:cs="Arial"/>
          <w:sz w:val="22"/>
          <w:lang w:val="es-AR"/>
        </w:rPr>
      </w:pPr>
      <w:r w:rsidRPr="00197455">
        <w:rPr>
          <w:rFonts w:cs="Arial"/>
          <w:sz w:val="22"/>
          <w:lang w:val="es-AR"/>
        </w:rPr>
        <w:t>San Juan, 26 de marzo de 2018.</w:t>
      </w:r>
    </w:p>
    <w:p w:rsidR="00197455" w:rsidRPr="004706AB" w:rsidRDefault="00197455" w:rsidP="00F25CFE">
      <w:pPr>
        <w:pStyle w:val="Ttulo1"/>
        <w:rPr>
          <w:rFonts w:cs="Arial"/>
          <w:color w:val="auto"/>
          <w:sz w:val="22"/>
          <w:szCs w:val="22"/>
          <w:u w:val="single"/>
        </w:rPr>
      </w:pPr>
      <w:r w:rsidRPr="004706AB">
        <w:rPr>
          <w:rFonts w:cs="Arial"/>
          <w:color w:val="auto"/>
          <w:sz w:val="22"/>
          <w:szCs w:val="22"/>
          <w:u w:val="single"/>
        </w:rPr>
        <w:t>DECRETO N</w:t>
      </w:r>
      <w:proofErr w:type="gramStart"/>
      <w:r w:rsidRPr="004706AB">
        <w:rPr>
          <w:rFonts w:cs="Arial"/>
          <w:color w:val="auto"/>
          <w:sz w:val="22"/>
          <w:szCs w:val="22"/>
          <w:u w:val="single"/>
        </w:rPr>
        <w:t>.º</w:t>
      </w:r>
      <w:proofErr w:type="gramEnd"/>
      <w:r w:rsidRPr="004706AB">
        <w:rPr>
          <w:rFonts w:cs="Arial"/>
          <w:color w:val="auto"/>
          <w:sz w:val="22"/>
          <w:szCs w:val="22"/>
          <w:u w:val="single"/>
        </w:rPr>
        <w:t xml:space="preserve"> </w:t>
      </w:r>
      <w:r w:rsidR="004706AB" w:rsidRPr="004706AB">
        <w:rPr>
          <w:rFonts w:cs="Arial"/>
          <w:color w:val="auto"/>
          <w:sz w:val="22"/>
          <w:szCs w:val="22"/>
          <w:u w:val="single"/>
        </w:rPr>
        <w:t>0220</w:t>
      </w:r>
      <w:r w:rsidRPr="004706AB">
        <w:rPr>
          <w:rFonts w:cs="Arial"/>
          <w:color w:val="auto"/>
          <w:sz w:val="22"/>
          <w:szCs w:val="22"/>
          <w:u w:val="single"/>
        </w:rPr>
        <w:t>-P</w:t>
      </w:r>
    </w:p>
    <w:p w:rsidR="00197455" w:rsidRPr="00197455" w:rsidRDefault="00197455" w:rsidP="00F25CFE">
      <w:pPr>
        <w:jc w:val="both"/>
        <w:rPr>
          <w:rFonts w:cs="Arial"/>
          <w:sz w:val="22"/>
          <w:lang w:val="es-ES_tradnl"/>
        </w:rPr>
      </w:pPr>
    </w:p>
    <w:p w:rsidR="00197455" w:rsidRPr="00197455" w:rsidRDefault="00197455" w:rsidP="00F25CFE">
      <w:pPr>
        <w:jc w:val="both"/>
        <w:rPr>
          <w:rFonts w:cs="Arial"/>
          <w:sz w:val="22"/>
          <w:lang w:val="es-AR"/>
        </w:rPr>
      </w:pPr>
      <w:r w:rsidRPr="00197455">
        <w:rPr>
          <w:rFonts w:cs="Arial"/>
          <w:sz w:val="22"/>
          <w:lang w:val="es-AR"/>
        </w:rPr>
        <w:t>VISTO:</w:t>
      </w:r>
    </w:p>
    <w:p w:rsidR="00197455" w:rsidRPr="00197455" w:rsidRDefault="00197455" w:rsidP="00F25CFE">
      <w:pPr>
        <w:jc w:val="both"/>
        <w:rPr>
          <w:rFonts w:cs="Arial"/>
          <w:sz w:val="22"/>
          <w:lang w:val="es-AR"/>
        </w:rPr>
      </w:pPr>
    </w:p>
    <w:p w:rsidR="00197455" w:rsidRPr="00197455" w:rsidRDefault="00197455" w:rsidP="00F25CFE">
      <w:pPr>
        <w:jc w:val="both"/>
        <w:rPr>
          <w:rFonts w:cs="Arial"/>
          <w:sz w:val="22"/>
        </w:rPr>
      </w:pPr>
      <w:r w:rsidRPr="00197455">
        <w:rPr>
          <w:rFonts w:cs="Arial"/>
          <w:sz w:val="22"/>
        </w:rPr>
        <w:tab/>
      </w:r>
      <w:r w:rsidRPr="00197455">
        <w:rPr>
          <w:rFonts w:cs="Arial"/>
          <w:sz w:val="22"/>
        </w:rPr>
        <w:tab/>
      </w:r>
      <w:r w:rsidRPr="00197455">
        <w:rPr>
          <w:rFonts w:cs="Arial"/>
          <w:sz w:val="22"/>
        </w:rPr>
        <w:tab/>
        <w:t>Lo dispuesto por los Artículos 152, 172, 189, Inciso 6) y 220 de la Constitución Provincial; y,</w:t>
      </w:r>
    </w:p>
    <w:p w:rsidR="00197455" w:rsidRPr="00197455" w:rsidRDefault="00197455" w:rsidP="00F25CFE">
      <w:pPr>
        <w:jc w:val="both"/>
        <w:rPr>
          <w:rFonts w:cs="Arial"/>
          <w:sz w:val="22"/>
        </w:rPr>
      </w:pPr>
    </w:p>
    <w:p w:rsidR="00197455" w:rsidRPr="00197455" w:rsidRDefault="00197455" w:rsidP="00F25CFE">
      <w:pPr>
        <w:jc w:val="both"/>
        <w:rPr>
          <w:rFonts w:cs="Arial"/>
          <w:sz w:val="22"/>
        </w:rPr>
      </w:pPr>
      <w:r w:rsidRPr="00197455">
        <w:rPr>
          <w:rFonts w:cs="Arial"/>
          <w:sz w:val="22"/>
        </w:rPr>
        <w:t>CONSIDERANDO:</w:t>
      </w:r>
    </w:p>
    <w:p w:rsidR="00197455" w:rsidRPr="00197455" w:rsidRDefault="00197455" w:rsidP="00F25CFE">
      <w:pPr>
        <w:jc w:val="both"/>
        <w:rPr>
          <w:rFonts w:cs="Arial"/>
          <w:sz w:val="22"/>
        </w:rPr>
      </w:pPr>
    </w:p>
    <w:p w:rsidR="00197455" w:rsidRPr="00197455" w:rsidRDefault="00197455" w:rsidP="00F25CFE">
      <w:pPr>
        <w:jc w:val="both"/>
        <w:rPr>
          <w:rFonts w:cs="Arial"/>
          <w:sz w:val="22"/>
        </w:rPr>
      </w:pPr>
      <w:r w:rsidRPr="00197455">
        <w:rPr>
          <w:rFonts w:cs="Arial"/>
          <w:sz w:val="22"/>
        </w:rPr>
        <w:tab/>
      </w:r>
      <w:r w:rsidRPr="00197455">
        <w:rPr>
          <w:rFonts w:cs="Arial"/>
          <w:sz w:val="22"/>
        </w:rPr>
        <w:tab/>
      </w:r>
      <w:r w:rsidRPr="00197455">
        <w:rPr>
          <w:rFonts w:cs="Arial"/>
          <w:sz w:val="22"/>
        </w:rPr>
        <w:tab/>
        <w:t>Lo acordado entre Presidencia y la Comisión Permanente; y,</w:t>
      </w:r>
    </w:p>
    <w:p w:rsidR="00197455" w:rsidRPr="00197455" w:rsidRDefault="00197455" w:rsidP="00F25CFE">
      <w:pPr>
        <w:ind w:firstLine="2124"/>
        <w:jc w:val="both"/>
        <w:rPr>
          <w:rFonts w:cs="Arial"/>
          <w:sz w:val="22"/>
        </w:rPr>
      </w:pPr>
    </w:p>
    <w:p w:rsidR="00197455" w:rsidRPr="00197455" w:rsidRDefault="00197455" w:rsidP="00F25CFE">
      <w:pPr>
        <w:ind w:firstLine="2124"/>
        <w:jc w:val="both"/>
        <w:rPr>
          <w:rFonts w:cs="Arial"/>
          <w:sz w:val="22"/>
        </w:rPr>
      </w:pPr>
      <w:r w:rsidRPr="00197455">
        <w:rPr>
          <w:rFonts w:cs="Arial"/>
          <w:sz w:val="22"/>
        </w:rPr>
        <w:t xml:space="preserve">Que el señor Gobernador de la Provincia de San Juan dará su mensaje anual ante la Cámara de Diputados al Pueblo de la Provincia; </w:t>
      </w:r>
    </w:p>
    <w:p w:rsidR="00197455" w:rsidRPr="00197455" w:rsidRDefault="00197455" w:rsidP="00F25CFE">
      <w:pPr>
        <w:jc w:val="both"/>
        <w:rPr>
          <w:rFonts w:cs="Arial"/>
          <w:sz w:val="22"/>
        </w:rPr>
      </w:pPr>
    </w:p>
    <w:p w:rsidR="00197455" w:rsidRPr="00197455" w:rsidRDefault="00197455" w:rsidP="00F25CFE">
      <w:pPr>
        <w:jc w:val="both"/>
        <w:rPr>
          <w:rFonts w:cs="Arial"/>
          <w:sz w:val="22"/>
        </w:rPr>
      </w:pPr>
      <w:r w:rsidRPr="00197455">
        <w:rPr>
          <w:rFonts w:cs="Arial"/>
          <w:sz w:val="22"/>
        </w:rPr>
        <w:tab/>
      </w:r>
      <w:r w:rsidRPr="00197455">
        <w:rPr>
          <w:rFonts w:cs="Arial"/>
          <w:sz w:val="22"/>
        </w:rPr>
        <w:tab/>
      </w:r>
      <w:r w:rsidRPr="00197455">
        <w:rPr>
          <w:rFonts w:cs="Arial"/>
          <w:sz w:val="22"/>
        </w:rPr>
        <w:tab/>
        <w:t>Que es necesario dejar constituidas las diversas Comisiones;</w:t>
      </w:r>
    </w:p>
    <w:p w:rsidR="00197455" w:rsidRPr="00197455" w:rsidRDefault="00197455" w:rsidP="00F25CFE">
      <w:pPr>
        <w:jc w:val="both"/>
        <w:rPr>
          <w:rFonts w:cs="Arial"/>
          <w:sz w:val="22"/>
        </w:rPr>
      </w:pPr>
    </w:p>
    <w:p w:rsidR="00197455" w:rsidRPr="00197455" w:rsidRDefault="00197455" w:rsidP="00F25CFE">
      <w:pPr>
        <w:jc w:val="both"/>
        <w:rPr>
          <w:rFonts w:cs="Arial"/>
          <w:sz w:val="22"/>
          <w:lang w:val="es-AR"/>
        </w:rPr>
      </w:pPr>
      <w:r w:rsidRPr="00197455">
        <w:rPr>
          <w:rFonts w:cs="Arial"/>
          <w:sz w:val="22"/>
          <w:lang w:val="es-AR"/>
        </w:rPr>
        <w:t>POR ELLO:</w:t>
      </w:r>
    </w:p>
    <w:p w:rsidR="00197455" w:rsidRPr="00197455" w:rsidRDefault="00197455" w:rsidP="00F25CFE">
      <w:pPr>
        <w:jc w:val="center"/>
        <w:rPr>
          <w:rFonts w:cs="Arial"/>
          <w:sz w:val="22"/>
          <w:lang w:val="es-AR"/>
        </w:rPr>
      </w:pPr>
    </w:p>
    <w:p w:rsidR="00197455" w:rsidRPr="004706AB" w:rsidRDefault="00197455" w:rsidP="00F25CFE">
      <w:pPr>
        <w:jc w:val="center"/>
        <w:rPr>
          <w:rFonts w:cs="Arial"/>
          <w:sz w:val="22"/>
          <w:lang w:val="es-AR"/>
        </w:rPr>
      </w:pPr>
      <w:r w:rsidRPr="004706AB">
        <w:rPr>
          <w:rFonts w:cs="Arial"/>
          <w:sz w:val="22"/>
          <w:lang w:val="es-AR"/>
        </w:rPr>
        <w:t xml:space="preserve">EL VICEGOBERNADOR DE LA PROVINCIA DE SAN JUAN Y </w:t>
      </w:r>
    </w:p>
    <w:p w:rsidR="00197455" w:rsidRPr="004706AB" w:rsidRDefault="00197455" w:rsidP="00F25CFE">
      <w:pPr>
        <w:jc w:val="center"/>
        <w:rPr>
          <w:rFonts w:cs="Arial"/>
          <w:sz w:val="22"/>
          <w:lang w:val="es-AR"/>
        </w:rPr>
      </w:pPr>
    </w:p>
    <w:p w:rsidR="00197455" w:rsidRPr="004706AB" w:rsidRDefault="00197455" w:rsidP="00F25CFE">
      <w:pPr>
        <w:jc w:val="center"/>
        <w:rPr>
          <w:rFonts w:cs="Arial"/>
          <w:sz w:val="22"/>
          <w:lang w:val="es-AR"/>
        </w:rPr>
      </w:pPr>
      <w:r w:rsidRPr="004706AB">
        <w:rPr>
          <w:rFonts w:cs="Arial"/>
          <w:sz w:val="22"/>
          <w:lang w:val="es-AR"/>
        </w:rPr>
        <w:t>PRESIDENTE NATO DE LA CÁMARA DE DIPUTADOS</w:t>
      </w:r>
    </w:p>
    <w:p w:rsidR="00197455" w:rsidRPr="00197455" w:rsidRDefault="00197455" w:rsidP="00F25CFE">
      <w:pPr>
        <w:jc w:val="center"/>
        <w:rPr>
          <w:rFonts w:cs="Arial"/>
          <w:sz w:val="22"/>
          <w:lang w:val="es-AR"/>
        </w:rPr>
      </w:pPr>
    </w:p>
    <w:p w:rsidR="00197455" w:rsidRPr="00197455" w:rsidRDefault="00197455" w:rsidP="00F25CFE">
      <w:pPr>
        <w:jc w:val="center"/>
        <w:rPr>
          <w:rFonts w:cs="Arial"/>
          <w:sz w:val="22"/>
          <w:lang w:val="es-AR"/>
        </w:rPr>
      </w:pPr>
      <w:r w:rsidRPr="00197455">
        <w:rPr>
          <w:rFonts w:cs="Arial"/>
          <w:sz w:val="22"/>
          <w:u w:val="single"/>
          <w:lang w:val="es-AR"/>
        </w:rPr>
        <w:t>D E C R E T A :</w:t>
      </w:r>
    </w:p>
    <w:p w:rsidR="00197455" w:rsidRPr="00197455" w:rsidRDefault="00197455" w:rsidP="00F25CFE">
      <w:pPr>
        <w:jc w:val="center"/>
        <w:rPr>
          <w:rFonts w:cs="Arial"/>
          <w:sz w:val="22"/>
          <w:lang w:val="es-AR"/>
        </w:rPr>
      </w:pPr>
    </w:p>
    <w:p w:rsidR="00197455" w:rsidRPr="00197455" w:rsidRDefault="00197455" w:rsidP="00F25CFE">
      <w:pPr>
        <w:jc w:val="center"/>
        <w:rPr>
          <w:rFonts w:cs="Arial"/>
          <w:sz w:val="22"/>
          <w:lang w:val="es-AR"/>
        </w:rPr>
      </w:pPr>
    </w:p>
    <w:p w:rsidR="00197455" w:rsidRPr="00197455" w:rsidRDefault="00197455" w:rsidP="00F25CFE">
      <w:pPr>
        <w:jc w:val="both"/>
        <w:rPr>
          <w:rFonts w:cs="Arial"/>
          <w:sz w:val="22"/>
        </w:rPr>
      </w:pPr>
      <w:r w:rsidRPr="00197455">
        <w:rPr>
          <w:rFonts w:cs="Arial"/>
          <w:b/>
          <w:sz w:val="22"/>
          <w:u w:val="single"/>
          <w:lang w:val="es-AR"/>
        </w:rPr>
        <w:t>ARTÍCULO 1º.-</w:t>
      </w:r>
      <w:r w:rsidR="00081BA8">
        <w:rPr>
          <w:rFonts w:cs="Arial"/>
          <w:sz w:val="22"/>
          <w:lang w:val="es-AR"/>
        </w:rPr>
        <w:t xml:space="preserve"> </w:t>
      </w:r>
      <w:r w:rsidRPr="00197455">
        <w:rPr>
          <w:rFonts w:cs="Arial"/>
          <w:sz w:val="22"/>
        </w:rPr>
        <w:t xml:space="preserve">Convocar  a  la  Cámara  de Diputados a celebrar la </w:t>
      </w:r>
      <w:r w:rsidRPr="00197455">
        <w:rPr>
          <w:rFonts w:cs="Arial"/>
          <w:i/>
          <w:sz w:val="22"/>
        </w:rPr>
        <w:t>PRIMERA SESIÓN ORDINARIA</w:t>
      </w:r>
      <w:r w:rsidRPr="00197455">
        <w:rPr>
          <w:rFonts w:cs="Arial"/>
          <w:sz w:val="22"/>
        </w:rPr>
        <w:t>, para el día 3 de abril de 2018, a las 09:00 horas, con el objeto de tratar el siguiente Orden del Día:</w:t>
      </w:r>
    </w:p>
    <w:p w:rsidR="00197455" w:rsidRPr="00197455" w:rsidRDefault="00197455" w:rsidP="00F25CFE">
      <w:pPr>
        <w:jc w:val="both"/>
        <w:rPr>
          <w:rFonts w:cs="Arial"/>
          <w:sz w:val="22"/>
        </w:rPr>
      </w:pPr>
    </w:p>
    <w:p w:rsidR="00197455" w:rsidRPr="00197455" w:rsidRDefault="00197455" w:rsidP="006E6FA0">
      <w:pPr>
        <w:ind w:left="709" w:hanging="709"/>
        <w:jc w:val="center"/>
        <w:rPr>
          <w:rFonts w:cs="Arial"/>
          <w:sz w:val="22"/>
        </w:rPr>
      </w:pPr>
    </w:p>
    <w:p w:rsidR="00197455" w:rsidRPr="00197455" w:rsidRDefault="00197455" w:rsidP="006E6FA0">
      <w:pPr>
        <w:ind w:left="709" w:hanging="709"/>
        <w:jc w:val="center"/>
        <w:rPr>
          <w:rFonts w:cs="Arial"/>
          <w:sz w:val="22"/>
        </w:rPr>
      </w:pPr>
      <w:r w:rsidRPr="00197455">
        <w:rPr>
          <w:rFonts w:cs="Arial"/>
          <w:sz w:val="22"/>
        </w:rPr>
        <w:t xml:space="preserve">I </w:t>
      </w:r>
    </w:p>
    <w:p w:rsidR="00197455" w:rsidRPr="00197455" w:rsidRDefault="00197455" w:rsidP="006E6FA0">
      <w:pPr>
        <w:ind w:left="709" w:hanging="709"/>
        <w:jc w:val="both"/>
        <w:rPr>
          <w:rFonts w:cs="Arial"/>
          <w:sz w:val="22"/>
        </w:rPr>
      </w:pPr>
      <w:r w:rsidRPr="00197455">
        <w:rPr>
          <w:rFonts w:cs="Arial"/>
          <w:sz w:val="22"/>
        </w:rPr>
        <w:t xml:space="preserve">Conformación de las Comisiones de Exterior e Interior. </w:t>
      </w:r>
    </w:p>
    <w:p w:rsidR="00197455" w:rsidRPr="00197455" w:rsidRDefault="00197455" w:rsidP="006E6FA0">
      <w:pPr>
        <w:ind w:left="709" w:hanging="709"/>
        <w:jc w:val="center"/>
        <w:rPr>
          <w:rFonts w:cs="Arial"/>
          <w:sz w:val="22"/>
        </w:rPr>
      </w:pPr>
    </w:p>
    <w:p w:rsidR="00197455" w:rsidRPr="00197455" w:rsidRDefault="00197455" w:rsidP="006E6FA0">
      <w:pPr>
        <w:ind w:left="709" w:hanging="709"/>
        <w:jc w:val="center"/>
        <w:rPr>
          <w:rFonts w:cs="Arial"/>
          <w:sz w:val="22"/>
        </w:rPr>
      </w:pPr>
    </w:p>
    <w:p w:rsidR="00197455" w:rsidRPr="00197455" w:rsidRDefault="00197455" w:rsidP="006E6FA0">
      <w:pPr>
        <w:ind w:left="709" w:hanging="709"/>
        <w:jc w:val="center"/>
        <w:rPr>
          <w:rFonts w:cs="Arial"/>
          <w:sz w:val="22"/>
        </w:rPr>
      </w:pPr>
      <w:r w:rsidRPr="00197455">
        <w:rPr>
          <w:rFonts w:cs="Arial"/>
          <w:sz w:val="22"/>
        </w:rPr>
        <w:t xml:space="preserve">II </w:t>
      </w:r>
    </w:p>
    <w:p w:rsidR="00197455" w:rsidRPr="00197455" w:rsidRDefault="00197455" w:rsidP="006E6FA0">
      <w:pPr>
        <w:pStyle w:val="Sangra2detindependiente"/>
        <w:spacing w:after="0" w:line="240" w:lineRule="auto"/>
        <w:ind w:left="0"/>
        <w:jc w:val="both"/>
        <w:rPr>
          <w:rFonts w:cs="Arial"/>
          <w:sz w:val="22"/>
          <w:szCs w:val="22"/>
        </w:rPr>
      </w:pPr>
      <w:r w:rsidRPr="00197455">
        <w:rPr>
          <w:rFonts w:cs="Arial"/>
          <w:sz w:val="22"/>
          <w:szCs w:val="22"/>
        </w:rPr>
        <w:t>Mensaje Anual del señor Gobernador (conforme al Artículo 189, Inciso 6) de la Constitución Provincial).</w:t>
      </w:r>
    </w:p>
    <w:p w:rsidR="00197455" w:rsidRPr="00197455" w:rsidRDefault="00197455" w:rsidP="006E6FA0">
      <w:pPr>
        <w:pStyle w:val="Sangra2detindependiente"/>
        <w:spacing w:after="0" w:line="240" w:lineRule="auto"/>
        <w:ind w:left="0"/>
        <w:jc w:val="both"/>
        <w:rPr>
          <w:rFonts w:cs="Arial"/>
          <w:sz w:val="22"/>
          <w:szCs w:val="22"/>
        </w:rPr>
      </w:pPr>
    </w:p>
    <w:p w:rsidR="00197455" w:rsidRPr="00197455" w:rsidRDefault="00197455" w:rsidP="006E6FA0">
      <w:pPr>
        <w:pStyle w:val="Sangra2detindependiente"/>
        <w:spacing w:after="0" w:line="240" w:lineRule="auto"/>
        <w:ind w:left="0"/>
        <w:jc w:val="center"/>
        <w:rPr>
          <w:rFonts w:cs="Arial"/>
          <w:sz w:val="22"/>
          <w:szCs w:val="22"/>
        </w:rPr>
      </w:pPr>
    </w:p>
    <w:p w:rsidR="00197455" w:rsidRPr="00197455" w:rsidRDefault="00197455" w:rsidP="006E6FA0">
      <w:pPr>
        <w:pStyle w:val="Sangra2detindependiente"/>
        <w:spacing w:after="0" w:line="240" w:lineRule="auto"/>
        <w:ind w:left="0"/>
        <w:jc w:val="center"/>
        <w:rPr>
          <w:rFonts w:cs="Arial"/>
          <w:sz w:val="22"/>
          <w:szCs w:val="22"/>
        </w:rPr>
      </w:pPr>
      <w:r w:rsidRPr="00197455">
        <w:rPr>
          <w:rFonts w:cs="Arial"/>
          <w:sz w:val="22"/>
          <w:szCs w:val="22"/>
        </w:rPr>
        <w:t>III</w:t>
      </w:r>
    </w:p>
    <w:p w:rsidR="00197455" w:rsidRPr="00197455" w:rsidRDefault="00197455" w:rsidP="006E6FA0">
      <w:pPr>
        <w:ind w:left="709" w:hanging="709"/>
        <w:jc w:val="both"/>
        <w:rPr>
          <w:rFonts w:cs="Arial"/>
          <w:sz w:val="22"/>
        </w:rPr>
      </w:pPr>
      <w:r w:rsidRPr="00197455">
        <w:rPr>
          <w:rFonts w:cs="Arial"/>
          <w:sz w:val="22"/>
        </w:rPr>
        <w:t xml:space="preserve">Designación de autoridades (Artículo 5.º del Reglamento Interno).  </w:t>
      </w:r>
    </w:p>
    <w:p w:rsidR="00197455" w:rsidRPr="00197455" w:rsidRDefault="00197455" w:rsidP="006E6FA0">
      <w:pPr>
        <w:ind w:left="709" w:hanging="709"/>
        <w:jc w:val="both"/>
        <w:rPr>
          <w:rFonts w:cs="Arial"/>
          <w:sz w:val="22"/>
        </w:rPr>
      </w:pPr>
      <w:r w:rsidRPr="00197455">
        <w:rPr>
          <w:rFonts w:cs="Arial"/>
          <w:sz w:val="22"/>
        </w:rPr>
        <w:t>Vicepresidente Primero.</w:t>
      </w:r>
    </w:p>
    <w:p w:rsidR="00197455" w:rsidRPr="00197455" w:rsidRDefault="00197455" w:rsidP="006E6FA0">
      <w:pPr>
        <w:ind w:left="709" w:hanging="709"/>
        <w:jc w:val="both"/>
        <w:rPr>
          <w:rFonts w:cs="Arial"/>
          <w:sz w:val="22"/>
        </w:rPr>
      </w:pPr>
      <w:r w:rsidRPr="00197455">
        <w:rPr>
          <w:rFonts w:cs="Arial"/>
          <w:sz w:val="22"/>
        </w:rPr>
        <w:t xml:space="preserve">Vicepresidente Segundo. </w:t>
      </w:r>
    </w:p>
    <w:p w:rsidR="00197455" w:rsidRPr="00197455" w:rsidRDefault="00197455" w:rsidP="006E6FA0">
      <w:pPr>
        <w:ind w:left="709" w:hanging="709"/>
        <w:jc w:val="both"/>
        <w:rPr>
          <w:rFonts w:cs="Arial"/>
          <w:sz w:val="22"/>
        </w:rPr>
      </w:pPr>
      <w:r w:rsidRPr="00197455">
        <w:rPr>
          <w:rFonts w:cs="Arial"/>
          <w:sz w:val="22"/>
        </w:rPr>
        <w:t>Vicepresidente Alterno.</w:t>
      </w:r>
    </w:p>
    <w:p w:rsidR="00197455" w:rsidRPr="00197455" w:rsidRDefault="00197455" w:rsidP="006E6FA0">
      <w:pPr>
        <w:pStyle w:val="Sangra2detindependiente"/>
        <w:spacing w:after="0" w:line="240" w:lineRule="auto"/>
        <w:ind w:left="0"/>
        <w:jc w:val="center"/>
        <w:rPr>
          <w:rFonts w:cs="Arial"/>
          <w:sz w:val="22"/>
          <w:szCs w:val="22"/>
        </w:rPr>
      </w:pPr>
    </w:p>
    <w:p w:rsidR="00197455" w:rsidRPr="00197455" w:rsidRDefault="00197455" w:rsidP="006E6FA0">
      <w:pPr>
        <w:jc w:val="center"/>
        <w:rPr>
          <w:rFonts w:cs="Arial"/>
          <w:sz w:val="22"/>
        </w:rPr>
      </w:pPr>
      <w:r w:rsidRPr="00197455">
        <w:rPr>
          <w:rFonts w:cs="Arial"/>
          <w:sz w:val="22"/>
        </w:rPr>
        <w:t>IV</w:t>
      </w:r>
    </w:p>
    <w:p w:rsidR="00197455" w:rsidRPr="00197455" w:rsidRDefault="00197455" w:rsidP="006E6FA0">
      <w:pPr>
        <w:jc w:val="both"/>
        <w:rPr>
          <w:rFonts w:cs="Arial"/>
          <w:sz w:val="22"/>
        </w:rPr>
      </w:pPr>
      <w:r w:rsidRPr="00197455">
        <w:rPr>
          <w:rFonts w:cs="Arial"/>
          <w:sz w:val="22"/>
        </w:rPr>
        <w:t>Fijación del día y hora de sesiones ordinarias (Artículo 99 del Reglamento Interno)</w:t>
      </w:r>
    </w:p>
    <w:p w:rsidR="00197455" w:rsidRPr="00197455" w:rsidRDefault="00197455" w:rsidP="006E6FA0">
      <w:pPr>
        <w:jc w:val="center"/>
        <w:rPr>
          <w:rFonts w:cs="Arial"/>
          <w:sz w:val="22"/>
        </w:rPr>
      </w:pPr>
    </w:p>
    <w:p w:rsidR="00197455" w:rsidRPr="00197455" w:rsidRDefault="00197455" w:rsidP="006E6FA0">
      <w:pPr>
        <w:jc w:val="center"/>
        <w:rPr>
          <w:rFonts w:cs="Arial"/>
          <w:sz w:val="22"/>
        </w:rPr>
      </w:pPr>
    </w:p>
    <w:p w:rsidR="00197455" w:rsidRPr="00197455" w:rsidRDefault="00197455" w:rsidP="006E6FA0">
      <w:pPr>
        <w:jc w:val="center"/>
        <w:rPr>
          <w:rFonts w:cs="Arial"/>
          <w:sz w:val="22"/>
        </w:rPr>
      </w:pPr>
      <w:r w:rsidRPr="00197455">
        <w:rPr>
          <w:rFonts w:cs="Arial"/>
          <w:sz w:val="22"/>
        </w:rPr>
        <w:t>V</w:t>
      </w:r>
    </w:p>
    <w:p w:rsidR="00197455" w:rsidRDefault="00197455" w:rsidP="006E6FA0">
      <w:pPr>
        <w:pStyle w:val="Textoindependiente"/>
        <w:spacing w:before="0" w:beforeAutospacing="0" w:after="0" w:afterAutospacing="0"/>
        <w:jc w:val="both"/>
        <w:rPr>
          <w:rFonts w:ascii="Arial" w:hAnsi="Arial" w:cs="Arial"/>
          <w:color w:val="auto"/>
          <w:sz w:val="22"/>
          <w:szCs w:val="22"/>
        </w:rPr>
      </w:pPr>
      <w:r w:rsidRPr="00197455">
        <w:rPr>
          <w:rFonts w:ascii="Arial" w:hAnsi="Arial" w:cs="Arial"/>
          <w:color w:val="auto"/>
          <w:sz w:val="22"/>
          <w:szCs w:val="22"/>
        </w:rPr>
        <w:t>Integración de las Salas Acusadora y Juzgadora, a los fines de la tramitación del Juicio Político (Artículo 220 de la Constitución Provincial) y nombramiento de la Comisión Investigadora de la Sala Acusadora (Artículo 221 de la Constitución Provincial).</w:t>
      </w:r>
    </w:p>
    <w:p w:rsidR="00197455" w:rsidRDefault="00197455" w:rsidP="006E6FA0">
      <w:pPr>
        <w:pStyle w:val="Textoindependiente"/>
        <w:spacing w:before="0" w:beforeAutospacing="0" w:after="0" w:afterAutospacing="0"/>
        <w:jc w:val="both"/>
        <w:rPr>
          <w:rFonts w:ascii="Arial" w:hAnsi="Arial" w:cs="Arial"/>
          <w:color w:val="auto"/>
          <w:sz w:val="22"/>
          <w:szCs w:val="22"/>
        </w:rPr>
      </w:pPr>
    </w:p>
    <w:p w:rsidR="00197455" w:rsidRPr="00197455" w:rsidRDefault="00197455" w:rsidP="006E6FA0">
      <w:pPr>
        <w:pStyle w:val="Textoindependiente"/>
        <w:spacing w:before="0" w:beforeAutospacing="0" w:after="0" w:afterAutospacing="0"/>
        <w:jc w:val="both"/>
        <w:rPr>
          <w:rFonts w:ascii="Arial" w:hAnsi="Arial" w:cs="Arial"/>
          <w:color w:val="auto"/>
          <w:sz w:val="22"/>
          <w:szCs w:val="22"/>
        </w:rPr>
      </w:pPr>
    </w:p>
    <w:p w:rsidR="00197455" w:rsidRPr="00197455" w:rsidRDefault="00197455" w:rsidP="006E6FA0">
      <w:pPr>
        <w:ind w:left="709" w:hanging="709"/>
        <w:jc w:val="center"/>
        <w:rPr>
          <w:rFonts w:cs="Arial"/>
          <w:sz w:val="22"/>
        </w:rPr>
      </w:pPr>
      <w:r w:rsidRPr="00197455">
        <w:rPr>
          <w:rFonts w:cs="Arial"/>
          <w:sz w:val="22"/>
        </w:rPr>
        <w:t>VI</w:t>
      </w:r>
    </w:p>
    <w:p w:rsidR="00197455" w:rsidRPr="00197455" w:rsidRDefault="00197455" w:rsidP="006E6FA0">
      <w:pPr>
        <w:jc w:val="both"/>
        <w:rPr>
          <w:rFonts w:cs="Arial"/>
          <w:sz w:val="22"/>
        </w:rPr>
      </w:pPr>
      <w:r w:rsidRPr="00197455">
        <w:rPr>
          <w:rFonts w:cs="Arial"/>
          <w:sz w:val="22"/>
        </w:rPr>
        <w:t>Integración de la Comisión Legislativa Especial, Ley N.º 532-A, de Reforma del Estado.</w:t>
      </w:r>
    </w:p>
    <w:p w:rsidR="00197455" w:rsidRPr="00197455" w:rsidRDefault="00197455" w:rsidP="006E6FA0">
      <w:pPr>
        <w:ind w:left="709" w:hanging="709"/>
        <w:jc w:val="center"/>
        <w:rPr>
          <w:rFonts w:cs="Arial"/>
          <w:sz w:val="22"/>
        </w:rPr>
      </w:pPr>
    </w:p>
    <w:p w:rsidR="00197455" w:rsidRPr="00197455" w:rsidRDefault="00197455" w:rsidP="006E6FA0">
      <w:pPr>
        <w:ind w:left="709" w:hanging="709"/>
        <w:jc w:val="center"/>
        <w:rPr>
          <w:rFonts w:cs="Arial"/>
          <w:sz w:val="22"/>
        </w:rPr>
      </w:pPr>
    </w:p>
    <w:p w:rsidR="00197455" w:rsidRPr="00197455" w:rsidRDefault="00197455" w:rsidP="006E6FA0">
      <w:pPr>
        <w:ind w:left="709" w:hanging="709"/>
        <w:jc w:val="center"/>
        <w:rPr>
          <w:rFonts w:cs="Arial"/>
          <w:sz w:val="22"/>
        </w:rPr>
      </w:pPr>
      <w:r w:rsidRPr="00197455">
        <w:rPr>
          <w:rFonts w:cs="Arial"/>
          <w:sz w:val="22"/>
        </w:rPr>
        <w:t>VII</w:t>
      </w:r>
    </w:p>
    <w:p w:rsidR="00197455" w:rsidRPr="00197455" w:rsidRDefault="00197455" w:rsidP="006E6FA0">
      <w:pPr>
        <w:jc w:val="both"/>
        <w:rPr>
          <w:rFonts w:cs="Arial"/>
          <w:sz w:val="22"/>
        </w:rPr>
      </w:pPr>
      <w:r w:rsidRPr="00197455">
        <w:rPr>
          <w:rFonts w:cs="Arial"/>
          <w:sz w:val="22"/>
        </w:rPr>
        <w:t>Designación de los señores diputados para la integración del Consejo Provincial del Ambiente, Ley N.º 513-L.</w:t>
      </w:r>
    </w:p>
    <w:p w:rsidR="00197455" w:rsidRPr="00197455" w:rsidRDefault="00197455" w:rsidP="006E6FA0">
      <w:pPr>
        <w:jc w:val="center"/>
        <w:rPr>
          <w:rFonts w:cs="Arial"/>
          <w:sz w:val="22"/>
        </w:rPr>
      </w:pPr>
    </w:p>
    <w:p w:rsidR="00197455" w:rsidRPr="00197455" w:rsidRDefault="00197455" w:rsidP="006E6FA0">
      <w:pPr>
        <w:jc w:val="center"/>
        <w:rPr>
          <w:rFonts w:cs="Arial"/>
          <w:sz w:val="22"/>
          <w:lang w:val="es-AR"/>
        </w:rPr>
      </w:pPr>
      <w:r w:rsidRPr="00197455">
        <w:rPr>
          <w:rFonts w:cs="Arial"/>
          <w:sz w:val="22"/>
          <w:lang w:val="es-AR"/>
        </w:rPr>
        <w:t>VIII</w:t>
      </w:r>
    </w:p>
    <w:p w:rsidR="00197455" w:rsidRPr="00197455" w:rsidRDefault="00197455" w:rsidP="006E6FA0">
      <w:pPr>
        <w:jc w:val="both"/>
        <w:rPr>
          <w:rFonts w:cs="Arial"/>
          <w:sz w:val="22"/>
          <w:lang w:val="es-AR"/>
        </w:rPr>
      </w:pPr>
      <w:r w:rsidRPr="00197455">
        <w:rPr>
          <w:rFonts w:cs="Arial"/>
          <w:sz w:val="22"/>
          <w:lang w:val="es-AR"/>
        </w:rPr>
        <w:t>Designación de los señores diputados representantes de esta Cámara, ante las audiencias públicas que sean convocadas por el Ente Provincial Regulador de la Electricidad (EPRE).</w:t>
      </w:r>
    </w:p>
    <w:p w:rsidR="00197455" w:rsidRPr="00197455" w:rsidRDefault="00197455" w:rsidP="006E6FA0">
      <w:pPr>
        <w:ind w:left="709" w:hanging="709"/>
        <w:jc w:val="center"/>
        <w:rPr>
          <w:rFonts w:cs="Arial"/>
          <w:sz w:val="22"/>
          <w:lang w:val="es-AR"/>
        </w:rPr>
      </w:pPr>
    </w:p>
    <w:p w:rsidR="00197455" w:rsidRPr="00197455" w:rsidRDefault="00197455" w:rsidP="006E6FA0">
      <w:pPr>
        <w:jc w:val="center"/>
        <w:rPr>
          <w:rFonts w:cs="Arial"/>
          <w:sz w:val="22"/>
        </w:rPr>
      </w:pPr>
    </w:p>
    <w:p w:rsidR="00197455" w:rsidRPr="00197455" w:rsidRDefault="00197455" w:rsidP="006E6FA0">
      <w:pPr>
        <w:jc w:val="center"/>
        <w:rPr>
          <w:rFonts w:cs="Arial"/>
          <w:sz w:val="22"/>
        </w:rPr>
      </w:pPr>
      <w:r w:rsidRPr="00197455">
        <w:rPr>
          <w:rFonts w:cs="Arial"/>
          <w:sz w:val="22"/>
        </w:rPr>
        <w:t>IX</w:t>
      </w:r>
    </w:p>
    <w:p w:rsidR="00197455" w:rsidRPr="00197455" w:rsidRDefault="00197455" w:rsidP="006E6FA0">
      <w:pPr>
        <w:jc w:val="both"/>
        <w:rPr>
          <w:rFonts w:cs="Arial"/>
          <w:sz w:val="22"/>
        </w:rPr>
      </w:pPr>
      <w:r w:rsidRPr="00197455">
        <w:rPr>
          <w:rFonts w:cs="Arial"/>
          <w:sz w:val="22"/>
        </w:rPr>
        <w:t>Designación de los señores diputados miembros, para la integración de la Comisión del Fondo Solidario Hospitalario, Ley 426-Q.</w:t>
      </w:r>
    </w:p>
    <w:p w:rsidR="00081BA8" w:rsidRDefault="00081BA8" w:rsidP="006E6FA0">
      <w:pPr>
        <w:widowControl w:val="0"/>
        <w:jc w:val="center"/>
        <w:rPr>
          <w:rFonts w:cs="Arial"/>
          <w:sz w:val="22"/>
          <w:lang w:val="es-ES_tradnl"/>
        </w:rPr>
      </w:pPr>
    </w:p>
    <w:p w:rsidR="00197455" w:rsidRPr="00197455" w:rsidRDefault="00197455" w:rsidP="006E6FA0">
      <w:pPr>
        <w:widowControl w:val="0"/>
        <w:jc w:val="center"/>
        <w:rPr>
          <w:rFonts w:cs="Arial"/>
          <w:sz w:val="22"/>
          <w:lang w:val="es-ES_tradnl"/>
        </w:rPr>
      </w:pPr>
      <w:r w:rsidRPr="00197455">
        <w:rPr>
          <w:rFonts w:cs="Arial"/>
          <w:sz w:val="22"/>
          <w:lang w:val="es-ES_tradnl"/>
        </w:rPr>
        <w:lastRenderedPageBreak/>
        <w:t>X</w:t>
      </w:r>
    </w:p>
    <w:p w:rsidR="00197455" w:rsidRPr="00197455" w:rsidRDefault="00197455" w:rsidP="006E6FA0">
      <w:pPr>
        <w:widowControl w:val="0"/>
        <w:jc w:val="both"/>
        <w:rPr>
          <w:rFonts w:cs="Arial"/>
          <w:sz w:val="22"/>
          <w:lang w:val="es-ES_tradnl"/>
        </w:rPr>
      </w:pPr>
      <w:r w:rsidRPr="00197455">
        <w:rPr>
          <w:rFonts w:cs="Arial"/>
          <w:sz w:val="22"/>
          <w:lang w:val="es-ES_tradnl"/>
        </w:rPr>
        <w:t>Designación de los señores diputados miembros de la Comisión Provincial de Emergencia Agropecuaria, Ley N.º 368-A.</w:t>
      </w:r>
    </w:p>
    <w:p w:rsidR="00197455" w:rsidRPr="00197455" w:rsidRDefault="00197455" w:rsidP="006E6FA0">
      <w:pPr>
        <w:ind w:left="709" w:hanging="709"/>
        <w:jc w:val="center"/>
        <w:rPr>
          <w:rFonts w:cs="Arial"/>
          <w:sz w:val="22"/>
          <w:lang w:val="es-ES_tradnl"/>
        </w:rPr>
      </w:pPr>
    </w:p>
    <w:p w:rsidR="00197455" w:rsidRPr="00197455" w:rsidRDefault="00197455" w:rsidP="006E6FA0">
      <w:pPr>
        <w:ind w:left="709" w:hanging="709"/>
        <w:jc w:val="center"/>
        <w:rPr>
          <w:rFonts w:cs="Arial"/>
          <w:sz w:val="22"/>
        </w:rPr>
      </w:pPr>
      <w:r w:rsidRPr="00197455">
        <w:rPr>
          <w:rFonts w:cs="Arial"/>
          <w:sz w:val="22"/>
        </w:rPr>
        <w:t>XI</w:t>
      </w:r>
    </w:p>
    <w:p w:rsidR="00197455" w:rsidRPr="00197455" w:rsidRDefault="00197455" w:rsidP="006E6FA0">
      <w:pPr>
        <w:jc w:val="both"/>
        <w:rPr>
          <w:rFonts w:cs="Arial"/>
          <w:sz w:val="22"/>
          <w:lang w:val="es-AR"/>
        </w:rPr>
      </w:pPr>
      <w:r w:rsidRPr="00197455">
        <w:rPr>
          <w:rFonts w:cs="Arial"/>
          <w:sz w:val="22"/>
          <w:lang w:val="es-AR"/>
        </w:rPr>
        <w:t>Conformación del órgano competente establecido por Ley N.º 985-K, de Violencia Laboral.</w:t>
      </w:r>
    </w:p>
    <w:p w:rsidR="00197455" w:rsidRPr="00197455" w:rsidRDefault="00197455" w:rsidP="006E6FA0">
      <w:pPr>
        <w:jc w:val="both"/>
        <w:rPr>
          <w:rFonts w:cs="Arial"/>
          <w:sz w:val="22"/>
          <w:highlight w:val="green"/>
          <w:lang w:val="es-AR"/>
        </w:rPr>
      </w:pPr>
    </w:p>
    <w:p w:rsidR="00197455" w:rsidRPr="00197455" w:rsidRDefault="00197455" w:rsidP="006E6FA0">
      <w:pPr>
        <w:jc w:val="center"/>
        <w:rPr>
          <w:rFonts w:cs="Arial"/>
          <w:sz w:val="22"/>
          <w:lang w:val="es-ES_tradnl"/>
        </w:rPr>
      </w:pPr>
    </w:p>
    <w:p w:rsidR="00197455" w:rsidRPr="00197455" w:rsidRDefault="00197455" w:rsidP="006E6FA0">
      <w:pPr>
        <w:jc w:val="center"/>
        <w:rPr>
          <w:rFonts w:cs="Arial"/>
          <w:sz w:val="22"/>
          <w:lang w:val="es-ES_tradnl"/>
        </w:rPr>
      </w:pPr>
      <w:r w:rsidRPr="00197455">
        <w:rPr>
          <w:rFonts w:cs="Arial"/>
          <w:sz w:val="22"/>
          <w:lang w:val="es-ES_tradnl"/>
        </w:rPr>
        <w:t>XII</w:t>
      </w:r>
    </w:p>
    <w:p w:rsidR="00197455" w:rsidRPr="00197455" w:rsidRDefault="00197455" w:rsidP="006E6FA0">
      <w:pPr>
        <w:widowControl w:val="0"/>
        <w:autoSpaceDE w:val="0"/>
        <w:autoSpaceDN w:val="0"/>
        <w:adjustRightInd w:val="0"/>
        <w:jc w:val="both"/>
        <w:rPr>
          <w:rFonts w:cs="Arial"/>
          <w:sz w:val="22"/>
        </w:rPr>
      </w:pPr>
      <w:r w:rsidRPr="00197455">
        <w:rPr>
          <w:rFonts w:cs="Arial"/>
          <w:sz w:val="22"/>
        </w:rPr>
        <w:t xml:space="preserve">Despacho de la Comisión Permanente, en el informe anual referido al proceso de consolidación legislativa año 2017. </w:t>
      </w:r>
    </w:p>
    <w:p w:rsidR="00197455" w:rsidRPr="00197455" w:rsidRDefault="00197455" w:rsidP="006E6FA0">
      <w:pPr>
        <w:ind w:left="709" w:hanging="709"/>
        <w:jc w:val="center"/>
        <w:rPr>
          <w:rFonts w:cs="Arial"/>
          <w:sz w:val="22"/>
        </w:rPr>
      </w:pPr>
    </w:p>
    <w:p w:rsidR="00197455" w:rsidRPr="00197455" w:rsidRDefault="00197455" w:rsidP="006E6FA0">
      <w:pPr>
        <w:ind w:left="709" w:hanging="709"/>
        <w:jc w:val="center"/>
        <w:rPr>
          <w:rFonts w:cs="Arial"/>
          <w:sz w:val="22"/>
        </w:rPr>
      </w:pPr>
    </w:p>
    <w:p w:rsidR="00197455" w:rsidRPr="00197455" w:rsidRDefault="00197455" w:rsidP="006E6FA0">
      <w:pPr>
        <w:ind w:left="709" w:hanging="709"/>
        <w:jc w:val="center"/>
        <w:rPr>
          <w:rFonts w:cs="Arial"/>
          <w:sz w:val="22"/>
        </w:rPr>
      </w:pPr>
      <w:r w:rsidRPr="00197455">
        <w:rPr>
          <w:rFonts w:cs="Arial"/>
          <w:sz w:val="22"/>
        </w:rPr>
        <w:t>XIII</w:t>
      </w:r>
    </w:p>
    <w:p w:rsidR="00197455" w:rsidRPr="00197455" w:rsidRDefault="00197455" w:rsidP="006E6FA0">
      <w:pPr>
        <w:ind w:left="709" w:hanging="709"/>
        <w:jc w:val="both"/>
        <w:rPr>
          <w:rFonts w:cs="Arial"/>
          <w:sz w:val="22"/>
        </w:rPr>
      </w:pPr>
      <w:r w:rsidRPr="00197455">
        <w:rPr>
          <w:rFonts w:cs="Arial"/>
          <w:sz w:val="22"/>
        </w:rPr>
        <w:t>Entrada de asuntos y derivación a comisiones.</w:t>
      </w:r>
    </w:p>
    <w:p w:rsidR="00197455" w:rsidRPr="00197455" w:rsidRDefault="00197455">
      <w:pPr>
        <w:rPr>
          <w:rFonts w:cs="Arial"/>
          <w:sz w:val="22"/>
        </w:rPr>
      </w:pPr>
    </w:p>
    <w:p w:rsidR="00197455" w:rsidRPr="00197455" w:rsidRDefault="00197455">
      <w:pPr>
        <w:rPr>
          <w:rFonts w:cs="Arial"/>
          <w:sz w:val="22"/>
        </w:rPr>
      </w:pPr>
    </w:p>
    <w:p w:rsidR="00197455" w:rsidRPr="00197455" w:rsidRDefault="00197455" w:rsidP="006E6FA0">
      <w:pPr>
        <w:widowControl w:val="0"/>
        <w:autoSpaceDE w:val="0"/>
        <w:autoSpaceDN w:val="0"/>
        <w:adjustRightInd w:val="0"/>
        <w:jc w:val="center"/>
        <w:rPr>
          <w:rFonts w:cs="Arial"/>
          <w:b/>
          <w:sz w:val="22"/>
          <w:u w:val="single"/>
        </w:rPr>
      </w:pPr>
      <w:r w:rsidRPr="00197455">
        <w:rPr>
          <w:rFonts w:cs="Arial"/>
          <w:b/>
          <w:sz w:val="22"/>
          <w:u w:val="single"/>
        </w:rPr>
        <w:t>ASUNTOS ENTRADOS</w:t>
      </w:r>
    </w:p>
    <w:p w:rsidR="00197455" w:rsidRPr="00197455" w:rsidRDefault="00197455" w:rsidP="006E6FA0">
      <w:pPr>
        <w:widowControl w:val="0"/>
        <w:autoSpaceDE w:val="0"/>
        <w:autoSpaceDN w:val="0"/>
        <w:adjustRightInd w:val="0"/>
        <w:jc w:val="both"/>
        <w:rPr>
          <w:rFonts w:cs="Arial"/>
          <w:b/>
          <w:sz w:val="22"/>
          <w:u w:val="single"/>
        </w:rPr>
      </w:pPr>
    </w:p>
    <w:p w:rsidR="00197455" w:rsidRPr="00197455" w:rsidRDefault="00197455" w:rsidP="006E6FA0">
      <w:pPr>
        <w:widowControl w:val="0"/>
        <w:autoSpaceDE w:val="0"/>
        <w:autoSpaceDN w:val="0"/>
        <w:adjustRightInd w:val="0"/>
        <w:jc w:val="both"/>
        <w:rPr>
          <w:rFonts w:cs="Arial"/>
          <w:b/>
          <w:sz w:val="22"/>
          <w:u w:val="single"/>
        </w:rPr>
      </w:pPr>
      <w:r w:rsidRPr="00197455">
        <w:rPr>
          <w:rFonts w:cs="Arial"/>
          <w:b/>
          <w:sz w:val="22"/>
          <w:u w:val="single"/>
        </w:rPr>
        <w:t>Comunicaciones Oficiales</w:t>
      </w:r>
    </w:p>
    <w:p w:rsidR="00197455" w:rsidRPr="00197455" w:rsidRDefault="00197455" w:rsidP="006E6FA0">
      <w:pPr>
        <w:widowControl w:val="0"/>
        <w:autoSpaceDE w:val="0"/>
        <w:autoSpaceDN w:val="0"/>
        <w:adjustRightInd w:val="0"/>
        <w:jc w:val="both"/>
        <w:rPr>
          <w:rFonts w:cs="Arial"/>
          <w:b/>
          <w:sz w:val="22"/>
          <w:u w:val="single"/>
        </w:rPr>
      </w:pPr>
    </w:p>
    <w:p w:rsidR="00197455" w:rsidRPr="00197455" w:rsidRDefault="00197455" w:rsidP="006E6FA0">
      <w:pPr>
        <w:rPr>
          <w:rFonts w:cs="Arial"/>
          <w:sz w:val="22"/>
        </w:rPr>
      </w:pPr>
      <w:r w:rsidRPr="00197455">
        <w:rPr>
          <w:rFonts w:cs="Arial"/>
          <w:sz w:val="22"/>
        </w:rPr>
        <w:t>4115</w:t>
      </w:r>
    </w:p>
    <w:p w:rsidR="00197455" w:rsidRPr="00197455" w:rsidRDefault="00197455" w:rsidP="006E6FA0">
      <w:pPr>
        <w:jc w:val="both"/>
        <w:rPr>
          <w:rFonts w:cs="Arial"/>
          <w:sz w:val="22"/>
        </w:rPr>
      </w:pPr>
      <w:r w:rsidRPr="00197455">
        <w:rPr>
          <w:rFonts w:cs="Arial"/>
          <w:sz w:val="22"/>
        </w:rPr>
        <w:t>1.</w:t>
      </w:r>
      <w:r w:rsidRPr="00197455">
        <w:rPr>
          <w:rFonts w:cs="Arial"/>
          <w:sz w:val="22"/>
        </w:rPr>
        <w:tab/>
        <w:t>Mensaje N.º 0131 y Proyecto de Ley remitido por el Poder Ejecutivo, por el que aprueba el Convenio de Complementación de Servicios celebrado entre el Gobierno de la Provincia y el Ministerio de Justicia y Derechos Humanos de la Nación; y el Acuerdo Complementario celebrado entre la Provincia y la Asociación de Concesionarios de Automotores de la República Argentina.</w:t>
      </w:r>
    </w:p>
    <w:p w:rsidR="00197455" w:rsidRPr="00197455" w:rsidRDefault="00197455" w:rsidP="006E6FA0">
      <w:pPr>
        <w:jc w:val="both"/>
        <w:rPr>
          <w:rFonts w:cs="Arial"/>
          <w:sz w:val="22"/>
        </w:rPr>
      </w:pPr>
    </w:p>
    <w:p w:rsidR="00197455" w:rsidRPr="00197455" w:rsidRDefault="00197455" w:rsidP="006E6FA0">
      <w:pPr>
        <w:jc w:val="both"/>
        <w:rPr>
          <w:rFonts w:cs="Arial"/>
          <w:b/>
          <w:sz w:val="22"/>
        </w:rPr>
      </w:pPr>
      <w:r w:rsidRPr="00197455">
        <w:rPr>
          <w:rFonts w:cs="Arial"/>
          <w:sz w:val="22"/>
        </w:rPr>
        <w:tab/>
      </w:r>
      <w:r w:rsidRPr="00197455">
        <w:rPr>
          <w:rFonts w:cs="Arial"/>
          <w:b/>
          <w:sz w:val="22"/>
        </w:rPr>
        <w:t>Legislación y Asuntos Constitucionales</w:t>
      </w:r>
    </w:p>
    <w:p w:rsidR="00197455" w:rsidRPr="00197455" w:rsidRDefault="00197455" w:rsidP="006E6FA0">
      <w:pPr>
        <w:jc w:val="both"/>
        <w:rPr>
          <w:rFonts w:cs="Arial"/>
          <w:b/>
          <w:sz w:val="22"/>
        </w:rPr>
      </w:pPr>
      <w:r w:rsidRPr="00197455">
        <w:rPr>
          <w:rFonts w:cs="Arial"/>
          <w:b/>
          <w:sz w:val="22"/>
        </w:rPr>
        <w:tab/>
        <w:t>Justicia y Seguridad</w:t>
      </w:r>
    </w:p>
    <w:p w:rsidR="00197455" w:rsidRPr="00197455" w:rsidRDefault="00197455" w:rsidP="006E6FA0">
      <w:pPr>
        <w:ind w:firstLine="708"/>
        <w:jc w:val="both"/>
        <w:rPr>
          <w:rFonts w:cs="Arial"/>
          <w:sz w:val="22"/>
        </w:rPr>
      </w:pPr>
      <w:r w:rsidRPr="00197455">
        <w:rPr>
          <w:rFonts w:cs="Arial"/>
          <w:b/>
          <w:sz w:val="22"/>
        </w:rPr>
        <w:t>Hacienda y Presupuesto</w:t>
      </w:r>
    </w:p>
    <w:p w:rsidR="00197455" w:rsidRPr="00197455" w:rsidRDefault="00197455" w:rsidP="006E6FA0">
      <w:pPr>
        <w:rPr>
          <w:rFonts w:cs="Arial"/>
          <w:sz w:val="22"/>
        </w:rPr>
      </w:pPr>
      <w:r w:rsidRPr="00197455">
        <w:rPr>
          <w:rFonts w:cs="Arial"/>
          <w:sz w:val="22"/>
        </w:rPr>
        <w:t>4116</w:t>
      </w:r>
    </w:p>
    <w:p w:rsidR="00197455" w:rsidRPr="00197455" w:rsidRDefault="00197455" w:rsidP="006E6FA0">
      <w:pPr>
        <w:jc w:val="both"/>
        <w:rPr>
          <w:rFonts w:cs="Arial"/>
          <w:sz w:val="22"/>
        </w:rPr>
      </w:pPr>
      <w:r w:rsidRPr="00197455">
        <w:rPr>
          <w:rFonts w:cs="Arial"/>
          <w:sz w:val="22"/>
        </w:rPr>
        <w:t>2.</w:t>
      </w:r>
      <w:r w:rsidRPr="00197455">
        <w:rPr>
          <w:rFonts w:cs="Arial"/>
          <w:sz w:val="22"/>
        </w:rPr>
        <w:tab/>
        <w:t>Mensaje N.º 0132 y Proyecto de Ley remitido por el Poder Ejecutivo, por el que aprueba el Convenio Marco de Intercambio de Salud para el Desarrollo de Actividades de Cooperación Científica y Docencia, celebrado entre la Provincia de San Juan y la AFUSAM (Asociación de Funcionarios de la Salud de la Corporación Municipal Gabriel González Videla La Serena IV Región, Coquimbo, Chile).</w:t>
      </w:r>
    </w:p>
    <w:p w:rsidR="00197455" w:rsidRPr="00197455" w:rsidRDefault="00197455" w:rsidP="006E6FA0">
      <w:pPr>
        <w:jc w:val="both"/>
        <w:rPr>
          <w:rFonts w:cs="Arial"/>
          <w:sz w:val="22"/>
        </w:rPr>
      </w:pPr>
    </w:p>
    <w:p w:rsidR="00197455" w:rsidRPr="00197455" w:rsidRDefault="00197455" w:rsidP="006E6FA0">
      <w:pPr>
        <w:jc w:val="both"/>
        <w:rPr>
          <w:rFonts w:cs="Arial"/>
          <w:b/>
          <w:sz w:val="22"/>
        </w:rPr>
      </w:pPr>
      <w:r w:rsidRPr="00197455">
        <w:rPr>
          <w:rFonts w:cs="Arial"/>
          <w:sz w:val="22"/>
        </w:rPr>
        <w:tab/>
      </w:r>
      <w:r w:rsidRPr="00197455">
        <w:rPr>
          <w:rFonts w:cs="Arial"/>
          <w:b/>
          <w:sz w:val="22"/>
        </w:rPr>
        <w:t>Legislación y Asuntos Constitucionales</w:t>
      </w:r>
    </w:p>
    <w:p w:rsidR="00197455" w:rsidRPr="00197455" w:rsidRDefault="00197455" w:rsidP="006E6FA0">
      <w:pPr>
        <w:jc w:val="both"/>
        <w:rPr>
          <w:rFonts w:cs="Arial"/>
          <w:b/>
          <w:sz w:val="22"/>
        </w:rPr>
      </w:pPr>
      <w:r w:rsidRPr="00197455">
        <w:rPr>
          <w:rFonts w:cs="Arial"/>
          <w:b/>
          <w:sz w:val="22"/>
        </w:rPr>
        <w:tab/>
        <w:t>Salud y Deporte</w:t>
      </w:r>
    </w:p>
    <w:p w:rsidR="00197455" w:rsidRPr="00197455" w:rsidRDefault="00197455" w:rsidP="006E6FA0">
      <w:pPr>
        <w:jc w:val="both"/>
        <w:rPr>
          <w:rFonts w:cs="Arial"/>
          <w:sz w:val="22"/>
        </w:rPr>
      </w:pPr>
      <w:r w:rsidRPr="00197455">
        <w:rPr>
          <w:rFonts w:cs="Arial"/>
          <w:b/>
          <w:sz w:val="22"/>
        </w:rPr>
        <w:tab/>
        <w:t>Relaciones Interparlamentarias e Internacionales</w:t>
      </w:r>
      <w:r w:rsidRPr="00197455">
        <w:rPr>
          <w:rFonts w:cs="Arial"/>
          <w:sz w:val="22"/>
        </w:rPr>
        <w:t xml:space="preserve"> </w:t>
      </w:r>
    </w:p>
    <w:p w:rsidR="00197455" w:rsidRPr="00197455" w:rsidRDefault="00197455" w:rsidP="006E6FA0">
      <w:pPr>
        <w:rPr>
          <w:rFonts w:cs="Arial"/>
          <w:sz w:val="22"/>
        </w:rPr>
      </w:pPr>
      <w:r w:rsidRPr="00197455">
        <w:rPr>
          <w:rFonts w:cs="Arial"/>
          <w:sz w:val="22"/>
        </w:rPr>
        <w:t>4212</w:t>
      </w:r>
    </w:p>
    <w:p w:rsidR="00197455" w:rsidRPr="00197455" w:rsidRDefault="00197455" w:rsidP="006E6FA0">
      <w:pPr>
        <w:jc w:val="both"/>
        <w:rPr>
          <w:rFonts w:cs="Arial"/>
          <w:sz w:val="22"/>
        </w:rPr>
      </w:pPr>
      <w:r w:rsidRPr="00197455">
        <w:rPr>
          <w:rFonts w:cs="Arial"/>
          <w:sz w:val="22"/>
        </w:rPr>
        <w:t>3.</w:t>
      </w:r>
      <w:r w:rsidRPr="00197455">
        <w:rPr>
          <w:rFonts w:cs="Arial"/>
          <w:sz w:val="22"/>
        </w:rPr>
        <w:tab/>
        <w:t>Mensaje N.º 0134 y Proyecto de Ley remitido por el Poder Ejecutivo, por el que declara de utilidad pública y sujeto a expropiación inmuebles ubicados en el departamento Capital, con el objetivo de realizar la prolongación de calle Mitre entre calles Miguel Soler e Hipólito Yrigoyen, en el marco del Programa Provincial de Planificación y Seguridad Vial.</w:t>
      </w:r>
    </w:p>
    <w:p w:rsidR="00197455" w:rsidRPr="00197455" w:rsidRDefault="00197455" w:rsidP="006E6FA0">
      <w:pPr>
        <w:jc w:val="both"/>
        <w:rPr>
          <w:rFonts w:cs="Arial"/>
          <w:sz w:val="22"/>
        </w:rPr>
      </w:pPr>
    </w:p>
    <w:p w:rsidR="00197455" w:rsidRPr="00197455" w:rsidRDefault="00197455" w:rsidP="006E6FA0">
      <w:pPr>
        <w:jc w:val="both"/>
        <w:rPr>
          <w:rFonts w:cs="Arial"/>
          <w:b/>
          <w:sz w:val="22"/>
        </w:rPr>
      </w:pPr>
      <w:r w:rsidRPr="00197455">
        <w:rPr>
          <w:rFonts w:cs="Arial"/>
          <w:sz w:val="22"/>
        </w:rPr>
        <w:tab/>
      </w:r>
      <w:r w:rsidRPr="00197455">
        <w:rPr>
          <w:rFonts w:cs="Arial"/>
          <w:b/>
          <w:sz w:val="22"/>
        </w:rPr>
        <w:t>Legislación y Asuntos Constitucionales</w:t>
      </w:r>
    </w:p>
    <w:p w:rsidR="00197455" w:rsidRPr="00197455" w:rsidRDefault="00197455" w:rsidP="006E6FA0">
      <w:pPr>
        <w:jc w:val="both"/>
        <w:rPr>
          <w:rFonts w:cs="Arial"/>
          <w:b/>
          <w:sz w:val="22"/>
        </w:rPr>
      </w:pPr>
      <w:r w:rsidRPr="00197455">
        <w:rPr>
          <w:rFonts w:cs="Arial"/>
          <w:b/>
          <w:sz w:val="22"/>
        </w:rPr>
        <w:tab/>
        <w:t>Hacienda y Presupuesto</w:t>
      </w:r>
    </w:p>
    <w:p w:rsidR="00197455" w:rsidRPr="00197455" w:rsidRDefault="00197455" w:rsidP="006E6FA0">
      <w:pPr>
        <w:jc w:val="both"/>
        <w:rPr>
          <w:rFonts w:cs="Arial"/>
          <w:b/>
          <w:sz w:val="22"/>
        </w:rPr>
      </w:pPr>
      <w:r w:rsidRPr="00197455">
        <w:rPr>
          <w:rFonts w:cs="Arial"/>
          <w:b/>
          <w:sz w:val="22"/>
        </w:rPr>
        <w:tab/>
        <w:t>Obras y Servicios Públicos</w:t>
      </w:r>
    </w:p>
    <w:p w:rsidR="00197455" w:rsidRPr="00197455" w:rsidRDefault="00197455" w:rsidP="006E6FA0">
      <w:pPr>
        <w:rPr>
          <w:rFonts w:cs="Arial"/>
          <w:sz w:val="22"/>
        </w:rPr>
      </w:pPr>
      <w:r w:rsidRPr="00197455">
        <w:rPr>
          <w:rFonts w:cs="Arial"/>
          <w:sz w:val="22"/>
        </w:rPr>
        <w:t>4423</w:t>
      </w:r>
    </w:p>
    <w:p w:rsidR="00197455" w:rsidRPr="00197455" w:rsidRDefault="00197455" w:rsidP="006E6FA0">
      <w:pPr>
        <w:jc w:val="both"/>
        <w:rPr>
          <w:rFonts w:cs="Arial"/>
          <w:sz w:val="22"/>
        </w:rPr>
      </w:pPr>
      <w:r w:rsidRPr="00197455">
        <w:rPr>
          <w:rFonts w:cs="Arial"/>
          <w:sz w:val="22"/>
        </w:rPr>
        <w:t>4.</w:t>
      </w:r>
      <w:r w:rsidRPr="00197455">
        <w:rPr>
          <w:rFonts w:cs="Arial"/>
          <w:sz w:val="22"/>
        </w:rPr>
        <w:tab/>
        <w:t xml:space="preserve">Mensaje N.º 0139 y Proyecto de Ley remitido por el Poder Ejecutivo, por el que aprueba el Convenio Marco de Préstamo Subsidiario, para la ejecución del </w:t>
      </w:r>
      <w:r w:rsidRPr="00197455">
        <w:rPr>
          <w:rFonts w:cs="Arial"/>
          <w:i/>
          <w:sz w:val="22"/>
        </w:rPr>
        <w:t>Programa de Servicios Agrícolas Provinciales IV (PROSAP IV)</w:t>
      </w:r>
      <w:r w:rsidRPr="00197455">
        <w:rPr>
          <w:rFonts w:cs="Arial"/>
          <w:sz w:val="22"/>
        </w:rPr>
        <w:t xml:space="preserve">; y el Convenio de Préstamo Subsidiario/Anexo </w:t>
      </w:r>
      <w:r w:rsidRPr="00197455">
        <w:rPr>
          <w:rFonts w:cs="Arial"/>
          <w:i/>
          <w:sz w:val="22"/>
        </w:rPr>
        <w:t>Proyecto “Mejora del Sistema de Riego el Canal Benavídez-Gral. 9 de Julio, departamentos Rivadavia, Chimbas, Santa Lucía y 9 de Julio”</w:t>
      </w:r>
      <w:r w:rsidRPr="00197455">
        <w:rPr>
          <w:rFonts w:cs="Arial"/>
          <w:sz w:val="22"/>
        </w:rPr>
        <w:t>, celebrados entre la Nación y la Provincia.</w:t>
      </w:r>
    </w:p>
    <w:p w:rsidR="00197455" w:rsidRPr="00197455" w:rsidRDefault="00197455" w:rsidP="006E6FA0">
      <w:pPr>
        <w:jc w:val="both"/>
        <w:rPr>
          <w:rFonts w:cs="Arial"/>
          <w:sz w:val="22"/>
        </w:rPr>
      </w:pPr>
    </w:p>
    <w:p w:rsidR="00197455" w:rsidRPr="00197455" w:rsidRDefault="00197455" w:rsidP="006E6FA0">
      <w:pPr>
        <w:jc w:val="both"/>
        <w:rPr>
          <w:rFonts w:cs="Arial"/>
          <w:b/>
          <w:sz w:val="22"/>
        </w:rPr>
      </w:pPr>
      <w:r w:rsidRPr="00197455">
        <w:rPr>
          <w:rFonts w:cs="Arial"/>
          <w:sz w:val="22"/>
        </w:rPr>
        <w:tab/>
      </w:r>
      <w:r w:rsidRPr="00197455">
        <w:rPr>
          <w:rFonts w:cs="Arial"/>
          <w:b/>
          <w:sz w:val="22"/>
        </w:rPr>
        <w:t>Legislación y Asuntos Constitucionales</w:t>
      </w:r>
    </w:p>
    <w:p w:rsidR="00197455" w:rsidRPr="00197455" w:rsidRDefault="00197455" w:rsidP="006E6FA0">
      <w:pPr>
        <w:jc w:val="both"/>
        <w:rPr>
          <w:rFonts w:cs="Arial"/>
          <w:b/>
          <w:sz w:val="22"/>
        </w:rPr>
      </w:pPr>
      <w:r w:rsidRPr="00197455">
        <w:rPr>
          <w:rFonts w:cs="Arial"/>
          <w:b/>
          <w:sz w:val="22"/>
        </w:rPr>
        <w:tab/>
        <w:t>Economía y Defensa al Consumidor</w:t>
      </w:r>
    </w:p>
    <w:p w:rsidR="00197455" w:rsidRPr="00197455" w:rsidRDefault="00197455" w:rsidP="006E6FA0">
      <w:pPr>
        <w:jc w:val="both"/>
        <w:rPr>
          <w:rFonts w:cs="Arial"/>
          <w:sz w:val="22"/>
        </w:rPr>
      </w:pPr>
      <w:r w:rsidRPr="00197455">
        <w:rPr>
          <w:rFonts w:cs="Arial"/>
          <w:b/>
          <w:sz w:val="22"/>
        </w:rPr>
        <w:tab/>
        <w:t>Obras y Servicios Públicos</w:t>
      </w:r>
    </w:p>
    <w:p w:rsidR="00197455" w:rsidRPr="00197455" w:rsidRDefault="00197455" w:rsidP="006E6FA0">
      <w:pPr>
        <w:jc w:val="both"/>
        <w:rPr>
          <w:rFonts w:cs="Arial"/>
          <w:sz w:val="22"/>
        </w:rPr>
      </w:pPr>
      <w:r w:rsidRPr="00197455">
        <w:rPr>
          <w:rFonts w:cs="Arial"/>
          <w:sz w:val="22"/>
        </w:rPr>
        <w:t>0078</w:t>
      </w:r>
    </w:p>
    <w:p w:rsidR="00197455" w:rsidRPr="00197455" w:rsidRDefault="00197455" w:rsidP="006E6FA0">
      <w:pPr>
        <w:jc w:val="both"/>
        <w:rPr>
          <w:rFonts w:cs="Arial"/>
          <w:sz w:val="22"/>
        </w:rPr>
      </w:pPr>
      <w:r w:rsidRPr="00197455">
        <w:rPr>
          <w:rFonts w:cs="Arial"/>
          <w:sz w:val="22"/>
        </w:rPr>
        <w:t>5.</w:t>
      </w:r>
      <w:r w:rsidRPr="00197455">
        <w:rPr>
          <w:rFonts w:cs="Arial"/>
          <w:sz w:val="22"/>
        </w:rPr>
        <w:tab/>
        <w:t>Mensaje N.º 0001 y Proyecto de Ley remitido por el Poder Ejecutivo, por el que aprueba el Convenio de Asistencia Técnica, para la realización de estudios y proyectos orientados a la planificación y eficiencia hídrica, celebrado entre la Provincia y el Instituto Nacional de Tecnología Agropecuaria (INTA).</w:t>
      </w:r>
    </w:p>
    <w:p w:rsidR="00197455" w:rsidRPr="00197455" w:rsidRDefault="00197455" w:rsidP="006E6FA0">
      <w:pPr>
        <w:jc w:val="both"/>
        <w:rPr>
          <w:rFonts w:cs="Arial"/>
          <w:b/>
          <w:sz w:val="22"/>
        </w:rPr>
      </w:pPr>
    </w:p>
    <w:p w:rsidR="00197455" w:rsidRPr="00197455" w:rsidRDefault="00197455" w:rsidP="006E6FA0">
      <w:pPr>
        <w:jc w:val="both"/>
        <w:rPr>
          <w:rFonts w:cs="Arial"/>
          <w:b/>
          <w:sz w:val="22"/>
        </w:rPr>
      </w:pPr>
      <w:r w:rsidRPr="00197455">
        <w:rPr>
          <w:rFonts w:cs="Arial"/>
          <w:b/>
          <w:sz w:val="22"/>
        </w:rPr>
        <w:tab/>
        <w:t>Legislación y Asuntos Constitucionales</w:t>
      </w:r>
    </w:p>
    <w:p w:rsidR="00197455" w:rsidRPr="00197455" w:rsidRDefault="00197455" w:rsidP="006E6FA0">
      <w:pPr>
        <w:jc w:val="both"/>
        <w:rPr>
          <w:rFonts w:cs="Arial"/>
          <w:b/>
          <w:sz w:val="22"/>
        </w:rPr>
      </w:pPr>
      <w:r w:rsidRPr="00197455">
        <w:rPr>
          <w:rFonts w:cs="Arial"/>
          <w:b/>
          <w:sz w:val="22"/>
        </w:rPr>
        <w:tab/>
        <w:t>Obras y Servicios Públicos</w:t>
      </w:r>
    </w:p>
    <w:p w:rsidR="00197455" w:rsidRPr="00197455" w:rsidRDefault="00197455" w:rsidP="006E6FA0">
      <w:pPr>
        <w:jc w:val="both"/>
        <w:rPr>
          <w:rFonts w:cs="Arial"/>
          <w:b/>
          <w:sz w:val="22"/>
        </w:rPr>
      </w:pPr>
      <w:r w:rsidRPr="00197455">
        <w:rPr>
          <w:rFonts w:cs="Arial"/>
          <w:b/>
          <w:sz w:val="22"/>
        </w:rPr>
        <w:tab/>
        <w:t>Economía y Defensa al Consumidor</w:t>
      </w:r>
    </w:p>
    <w:p w:rsidR="00081BA8" w:rsidRDefault="00081BA8" w:rsidP="006E6FA0">
      <w:pPr>
        <w:jc w:val="both"/>
        <w:rPr>
          <w:rFonts w:cs="Arial"/>
          <w:sz w:val="22"/>
        </w:rPr>
      </w:pPr>
    </w:p>
    <w:p w:rsidR="00081BA8" w:rsidRDefault="00081BA8" w:rsidP="006E6FA0">
      <w:pPr>
        <w:jc w:val="both"/>
        <w:rPr>
          <w:rFonts w:cs="Arial"/>
          <w:sz w:val="22"/>
        </w:rPr>
      </w:pPr>
    </w:p>
    <w:p w:rsidR="00081BA8" w:rsidRDefault="00081BA8" w:rsidP="006E6FA0">
      <w:pPr>
        <w:jc w:val="both"/>
        <w:rPr>
          <w:rFonts w:cs="Arial"/>
          <w:sz w:val="22"/>
        </w:rPr>
      </w:pPr>
    </w:p>
    <w:p w:rsidR="00197455" w:rsidRPr="00197455" w:rsidRDefault="00197455" w:rsidP="006E6FA0">
      <w:pPr>
        <w:jc w:val="both"/>
        <w:rPr>
          <w:rFonts w:cs="Arial"/>
          <w:sz w:val="22"/>
        </w:rPr>
      </w:pPr>
      <w:r w:rsidRPr="00197455">
        <w:rPr>
          <w:rFonts w:cs="Arial"/>
          <w:sz w:val="22"/>
        </w:rPr>
        <w:lastRenderedPageBreak/>
        <w:t>0090</w:t>
      </w:r>
    </w:p>
    <w:p w:rsidR="00197455" w:rsidRPr="00197455" w:rsidRDefault="00197455" w:rsidP="006E6FA0">
      <w:pPr>
        <w:jc w:val="both"/>
        <w:rPr>
          <w:rFonts w:cs="Arial"/>
          <w:sz w:val="22"/>
        </w:rPr>
      </w:pPr>
      <w:r w:rsidRPr="00197455">
        <w:rPr>
          <w:rFonts w:cs="Arial"/>
          <w:sz w:val="22"/>
        </w:rPr>
        <w:t>6.</w:t>
      </w:r>
      <w:r w:rsidRPr="00197455">
        <w:rPr>
          <w:rFonts w:cs="Arial"/>
          <w:sz w:val="22"/>
        </w:rPr>
        <w:tab/>
        <w:t>Mensaje N.º 0002 y Proyecto de Ley remitido por el Poder Ejecutivo, por el que aprueba el Convenio Específico “Programa de construcción de viviendas sociales”, celebrado entre la Dirección Provincial de Lote Hogar y al Municipalidad de 9 de Julio.</w:t>
      </w:r>
    </w:p>
    <w:p w:rsidR="00197455" w:rsidRPr="00197455" w:rsidRDefault="00197455" w:rsidP="006E6FA0">
      <w:pPr>
        <w:jc w:val="both"/>
        <w:rPr>
          <w:rFonts w:cs="Arial"/>
          <w:b/>
          <w:sz w:val="22"/>
        </w:rPr>
      </w:pPr>
    </w:p>
    <w:p w:rsidR="00197455" w:rsidRPr="00197455" w:rsidRDefault="00197455" w:rsidP="006E6FA0">
      <w:pPr>
        <w:jc w:val="both"/>
        <w:rPr>
          <w:rFonts w:cs="Arial"/>
          <w:b/>
          <w:sz w:val="22"/>
        </w:rPr>
      </w:pPr>
      <w:r w:rsidRPr="00197455">
        <w:rPr>
          <w:rFonts w:cs="Arial"/>
          <w:b/>
          <w:sz w:val="22"/>
        </w:rPr>
        <w:tab/>
        <w:t>Legislación y Asuntos Constitucionales</w:t>
      </w:r>
    </w:p>
    <w:p w:rsidR="00197455" w:rsidRPr="00197455" w:rsidRDefault="00197455" w:rsidP="006E6FA0">
      <w:pPr>
        <w:jc w:val="both"/>
        <w:rPr>
          <w:rFonts w:cs="Arial"/>
          <w:b/>
          <w:sz w:val="22"/>
        </w:rPr>
      </w:pPr>
      <w:r w:rsidRPr="00197455">
        <w:rPr>
          <w:rFonts w:cs="Arial"/>
          <w:b/>
          <w:sz w:val="22"/>
        </w:rPr>
        <w:tab/>
        <w:t>Obras y Servicios Públicos</w:t>
      </w:r>
    </w:p>
    <w:p w:rsidR="00197455" w:rsidRPr="00197455" w:rsidRDefault="00197455" w:rsidP="006E6FA0">
      <w:pPr>
        <w:jc w:val="both"/>
        <w:rPr>
          <w:rFonts w:cs="Arial"/>
          <w:b/>
          <w:sz w:val="22"/>
        </w:rPr>
      </w:pPr>
      <w:r w:rsidRPr="00197455">
        <w:rPr>
          <w:rFonts w:cs="Arial"/>
          <w:b/>
          <w:sz w:val="22"/>
        </w:rPr>
        <w:tab/>
        <w:t>Hacienda y Presupuesto</w:t>
      </w:r>
    </w:p>
    <w:p w:rsidR="00197455" w:rsidRPr="00197455" w:rsidRDefault="00197455" w:rsidP="006E6FA0">
      <w:pPr>
        <w:jc w:val="both"/>
        <w:rPr>
          <w:rFonts w:cs="Arial"/>
          <w:sz w:val="22"/>
        </w:rPr>
      </w:pPr>
      <w:r w:rsidRPr="00197455">
        <w:rPr>
          <w:rFonts w:cs="Arial"/>
          <w:sz w:val="22"/>
        </w:rPr>
        <w:t>0091</w:t>
      </w:r>
    </w:p>
    <w:p w:rsidR="00197455" w:rsidRPr="00197455" w:rsidRDefault="00197455" w:rsidP="006E6FA0">
      <w:pPr>
        <w:jc w:val="both"/>
        <w:rPr>
          <w:rFonts w:cs="Arial"/>
          <w:sz w:val="22"/>
        </w:rPr>
      </w:pPr>
      <w:r w:rsidRPr="00197455">
        <w:rPr>
          <w:rFonts w:cs="Arial"/>
          <w:sz w:val="22"/>
        </w:rPr>
        <w:t>7.</w:t>
      </w:r>
      <w:r w:rsidRPr="00197455">
        <w:rPr>
          <w:rFonts w:cs="Arial"/>
          <w:sz w:val="22"/>
        </w:rPr>
        <w:tab/>
        <w:t>Mensaje N.º 0003 y Proyecto de Ley remitido por el Poder Ejecutivo, por el que aprueba el Convenio Marco de Asistencia y Cooperación, celebrado entre el Ministerio de Salud Pública de la Provincia y la Municipalidad de San Martín.</w:t>
      </w:r>
    </w:p>
    <w:p w:rsidR="00197455" w:rsidRPr="00197455" w:rsidRDefault="00197455" w:rsidP="006E6FA0">
      <w:pPr>
        <w:jc w:val="both"/>
        <w:rPr>
          <w:rFonts w:cs="Arial"/>
          <w:b/>
          <w:sz w:val="22"/>
        </w:rPr>
      </w:pPr>
    </w:p>
    <w:p w:rsidR="00197455" w:rsidRPr="00197455" w:rsidRDefault="00197455" w:rsidP="006E6FA0">
      <w:pPr>
        <w:jc w:val="both"/>
        <w:rPr>
          <w:rFonts w:cs="Arial"/>
          <w:b/>
          <w:sz w:val="22"/>
        </w:rPr>
      </w:pPr>
      <w:r w:rsidRPr="00197455">
        <w:rPr>
          <w:rFonts w:cs="Arial"/>
          <w:b/>
          <w:sz w:val="22"/>
        </w:rPr>
        <w:tab/>
        <w:t>Legislación y Asuntos Constitucionales</w:t>
      </w:r>
    </w:p>
    <w:p w:rsidR="00197455" w:rsidRPr="00197455" w:rsidRDefault="00197455" w:rsidP="006E6FA0">
      <w:pPr>
        <w:jc w:val="both"/>
        <w:rPr>
          <w:rFonts w:cs="Arial"/>
          <w:b/>
          <w:sz w:val="22"/>
        </w:rPr>
      </w:pPr>
      <w:r w:rsidRPr="00197455">
        <w:rPr>
          <w:rFonts w:cs="Arial"/>
          <w:b/>
          <w:sz w:val="22"/>
        </w:rPr>
        <w:tab/>
        <w:t>Salud y Deporte</w:t>
      </w:r>
    </w:p>
    <w:p w:rsidR="00197455" w:rsidRPr="00197455" w:rsidRDefault="00197455" w:rsidP="006E6FA0">
      <w:pPr>
        <w:jc w:val="both"/>
        <w:rPr>
          <w:rFonts w:cs="Arial"/>
          <w:b/>
          <w:sz w:val="22"/>
        </w:rPr>
      </w:pPr>
      <w:r w:rsidRPr="00197455">
        <w:rPr>
          <w:rFonts w:cs="Arial"/>
          <w:b/>
          <w:sz w:val="22"/>
        </w:rPr>
        <w:tab/>
        <w:t>Hacienda y Presupuesto</w:t>
      </w:r>
    </w:p>
    <w:p w:rsidR="00197455" w:rsidRPr="00197455" w:rsidRDefault="00197455" w:rsidP="006E6FA0">
      <w:pPr>
        <w:jc w:val="both"/>
        <w:rPr>
          <w:rFonts w:cs="Arial"/>
          <w:sz w:val="22"/>
        </w:rPr>
      </w:pPr>
      <w:r w:rsidRPr="00197455">
        <w:rPr>
          <w:rFonts w:cs="Arial"/>
          <w:sz w:val="22"/>
        </w:rPr>
        <w:t>0092</w:t>
      </w:r>
    </w:p>
    <w:p w:rsidR="00197455" w:rsidRPr="00197455" w:rsidRDefault="00197455" w:rsidP="006E6FA0">
      <w:pPr>
        <w:jc w:val="both"/>
        <w:rPr>
          <w:rFonts w:cs="Arial"/>
          <w:sz w:val="22"/>
        </w:rPr>
      </w:pPr>
      <w:r w:rsidRPr="00197455">
        <w:rPr>
          <w:rFonts w:cs="Arial"/>
          <w:sz w:val="22"/>
        </w:rPr>
        <w:t>8.</w:t>
      </w:r>
      <w:r w:rsidRPr="00197455">
        <w:rPr>
          <w:rFonts w:cs="Arial"/>
          <w:sz w:val="22"/>
        </w:rPr>
        <w:tab/>
        <w:t>Mensaje N.º 0004 y Proyecto de Ley remitido por el Poder Ejecutivo, por el que aprueba el Convenio Marco de Asistencia y Cooperación, celebrado entre el Ministerio de Salud Pública de la Provincia y la Municipalidad de Angaco.</w:t>
      </w:r>
    </w:p>
    <w:p w:rsidR="00197455" w:rsidRPr="00197455" w:rsidRDefault="00197455" w:rsidP="006E6FA0">
      <w:pPr>
        <w:jc w:val="both"/>
        <w:rPr>
          <w:rFonts w:cs="Arial"/>
          <w:b/>
          <w:sz w:val="22"/>
        </w:rPr>
      </w:pPr>
    </w:p>
    <w:p w:rsidR="00197455" w:rsidRPr="00197455" w:rsidRDefault="00197455" w:rsidP="006E6FA0">
      <w:pPr>
        <w:jc w:val="both"/>
        <w:rPr>
          <w:rFonts w:cs="Arial"/>
          <w:b/>
          <w:sz w:val="22"/>
        </w:rPr>
      </w:pPr>
      <w:r w:rsidRPr="00197455">
        <w:rPr>
          <w:rFonts w:cs="Arial"/>
          <w:b/>
          <w:sz w:val="22"/>
        </w:rPr>
        <w:tab/>
        <w:t>Legislación y Asuntos Constitucionales</w:t>
      </w:r>
    </w:p>
    <w:p w:rsidR="00197455" w:rsidRPr="00197455" w:rsidRDefault="00197455" w:rsidP="006E6FA0">
      <w:pPr>
        <w:jc w:val="both"/>
        <w:rPr>
          <w:rFonts w:cs="Arial"/>
          <w:b/>
          <w:sz w:val="22"/>
        </w:rPr>
      </w:pPr>
      <w:r w:rsidRPr="00197455">
        <w:rPr>
          <w:rFonts w:cs="Arial"/>
          <w:b/>
          <w:sz w:val="22"/>
        </w:rPr>
        <w:tab/>
        <w:t>Salud Pública</w:t>
      </w:r>
    </w:p>
    <w:p w:rsidR="00197455" w:rsidRPr="00197455" w:rsidRDefault="00197455" w:rsidP="006E6FA0">
      <w:pPr>
        <w:jc w:val="both"/>
        <w:rPr>
          <w:rFonts w:cs="Arial"/>
          <w:b/>
          <w:sz w:val="22"/>
        </w:rPr>
      </w:pPr>
      <w:r w:rsidRPr="00197455">
        <w:rPr>
          <w:rFonts w:cs="Arial"/>
          <w:b/>
          <w:sz w:val="22"/>
        </w:rPr>
        <w:tab/>
        <w:t>Hacienda y Presupuesto</w:t>
      </w:r>
    </w:p>
    <w:p w:rsidR="00197455" w:rsidRPr="00197455" w:rsidRDefault="00197455" w:rsidP="006E6FA0">
      <w:pPr>
        <w:jc w:val="both"/>
        <w:rPr>
          <w:rFonts w:cs="Arial"/>
          <w:sz w:val="22"/>
        </w:rPr>
      </w:pPr>
      <w:r w:rsidRPr="00197455">
        <w:rPr>
          <w:rFonts w:cs="Arial"/>
          <w:sz w:val="22"/>
        </w:rPr>
        <w:t>0097</w:t>
      </w:r>
    </w:p>
    <w:p w:rsidR="00197455" w:rsidRPr="00197455" w:rsidRDefault="00197455" w:rsidP="006E6FA0">
      <w:pPr>
        <w:jc w:val="both"/>
        <w:rPr>
          <w:rFonts w:cs="Arial"/>
          <w:sz w:val="22"/>
        </w:rPr>
      </w:pPr>
      <w:r w:rsidRPr="00197455">
        <w:rPr>
          <w:rFonts w:cs="Arial"/>
          <w:sz w:val="22"/>
        </w:rPr>
        <w:t>9.</w:t>
      </w:r>
      <w:r w:rsidRPr="00197455">
        <w:rPr>
          <w:rFonts w:cs="Arial"/>
          <w:sz w:val="22"/>
        </w:rPr>
        <w:tab/>
        <w:t xml:space="preserve">Mensaje N.º 0005 y Proyecto de Ley remitido por el Poder Ejecutivo, por el que aprueba el Convenio Marco de Asistencia y Cooperación, celebrado entre el Ministerio de Salud Pública de la Provincia y el Hospital de Alta complejidad en Red </w:t>
      </w:r>
      <w:r w:rsidRPr="00197455">
        <w:rPr>
          <w:rFonts w:cs="Arial"/>
          <w:i/>
          <w:sz w:val="22"/>
        </w:rPr>
        <w:t>“El Cruce”</w:t>
      </w:r>
      <w:r w:rsidRPr="00197455">
        <w:rPr>
          <w:rFonts w:cs="Arial"/>
          <w:sz w:val="22"/>
        </w:rPr>
        <w:t>.</w:t>
      </w:r>
    </w:p>
    <w:p w:rsidR="00197455" w:rsidRPr="00197455" w:rsidRDefault="00197455" w:rsidP="006E6FA0">
      <w:pPr>
        <w:jc w:val="both"/>
        <w:rPr>
          <w:rFonts w:cs="Arial"/>
          <w:b/>
          <w:sz w:val="22"/>
        </w:rPr>
      </w:pPr>
    </w:p>
    <w:p w:rsidR="00197455" w:rsidRPr="00197455" w:rsidRDefault="00197455" w:rsidP="006E6FA0">
      <w:pPr>
        <w:jc w:val="both"/>
        <w:rPr>
          <w:rFonts w:cs="Arial"/>
          <w:b/>
          <w:sz w:val="22"/>
        </w:rPr>
      </w:pPr>
      <w:r w:rsidRPr="00197455">
        <w:rPr>
          <w:rFonts w:cs="Arial"/>
          <w:b/>
          <w:sz w:val="22"/>
        </w:rPr>
        <w:tab/>
        <w:t>Legislación y Asuntos Constitucionales</w:t>
      </w:r>
    </w:p>
    <w:p w:rsidR="00197455" w:rsidRPr="00197455" w:rsidRDefault="00197455" w:rsidP="006E6FA0">
      <w:pPr>
        <w:jc w:val="both"/>
        <w:rPr>
          <w:rFonts w:cs="Arial"/>
          <w:b/>
          <w:sz w:val="22"/>
        </w:rPr>
      </w:pPr>
      <w:r w:rsidRPr="00197455">
        <w:rPr>
          <w:rFonts w:cs="Arial"/>
          <w:b/>
          <w:sz w:val="22"/>
        </w:rPr>
        <w:tab/>
        <w:t>Salud y Deporte</w:t>
      </w:r>
    </w:p>
    <w:p w:rsidR="00197455" w:rsidRPr="00197455" w:rsidRDefault="00197455" w:rsidP="006E6FA0">
      <w:pPr>
        <w:jc w:val="both"/>
        <w:rPr>
          <w:rFonts w:cs="Arial"/>
          <w:b/>
          <w:sz w:val="22"/>
        </w:rPr>
      </w:pPr>
      <w:r w:rsidRPr="00197455">
        <w:rPr>
          <w:rFonts w:cs="Arial"/>
          <w:b/>
          <w:sz w:val="22"/>
        </w:rPr>
        <w:tab/>
        <w:t>Hacienda y Presupuesto</w:t>
      </w:r>
    </w:p>
    <w:p w:rsidR="00197455" w:rsidRPr="00197455" w:rsidRDefault="00197455" w:rsidP="006E6FA0">
      <w:pPr>
        <w:jc w:val="both"/>
        <w:rPr>
          <w:rFonts w:cs="Arial"/>
          <w:sz w:val="22"/>
        </w:rPr>
      </w:pPr>
      <w:r w:rsidRPr="00197455">
        <w:rPr>
          <w:rFonts w:cs="Arial"/>
          <w:sz w:val="22"/>
        </w:rPr>
        <w:t>0106</w:t>
      </w:r>
    </w:p>
    <w:p w:rsidR="00197455" w:rsidRPr="00197455" w:rsidRDefault="00197455" w:rsidP="006E6FA0">
      <w:pPr>
        <w:jc w:val="both"/>
        <w:rPr>
          <w:rFonts w:cs="Arial"/>
          <w:sz w:val="22"/>
        </w:rPr>
      </w:pPr>
      <w:r w:rsidRPr="00197455">
        <w:rPr>
          <w:rFonts w:cs="Arial"/>
          <w:sz w:val="22"/>
        </w:rPr>
        <w:t>10.</w:t>
      </w:r>
      <w:r w:rsidRPr="00197455">
        <w:rPr>
          <w:rFonts w:cs="Arial"/>
          <w:sz w:val="22"/>
        </w:rPr>
        <w:tab/>
        <w:t>Mensaje N.º 0006 y Proyecto de Ley remitido por el Poder Ejecutivo, por el que aprueba el Convenio Marco de Colaboración, entre el Ministerio de Salud Pública de San Juan y la Universidad de Congreso.</w:t>
      </w:r>
    </w:p>
    <w:p w:rsidR="00197455" w:rsidRPr="00197455" w:rsidRDefault="00197455" w:rsidP="006E6FA0">
      <w:pPr>
        <w:jc w:val="both"/>
        <w:rPr>
          <w:rFonts w:cs="Arial"/>
          <w:b/>
          <w:sz w:val="22"/>
        </w:rPr>
      </w:pPr>
    </w:p>
    <w:p w:rsidR="00197455" w:rsidRPr="00197455" w:rsidRDefault="00197455" w:rsidP="006E6FA0">
      <w:pPr>
        <w:jc w:val="both"/>
        <w:rPr>
          <w:rFonts w:cs="Arial"/>
          <w:b/>
          <w:sz w:val="22"/>
        </w:rPr>
      </w:pPr>
      <w:r w:rsidRPr="00197455">
        <w:rPr>
          <w:rFonts w:cs="Arial"/>
          <w:b/>
          <w:sz w:val="22"/>
        </w:rPr>
        <w:tab/>
        <w:t>Legislación y Asuntos Constitucionales</w:t>
      </w:r>
    </w:p>
    <w:p w:rsidR="00197455" w:rsidRPr="00197455" w:rsidRDefault="00197455" w:rsidP="006E6FA0">
      <w:pPr>
        <w:jc w:val="both"/>
        <w:rPr>
          <w:rFonts w:cs="Arial"/>
          <w:b/>
          <w:sz w:val="22"/>
        </w:rPr>
      </w:pPr>
      <w:r w:rsidRPr="00197455">
        <w:rPr>
          <w:rFonts w:cs="Arial"/>
          <w:b/>
          <w:sz w:val="22"/>
        </w:rPr>
        <w:tab/>
        <w:t>Salud y Deporte</w:t>
      </w:r>
    </w:p>
    <w:p w:rsidR="00197455" w:rsidRPr="00197455" w:rsidRDefault="00197455" w:rsidP="006E6FA0">
      <w:pPr>
        <w:jc w:val="both"/>
        <w:rPr>
          <w:rFonts w:cs="Arial"/>
          <w:b/>
          <w:sz w:val="22"/>
        </w:rPr>
      </w:pPr>
      <w:r w:rsidRPr="00197455">
        <w:rPr>
          <w:rFonts w:cs="Arial"/>
          <w:b/>
          <w:sz w:val="22"/>
        </w:rPr>
        <w:tab/>
        <w:t>Educación, Cultura, Ciencia y Técnica</w:t>
      </w:r>
    </w:p>
    <w:p w:rsidR="00197455" w:rsidRPr="00197455" w:rsidRDefault="00197455" w:rsidP="006E6FA0">
      <w:pPr>
        <w:jc w:val="both"/>
        <w:rPr>
          <w:rFonts w:cs="Arial"/>
          <w:sz w:val="22"/>
        </w:rPr>
      </w:pPr>
      <w:r w:rsidRPr="00197455">
        <w:rPr>
          <w:rFonts w:cs="Arial"/>
          <w:sz w:val="22"/>
        </w:rPr>
        <w:t>0107</w:t>
      </w:r>
    </w:p>
    <w:p w:rsidR="00197455" w:rsidRPr="00197455" w:rsidRDefault="00197455" w:rsidP="006E6FA0">
      <w:pPr>
        <w:jc w:val="both"/>
        <w:rPr>
          <w:rFonts w:cs="Arial"/>
          <w:sz w:val="22"/>
        </w:rPr>
      </w:pPr>
      <w:r w:rsidRPr="00197455">
        <w:rPr>
          <w:rFonts w:cs="Arial"/>
          <w:sz w:val="22"/>
        </w:rPr>
        <w:t>11.</w:t>
      </w:r>
      <w:r w:rsidRPr="00197455">
        <w:rPr>
          <w:rFonts w:cs="Arial"/>
          <w:sz w:val="22"/>
        </w:rPr>
        <w:tab/>
        <w:t>Mensaje N.º 0007 y Proyecto de Ley remitido por el Poder Ejecutivo, por el que aprueba el Convenio Marco de Cooperación Técnica; y el Convenio Específico de Cooperación, Asistencia Técnica, Capacitación y Complementación, celebrados entre el Ministerio de Infraestructura y Servicios Públicos; y la Administración Financiera Pública (ASAP).</w:t>
      </w:r>
    </w:p>
    <w:p w:rsidR="00197455" w:rsidRPr="00197455" w:rsidRDefault="00197455" w:rsidP="006E6FA0">
      <w:pPr>
        <w:jc w:val="both"/>
        <w:rPr>
          <w:rFonts w:cs="Arial"/>
          <w:b/>
          <w:sz w:val="22"/>
        </w:rPr>
      </w:pPr>
    </w:p>
    <w:p w:rsidR="00197455" w:rsidRPr="00197455" w:rsidRDefault="00197455" w:rsidP="006E6FA0">
      <w:pPr>
        <w:jc w:val="both"/>
        <w:rPr>
          <w:rFonts w:cs="Arial"/>
          <w:b/>
          <w:sz w:val="22"/>
        </w:rPr>
      </w:pPr>
      <w:r w:rsidRPr="00197455">
        <w:rPr>
          <w:rFonts w:cs="Arial"/>
          <w:b/>
          <w:sz w:val="22"/>
        </w:rPr>
        <w:tab/>
        <w:t>Legislación y Asuntos Constitucionales</w:t>
      </w:r>
    </w:p>
    <w:p w:rsidR="00197455" w:rsidRPr="00197455" w:rsidRDefault="00197455" w:rsidP="006E6FA0">
      <w:pPr>
        <w:jc w:val="both"/>
        <w:rPr>
          <w:rFonts w:cs="Arial"/>
          <w:b/>
          <w:sz w:val="22"/>
        </w:rPr>
      </w:pPr>
      <w:r w:rsidRPr="00197455">
        <w:rPr>
          <w:rFonts w:cs="Arial"/>
          <w:b/>
          <w:sz w:val="22"/>
        </w:rPr>
        <w:tab/>
        <w:t>Hacienda y Presupuesto</w:t>
      </w:r>
    </w:p>
    <w:p w:rsidR="00197455" w:rsidRPr="00197455" w:rsidRDefault="00197455" w:rsidP="006E6FA0">
      <w:pPr>
        <w:jc w:val="both"/>
        <w:rPr>
          <w:rFonts w:cs="Arial"/>
          <w:b/>
          <w:sz w:val="22"/>
        </w:rPr>
      </w:pPr>
      <w:r w:rsidRPr="00197455">
        <w:rPr>
          <w:rFonts w:cs="Arial"/>
          <w:b/>
          <w:sz w:val="22"/>
        </w:rPr>
        <w:tab/>
        <w:t>Obras y Servicios Públicos</w:t>
      </w:r>
    </w:p>
    <w:p w:rsidR="00197455" w:rsidRPr="00197455" w:rsidRDefault="00197455" w:rsidP="006E6FA0">
      <w:pPr>
        <w:jc w:val="both"/>
        <w:rPr>
          <w:rFonts w:cs="Arial"/>
          <w:sz w:val="22"/>
        </w:rPr>
      </w:pPr>
      <w:r w:rsidRPr="00197455">
        <w:rPr>
          <w:rFonts w:cs="Arial"/>
          <w:sz w:val="22"/>
        </w:rPr>
        <w:t>0115</w:t>
      </w:r>
    </w:p>
    <w:p w:rsidR="00197455" w:rsidRPr="00197455" w:rsidRDefault="00197455" w:rsidP="006E6FA0">
      <w:pPr>
        <w:jc w:val="both"/>
        <w:rPr>
          <w:rFonts w:cs="Arial"/>
          <w:sz w:val="22"/>
        </w:rPr>
      </w:pPr>
      <w:r w:rsidRPr="00197455">
        <w:rPr>
          <w:rFonts w:cs="Arial"/>
          <w:sz w:val="22"/>
        </w:rPr>
        <w:t>12.</w:t>
      </w:r>
      <w:r w:rsidRPr="00197455">
        <w:rPr>
          <w:rFonts w:cs="Arial"/>
          <w:sz w:val="22"/>
        </w:rPr>
        <w:tab/>
        <w:t xml:space="preserve">Mensaje N.º 0008 y Proyecto de Ley remitido por el Poder Ejecutivo, por el que aprueba el Convenio de Prestaciones Recíprocas, celebrado entre el Ministerio de Gobierno de la Provincia y Energía San Juan S.A. </w:t>
      </w:r>
    </w:p>
    <w:p w:rsidR="00197455" w:rsidRPr="00197455" w:rsidRDefault="00197455" w:rsidP="006E6FA0">
      <w:pPr>
        <w:jc w:val="both"/>
        <w:rPr>
          <w:rFonts w:cs="Arial"/>
          <w:b/>
          <w:sz w:val="22"/>
        </w:rPr>
      </w:pPr>
    </w:p>
    <w:p w:rsidR="00197455" w:rsidRPr="00197455" w:rsidRDefault="00197455" w:rsidP="006E6FA0">
      <w:pPr>
        <w:jc w:val="both"/>
        <w:rPr>
          <w:rFonts w:cs="Arial"/>
          <w:b/>
          <w:sz w:val="22"/>
        </w:rPr>
      </w:pPr>
      <w:r w:rsidRPr="00197455">
        <w:rPr>
          <w:rFonts w:cs="Arial"/>
          <w:b/>
          <w:sz w:val="22"/>
        </w:rPr>
        <w:tab/>
        <w:t>Legislación y Asuntos Constitucionales</w:t>
      </w:r>
    </w:p>
    <w:p w:rsidR="00197455" w:rsidRPr="00197455" w:rsidRDefault="00197455" w:rsidP="006E6FA0">
      <w:pPr>
        <w:jc w:val="both"/>
        <w:rPr>
          <w:rFonts w:cs="Arial"/>
          <w:b/>
          <w:sz w:val="22"/>
        </w:rPr>
      </w:pPr>
      <w:r w:rsidRPr="00197455">
        <w:rPr>
          <w:rFonts w:cs="Arial"/>
          <w:b/>
          <w:sz w:val="22"/>
        </w:rPr>
        <w:tab/>
        <w:t>Obras y Servicios Públicos</w:t>
      </w:r>
    </w:p>
    <w:p w:rsidR="00197455" w:rsidRPr="00197455" w:rsidRDefault="00197455" w:rsidP="006E6FA0">
      <w:pPr>
        <w:jc w:val="both"/>
        <w:rPr>
          <w:rFonts w:cs="Arial"/>
          <w:b/>
          <w:sz w:val="22"/>
        </w:rPr>
      </w:pPr>
      <w:r w:rsidRPr="00197455">
        <w:rPr>
          <w:rFonts w:cs="Arial"/>
          <w:b/>
          <w:sz w:val="22"/>
        </w:rPr>
        <w:tab/>
        <w:t>Hacienda y Presupuesto</w:t>
      </w:r>
    </w:p>
    <w:p w:rsidR="00197455" w:rsidRPr="00197455" w:rsidRDefault="00197455" w:rsidP="006E6FA0">
      <w:pPr>
        <w:jc w:val="both"/>
        <w:rPr>
          <w:rFonts w:cs="Arial"/>
          <w:sz w:val="22"/>
        </w:rPr>
      </w:pPr>
      <w:r w:rsidRPr="00197455">
        <w:rPr>
          <w:rFonts w:cs="Arial"/>
          <w:sz w:val="22"/>
        </w:rPr>
        <w:t>0148</w:t>
      </w:r>
    </w:p>
    <w:p w:rsidR="00197455" w:rsidRPr="00197455" w:rsidRDefault="00197455" w:rsidP="006E6FA0">
      <w:pPr>
        <w:jc w:val="both"/>
        <w:rPr>
          <w:rFonts w:cs="Arial"/>
          <w:sz w:val="22"/>
        </w:rPr>
      </w:pPr>
      <w:r w:rsidRPr="00197455">
        <w:rPr>
          <w:rFonts w:cs="Arial"/>
          <w:sz w:val="22"/>
        </w:rPr>
        <w:t>13.</w:t>
      </w:r>
      <w:r w:rsidRPr="00197455">
        <w:rPr>
          <w:rFonts w:cs="Arial"/>
          <w:sz w:val="22"/>
        </w:rPr>
        <w:tab/>
        <w:t xml:space="preserve">Mensaje N.º 0011 y Proyecto de Ley remitido por el Poder Ejecutivo, por el que aprueba el Convenio de Colaboración para la obra: </w:t>
      </w:r>
      <w:r w:rsidRPr="00197455">
        <w:rPr>
          <w:rFonts w:cs="Arial"/>
          <w:i/>
          <w:sz w:val="22"/>
        </w:rPr>
        <w:t>Intervención del Templo Arquidiocesano San José de Jáchal</w:t>
      </w:r>
      <w:r w:rsidRPr="00197455">
        <w:rPr>
          <w:rFonts w:cs="Arial"/>
          <w:sz w:val="22"/>
        </w:rPr>
        <w:t>, celebrado entre la Provincia y el Arzobispado de San Juan de Cuyo.</w:t>
      </w:r>
    </w:p>
    <w:p w:rsidR="00197455" w:rsidRPr="00197455" w:rsidRDefault="00197455" w:rsidP="006E6FA0">
      <w:pPr>
        <w:jc w:val="both"/>
        <w:rPr>
          <w:rFonts w:cs="Arial"/>
          <w:b/>
          <w:sz w:val="22"/>
        </w:rPr>
      </w:pPr>
    </w:p>
    <w:p w:rsidR="00197455" w:rsidRPr="00197455" w:rsidRDefault="00197455" w:rsidP="006E6FA0">
      <w:pPr>
        <w:jc w:val="both"/>
        <w:rPr>
          <w:rFonts w:cs="Arial"/>
          <w:b/>
          <w:sz w:val="22"/>
        </w:rPr>
      </w:pPr>
      <w:r w:rsidRPr="00197455">
        <w:rPr>
          <w:rFonts w:cs="Arial"/>
          <w:b/>
          <w:sz w:val="22"/>
        </w:rPr>
        <w:tab/>
        <w:t>Legislación y Asuntos Constitucionales</w:t>
      </w:r>
    </w:p>
    <w:p w:rsidR="00197455" w:rsidRPr="00197455" w:rsidRDefault="00197455" w:rsidP="006E6FA0">
      <w:pPr>
        <w:jc w:val="both"/>
        <w:rPr>
          <w:rFonts w:cs="Arial"/>
          <w:b/>
          <w:sz w:val="22"/>
        </w:rPr>
      </w:pPr>
      <w:r w:rsidRPr="00197455">
        <w:rPr>
          <w:rFonts w:cs="Arial"/>
          <w:b/>
          <w:sz w:val="22"/>
        </w:rPr>
        <w:tab/>
        <w:t>Obras y Servicios Públicos</w:t>
      </w:r>
    </w:p>
    <w:p w:rsidR="00197455" w:rsidRPr="00197455" w:rsidRDefault="00197455" w:rsidP="006E6FA0">
      <w:pPr>
        <w:jc w:val="both"/>
        <w:rPr>
          <w:rFonts w:cs="Arial"/>
          <w:b/>
          <w:sz w:val="22"/>
        </w:rPr>
      </w:pPr>
      <w:r w:rsidRPr="00197455">
        <w:rPr>
          <w:rFonts w:cs="Arial"/>
          <w:b/>
          <w:sz w:val="22"/>
        </w:rPr>
        <w:tab/>
        <w:t>Hacienda y Presupuesto</w:t>
      </w:r>
    </w:p>
    <w:p w:rsidR="00197455" w:rsidRPr="00197455" w:rsidRDefault="00197455" w:rsidP="006E6FA0">
      <w:pPr>
        <w:jc w:val="both"/>
        <w:rPr>
          <w:rFonts w:cs="Arial"/>
          <w:sz w:val="22"/>
        </w:rPr>
      </w:pPr>
      <w:r w:rsidRPr="00197455">
        <w:rPr>
          <w:rFonts w:cs="Arial"/>
          <w:sz w:val="22"/>
        </w:rPr>
        <w:t>0196</w:t>
      </w:r>
    </w:p>
    <w:p w:rsidR="00197455" w:rsidRPr="00197455" w:rsidRDefault="00197455" w:rsidP="006E6FA0">
      <w:pPr>
        <w:jc w:val="both"/>
        <w:rPr>
          <w:rFonts w:cs="Arial"/>
          <w:sz w:val="22"/>
        </w:rPr>
      </w:pPr>
      <w:r w:rsidRPr="00197455">
        <w:rPr>
          <w:rFonts w:cs="Arial"/>
          <w:sz w:val="22"/>
        </w:rPr>
        <w:t>14.</w:t>
      </w:r>
      <w:r w:rsidRPr="00197455">
        <w:rPr>
          <w:rFonts w:cs="Arial"/>
          <w:sz w:val="22"/>
        </w:rPr>
        <w:tab/>
        <w:t>Mensaje N.º 0012 y Proyecto de Ley remitido por el Poder Ejecutivo, por el que aprueba el Convenio de Cooperación, celebrado entre la Secretaría de Estado de Ambiente y Desarrollo Sustentable y el Colegio de Arquitectos de San Juan.</w:t>
      </w:r>
    </w:p>
    <w:p w:rsidR="00197455" w:rsidRPr="00197455" w:rsidRDefault="00197455" w:rsidP="006E6FA0">
      <w:pPr>
        <w:jc w:val="both"/>
        <w:rPr>
          <w:rFonts w:cs="Arial"/>
          <w:b/>
          <w:sz w:val="22"/>
        </w:rPr>
      </w:pPr>
    </w:p>
    <w:p w:rsidR="00197455" w:rsidRPr="00197455" w:rsidRDefault="00197455" w:rsidP="006E6FA0">
      <w:pPr>
        <w:jc w:val="both"/>
        <w:rPr>
          <w:rFonts w:cs="Arial"/>
          <w:b/>
          <w:sz w:val="22"/>
        </w:rPr>
      </w:pPr>
      <w:r w:rsidRPr="00197455">
        <w:rPr>
          <w:rFonts w:cs="Arial"/>
          <w:b/>
          <w:sz w:val="22"/>
        </w:rPr>
        <w:lastRenderedPageBreak/>
        <w:tab/>
        <w:t>Legislación y Asuntos Constitucionales</w:t>
      </w:r>
    </w:p>
    <w:p w:rsidR="00197455" w:rsidRPr="00197455" w:rsidRDefault="00197455" w:rsidP="006E6FA0">
      <w:pPr>
        <w:jc w:val="both"/>
        <w:rPr>
          <w:rFonts w:cs="Arial"/>
          <w:b/>
          <w:sz w:val="22"/>
        </w:rPr>
      </w:pPr>
      <w:r w:rsidRPr="00197455">
        <w:rPr>
          <w:rFonts w:cs="Arial"/>
          <w:b/>
          <w:sz w:val="22"/>
        </w:rPr>
        <w:tab/>
        <w:t>Turismo, Ambiente y Desarrollo Sostenible</w:t>
      </w:r>
    </w:p>
    <w:p w:rsidR="00197455" w:rsidRPr="00197455" w:rsidRDefault="00197455" w:rsidP="006E6FA0">
      <w:pPr>
        <w:jc w:val="both"/>
        <w:rPr>
          <w:rFonts w:cs="Arial"/>
          <w:sz w:val="22"/>
        </w:rPr>
      </w:pPr>
      <w:r w:rsidRPr="00197455">
        <w:rPr>
          <w:rFonts w:cs="Arial"/>
          <w:sz w:val="22"/>
        </w:rPr>
        <w:t>0217</w:t>
      </w:r>
    </w:p>
    <w:p w:rsidR="00197455" w:rsidRPr="00197455" w:rsidRDefault="00197455" w:rsidP="006E6FA0">
      <w:pPr>
        <w:jc w:val="both"/>
        <w:rPr>
          <w:rFonts w:cs="Arial"/>
          <w:sz w:val="22"/>
        </w:rPr>
      </w:pPr>
      <w:r w:rsidRPr="00197455">
        <w:rPr>
          <w:rFonts w:cs="Arial"/>
          <w:sz w:val="22"/>
        </w:rPr>
        <w:t>15.</w:t>
      </w:r>
      <w:r w:rsidRPr="00197455">
        <w:rPr>
          <w:rFonts w:cs="Arial"/>
          <w:sz w:val="22"/>
        </w:rPr>
        <w:tab/>
        <w:t>Mensaje N.º 0013 y Proyecto de Ley remitido por el Poder Ejecutivo, por el que aprueba el Convenio Específico “Programa de Construcción de Viviendas Sociales”, celebrado entre la Provincia y la Municipalidad de 9 de Julio.</w:t>
      </w:r>
    </w:p>
    <w:p w:rsidR="00197455" w:rsidRPr="00197455" w:rsidRDefault="00197455" w:rsidP="006E6FA0">
      <w:pPr>
        <w:jc w:val="both"/>
        <w:rPr>
          <w:rFonts w:cs="Arial"/>
          <w:b/>
          <w:sz w:val="22"/>
        </w:rPr>
      </w:pPr>
    </w:p>
    <w:p w:rsidR="00197455" w:rsidRPr="00197455" w:rsidRDefault="00197455" w:rsidP="006E6FA0">
      <w:pPr>
        <w:jc w:val="both"/>
        <w:rPr>
          <w:rFonts w:cs="Arial"/>
          <w:b/>
          <w:sz w:val="22"/>
        </w:rPr>
      </w:pPr>
      <w:r w:rsidRPr="00197455">
        <w:rPr>
          <w:rFonts w:cs="Arial"/>
          <w:b/>
          <w:sz w:val="22"/>
        </w:rPr>
        <w:tab/>
        <w:t>Legislación y Asuntos Constitucionales</w:t>
      </w:r>
    </w:p>
    <w:p w:rsidR="00197455" w:rsidRPr="00197455" w:rsidRDefault="00197455" w:rsidP="006E6FA0">
      <w:pPr>
        <w:jc w:val="both"/>
        <w:rPr>
          <w:rFonts w:cs="Arial"/>
          <w:b/>
          <w:sz w:val="22"/>
        </w:rPr>
      </w:pPr>
      <w:r w:rsidRPr="00197455">
        <w:rPr>
          <w:rFonts w:cs="Arial"/>
          <w:b/>
          <w:sz w:val="22"/>
        </w:rPr>
        <w:tab/>
        <w:t>Obras y Servicios Públicos</w:t>
      </w:r>
    </w:p>
    <w:p w:rsidR="00197455" w:rsidRPr="00197455" w:rsidRDefault="00197455" w:rsidP="006E6FA0">
      <w:pPr>
        <w:jc w:val="both"/>
        <w:rPr>
          <w:rFonts w:cs="Arial"/>
          <w:b/>
          <w:sz w:val="22"/>
        </w:rPr>
      </w:pPr>
      <w:r w:rsidRPr="00197455">
        <w:rPr>
          <w:rFonts w:cs="Arial"/>
          <w:b/>
          <w:sz w:val="22"/>
        </w:rPr>
        <w:tab/>
        <w:t>Hacienda y Presupuesto</w:t>
      </w:r>
    </w:p>
    <w:p w:rsidR="00197455" w:rsidRPr="00197455" w:rsidRDefault="00197455" w:rsidP="006E6FA0">
      <w:pPr>
        <w:jc w:val="both"/>
        <w:rPr>
          <w:rFonts w:cs="Arial"/>
          <w:sz w:val="22"/>
        </w:rPr>
      </w:pPr>
      <w:r w:rsidRPr="00197455">
        <w:rPr>
          <w:rFonts w:cs="Arial"/>
          <w:sz w:val="22"/>
        </w:rPr>
        <w:t>0461</w:t>
      </w:r>
    </w:p>
    <w:p w:rsidR="00197455" w:rsidRPr="00197455" w:rsidRDefault="00197455" w:rsidP="006E6FA0">
      <w:pPr>
        <w:jc w:val="both"/>
        <w:rPr>
          <w:rFonts w:cs="Arial"/>
          <w:sz w:val="22"/>
        </w:rPr>
      </w:pPr>
      <w:r w:rsidRPr="00197455">
        <w:rPr>
          <w:rFonts w:cs="Arial"/>
          <w:sz w:val="22"/>
        </w:rPr>
        <w:t>16.</w:t>
      </w:r>
      <w:r w:rsidRPr="00197455">
        <w:rPr>
          <w:rFonts w:cs="Arial"/>
          <w:sz w:val="22"/>
        </w:rPr>
        <w:tab/>
        <w:t>Mensaje N.º 0014 y Proyecto de Ley remitido por el Poder Ejecutivo, por el que aprueba el Convenio Marco, celebrado entre la Nación y la Provincia, para la implementación del Proyecto de Funciones Esenciales y Programa de Salud Pública II (FESPII).</w:t>
      </w:r>
    </w:p>
    <w:p w:rsidR="00197455" w:rsidRPr="00197455" w:rsidRDefault="00197455" w:rsidP="006E6FA0">
      <w:pPr>
        <w:jc w:val="both"/>
        <w:rPr>
          <w:rFonts w:cs="Arial"/>
          <w:sz w:val="22"/>
        </w:rPr>
      </w:pPr>
    </w:p>
    <w:p w:rsidR="00197455" w:rsidRPr="00197455" w:rsidRDefault="00197455" w:rsidP="006E6FA0">
      <w:pPr>
        <w:jc w:val="both"/>
        <w:rPr>
          <w:rFonts w:cs="Arial"/>
          <w:b/>
          <w:sz w:val="22"/>
        </w:rPr>
      </w:pPr>
      <w:r w:rsidRPr="00197455">
        <w:rPr>
          <w:rFonts w:cs="Arial"/>
          <w:sz w:val="22"/>
        </w:rPr>
        <w:tab/>
      </w:r>
      <w:r w:rsidRPr="00197455">
        <w:rPr>
          <w:rFonts w:cs="Arial"/>
          <w:b/>
          <w:sz w:val="22"/>
        </w:rPr>
        <w:t>Legislación y Asuntos Constitucionales</w:t>
      </w:r>
    </w:p>
    <w:p w:rsidR="00197455" w:rsidRPr="00197455" w:rsidRDefault="00197455" w:rsidP="006E6FA0">
      <w:pPr>
        <w:jc w:val="both"/>
        <w:rPr>
          <w:rFonts w:cs="Arial"/>
          <w:b/>
          <w:sz w:val="22"/>
        </w:rPr>
      </w:pPr>
      <w:r w:rsidRPr="00197455">
        <w:rPr>
          <w:rFonts w:cs="Arial"/>
          <w:b/>
          <w:sz w:val="22"/>
        </w:rPr>
        <w:tab/>
        <w:t>Salud y Deporte</w:t>
      </w:r>
    </w:p>
    <w:p w:rsidR="00197455" w:rsidRPr="00197455" w:rsidRDefault="00197455" w:rsidP="006E6FA0">
      <w:pPr>
        <w:jc w:val="both"/>
        <w:rPr>
          <w:rFonts w:cs="Arial"/>
          <w:b/>
          <w:sz w:val="22"/>
        </w:rPr>
      </w:pPr>
      <w:r w:rsidRPr="00197455">
        <w:rPr>
          <w:rFonts w:cs="Arial"/>
          <w:b/>
          <w:sz w:val="22"/>
        </w:rPr>
        <w:tab/>
        <w:t>Hacienda y Presupuesto</w:t>
      </w:r>
    </w:p>
    <w:p w:rsidR="00197455" w:rsidRPr="00197455" w:rsidRDefault="00197455" w:rsidP="006E6FA0">
      <w:pPr>
        <w:jc w:val="both"/>
        <w:rPr>
          <w:rFonts w:cs="Arial"/>
          <w:sz w:val="22"/>
        </w:rPr>
      </w:pPr>
      <w:r w:rsidRPr="00197455">
        <w:rPr>
          <w:rFonts w:cs="Arial"/>
          <w:sz w:val="22"/>
        </w:rPr>
        <w:t>0462</w:t>
      </w:r>
    </w:p>
    <w:p w:rsidR="00197455" w:rsidRPr="00197455" w:rsidRDefault="00197455" w:rsidP="006E6FA0">
      <w:pPr>
        <w:jc w:val="both"/>
        <w:rPr>
          <w:rFonts w:cs="Arial"/>
          <w:sz w:val="22"/>
        </w:rPr>
      </w:pPr>
      <w:r w:rsidRPr="00197455">
        <w:rPr>
          <w:rFonts w:cs="Arial"/>
          <w:sz w:val="22"/>
        </w:rPr>
        <w:t>17.</w:t>
      </w:r>
      <w:r w:rsidRPr="00197455">
        <w:rPr>
          <w:rFonts w:cs="Arial"/>
          <w:sz w:val="22"/>
        </w:rPr>
        <w:tab/>
        <w:t>Mensaje N.º 0015 y Proyecto de Ley remitido por el Poder Ejecutivo, por el que aprueba la Tercera Adenda al Contrato de Fideicomiso de Administración y Asistencia Financiera Vitivinícola 2014 de San Juan, celebrado entre el Gobierno Provincial y Mendoza Fiduciaria S.A.</w:t>
      </w:r>
    </w:p>
    <w:p w:rsidR="00197455" w:rsidRPr="00197455" w:rsidRDefault="00197455" w:rsidP="006E6FA0">
      <w:pPr>
        <w:jc w:val="both"/>
        <w:rPr>
          <w:rFonts w:cs="Arial"/>
          <w:sz w:val="22"/>
        </w:rPr>
      </w:pPr>
    </w:p>
    <w:p w:rsidR="00197455" w:rsidRPr="00197455" w:rsidRDefault="00197455" w:rsidP="006E6FA0">
      <w:pPr>
        <w:jc w:val="both"/>
        <w:rPr>
          <w:rFonts w:cs="Arial"/>
          <w:b/>
          <w:sz w:val="22"/>
        </w:rPr>
      </w:pPr>
      <w:r w:rsidRPr="00197455">
        <w:rPr>
          <w:rFonts w:cs="Arial"/>
          <w:sz w:val="22"/>
        </w:rPr>
        <w:tab/>
      </w:r>
      <w:r w:rsidRPr="00197455">
        <w:rPr>
          <w:rFonts w:cs="Arial"/>
          <w:b/>
          <w:sz w:val="22"/>
        </w:rPr>
        <w:t>Legislación y Asuntos Constitucionales</w:t>
      </w:r>
    </w:p>
    <w:p w:rsidR="00197455" w:rsidRPr="00197455" w:rsidRDefault="00197455" w:rsidP="006E6FA0">
      <w:pPr>
        <w:jc w:val="both"/>
        <w:rPr>
          <w:rFonts w:cs="Arial"/>
          <w:b/>
          <w:sz w:val="22"/>
        </w:rPr>
      </w:pPr>
      <w:r w:rsidRPr="00197455">
        <w:rPr>
          <w:rFonts w:cs="Arial"/>
          <w:b/>
          <w:sz w:val="22"/>
        </w:rPr>
        <w:tab/>
        <w:t>Hacienda y Presupuesto</w:t>
      </w:r>
    </w:p>
    <w:p w:rsidR="00197455" w:rsidRPr="00197455" w:rsidRDefault="00197455" w:rsidP="006E6FA0">
      <w:pPr>
        <w:jc w:val="both"/>
        <w:rPr>
          <w:rFonts w:cs="Arial"/>
          <w:b/>
          <w:sz w:val="22"/>
        </w:rPr>
      </w:pPr>
      <w:r w:rsidRPr="00197455">
        <w:rPr>
          <w:rFonts w:cs="Arial"/>
          <w:b/>
          <w:sz w:val="22"/>
        </w:rPr>
        <w:tab/>
        <w:t>Economía y Defensa al Consumidor</w:t>
      </w:r>
    </w:p>
    <w:p w:rsidR="00197455" w:rsidRPr="00197455" w:rsidRDefault="00197455" w:rsidP="006E6FA0">
      <w:pPr>
        <w:jc w:val="both"/>
        <w:rPr>
          <w:rFonts w:cs="Arial"/>
          <w:sz w:val="22"/>
        </w:rPr>
      </w:pPr>
      <w:r w:rsidRPr="00197455">
        <w:rPr>
          <w:rFonts w:cs="Arial"/>
          <w:sz w:val="22"/>
        </w:rPr>
        <w:t>0463</w:t>
      </w:r>
    </w:p>
    <w:p w:rsidR="00197455" w:rsidRPr="00197455" w:rsidRDefault="00197455" w:rsidP="006E6FA0">
      <w:pPr>
        <w:jc w:val="both"/>
        <w:rPr>
          <w:rFonts w:cs="Arial"/>
          <w:sz w:val="22"/>
        </w:rPr>
      </w:pPr>
      <w:r w:rsidRPr="00197455">
        <w:rPr>
          <w:rFonts w:cs="Arial"/>
          <w:sz w:val="22"/>
        </w:rPr>
        <w:t>18.</w:t>
      </w:r>
      <w:r w:rsidRPr="00197455">
        <w:rPr>
          <w:rFonts w:cs="Arial"/>
          <w:sz w:val="22"/>
        </w:rPr>
        <w:tab/>
        <w:t xml:space="preserve">Mensaje N.º 0016 y Proyecto de Ley remitido por el Poder Ejecutivo, por el que aprueba el </w:t>
      </w:r>
      <w:r w:rsidRPr="00197455">
        <w:rPr>
          <w:rFonts w:cs="Arial"/>
          <w:i/>
          <w:sz w:val="22"/>
        </w:rPr>
        <w:t>Convenio Marco de Cooperación Asistencial y Tecnológica en Medicina Nuclear</w:t>
      </w:r>
      <w:r w:rsidRPr="00197455">
        <w:rPr>
          <w:rFonts w:cs="Arial"/>
          <w:sz w:val="22"/>
        </w:rPr>
        <w:t>, celebrado entre la Provincia y la Fundación Escuela de Medicina Nuclear.</w:t>
      </w:r>
    </w:p>
    <w:p w:rsidR="00197455" w:rsidRPr="00197455" w:rsidRDefault="00197455" w:rsidP="006E6FA0">
      <w:pPr>
        <w:jc w:val="both"/>
        <w:rPr>
          <w:rFonts w:cs="Arial"/>
          <w:sz w:val="22"/>
        </w:rPr>
      </w:pPr>
    </w:p>
    <w:p w:rsidR="00197455" w:rsidRPr="00197455" w:rsidRDefault="00197455" w:rsidP="006E6FA0">
      <w:pPr>
        <w:jc w:val="both"/>
        <w:rPr>
          <w:rFonts w:cs="Arial"/>
          <w:b/>
          <w:sz w:val="22"/>
        </w:rPr>
      </w:pPr>
      <w:r w:rsidRPr="00197455">
        <w:rPr>
          <w:rFonts w:cs="Arial"/>
          <w:sz w:val="22"/>
        </w:rPr>
        <w:tab/>
      </w:r>
      <w:r w:rsidRPr="00197455">
        <w:rPr>
          <w:rFonts w:cs="Arial"/>
          <w:b/>
          <w:sz w:val="22"/>
        </w:rPr>
        <w:t>Legislación y Asuntos Constitucionales</w:t>
      </w:r>
    </w:p>
    <w:p w:rsidR="00197455" w:rsidRPr="00197455" w:rsidRDefault="00197455" w:rsidP="006E6FA0">
      <w:pPr>
        <w:jc w:val="both"/>
        <w:rPr>
          <w:rFonts w:cs="Arial"/>
          <w:b/>
          <w:sz w:val="22"/>
        </w:rPr>
      </w:pPr>
      <w:r w:rsidRPr="00197455">
        <w:rPr>
          <w:rFonts w:cs="Arial"/>
          <w:b/>
          <w:sz w:val="22"/>
        </w:rPr>
        <w:tab/>
        <w:t>Salud y Deporte</w:t>
      </w:r>
    </w:p>
    <w:p w:rsidR="00197455" w:rsidRPr="00197455" w:rsidRDefault="00197455" w:rsidP="006E6FA0">
      <w:pPr>
        <w:jc w:val="both"/>
        <w:rPr>
          <w:rFonts w:cs="Arial"/>
          <w:b/>
          <w:sz w:val="22"/>
        </w:rPr>
      </w:pPr>
      <w:r w:rsidRPr="00197455">
        <w:rPr>
          <w:rFonts w:cs="Arial"/>
          <w:b/>
          <w:sz w:val="22"/>
        </w:rPr>
        <w:tab/>
        <w:t>Educación, Cultura, Ciencia y Técnica</w:t>
      </w:r>
    </w:p>
    <w:p w:rsidR="00197455" w:rsidRPr="00197455" w:rsidRDefault="00197455" w:rsidP="006E6FA0">
      <w:pPr>
        <w:jc w:val="both"/>
        <w:rPr>
          <w:rFonts w:cs="Arial"/>
          <w:sz w:val="22"/>
        </w:rPr>
      </w:pPr>
      <w:r w:rsidRPr="00197455">
        <w:rPr>
          <w:rFonts w:cs="Arial"/>
          <w:sz w:val="22"/>
        </w:rPr>
        <w:t>0464</w:t>
      </w:r>
    </w:p>
    <w:p w:rsidR="00197455" w:rsidRPr="00197455" w:rsidRDefault="00197455" w:rsidP="006E6FA0">
      <w:pPr>
        <w:jc w:val="both"/>
        <w:rPr>
          <w:rFonts w:cs="Arial"/>
          <w:sz w:val="22"/>
        </w:rPr>
      </w:pPr>
      <w:r w:rsidRPr="00197455">
        <w:rPr>
          <w:rFonts w:cs="Arial"/>
          <w:sz w:val="22"/>
        </w:rPr>
        <w:t>19.</w:t>
      </w:r>
      <w:r w:rsidRPr="00197455">
        <w:rPr>
          <w:rFonts w:cs="Arial"/>
          <w:sz w:val="22"/>
        </w:rPr>
        <w:tab/>
        <w:t>Mensaje N.º 0017 y Proyecto de Ley remitido por el Poder Ejecutivo, por el que aprueba Convenio Marco de Cooperación y Contrato de Comodato, celebrado entre el Ministerio de Gobierno de la Provincia y la Cámara de Grabadores de Autopartes de Vehículos Automotores y Motovehículos.</w:t>
      </w:r>
    </w:p>
    <w:p w:rsidR="00197455" w:rsidRPr="00197455" w:rsidRDefault="00197455" w:rsidP="006E6FA0">
      <w:pPr>
        <w:jc w:val="both"/>
        <w:rPr>
          <w:rFonts w:cs="Arial"/>
          <w:sz w:val="22"/>
        </w:rPr>
      </w:pPr>
    </w:p>
    <w:p w:rsidR="00197455" w:rsidRPr="00197455" w:rsidRDefault="00197455" w:rsidP="006E6FA0">
      <w:pPr>
        <w:jc w:val="both"/>
        <w:rPr>
          <w:rFonts w:cs="Arial"/>
          <w:b/>
          <w:sz w:val="22"/>
        </w:rPr>
      </w:pPr>
      <w:r w:rsidRPr="00197455">
        <w:rPr>
          <w:rFonts w:cs="Arial"/>
          <w:sz w:val="22"/>
        </w:rPr>
        <w:tab/>
      </w:r>
      <w:r w:rsidRPr="00197455">
        <w:rPr>
          <w:rFonts w:cs="Arial"/>
          <w:b/>
          <w:sz w:val="22"/>
        </w:rPr>
        <w:t>Legislación y Asuntos Constitucionales</w:t>
      </w:r>
    </w:p>
    <w:p w:rsidR="00197455" w:rsidRPr="00197455" w:rsidRDefault="00197455" w:rsidP="006E6FA0">
      <w:pPr>
        <w:rPr>
          <w:rFonts w:cs="Arial"/>
          <w:b/>
          <w:sz w:val="22"/>
        </w:rPr>
      </w:pPr>
      <w:r w:rsidRPr="00197455">
        <w:rPr>
          <w:rFonts w:cs="Arial"/>
          <w:b/>
          <w:sz w:val="22"/>
        </w:rPr>
        <w:tab/>
        <w:t>Hacienda y Presupuesto</w:t>
      </w:r>
    </w:p>
    <w:p w:rsidR="00197455" w:rsidRPr="00197455" w:rsidRDefault="00197455" w:rsidP="006E6FA0">
      <w:pPr>
        <w:jc w:val="both"/>
        <w:rPr>
          <w:rFonts w:cs="Arial"/>
          <w:sz w:val="22"/>
        </w:rPr>
      </w:pPr>
      <w:r w:rsidRPr="00197455">
        <w:rPr>
          <w:rFonts w:cs="Arial"/>
          <w:sz w:val="22"/>
        </w:rPr>
        <w:t>0515</w:t>
      </w:r>
    </w:p>
    <w:p w:rsidR="00197455" w:rsidRPr="00197455" w:rsidRDefault="00197455" w:rsidP="006E6FA0">
      <w:pPr>
        <w:jc w:val="both"/>
        <w:rPr>
          <w:rFonts w:cs="Arial"/>
          <w:sz w:val="22"/>
        </w:rPr>
      </w:pPr>
      <w:r w:rsidRPr="00197455">
        <w:rPr>
          <w:rFonts w:cs="Arial"/>
          <w:sz w:val="22"/>
        </w:rPr>
        <w:t>20.</w:t>
      </w:r>
      <w:r w:rsidRPr="00197455">
        <w:rPr>
          <w:rFonts w:cs="Arial"/>
          <w:sz w:val="22"/>
        </w:rPr>
        <w:tab/>
        <w:t>Mensaje N.º 0018 y Proyecto de Ley remitido por el Poder Ejecutivo, por el que autoriza la constitución de una servidumbre administrativa de paso y uso a favor de la Distribuidora de Gas Cuyana S.A.-Ecogas, en el departamento Chimbas.</w:t>
      </w:r>
    </w:p>
    <w:p w:rsidR="00197455" w:rsidRPr="00197455" w:rsidRDefault="00197455" w:rsidP="006E6FA0">
      <w:pPr>
        <w:jc w:val="both"/>
        <w:rPr>
          <w:rFonts w:cs="Arial"/>
          <w:sz w:val="22"/>
        </w:rPr>
      </w:pPr>
    </w:p>
    <w:p w:rsidR="00197455" w:rsidRPr="00197455" w:rsidRDefault="00197455" w:rsidP="006E6FA0">
      <w:pPr>
        <w:jc w:val="both"/>
        <w:rPr>
          <w:rFonts w:cs="Arial"/>
          <w:b/>
          <w:sz w:val="22"/>
        </w:rPr>
      </w:pPr>
      <w:r w:rsidRPr="00197455">
        <w:rPr>
          <w:rFonts w:cs="Arial"/>
          <w:sz w:val="22"/>
        </w:rPr>
        <w:tab/>
      </w:r>
      <w:r w:rsidRPr="00197455">
        <w:rPr>
          <w:rFonts w:cs="Arial"/>
          <w:b/>
          <w:sz w:val="22"/>
        </w:rPr>
        <w:t>Legislación y Asuntos Constitucionales</w:t>
      </w:r>
    </w:p>
    <w:p w:rsidR="00197455" w:rsidRPr="00197455" w:rsidRDefault="00197455" w:rsidP="006E6FA0">
      <w:pPr>
        <w:rPr>
          <w:rFonts w:cs="Arial"/>
          <w:b/>
          <w:sz w:val="22"/>
        </w:rPr>
      </w:pPr>
      <w:r w:rsidRPr="00197455">
        <w:rPr>
          <w:rFonts w:cs="Arial"/>
          <w:b/>
          <w:sz w:val="22"/>
        </w:rPr>
        <w:tab/>
        <w:t>Hacienda y Presupuesto</w:t>
      </w:r>
    </w:p>
    <w:p w:rsidR="00197455" w:rsidRPr="00197455" w:rsidRDefault="00197455" w:rsidP="006E6FA0">
      <w:pPr>
        <w:rPr>
          <w:rFonts w:cs="Arial"/>
          <w:b/>
          <w:sz w:val="22"/>
        </w:rPr>
      </w:pPr>
      <w:r w:rsidRPr="00197455">
        <w:rPr>
          <w:rFonts w:cs="Arial"/>
          <w:b/>
          <w:sz w:val="22"/>
        </w:rPr>
        <w:tab/>
        <w:t>Obras y Servicios Públicos</w:t>
      </w:r>
    </w:p>
    <w:p w:rsidR="00197455" w:rsidRPr="00197455" w:rsidRDefault="00197455" w:rsidP="006E6FA0">
      <w:pPr>
        <w:jc w:val="both"/>
        <w:rPr>
          <w:rFonts w:cs="Arial"/>
          <w:sz w:val="22"/>
        </w:rPr>
      </w:pPr>
      <w:r w:rsidRPr="00197455">
        <w:rPr>
          <w:rFonts w:cs="Arial"/>
          <w:sz w:val="22"/>
        </w:rPr>
        <w:t>0516</w:t>
      </w:r>
    </w:p>
    <w:p w:rsidR="00197455" w:rsidRPr="00197455" w:rsidRDefault="00197455" w:rsidP="006E6FA0">
      <w:pPr>
        <w:jc w:val="both"/>
        <w:rPr>
          <w:rFonts w:cs="Arial"/>
          <w:sz w:val="22"/>
        </w:rPr>
      </w:pPr>
      <w:r w:rsidRPr="00197455">
        <w:rPr>
          <w:rFonts w:cs="Arial"/>
          <w:sz w:val="22"/>
        </w:rPr>
        <w:t>21.</w:t>
      </w:r>
      <w:r w:rsidRPr="00197455">
        <w:rPr>
          <w:rFonts w:cs="Arial"/>
          <w:sz w:val="22"/>
        </w:rPr>
        <w:tab/>
        <w:t>Mensaje N.º 0019 y Ley de Necesidad y Urgencia N.º 1726-I remitida por el Poder Ejecutivo, por el que acuerda subsidio a los municipios de la Provincia.</w:t>
      </w:r>
    </w:p>
    <w:p w:rsidR="00197455" w:rsidRPr="00197455" w:rsidRDefault="00197455" w:rsidP="006E6FA0">
      <w:pPr>
        <w:jc w:val="both"/>
        <w:rPr>
          <w:rFonts w:cs="Arial"/>
          <w:sz w:val="22"/>
        </w:rPr>
      </w:pPr>
    </w:p>
    <w:p w:rsidR="00197455" w:rsidRPr="00197455" w:rsidRDefault="00197455" w:rsidP="006E6FA0">
      <w:pPr>
        <w:jc w:val="both"/>
        <w:rPr>
          <w:rFonts w:cs="Arial"/>
          <w:b/>
          <w:sz w:val="22"/>
        </w:rPr>
      </w:pPr>
      <w:r w:rsidRPr="00197455">
        <w:rPr>
          <w:rFonts w:cs="Arial"/>
          <w:sz w:val="22"/>
        </w:rPr>
        <w:tab/>
      </w:r>
      <w:r w:rsidRPr="00197455">
        <w:rPr>
          <w:rFonts w:cs="Arial"/>
          <w:b/>
          <w:sz w:val="22"/>
        </w:rPr>
        <w:t>Sobre tablas</w:t>
      </w:r>
    </w:p>
    <w:p w:rsidR="00197455" w:rsidRPr="00197455" w:rsidRDefault="00197455" w:rsidP="006E6FA0">
      <w:pPr>
        <w:rPr>
          <w:rFonts w:cs="Arial"/>
          <w:sz w:val="22"/>
        </w:rPr>
      </w:pPr>
      <w:r w:rsidRPr="00197455">
        <w:rPr>
          <w:rFonts w:cs="Arial"/>
          <w:sz w:val="22"/>
        </w:rPr>
        <w:t>0538</w:t>
      </w:r>
    </w:p>
    <w:p w:rsidR="00197455" w:rsidRPr="00197455" w:rsidRDefault="00197455" w:rsidP="006E6FA0">
      <w:pPr>
        <w:jc w:val="both"/>
        <w:rPr>
          <w:rFonts w:cs="Arial"/>
          <w:sz w:val="22"/>
        </w:rPr>
      </w:pPr>
      <w:r w:rsidRPr="00197455">
        <w:rPr>
          <w:rFonts w:cs="Arial"/>
          <w:sz w:val="22"/>
        </w:rPr>
        <w:t>22.</w:t>
      </w:r>
      <w:r w:rsidRPr="00197455">
        <w:rPr>
          <w:rFonts w:cs="Arial"/>
          <w:sz w:val="22"/>
        </w:rPr>
        <w:tab/>
        <w:t>Mensaje N.º 0020 y Proyecto de Ley remitido por el Poder Ejecutivo, por el que aprueba el Convenio Marco de Cooperación entre la Agencia San Juan de Desarrollo de Inversiones y la Corporación Regional de Desarrollo Productivo de la Región de Coquimbo, cuyo objeto es la promoción y fomento de la integración entre la Provincia y la Región de Coquimbo.</w:t>
      </w:r>
    </w:p>
    <w:p w:rsidR="00197455" w:rsidRPr="00197455" w:rsidRDefault="00197455" w:rsidP="006E6FA0">
      <w:pPr>
        <w:rPr>
          <w:rFonts w:cs="Arial"/>
          <w:sz w:val="22"/>
        </w:rPr>
      </w:pPr>
    </w:p>
    <w:p w:rsidR="00197455" w:rsidRPr="00197455" w:rsidRDefault="00197455" w:rsidP="006E6FA0">
      <w:pPr>
        <w:rPr>
          <w:rFonts w:cs="Arial"/>
          <w:b/>
          <w:sz w:val="22"/>
        </w:rPr>
      </w:pPr>
      <w:r w:rsidRPr="00197455">
        <w:rPr>
          <w:rFonts w:cs="Arial"/>
          <w:b/>
          <w:sz w:val="22"/>
        </w:rPr>
        <w:tab/>
        <w:t>Legislación y Asuntos Constitucionales</w:t>
      </w:r>
    </w:p>
    <w:p w:rsidR="00197455" w:rsidRPr="00197455" w:rsidRDefault="00197455" w:rsidP="006E6FA0">
      <w:pPr>
        <w:rPr>
          <w:rFonts w:cs="Arial"/>
          <w:b/>
          <w:sz w:val="22"/>
        </w:rPr>
      </w:pPr>
      <w:r w:rsidRPr="00197455">
        <w:rPr>
          <w:rFonts w:cs="Arial"/>
          <w:b/>
          <w:sz w:val="22"/>
        </w:rPr>
        <w:tab/>
        <w:t>Hacienda y Presupuesto</w:t>
      </w:r>
    </w:p>
    <w:p w:rsidR="00197455" w:rsidRPr="00197455" w:rsidRDefault="00197455" w:rsidP="006E6FA0">
      <w:pPr>
        <w:rPr>
          <w:rFonts w:cs="Arial"/>
          <w:b/>
          <w:sz w:val="22"/>
        </w:rPr>
      </w:pPr>
      <w:r w:rsidRPr="00197455">
        <w:rPr>
          <w:rFonts w:cs="Arial"/>
          <w:b/>
          <w:sz w:val="22"/>
        </w:rPr>
        <w:tab/>
        <w:t>Relaciones Interparlamentarias e Internacionales</w:t>
      </w:r>
    </w:p>
    <w:p w:rsidR="00197455" w:rsidRPr="00197455" w:rsidRDefault="00197455" w:rsidP="006E6FA0">
      <w:pPr>
        <w:rPr>
          <w:rFonts w:cs="Arial"/>
          <w:sz w:val="22"/>
        </w:rPr>
      </w:pPr>
      <w:r w:rsidRPr="00197455">
        <w:rPr>
          <w:rFonts w:cs="Arial"/>
          <w:sz w:val="22"/>
        </w:rPr>
        <w:t>0105</w:t>
      </w:r>
    </w:p>
    <w:p w:rsidR="00197455" w:rsidRPr="00197455" w:rsidRDefault="00197455" w:rsidP="006E6FA0">
      <w:pPr>
        <w:rPr>
          <w:rFonts w:cs="Arial"/>
          <w:sz w:val="22"/>
        </w:rPr>
      </w:pPr>
      <w:r w:rsidRPr="00197455">
        <w:rPr>
          <w:rFonts w:cs="Arial"/>
          <w:sz w:val="22"/>
        </w:rPr>
        <w:t>23.</w:t>
      </w:r>
      <w:r w:rsidRPr="00197455">
        <w:rPr>
          <w:rFonts w:cs="Arial"/>
          <w:sz w:val="22"/>
        </w:rPr>
        <w:tab/>
        <w:t>Nota N.º 005 remitida por el Poder Ejecutivo, mediante la que remite informe de Reserva Anticíclico 3er. trimestre (julio, agosto y septiembre 2017).</w:t>
      </w:r>
    </w:p>
    <w:p w:rsidR="00197455" w:rsidRPr="00197455" w:rsidRDefault="00197455" w:rsidP="006E6FA0">
      <w:pPr>
        <w:rPr>
          <w:rFonts w:cs="Arial"/>
          <w:sz w:val="22"/>
        </w:rPr>
      </w:pPr>
    </w:p>
    <w:p w:rsidR="00197455" w:rsidRPr="00197455" w:rsidRDefault="00197455" w:rsidP="006E6FA0">
      <w:pPr>
        <w:rPr>
          <w:rFonts w:cs="Arial"/>
          <w:b/>
          <w:sz w:val="22"/>
        </w:rPr>
      </w:pPr>
      <w:r w:rsidRPr="00197455">
        <w:rPr>
          <w:rFonts w:cs="Arial"/>
          <w:b/>
          <w:sz w:val="22"/>
        </w:rPr>
        <w:tab/>
        <w:t>Hacienda y Presupuesto</w:t>
      </w:r>
    </w:p>
    <w:p w:rsidR="00081BA8" w:rsidRDefault="00081BA8" w:rsidP="006E6FA0">
      <w:pPr>
        <w:rPr>
          <w:rFonts w:cs="Arial"/>
          <w:sz w:val="22"/>
        </w:rPr>
      </w:pPr>
    </w:p>
    <w:p w:rsidR="00081BA8" w:rsidRDefault="00081BA8" w:rsidP="006E6FA0">
      <w:pPr>
        <w:rPr>
          <w:rFonts w:cs="Arial"/>
          <w:sz w:val="22"/>
        </w:rPr>
      </w:pPr>
    </w:p>
    <w:p w:rsidR="00197455" w:rsidRPr="00197455" w:rsidRDefault="00197455" w:rsidP="006E6FA0">
      <w:pPr>
        <w:rPr>
          <w:rFonts w:cs="Arial"/>
          <w:sz w:val="22"/>
        </w:rPr>
      </w:pPr>
      <w:r w:rsidRPr="00197455">
        <w:rPr>
          <w:rFonts w:cs="Arial"/>
          <w:sz w:val="22"/>
        </w:rPr>
        <w:lastRenderedPageBreak/>
        <w:t>4004</w:t>
      </w:r>
    </w:p>
    <w:p w:rsidR="00197455" w:rsidRPr="00197455" w:rsidRDefault="00197455" w:rsidP="006E6FA0">
      <w:pPr>
        <w:jc w:val="both"/>
        <w:rPr>
          <w:rFonts w:cs="Arial"/>
          <w:sz w:val="22"/>
        </w:rPr>
      </w:pPr>
      <w:r w:rsidRPr="00197455">
        <w:rPr>
          <w:rFonts w:cs="Arial"/>
          <w:sz w:val="22"/>
        </w:rPr>
        <w:t>24.</w:t>
      </w:r>
      <w:r w:rsidRPr="00197455">
        <w:rPr>
          <w:rFonts w:cs="Arial"/>
          <w:sz w:val="22"/>
        </w:rPr>
        <w:tab/>
        <w:t>Nota de la Corte de Justicia de San Juan, mediante la que remite la renuncia condicionada al cargo de Jueza de Cámara de Apelaciones de Paz, de la Dra. María Esthela Tonelli.</w:t>
      </w:r>
    </w:p>
    <w:p w:rsidR="00197455" w:rsidRPr="00197455" w:rsidRDefault="00197455" w:rsidP="006E6FA0">
      <w:pPr>
        <w:rPr>
          <w:rFonts w:cs="Arial"/>
          <w:sz w:val="22"/>
        </w:rPr>
      </w:pPr>
    </w:p>
    <w:p w:rsidR="00197455" w:rsidRPr="00197455" w:rsidRDefault="00197455" w:rsidP="006E6FA0">
      <w:pPr>
        <w:rPr>
          <w:rFonts w:cs="Arial"/>
          <w:b/>
          <w:sz w:val="22"/>
        </w:rPr>
      </w:pPr>
      <w:r w:rsidRPr="00197455">
        <w:rPr>
          <w:rFonts w:cs="Arial"/>
          <w:b/>
          <w:sz w:val="22"/>
        </w:rPr>
        <w:tab/>
        <w:t>Sobre tablas</w:t>
      </w:r>
    </w:p>
    <w:p w:rsidR="00197455" w:rsidRPr="00197455" w:rsidRDefault="00197455" w:rsidP="006E6FA0">
      <w:pPr>
        <w:rPr>
          <w:rFonts w:cs="Arial"/>
          <w:sz w:val="22"/>
        </w:rPr>
      </w:pPr>
      <w:r w:rsidRPr="00197455">
        <w:rPr>
          <w:rFonts w:cs="Arial"/>
          <w:sz w:val="22"/>
        </w:rPr>
        <w:t>0576</w:t>
      </w:r>
    </w:p>
    <w:p w:rsidR="00197455" w:rsidRPr="00197455" w:rsidRDefault="00197455" w:rsidP="006E6FA0">
      <w:pPr>
        <w:jc w:val="both"/>
        <w:rPr>
          <w:rFonts w:cs="Arial"/>
          <w:sz w:val="22"/>
        </w:rPr>
      </w:pPr>
      <w:r w:rsidRPr="00197455">
        <w:rPr>
          <w:rFonts w:cs="Arial"/>
          <w:sz w:val="22"/>
        </w:rPr>
        <w:t>25.</w:t>
      </w:r>
      <w:r w:rsidRPr="00197455">
        <w:rPr>
          <w:rFonts w:cs="Arial"/>
          <w:sz w:val="22"/>
        </w:rPr>
        <w:tab/>
        <w:t xml:space="preserve">Nota de la Corte de Justicia, mediante la que remite autos n.º 83739, caratulados: </w:t>
      </w:r>
      <w:r w:rsidRPr="00197455">
        <w:rPr>
          <w:rFonts w:cs="Arial"/>
          <w:i/>
          <w:sz w:val="22"/>
        </w:rPr>
        <w:t>“FISCALÍA GENERAL DE LA CORTE S/Peticiona (ref. creación dos Fiscalías de Primera Instancia.-)”</w:t>
      </w:r>
      <w:r w:rsidRPr="00197455">
        <w:rPr>
          <w:rFonts w:cs="Arial"/>
          <w:sz w:val="22"/>
        </w:rPr>
        <w:t>, registro de la Sala Tercera de Superintendencia de la Corte de Justicia.</w:t>
      </w:r>
    </w:p>
    <w:p w:rsidR="00197455" w:rsidRPr="00197455" w:rsidRDefault="00197455" w:rsidP="006E6FA0">
      <w:pPr>
        <w:jc w:val="both"/>
        <w:rPr>
          <w:rFonts w:cs="Arial"/>
          <w:sz w:val="22"/>
        </w:rPr>
      </w:pPr>
    </w:p>
    <w:p w:rsidR="00197455" w:rsidRPr="00197455" w:rsidRDefault="00197455" w:rsidP="006E6FA0">
      <w:pPr>
        <w:jc w:val="both"/>
        <w:rPr>
          <w:rFonts w:cs="Arial"/>
          <w:b/>
          <w:sz w:val="22"/>
        </w:rPr>
      </w:pPr>
      <w:r w:rsidRPr="00197455">
        <w:rPr>
          <w:rFonts w:cs="Arial"/>
          <w:b/>
          <w:sz w:val="22"/>
        </w:rPr>
        <w:tab/>
        <w:t>Legislación y Asuntos Constitucionales</w:t>
      </w:r>
    </w:p>
    <w:p w:rsidR="00197455" w:rsidRPr="00197455" w:rsidRDefault="00197455" w:rsidP="006E6FA0">
      <w:pPr>
        <w:ind w:firstLine="708"/>
        <w:jc w:val="both"/>
        <w:rPr>
          <w:rFonts w:cs="Arial"/>
          <w:b/>
          <w:sz w:val="22"/>
        </w:rPr>
      </w:pPr>
      <w:r w:rsidRPr="00197455">
        <w:rPr>
          <w:rFonts w:cs="Arial"/>
          <w:b/>
          <w:sz w:val="22"/>
        </w:rPr>
        <w:t>Justicia y Seguridad</w:t>
      </w:r>
    </w:p>
    <w:p w:rsidR="00197455" w:rsidRPr="00197455" w:rsidRDefault="00197455" w:rsidP="006E6FA0">
      <w:pPr>
        <w:rPr>
          <w:rFonts w:cs="Arial"/>
          <w:sz w:val="22"/>
        </w:rPr>
      </w:pPr>
      <w:r w:rsidRPr="00197455">
        <w:rPr>
          <w:rFonts w:cs="Arial"/>
          <w:sz w:val="22"/>
        </w:rPr>
        <w:t>0577</w:t>
      </w:r>
    </w:p>
    <w:p w:rsidR="00197455" w:rsidRPr="00197455" w:rsidRDefault="00197455" w:rsidP="006E6FA0">
      <w:pPr>
        <w:jc w:val="both"/>
        <w:rPr>
          <w:rFonts w:cs="Arial"/>
          <w:sz w:val="22"/>
        </w:rPr>
      </w:pPr>
      <w:r w:rsidRPr="00197455">
        <w:rPr>
          <w:rFonts w:cs="Arial"/>
          <w:sz w:val="22"/>
        </w:rPr>
        <w:t>26.</w:t>
      </w:r>
      <w:r w:rsidRPr="00197455">
        <w:rPr>
          <w:rFonts w:cs="Arial"/>
          <w:sz w:val="22"/>
        </w:rPr>
        <w:tab/>
        <w:t xml:space="preserve">Nota de la Corte de Justicia, mediante la que remite autos n.º 84005, caratulados: </w:t>
      </w:r>
      <w:r w:rsidRPr="00197455">
        <w:rPr>
          <w:rFonts w:cs="Arial"/>
          <w:i/>
          <w:sz w:val="22"/>
        </w:rPr>
        <w:t>“FISCALÍA GENERAL DE LA CORTE S/Peticiona (ref. creación de Defensoría Oficial.-)”</w:t>
      </w:r>
      <w:r w:rsidRPr="00197455">
        <w:rPr>
          <w:rFonts w:cs="Arial"/>
          <w:sz w:val="22"/>
        </w:rPr>
        <w:t>, registro de la Sala Tercera de Superintendencia de la Corte de Justicia.</w:t>
      </w:r>
    </w:p>
    <w:p w:rsidR="00197455" w:rsidRPr="00197455" w:rsidRDefault="00197455" w:rsidP="006E6FA0">
      <w:pPr>
        <w:jc w:val="both"/>
        <w:rPr>
          <w:rFonts w:cs="Arial"/>
          <w:sz w:val="22"/>
        </w:rPr>
      </w:pPr>
    </w:p>
    <w:p w:rsidR="00197455" w:rsidRPr="00197455" w:rsidRDefault="00197455" w:rsidP="006E6FA0">
      <w:pPr>
        <w:jc w:val="both"/>
        <w:rPr>
          <w:rFonts w:cs="Arial"/>
          <w:b/>
          <w:sz w:val="22"/>
        </w:rPr>
      </w:pPr>
      <w:r w:rsidRPr="00197455">
        <w:rPr>
          <w:rFonts w:cs="Arial"/>
          <w:b/>
          <w:sz w:val="22"/>
        </w:rPr>
        <w:tab/>
        <w:t>Legislación y Asuntos Constitucionales</w:t>
      </w:r>
    </w:p>
    <w:p w:rsidR="00197455" w:rsidRPr="00197455" w:rsidRDefault="00197455" w:rsidP="006E6FA0">
      <w:pPr>
        <w:ind w:firstLine="708"/>
        <w:jc w:val="both"/>
        <w:rPr>
          <w:rFonts w:cs="Arial"/>
          <w:b/>
          <w:sz w:val="22"/>
        </w:rPr>
      </w:pPr>
      <w:r w:rsidRPr="00197455">
        <w:rPr>
          <w:rFonts w:cs="Arial"/>
          <w:b/>
          <w:sz w:val="22"/>
        </w:rPr>
        <w:t>Justicia y Seguridad</w:t>
      </w:r>
    </w:p>
    <w:p w:rsidR="00197455" w:rsidRPr="00197455" w:rsidRDefault="00197455" w:rsidP="006E6FA0">
      <w:pPr>
        <w:rPr>
          <w:rFonts w:cs="Arial"/>
          <w:sz w:val="22"/>
        </w:rPr>
      </w:pPr>
      <w:r w:rsidRPr="00197455">
        <w:rPr>
          <w:rFonts w:cs="Arial"/>
          <w:sz w:val="22"/>
        </w:rPr>
        <w:t>0287</w:t>
      </w:r>
    </w:p>
    <w:p w:rsidR="00197455" w:rsidRPr="00197455" w:rsidRDefault="00197455" w:rsidP="006E6FA0">
      <w:pPr>
        <w:jc w:val="both"/>
        <w:rPr>
          <w:rFonts w:cs="Arial"/>
          <w:sz w:val="22"/>
        </w:rPr>
      </w:pPr>
      <w:r w:rsidRPr="00197455">
        <w:rPr>
          <w:rFonts w:cs="Arial"/>
          <w:sz w:val="22"/>
        </w:rPr>
        <w:t>27.</w:t>
      </w:r>
      <w:r w:rsidRPr="00197455">
        <w:rPr>
          <w:rFonts w:cs="Arial"/>
          <w:sz w:val="22"/>
        </w:rPr>
        <w:tab/>
        <w:t xml:space="preserve">Nota del Consejo de la Magistratura, mediante la que remite propuesta de traslado del señor Juez de la Segunda Circunscripción Judicial de la Provincia, </w:t>
      </w:r>
      <w:r w:rsidRPr="00197455">
        <w:rPr>
          <w:rFonts w:cs="Arial"/>
          <w:i/>
          <w:sz w:val="22"/>
        </w:rPr>
        <w:t>Dr. Pablo Nicolás Oritja</w:t>
      </w:r>
      <w:r w:rsidRPr="00197455">
        <w:rPr>
          <w:rFonts w:cs="Arial"/>
          <w:sz w:val="22"/>
        </w:rPr>
        <w:t xml:space="preserve">, al Noveno Juzgado Civil, Comercial y Minería, cuyo concurso para cubrir vacante tramita por ante ese Consejo, en autos N.º 2134 caratulados: </w:t>
      </w:r>
      <w:r w:rsidRPr="00197455">
        <w:rPr>
          <w:rFonts w:cs="Arial"/>
          <w:i/>
          <w:sz w:val="22"/>
        </w:rPr>
        <w:t>“CORTE DE JUSTICIA COMUNICA VACANTE DEL CARGO DE JUEZ DE PRIMERA INSTANCIA (9.º Juzgado Civil)</w:t>
      </w:r>
      <w:r w:rsidRPr="00197455">
        <w:rPr>
          <w:rFonts w:cs="Arial"/>
          <w:sz w:val="22"/>
        </w:rPr>
        <w:t xml:space="preserve">, </w:t>
      </w:r>
    </w:p>
    <w:p w:rsidR="00197455" w:rsidRPr="00197455" w:rsidRDefault="00197455" w:rsidP="006E6FA0">
      <w:pPr>
        <w:rPr>
          <w:rFonts w:cs="Arial"/>
          <w:sz w:val="22"/>
        </w:rPr>
      </w:pPr>
    </w:p>
    <w:p w:rsidR="00197455" w:rsidRPr="00197455" w:rsidRDefault="00197455" w:rsidP="006E6FA0">
      <w:pPr>
        <w:rPr>
          <w:rFonts w:cs="Arial"/>
          <w:b/>
          <w:sz w:val="22"/>
        </w:rPr>
      </w:pPr>
      <w:r w:rsidRPr="00197455">
        <w:rPr>
          <w:rFonts w:cs="Arial"/>
          <w:sz w:val="22"/>
        </w:rPr>
        <w:tab/>
      </w:r>
      <w:r w:rsidRPr="00197455">
        <w:rPr>
          <w:rFonts w:cs="Arial"/>
          <w:b/>
          <w:sz w:val="22"/>
        </w:rPr>
        <w:t>Justicia y Seguridad</w:t>
      </w:r>
    </w:p>
    <w:p w:rsidR="00197455" w:rsidRPr="00197455" w:rsidRDefault="00197455" w:rsidP="006E6FA0">
      <w:pPr>
        <w:rPr>
          <w:rFonts w:cs="Arial"/>
          <w:sz w:val="22"/>
        </w:rPr>
      </w:pPr>
      <w:r w:rsidRPr="00197455">
        <w:rPr>
          <w:rFonts w:cs="Arial"/>
          <w:sz w:val="22"/>
        </w:rPr>
        <w:t>4199</w:t>
      </w:r>
    </w:p>
    <w:p w:rsidR="00197455" w:rsidRPr="00197455" w:rsidRDefault="00197455" w:rsidP="006E6FA0">
      <w:pPr>
        <w:jc w:val="both"/>
        <w:rPr>
          <w:rFonts w:cs="Arial"/>
          <w:sz w:val="22"/>
        </w:rPr>
      </w:pPr>
      <w:r w:rsidRPr="00197455">
        <w:rPr>
          <w:rFonts w:cs="Arial"/>
          <w:sz w:val="22"/>
        </w:rPr>
        <w:t>28.</w:t>
      </w:r>
      <w:r w:rsidRPr="00197455">
        <w:rPr>
          <w:rFonts w:cs="Arial"/>
          <w:sz w:val="22"/>
        </w:rPr>
        <w:tab/>
        <w:t>Nota del presidente de la Sala Acusadora de Juicio Político, mediante la que comunica lo resuelto en expediente N.º 3678/2017 de esta Cámara de Diputados.</w:t>
      </w:r>
    </w:p>
    <w:p w:rsidR="00197455" w:rsidRPr="00197455" w:rsidRDefault="00197455" w:rsidP="006E6FA0">
      <w:pPr>
        <w:rPr>
          <w:rFonts w:cs="Arial"/>
          <w:sz w:val="22"/>
        </w:rPr>
      </w:pPr>
    </w:p>
    <w:p w:rsidR="00197455" w:rsidRPr="00197455" w:rsidRDefault="00197455" w:rsidP="006E6FA0">
      <w:pPr>
        <w:rPr>
          <w:rFonts w:cs="Arial"/>
          <w:b/>
          <w:sz w:val="22"/>
        </w:rPr>
      </w:pPr>
      <w:r w:rsidRPr="00197455">
        <w:rPr>
          <w:rFonts w:cs="Arial"/>
          <w:b/>
          <w:sz w:val="22"/>
        </w:rPr>
        <w:tab/>
        <w:t>A conocimiento</w:t>
      </w:r>
    </w:p>
    <w:p w:rsidR="00197455" w:rsidRPr="00197455" w:rsidRDefault="00197455" w:rsidP="006E6FA0">
      <w:pPr>
        <w:jc w:val="both"/>
        <w:rPr>
          <w:rFonts w:cs="Arial"/>
          <w:sz w:val="22"/>
        </w:rPr>
      </w:pPr>
      <w:r w:rsidRPr="00197455">
        <w:rPr>
          <w:rFonts w:cs="Arial"/>
          <w:sz w:val="22"/>
        </w:rPr>
        <w:t>0307</w:t>
      </w:r>
    </w:p>
    <w:p w:rsidR="00197455" w:rsidRPr="00197455" w:rsidRDefault="00197455" w:rsidP="006E6FA0">
      <w:pPr>
        <w:jc w:val="both"/>
        <w:rPr>
          <w:rFonts w:cs="Arial"/>
          <w:sz w:val="22"/>
        </w:rPr>
      </w:pPr>
      <w:r w:rsidRPr="00197455">
        <w:rPr>
          <w:rFonts w:cs="Arial"/>
          <w:sz w:val="22"/>
        </w:rPr>
        <w:t>29.</w:t>
      </w:r>
      <w:r w:rsidRPr="00197455">
        <w:rPr>
          <w:rFonts w:cs="Arial"/>
          <w:sz w:val="22"/>
        </w:rPr>
        <w:tab/>
        <w:t>Nota de la señora diputada Daiana Luna Font, mediante la que eleva la Comunicación N.º 435/17, del Concejo Deliberante de la Municipalidad de la Ciudad de Chimbas.</w:t>
      </w:r>
    </w:p>
    <w:p w:rsidR="00197455" w:rsidRPr="00197455" w:rsidRDefault="00197455" w:rsidP="006E6FA0">
      <w:pPr>
        <w:jc w:val="both"/>
        <w:rPr>
          <w:rFonts w:cs="Arial"/>
          <w:sz w:val="22"/>
        </w:rPr>
      </w:pPr>
    </w:p>
    <w:p w:rsidR="00197455" w:rsidRPr="00197455" w:rsidRDefault="00197455" w:rsidP="006E6FA0">
      <w:pPr>
        <w:jc w:val="both"/>
        <w:rPr>
          <w:rFonts w:cs="Arial"/>
          <w:b/>
          <w:sz w:val="22"/>
        </w:rPr>
      </w:pPr>
      <w:r w:rsidRPr="00197455">
        <w:rPr>
          <w:rFonts w:cs="Arial"/>
          <w:sz w:val="22"/>
        </w:rPr>
        <w:tab/>
      </w:r>
      <w:r w:rsidRPr="00197455">
        <w:rPr>
          <w:rFonts w:cs="Arial"/>
          <w:b/>
          <w:sz w:val="22"/>
        </w:rPr>
        <w:t>A conocimiento</w:t>
      </w:r>
    </w:p>
    <w:p w:rsidR="00197455" w:rsidRPr="00197455" w:rsidRDefault="00197455" w:rsidP="006E6FA0">
      <w:pPr>
        <w:jc w:val="both"/>
        <w:rPr>
          <w:rFonts w:cs="Arial"/>
          <w:sz w:val="22"/>
        </w:rPr>
      </w:pPr>
    </w:p>
    <w:p w:rsidR="00197455" w:rsidRPr="00197455" w:rsidRDefault="00197455" w:rsidP="006E6FA0">
      <w:pPr>
        <w:jc w:val="both"/>
        <w:rPr>
          <w:rFonts w:cs="Arial"/>
          <w:sz w:val="22"/>
        </w:rPr>
      </w:pPr>
      <w:r w:rsidRPr="00197455">
        <w:rPr>
          <w:rFonts w:cs="Arial"/>
          <w:sz w:val="22"/>
        </w:rPr>
        <w:t>30.</w:t>
      </w:r>
      <w:r w:rsidRPr="00197455">
        <w:rPr>
          <w:rFonts w:cs="Arial"/>
          <w:sz w:val="22"/>
        </w:rPr>
        <w:tab/>
        <w:t>Nota N.º 533/17 de la Legislatura de la Provincia de Tierra del Fuego, Antártida e Islas del Atlántico Sur, mediante la que remite copia certificada de la Declaración N.º 017/17.</w:t>
      </w:r>
    </w:p>
    <w:p w:rsidR="00197455" w:rsidRPr="00197455" w:rsidRDefault="00197455" w:rsidP="006E6FA0">
      <w:pPr>
        <w:jc w:val="both"/>
        <w:rPr>
          <w:rFonts w:cs="Arial"/>
          <w:sz w:val="22"/>
        </w:rPr>
      </w:pPr>
    </w:p>
    <w:p w:rsidR="00197455" w:rsidRPr="00197455" w:rsidRDefault="00197455" w:rsidP="006E6FA0">
      <w:pPr>
        <w:jc w:val="both"/>
        <w:rPr>
          <w:rFonts w:cs="Arial"/>
          <w:b/>
          <w:sz w:val="22"/>
        </w:rPr>
      </w:pPr>
      <w:r w:rsidRPr="00197455">
        <w:rPr>
          <w:rFonts w:cs="Arial"/>
          <w:sz w:val="22"/>
        </w:rPr>
        <w:tab/>
      </w:r>
      <w:r w:rsidRPr="00197455">
        <w:rPr>
          <w:rFonts w:cs="Arial"/>
          <w:b/>
          <w:sz w:val="22"/>
        </w:rPr>
        <w:t>A conocimiento</w:t>
      </w:r>
    </w:p>
    <w:p w:rsidR="00197455" w:rsidRPr="00197455" w:rsidRDefault="00197455" w:rsidP="006E6FA0">
      <w:pPr>
        <w:jc w:val="both"/>
        <w:rPr>
          <w:rFonts w:cs="Arial"/>
          <w:sz w:val="22"/>
        </w:rPr>
      </w:pPr>
      <w:r w:rsidRPr="00197455">
        <w:rPr>
          <w:rFonts w:cs="Arial"/>
          <w:sz w:val="22"/>
        </w:rPr>
        <w:t>3947</w:t>
      </w:r>
    </w:p>
    <w:p w:rsidR="00197455" w:rsidRPr="00197455" w:rsidRDefault="00197455" w:rsidP="006E6FA0">
      <w:pPr>
        <w:jc w:val="both"/>
        <w:rPr>
          <w:rFonts w:cs="Arial"/>
          <w:sz w:val="22"/>
        </w:rPr>
      </w:pPr>
      <w:r w:rsidRPr="00197455">
        <w:rPr>
          <w:rFonts w:cs="Arial"/>
          <w:sz w:val="22"/>
        </w:rPr>
        <w:t>31.</w:t>
      </w:r>
      <w:r w:rsidRPr="00197455">
        <w:rPr>
          <w:rFonts w:cs="Arial"/>
          <w:sz w:val="22"/>
        </w:rPr>
        <w:tab/>
        <w:t>Nota del Ente Provincial Regulador de la Electricidad (EPRE), mediante la que eleva copia autenticada de la Resolución EPRE N.º 992/17, por la que convoca a audiencia pública.</w:t>
      </w:r>
    </w:p>
    <w:p w:rsidR="00197455" w:rsidRPr="00197455" w:rsidRDefault="00197455" w:rsidP="006E6FA0">
      <w:pPr>
        <w:jc w:val="both"/>
        <w:rPr>
          <w:rFonts w:cs="Arial"/>
          <w:sz w:val="22"/>
        </w:rPr>
      </w:pPr>
    </w:p>
    <w:p w:rsidR="00197455" w:rsidRPr="00197455" w:rsidRDefault="00197455" w:rsidP="006E6FA0">
      <w:pPr>
        <w:jc w:val="both"/>
        <w:rPr>
          <w:rFonts w:cs="Arial"/>
          <w:b/>
          <w:sz w:val="22"/>
        </w:rPr>
      </w:pPr>
      <w:r w:rsidRPr="00197455">
        <w:rPr>
          <w:rFonts w:cs="Arial"/>
          <w:sz w:val="22"/>
        </w:rPr>
        <w:tab/>
      </w:r>
      <w:r w:rsidRPr="00197455">
        <w:rPr>
          <w:rFonts w:cs="Arial"/>
          <w:b/>
          <w:sz w:val="22"/>
        </w:rPr>
        <w:t>A conocimiento</w:t>
      </w:r>
    </w:p>
    <w:p w:rsidR="00197455" w:rsidRPr="00197455" w:rsidRDefault="00197455" w:rsidP="006E6FA0">
      <w:pPr>
        <w:jc w:val="both"/>
        <w:rPr>
          <w:rFonts w:cs="Arial"/>
          <w:sz w:val="22"/>
        </w:rPr>
      </w:pPr>
      <w:r w:rsidRPr="00197455">
        <w:rPr>
          <w:rFonts w:cs="Arial"/>
          <w:sz w:val="22"/>
        </w:rPr>
        <w:t>4018</w:t>
      </w:r>
    </w:p>
    <w:p w:rsidR="00197455" w:rsidRPr="00197455" w:rsidRDefault="00197455" w:rsidP="006E6FA0">
      <w:pPr>
        <w:jc w:val="both"/>
        <w:rPr>
          <w:rFonts w:cs="Arial"/>
          <w:sz w:val="22"/>
        </w:rPr>
      </w:pPr>
      <w:r w:rsidRPr="00197455">
        <w:rPr>
          <w:rFonts w:cs="Arial"/>
          <w:sz w:val="22"/>
        </w:rPr>
        <w:t>32.</w:t>
      </w:r>
      <w:r w:rsidRPr="00197455">
        <w:rPr>
          <w:rFonts w:cs="Arial"/>
          <w:sz w:val="22"/>
        </w:rPr>
        <w:tab/>
        <w:t>Nota del Tribunal de Cuentas de San Juan, por el que comunica lo resuelto por ese tribunal en Acta Acuerdo N.º 4506/2017.</w:t>
      </w:r>
    </w:p>
    <w:p w:rsidR="00197455" w:rsidRPr="00197455" w:rsidRDefault="00197455" w:rsidP="006E6FA0">
      <w:pPr>
        <w:widowControl w:val="0"/>
        <w:autoSpaceDE w:val="0"/>
        <w:autoSpaceDN w:val="0"/>
        <w:adjustRightInd w:val="0"/>
        <w:jc w:val="both"/>
        <w:rPr>
          <w:rFonts w:cs="Arial"/>
          <w:b/>
          <w:sz w:val="22"/>
          <w:u w:val="single"/>
        </w:rPr>
      </w:pPr>
    </w:p>
    <w:p w:rsidR="00197455" w:rsidRPr="00197455" w:rsidRDefault="00197455" w:rsidP="006E6FA0">
      <w:pPr>
        <w:widowControl w:val="0"/>
        <w:autoSpaceDE w:val="0"/>
        <w:autoSpaceDN w:val="0"/>
        <w:adjustRightInd w:val="0"/>
        <w:jc w:val="both"/>
        <w:rPr>
          <w:rFonts w:cs="Arial"/>
          <w:b/>
          <w:sz w:val="22"/>
        </w:rPr>
      </w:pPr>
      <w:r w:rsidRPr="00197455">
        <w:rPr>
          <w:rFonts w:cs="Arial"/>
          <w:b/>
          <w:sz w:val="22"/>
        </w:rPr>
        <w:tab/>
        <w:t>A conocimiento</w:t>
      </w:r>
    </w:p>
    <w:p w:rsidR="00197455" w:rsidRPr="00197455" w:rsidRDefault="00197455" w:rsidP="006E6FA0">
      <w:pPr>
        <w:widowControl w:val="0"/>
        <w:autoSpaceDE w:val="0"/>
        <w:autoSpaceDN w:val="0"/>
        <w:adjustRightInd w:val="0"/>
        <w:jc w:val="both"/>
        <w:rPr>
          <w:rFonts w:cs="Arial"/>
          <w:sz w:val="22"/>
        </w:rPr>
      </w:pPr>
      <w:r w:rsidRPr="00197455">
        <w:rPr>
          <w:rFonts w:cs="Arial"/>
          <w:sz w:val="22"/>
        </w:rPr>
        <w:t>4195</w:t>
      </w:r>
    </w:p>
    <w:p w:rsidR="00197455" w:rsidRPr="00197455" w:rsidRDefault="00197455" w:rsidP="006E6FA0">
      <w:pPr>
        <w:widowControl w:val="0"/>
        <w:autoSpaceDE w:val="0"/>
        <w:autoSpaceDN w:val="0"/>
        <w:adjustRightInd w:val="0"/>
        <w:jc w:val="both"/>
        <w:rPr>
          <w:rFonts w:cs="Arial"/>
          <w:sz w:val="22"/>
        </w:rPr>
      </w:pPr>
      <w:r w:rsidRPr="00197455">
        <w:rPr>
          <w:rFonts w:cs="Arial"/>
          <w:sz w:val="22"/>
        </w:rPr>
        <w:t>33.</w:t>
      </w:r>
      <w:r w:rsidRPr="00197455">
        <w:rPr>
          <w:rFonts w:cs="Arial"/>
          <w:sz w:val="22"/>
        </w:rPr>
        <w:tab/>
        <w:t>Nota del Banco de la Nación Argentina, en respuesta a la Comunicación N.º 8/17.</w:t>
      </w:r>
    </w:p>
    <w:p w:rsidR="00197455" w:rsidRPr="00197455" w:rsidRDefault="00197455" w:rsidP="006E6FA0">
      <w:pPr>
        <w:widowControl w:val="0"/>
        <w:autoSpaceDE w:val="0"/>
        <w:autoSpaceDN w:val="0"/>
        <w:adjustRightInd w:val="0"/>
        <w:jc w:val="both"/>
        <w:rPr>
          <w:rFonts w:cs="Arial"/>
          <w:sz w:val="22"/>
        </w:rPr>
      </w:pPr>
    </w:p>
    <w:p w:rsidR="00197455" w:rsidRPr="00197455" w:rsidRDefault="00197455" w:rsidP="006E6FA0">
      <w:pPr>
        <w:widowControl w:val="0"/>
        <w:autoSpaceDE w:val="0"/>
        <w:autoSpaceDN w:val="0"/>
        <w:adjustRightInd w:val="0"/>
        <w:jc w:val="both"/>
        <w:rPr>
          <w:rFonts w:cs="Arial"/>
          <w:b/>
          <w:sz w:val="22"/>
        </w:rPr>
      </w:pPr>
      <w:r w:rsidRPr="00197455">
        <w:rPr>
          <w:rFonts w:cs="Arial"/>
          <w:sz w:val="22"/>
        </w:rPr>
        <w:tab/>
      </w:r>
      <w:r w:rsidRPr="00197455">
        <w:rPr>
          <w:rFonts w:cs="Arial"/>
          <w:b/>
          <w:sz w:val="22"/>
        </w:rPr>
        <w:t>A sus antecedentes</w:t>
      </w:r>
    </w:p>
    <w:p w:rsidR="00197455" w:rsidRPr="00197455" w:rsidRDefault="00197455" w:rsidP="006E6FA0">
      <w:pPr>
        <w:widowControl w:val="0"/>
        <w:autoSpaceDE w:val="0"/>
        <w:autoSpaceDN w:val="0"/>
        <w:adjustRightInd w:val="0"/>
        <w:jc w:val="both"/>
        <w:rPr>
          <w:rFonts w:cs="Arial"/>
          <w:sz w:val="22"/>
        </w:rPr>
      </w:pPr>
      <w:r w:rsidRPr="00197455">
        <w:rPr>
          <w:rFonts w:cs="Arial"/>
          <w:sz w:val="22"/>
        </w:rPr>
        <w:t>0489</w:t>
      </w:r>
    </w:p>
    <w:p w:rsidR="00197455" w:rsidRPr="00197455" w:rsidRDefault="00197455" w:rsidP="006E6FA0">
      <w:pPr>
        <w:widowControl w:val="0"/>
        <w:autoSpaceDE w:val="0"/>
        <w:autoSpaceDN w:val="0"/>
        <w:adjustRightInd w:val="0"/>
        <w:jc w:val="both"/>
        <w:rPr>
          <w:rFonts w:cs="Arial"/>
          <w:sz w:val="22"/>
        </w:rPr>
      </w:pPr>
      <w:r w:rsidRPr="00197455">
        <w:rPr>
          <w:rFonts w:cs="Arial"/>
          <w:sz w:val="22"/>
        </w:rPr>
        <w:t>34.</w:t>
      </w:r>
      <w:r w:rsidRPr="00197455">
        <w:rPr>
          <w:rFonts w:cs="Arial"/>
          <w:sz w:val="22"/>
        </w:rPr>
        <w:tab/>
        <w:t>Nota del Ente Provincial Regulador de la Electricidad (EPRE), mediante la que eleva copia de la Resolución EPRE N.º 119/18, en relación a la Ley Nacional N.º 27424, de Régimen de Fomento a la Generación Distribuida de Energía Renovable Integrada a la Red Eléctrica Pública.</w:t>
      </w:r>
    </w:p>
    <w:p w:rsidR="00197455" w:rsidRPr="00197455" w:rsidRDefault="00197455" w:rsidP="006E6FA0">
      <w:pPr>
        <w:widowControl w:val="0"/>
        <w:autoSpaceDE w:val="0"/>
        <w:autoSpaceDN w:val="0"/>
        <w:adjustRightInd w:val="0"/>
        <w:jc w:val="both"/>
        <w:rPr>
          <w:rFonts w:cs="Arial"/>
          <w:sz w:val="22"/>
        </w:rPr>
      </w:pPr>
    </w:p>
    <w:p w:rsidR="00197455" w:rsidRPr="00197455" w:rsidRDefault="00197455" w:rsidP="006E6FA0">
      <w:pPr>
        <w:widowControl w:val="0"/>
        <w:autoSpaceDE w:val="0"/>
        <w:autoSpaceDN w:val="0"/>
        <w:adjustRightInd w:val="0"/>
        <w:jc w:val="both"/>
        <w:rPr>
          <w:rFonts w:cs="Arial"/>
          <w:b/>
          <w:sz w:val="22"/>
        </w:rPr>
      </w:pPr>
      <w:r w:rsidRPr="00197455">
        <w:rPr>
          <w:rFonts w:cs="Arial"/>
          <w:sz w:val="22"/>
        </w:rPr>
        <w:tab/>
      </w:r>
      <w:r w:rsidRPr="00197455">
        <w:rPr>
          <w:rFonts w:cs="Arial"/>
          <w:b/>
          <w:sz w:val="22"/>
        </w:rPr>
        <w:t>A conocimiento</w:t>
      </w:r>
    </w:p>
    <w:p w:rsidR="00197455" w:rsidRPr="00197455" w:rsidRDefault="00197455" w:rsidP="006E6FA0">
      <w:pPr>
        <w:widowControl w:val="0"/>
        <w:autoSpaceDE w:val="0"/>
        <w:autoSpaceDN w:val="0"/>
        <w:adjustRightInd w:val="0"/>
        <w:jc w:val="both"/>
        <w:rPr>
          <w:rFonts w:cs="Arial"/>
          <w:sz w:val="22"/>
        </w:rPr>
      </w:pPr>
    </w:p>
    <w:p w:rsidR="00197455" w:rsidRPr="00197455" w:rsidRDefault="00197455" w:rsidP="006E6FA0">
      <w:pPr>
        <w:widowControl w:val="0"/>
        <w:autoSpaceDE w:val="0"/>
        <w:autoSpaceDN w:val="0"/>
        <w:adjustRightInd w:val="0"/>
        <w:jc w:val="both"/>
        <w:rPr>
          <w:rFonts w:cs="Arial"/>
          <w:b/>
          <w:sz w:val="22"/>
          <w:u w:val="single"/>
        </w:rPr>
      </w:pPr>
      <w:r w:rsidRPr="00197455">
        <w:rPr>
          <w:rFonts w:cs="Arial"/>
          <w:b/>
          <w:sz w:val="22"/>
          <w:u w:val="single"/>
        </w:rPr>
        <w:t>Comunicaciones Particulares</w:t>
      </w:r>
    </w:p>
    <w:p w:rsidR="00197455" w:rsidRPr="00197455" w:rsidRDefault="00197455" w:rsidP="006E6FA0">
      <w:pPr>
        <w:rPr>
          <w:rFonts w:cs="Arial"/>
          <w:sz w:val="22"/>
        </w:rPr>
      </w:pPr>
    </w:p>
    <w:p w:rsidR="00197455" w:rsidRPr="00197455" w:rsidRDefault="00197455" w:rsidP="006E6FA0">
      <w:pPr>
        <w:widowControl w:val="0"/>
        <w:autoSpaceDE w:val="0"/>
        <w:autoSpaceDN w:val="0"/>
        <w:adjustRightInd w:val="0"/>
        <w:jc w:val="both"/>
        <w:rPr>
          <w:rFonts w:cs="Arial"/>
          <w:sz w:val="22"/>
        </w:rPr>
      </w:pPr>
      <w:r w:rsidRPr="00197455">
        <w:rPr>
          <w:rFonts w:cs="Arial"/>
          <w:sz w:val="22"/>
        </w:rPr>
        <w:t>4101</w:t>
      </w:r>
    </w:p>
    <w:p w:rsidR="00197455" w:rsidRPr="00197455" w:rsidRDefault="00197455" w:rsidP="006E6FA0">
      <w:pPr>
        <w:widowControl w:val="0"/>
        <w:autoSpaceDE w:val="0"/>
        <w:autoSpaceDN w:val="0"/>
        <w:adjustRightInd w:val="0"/>
        <w:jc w:val="both"/>
        <w:rPr>
          <w:rFonts w:cs="Arial"/>
          <w:sz w:val="22"/>
        </w:rPr>
      </w:pPr>
      <w:r w:rsidRPr="00197455">
        <w:rPr>
          <w:rFonts w:cs="Arial"/>
          <w:sz w:val="22"/>
        </w:rPr>
        <w:t>35.</w:t>
      </w:r>
      <w:r w:rsidRPr="00197455">
        <w:rPr>
          <w:rFonts w:cs="Arial"/>
          <w:sz w:val="22"/>
        </w:rPr>
        <w:tab/>
        <w:t>Nota del Foro de Abogados de San Juan, mediante la que comunica los integrantes electos para integrar el Jurado de Enjuiciamiento, período 2018.</w:t>
      </w:r>
    </w:p>
    <w:p w:rsidR="00197455" w:rsidRPr="00197455" w:rsidRDefault="00197455" w:rsidP="006E6FA0">
      <w:pPr>
        <w:widowControl w:val="0"/>
        <w:autoSpaceDE w:val="0"/>
        <w:autoSpaceDN w:val="0"/>
        <w:adjustRightInd w:val="0"/>
        <w:jc w:val="both"/>
        <w:rPr>
          <w:rFonts w:cs="Arial"/>
          <w:sz w:val="22"/>
        </w:rPr>
      </w:pPr>
    </w:p>
    <w:p w:rsidR="00197455" w:rsidRPr="00197455" w:rsidRDefault="00197455" w:rsidP="006E6FA0">
      <w:pPr>
        <w:widowControl w:val="0"/>
        <w:autoSpaceDE w:val="0"/>
        <w:autoSpaceDN w:val="0"/>
        <w:adjustRightInd w:val="0"/>
        <w:jc w:val="both"/>
        <w:rPr>
          <w:rFonts w:cs="Arial"/>
          <w:b/>
          <w:sz w:val="22"/>
        </w:rPr>
      </w:pPr>
      <w:r w:rsidRPr="00197455">
        <w:rPr>
          <w:rFonts w:cs="Arial"/>
          <w:b/>
          <w:sz w:val="22"/>
        </w:rPr>
        <w:tab/>
        <w:t>A conocimiento</w:t>
      </w:r>
    </w:p>
    <w:p w:rsidR="00197455" w:rsidRPr="00197455" w:rsidRDefault="00197455" w:rsidP="006E6FA0">
      <w:pPr>
        <w:jc w:val="both"/>
        <w:rPr>
          <w:rFonts w:cs="Arial"/>
          <w:sz w:val="22"/>
        </w:rPr>
      </w:pPr>
      <w:r w:rsidRPr="00197455">
        <w:rPr>
          <w:rFonts w:cs="Arial"/>
          <w:sz w:val="22"/>
        </w:rPr>
        <w:lastRenderedPageBreak/>
        <w:t>3753</w:t>
      </w:r>
    </w:p>
    <w:p w:rsidR="00197455" w:rsidRPr="00197455" w:rsidRDefault="00197455" w:rsidP="006E6FA0">
      <w:pPr>
        <w:jc w:val="both"/>
        <w:rPr>
          <w:rFonts w:cs="Arial"/>
          <w:sz w:val="22"/>
        </w:rPr>
      </w:pPr>
      <w:r w:rsidRPr="00197455">
        <w:rPr>
          <w:rFonts w:cs="Arial"/>
          <w:sz w:val="22"/>
        </w:rPr>
        <w:t>36.</w:t>
      </w:r>
      <w:r w:rsidRPr="00197455">
        <w:rPr>
          <w:rFonts w:cs="Arial"/>
          <w:sz w:val="22"/>
        </w:rPr>
        <w:tab/>
        <w:t xml:space="preserve">Nota de la Asociación Civil Argentina de Cirugía Pediátrica (ACACIP), mediante la que solicita auspicio al </w:t>
      </w:r>
      <w:r w:rsidRPr="00197455">
        <w:rPr>
          <w:rFonts w:cs="Arial"/>
          <w:i/>
          <w:sz w:val="22"/>
        </w:rPr>
        <w:t>52.º Congreso Argentino de Cirugía Pediátrica</w:t>
      </w:r>
      <w:r w:rsidRPr="00197455">
        <w:rPr>
          <w:rFonts w:cs="Arial"/>
          <w:sz w:val="22"/>
        </w:rPr>
        <w:t>.</w:t>
      </w:r>
    </w:p>
    <w:p w:rsidR="00197455" w:rsidRPr="00197455" w:rsidRDefault="00197455" w:rsidP="006E6FA0">
      <w:pPr>
        <w:jc w:val="both"/>
        <w:rPr>
          <w:rFonts w:cs="Arial"/>
          <w:sz w:val="22"/>
        </w:rPr>
      </w:pPr>
    </w:p>
    <w:p w:rsidR="00197455" w:rsidRPr="00197455" w:rsidRDefault="00197455" w:rsidP="006E6FA0">
      <w:pPr>
        <w:jc w:val="both"/>
        <w:rPr>
          <w:rFonts w:cs="Arial"/>
          <w:b/>
          <w:sz w:val="22"/>
        </w:rPr>
      </w:pPr>
      <w:r w:rsidRPr="00197455">
        <w:rPr>
          <w:rFonts w:cs="Arial"/>
          <w:b/>
          <w:sz w:val="22"/>
        </w:rPr>
        <w:tab/>
        <w:t>A conocimiento</w:t>
      </w:r>
    </w:p>
    <w:p w:rsidR="00197455" w:rsidRPr="00197455" w:rsidRDefault="00197455" w:rsidP="006E6FA0">
      <w:pPr>
        <w:jc w:val="both"/>
        <w:rPr>
          <w:rFonts w:cs="Arial"/>
          <w:sz w:val="22"/>
        </w:rPr>
      </w:pPr>
      <w:r w:rsidRPr="00197455">
        <w:rPr>
          <w:rFonts w:cs="Arial"/>
          <w:sz w:val="22"/>
        </w:rPr>
        <w:t>3898</w:t>
      </w:r>
    </w:p>
    <w:p w:rsidR="00197455" w:rsidRPr="00197455" w:rsidRDefault="00197455" w:rsidP="006E6FA0">
      <w:pPr>
        <w:jc w:val="both"/>
        <w:rPr>
          <w:rFonts w:cs="Arial"/>
          <w:sz w:val="22"/>
        </w:rPr>
      </w:pPr>
      <w:r w:rsidRPr="00197455">
        <w:rPr>
          <w:rFonts w:cs="Arial"/>
          <w:sz w:val="22"/>
        </w:rPr>
        <w:t>37.</w:t>
      </w:r>
      <w:r w:rsidRPr="00197455">
        <w:rPr>
          <w:rFonts w:cs="Arial"/>
          <w:sz w:val="22"/>
        </w:rPr>
        <w:tab/>
        <w:t>Nota del Centro de Jubilados y Pensionados Legislativos de San Juan (Cen.Ju.Pe.L.), por la que solicita se declare de interés dicho centro de jubilados y pensionados.</w:t>
      </w:r>
    </w:p>
    <w:p w:rsidR="00197455" w:rsidRPr="00197455" w:rsidRDefault="00197455" w:rsidP="006E6FA0">
      <w:pPr>
        <w:jc w:val="both"/>
        <w:rPr>
          <w:rFonts w:cs="Arial"/>
          <w:sz w:val="22"/>
        </w:rPr>
      </w:pPr>
    </w:p>
    <w:p w:rsidR="00197455" w:rsidRPr="00197455" w:rsidRDefault="00197455" w:rsidP="006E6FA0">
      <w:pPr>
        <w:jc w:val="both"/>
        <w:rPr>
          <w:rFonts w:cs="Arial"/>
          <w:b/>
          <w:sz w:val="22"/>
        </w:rPr>
      </w:pPr>
      <w:r w:rsidRPr="00197455">
        <w:rPr>
          <w:rFonts w:cs="Arial"/>
          <w:sz w:val="22"/>
        </w:rPr>
        <w:tab/>
      </w:r>
      <w:r w:rsidRPr="00197455">
        <w:rPr>
          <w:rFonts w:cs="Arial"/>
          <w:b/>
          <w:sz w:val="22"/>
        </w:rPr>
        <w:t>A conocimiento</w:t>
      </w:r>
    </w:p>
    <w:p w:rsidR="00197455" w:rsidRPr="00197455" w:rsidRDefault="00197455" w:rsidP="006E6FA0">
      <w:pPr>
        <w:jc w:val="both"/>
        <w:rPr>
          <w:rFonts w:cs="Arial"/>
          <w:sz w:val="22"/>
        </w:rPr>
      </w:pPr>
      <w:r w:rsidRPr="00197455">
        <w:rPr>
          <w:rFonts w:cs="Arial"/>
          <w:sz w:val="22"/>
        </w:rPr>
        <w:t>3980</w:t>
      </w:r>
    </w:p>
    <w:p w:rsidR="00197455" w:rsidRPr="00197455" w:rsidRDefault="00197455" w:rsidP="006E6FA0">
      <w:pPr>
        <w:jc w:val="both"/>
        <w:rPr>
          <w:rFonts w:cs="Arial"/>
          <w:sz w:val="22"/>
        </w:rPr>
      </w:pPr>
      <w:r w:rsidRPr="00197455">
        <w:rPr>
          <w:rFonts w:cs="Arial"/>
          <w:sz w:val="22"/>
        </w:rPr>
        <w:t>38.</w:t>
      </w:r>
      <w:r w:rsidRPr="00197455">
        <w:rPr>
          <w:rFonts w:cs="Arial"/>
          <w:sz w:val="22"/>
        </w:rPr>
        <w:tab/>
        <w:t>Nota de la Agrupación Polo Obrero, mediante la que presenta petitorio.</w:t>
      </w:r>
    </w:p>
    <w:p w:rsidR="00197455" w:rsidRPr="00197455" w:rsidRDefault="00197455" w:rsidP="006E6FA0">
      <w:pPr>
        <w:jc w:val="both"/>
        <w:rPr>
          <w:rFonts w:cs="Arial"/>
          <w:sz w:val="22"/>
        </w:rPr>
      </w:pPr>
    </w:p>
    <w:p w:rsidR="00197455" w:rsidRPr="00197455" w:rsidRDefault="00197455" w:rsidP="006E6FA0">
      <w:pPr>
        <w:jc w:val="both"/>
        <w:rPr>
          <w:rFonts w:cs="Arial"/>
          <w:b/>
          <w:sz w:val="22"/>
        </w:rPr>
      </w:pPr>
      <w:r w:rsidRPr="00197455">
        <w:rPr>
          <w:rFonts w:cs="Arial"/>
          <w:sz w:val="22"/>
        </w:rPr>
        <w:tab/>
      </w:r>
      <w:r w:rsidRPr="00197455">
        <w:rPr>
          <w:rFonts w:cs="Arial"/>
          <w:b/>
          <w:sz w:val="22"/>
        </w:rPr>
        <w:t>A conocimiento</w:t>
      </w:r>
    </w:p>
    <w:p w:rsidR="00197455" w:rsidRPr="00197455" w:rsidRDefault="00197455" w:rsidP="006E6FA0">
      <w:pPr>
        <w:jc w:val="both"/>
        <w:rPr>
          <w:rFonts w:cs="Arial"/>
          <w:sz w:val="22"/>
        </w:rPr>
      </w:pPr>
      <w:r w:rsidRPr="00197455">
        <w:rPr>
          <w:rFonts w:cs="Arial"/>
          <w:sz w:val="22"/>
        </w:rPr>
        <w:t>4024</w:t>
      </w:r>
    </w:p>
    <w:p w:rsidR="00197455" w:rsidRPr="00197455" w:rsidRDefault="00197455" w:rsidP="006E6FA0">
      <w:pPr>
        <w:jc w:val="both"/>
        <w:rPr>
          <w:rFonts w:cs="Arial"/>
          <w:sz w:val="22"/>
        </w:rPr>
      </w:pPr>
      <w:r w:rsidRPr="00197455">
        <w:rPr>
          <w:rFonts w:cs="Arial"/>
          <w:sz w:val="22"/>
        </w:rPr>
        <w:t>39.</w:t>
      </w:r>
      <w:r w:rsidRPr="00197455">
        <w:rPr>
          <w:rFonts w:cs="Arial"/>
          <w:sz w:val="22"/>
        </w:rPr>
        <w:tab/>
        <w:t>Nota de la Asociación Amas de Casa del País y otros, por la que eleva petitorio.</w:t>
      </w:r>
    </w:p>
    <w:p w:rsidR="00197455" w:rsidRPr="00197455" w:rsidRDefault="00197455" w:rsidP="006E6FA0">
      <w:pPr>
        <w:jc w:val="both"/>
        <w:rPr>
          <w:rFonts w:cs="Arial"/>
          <w:sz w:val="22"/>
        </w:rPr>
      </w:pPr>
    </w:p>
    <w:p w:rsidR="00197455" w:rsidRPr="00197455" w:rsidRDefault="00197455" w:rsidP="006E6FA0">
      <w:pPr>
        <w:jc w:val="both"/>
        <w:rPr>
          <w:rFonts w:cs="Arial"/>
          <w:b/>
          <w:sz w:val="22"/>
        </w:rPr>
      </w:pPr>
      <w:r w:rsidRPr="00197455">
        <w:rPr>
          <w:rFonts w:cs="Arial"/>
          <w:b/>
          <w:sz w:val="22"/>
        </w:rPr>
        <w:tab/>
        <w:t>A conocimiento</w:t>
      </w:r>
    </w:p>
    <w:p w:rsidR="00197455" w:rsidRPr="00197455" w:rsidRDefault="00197455" w:rsidP="006E6FA0">
      <w:pPr>
        <w:jc w:val="both"/>
        <w:rPr>
          <w:rFonts w:cs="Arial"/>
          <w:sz w:val="22"/>
        </w:rPr>
      </w:pPr>
      <w:r w:rsidRPr="00197455">
        <w:rPr>
          <w:rFonts w:cs="Arial"/>
          <w:sz w:val="22"/>
        </w:rPr>
        <w:t>4210</w:t>
      </w:r>
    </w:p>
    <w:p w:rsidR="00197455" w:rsidRPr="00197455" w:rsidRDefault="00197455" w:rsidP="006E6FA0">
      <w:pPr>
        <w:jc w:val="both"/>
        <w:rPr>
          <w:rFonts w:cs="Arial"/>
          <w:sz w:val="22"/>
        </w:rPr>
      </w:pPr>
      <w:r w:rsidRPr="00197455">
        <w:rPr>
          <w:rFonts w:cs="Arial"/>
          <w:sz w:val="22"/>
        </w:rPr>
        <w:t>40.</w:t>
      </w:r>
      <w:r w:rsidRPr="00197455">
        <w:rPr>
          <w:rFonts w:cs="Arial"/>
          <w:sz w:val="22"/>
        </w:rPr>
        <w:tab/>
        <w:t>Nota del Sindicato de Trabajadores de Luz y Fuerza, mediante la que remite resolución.</w:t>
      </w:r>
    </w:p>
    <w:p w:rsidR="00197455" w:rsidRPr="00197455" w:rsidRDefault="00197455" w:rsidP="006E6FA0">
      <w:pPr>
        <w:jc w:val="both"/>
        <w:rPr>
          <w:rFonts w:cs="Arial"/>
          <w:sz w:val="22"/>
        </w:rPr>
      </w:pPr>
    </w:p>
    <w:p w:rsidR="00197455" w:rsidRPr="00197455" w:rsidRDefault="00197455" w:rsidP="006E6FA0">
      <w:pPr>
        <w:jc w:val="both"/>
        <w:rPr>
          <w:rFonts w:cs="Arial"/>
          <w:b/>
          <w:sz w:val="22"/>
        </w:rPr>
      </w:pPr>
      <w:r w:rsidRPr="00197455">
        <w:rPr>
          <w:rFonts w:cs="Arial"/>
          <w:b/>
          <w:sz w:val="22"/>
        </w:rPr>
        <w:tab/>
        <w:t>A conocimiento</w:t>
      </w:r>
    </w:p>
    <w:p w:rsidR="00197455" w:rsidRPr="00197455" w:rsidRDefault="00197455" w:rsidP="006E6FA0">
      <w:pPr>
        <w:jc w:val="both"/>
        <w:rPr>
          <w:rFonts w:cs="Arial"/>
          <w:sz w:val="22"/>
        </w:rPr>
      </w:pPr>
      <w:r w:rsidRPr="00197455">
        <w:rPr>
          <w:rFonts w:cs="Arial"/>
          <w:sz w:val="22"/>
        </w:rPr>
        <w:t>4240</w:t>
      </w:r>
    </w:p>
    <w:p w:rsidR="00197455" w:rsidRPr="00197455" w:rsidRDefault="00197455" w:rsidP="006E6FA0">
      <w:pPr>
        <w:jc w:val="both"/>
        <w:rPr>
          <w:rFonts w:cs="Arial"/>
          <w:sz w:val="22"/>
        </w:rPr>
      </w:pPr>
      <w:r w:rsidRPr="00197455">
        <w:rPr>
          <w:rFonts w:cs="Arial"/>
          <w:sz w:val="22"/>
        </w:rPr>
        <w:t>41.</w:t>
      </w:r>
      <w:r w:rsidRPr="00197455">
        <w:rPr>
          <w:rFonts w:cs="Arial"/>
          <w:sz w:val="22"/>
        </w:rPr>
        <w:tab/>
        <w:t xml:space="preserve">Nota del señor Gastón Martín Sisterna, por la que eleva anteproyecto de ley </w:t>
      </w:r>
      <w:r w:rsidRPr="00197455">
        <w:rPr>
          <w:rFonts w:cs="Arial"/>
          <w:i/>
          <w:sz w:val="22"/>
        </w:rPr>
        <w:t>“Día del Arte Sanjuanino”</w:t>
      </w:r>
      <w:r w:rsidRPr="00197455">
        <w:rPr>
          <w:rFonts w:cs="Arial"/>
          <w:sz w:val="22"/>
        </w:rPr>
        <w:t>.</w:t>
      </w:r>
    </w:p>
    <w:p w:rsidR="00197455" w:rsidRPr="00197455" w:rsidRDefault="00197455" w:rsidP="006E6FA0">
      <w:pPr>
        <w:jc w:val="both"/>
        <w:rPr>
          <w:rFonts w:cs="Arial"/>
          <w:sz w:val="22"/>
        </w:rPr>
      </w:pPr>
    </w:p>
    <w:p w:rsidR="00197455" w:rsidRPr="00197455" w:rsidRDefault="00197455" w:rsidP="006E6FA0">
      <w:pPr>
        <w:jc w:val="both"/>
        <w:rPr>
          <w:rFonts w:cs="Arial"/>
          <w:b/>
          <w:sz w:val="22"/>
        </w:rPr>
      </w:pPr>
      <w:r w:rsidRPr="00197455">
        <w:rPr>
          <w:rFonts w:cs="Arial"/>
          <w:sz w:val="22"/>
        </w:rPr>
        <w:tab/>
      </w:r>
      <w:r w:rsidRPr="00197455">
        <w:rPr>
          <w:rFonts w:cs="Arial"/>
          <w:b/>
          <w:sz w:val="22"/>
        </w:rPr>
        <w:t>A conocimiento</w:t>
      </w:r>
    </w:p>
    <w:p w:rsidR="00197455" w:rsidRPr="00197455" w:rsidRDefault="00197455" w:rsidP="006E6FA0">
      <w:pPr>
        <w:jc w:val="both"/>
        <w:rPr>
          <w:rFonts w:cs="Arial"/>
          <w:sz w:val="22"/>
        </w:rPr>
      </w:pPr>
      <w:r w:rsidRPr="00197455">
        <w:rPr>
          <w:rFonts w:cs="Arial"/>
          <w:sz w:val="22"/>
        </w:rPr>
        <w:t>0375</w:t>
      </w:r>
    </w:p>
    <w:p w:rsidR="00197455" w:rsidRPr="00197455" w:rsidRDefault="00197455" w:rsidP="006E6FA0">
      <w:pPr>
        <w:jc w:val="both"/>
        <w:rPr>
          <w:rFonts w:cs="Arial"/>
          <w:sz w:val="22"/>
        </w:rPr>
      </w:pPr>
      <w:r w:rsidRPr="00197455">
        <w:rPr>
          <w:rFonts w:cs="Arial"/>
          <w:sz w:val="22"/>
        </w:rPr>
        <w:t>42.</w:t>
      </w:r>
      <w:r w:rsidRPr="00197455">
        <w:rPr>
          <w:rFonts w:cs="Arial"/>
          <w:sz w:val="22"/>
        </w:rPr>
        <w:tab/>
        <w:t>Nota del ingeniero Mauricio Trad, mediante la que eleva anteproyecto de ley de creación del Colegio de Ingenieros Civiles.</w:t>
      </w:r>
    </w:p>
    <w:p w:rsidR="00197455" w:rsidRPr="00197455" w:rsidRDefault="00197455" w:rsidP="006E6FA0">
      <w:pPr>
        <w:jc w:val="both"/>
        <w:rPr>
          <w:rFonts w:cs="Arial"/>
          <w:sz w:val="22"/>
        </w:rPr>
      </w:pPr>
    </w:p>
    <w:p w:rsidR="00197455" w:rsidRPr="00197455" w:rsidRDefault="00197455" w:rsidP="006E6FA0">
      <w:pPr>
        <w:jc w:val="both"/>
        <w:rPr>
          <w:rFonts w:cs="Arial"/>
          <w:b/>
          <w:sz w:val="22"/>
        </w:rPr>
      </w:pPr>
      <w:r w:rsidRPr="00197455">
        <w:rPr>
          <w:rFonts w:cs="Arial"/>
          <w:b/>
          <w:sz w:val="22"/>
        </w:rPr>
        <w:tab/>
        <w:t>A conocimiento</w:t>
      </w:r>
    </w:p>
    <w:p w:rsidR="00197455" w:rsidRPr="00197455" w:rsidRDefault="00197455" w:rsidP="006E6FA0">
      <w:pPr>
        <w:jc w:val="both"/>
        <w:rPr>
          <w:rFonts w:cs="Arial"/>
          <w:sz w:val="22"/>
        </w:rPr>
      </w:pPr>
      <w:r w:rsidRPr="00197455">
        <w:rPr>
          <w:rFonts w:cs="Arial"/>
          <w:sz w:val="22"/>
        </w:rPr>
        <w:t>0467</w:t>
      </w:r>
    </w:p>
    <w:p w:rsidR="00197455" w:rsidRPr="00197455" w:rsidRDefault="00197455" w:rsidP="006E6FA0">
      <w:pPr>
        <w:jc w:val="both"/>
        <w:rPr>
          <w:rFonts w:cs="Arial"/>
          <w:sz w:val="22"/>
        </w:rPr>
      </w:pPr>
      <w:r w:rsidRPr="00197455">
        <w:rPr>
          <w:rFonts w:cs="Arial"/>
          <w:sz w:val="22"/>
        </w:rPr>
        <w:t>43.</w:t>
      </w:r>
      <w:r w:rsidRPr="00197455">
        <w:rPr>
          <w:rFonts w:cs="Arial"/>
          <w:sz w:val="22"/>
        </w:rPr>
        <w:tab/>
        <w:t>Nota del Foro de Abogados de San Juan, mediante la que eleva copia de la Resolución de la Federación Argentina de Colegios de Abogados (FACA), en referencia al procedimiento de selección y designación de magistrados en la Provincia.</w:t>
      </w:r>
    </w:p>
    <w:p w:rsidR="00197455" w:rsidRPr="00197455" w:rsidRDefault="00197455" w:rsidP="006E6FA0">
      <w:pPr>
        <w:jc w:val="both"/>
        <w:rPr>
          <w:rFonts w:cs="Arial"/>
          <w:sz w:val="22"/>
        </w:rPr>
      </w:pPr>
    </w:p>
    <w:p w:rsidR="00197455" w:rsidRPr="00197455" w:rsidRDefault="00197455" w:rsidP="006E6FA0">
      <w:pPr>
        <w:jc w:val="both"/>
        <w:rPr>
          <w:rFonts w:cs="Arial"/>
          <w:b/>
          <w:sz w:val="22"/>
        </w:rPr>
      </w:pPr>
      <w:r w:rsidRPr="00197455">
        <w:rPr>
          <w:rFonts w:cs="Arial"/>
          <w:b/>
          <w:sz w:val="22"/>
        </w:rPr>
        <w:tab/>
        <w:t>A conocimiento</w:t>
      </w:r>
    </w:p>
    <w:p w:rsidR="00197455" w:rsidRPr="00197455" w:rsidRDefault="00197455" w:rsidP="006E6FA0">
      <w:pPr>
        <w:jc w:val="both"/>
        <w:rPr>
          <w:rFonts w:cs="Arial"/>
          <w:b/>
          <w:sz w:val="22"/>
          <w:u w:val="single"/>
        </w:rPr>
      </w:pPr>
    </w:p>
    <w:p w:rsidR="00197455" w:rsidRPr="00197455" w:rsidRDefault="00197455" w:rsidP="006E6FA0">
      <w:pPr>
        <w:jc w:val="both"/>
        <w:rPr>
          <w:rFonts w:cs="Arial"/>
          <w:b/>
          <w:sz w:val="22"/>
          <w:u w:val="single"/>
        </w:rPr>
      </w:pPr>
    </w:p>
    <w:p w:rsidR="00197455" w:rsidRPr="00197455" w:rsidRDefault="00197455" w:rsidP="006E6FA0">
      <w:pPr>
        <w:jc w:val="both"/>
        <w:rPr>
          <w:rFonts w:cs="Arial"/>
          <w:b/>
          <w:sz w:val="22"/>
          <w:u w:val="single"/>
        </w:rPr>
      </w:pPr>
      <w:r w:rsidRPr="00197455">
        <w:rPr>
          <w:rFonts w:cs="Arial"/>
          <w:b/>
          <w:sz w:val="22"/>
          <w:u w:val="single"/>
        </w:rPr>
        <w:t>Proyectos presentados</w:t>
      </w:r>
    </w:p>
    <w:p w:rsidR="00197455" w:rsidRPr="00197455" w:rsidRDefault="00197455" w:rsidP="006E6FA0">
      <w:pPr>
        <w:jc w:val="both"/>
        <w:rPr>
          <w:rFonts w:cs="Arial"/>
          <w:b/>
          <w:sz w:val="22"/>
          <w:u w:val="single"/>
        </w:rPr>
      </w:pPr>
    </w:p>
    <w:p w:rsidR="00197455" w:rsidRPr="00197455" w:rsidRDefault="00197455" w:rsidP="006E6FA0">
      <w:pPr>
        <w:widowControl w:val="0"/>
        <w:autoSpaceDE w:val="0"/>
        <w:autoSpaceDN w:val="0"/>
        <w:adjustRightInd w:val="0"/>
        <w:jc w:val="both"/>
        <w:rPr>
          <w:rFonts w:cs="Arial"/>
          <w:sz w:val="22"/>
        </w:rPr>
      </w:pPr>
      <w:r w:rsidRPr="00197455">
        <w:rPr>
          <w:rFonts w:cs="Arial"/>
          <w:sz w:val="22"/>
        </w:rPr>
        <w:t>3875</w:t>
      </w:r>
    </w:p>
    <w:p w:rsidR="00197455" w:rsidRPr="00197455" w:rsidRDefault="00197455" w:rsidP="006E6FA0">
      <w:pPr>
        <w:widowControl w:val="0"/>
        <w:autoSpaceDE w:val="0"/>
        <w:autoSpaceDN w:val="0"/>
        <w:adjustRightInd w:val="0"/>
        <w:jc w:val="both"/>
        <w:rPr>
          <w:rFonts w:cs="Arial"/>
          <w:sz w:val="22"/>
        </w:rPr>
      </w:pPr>
      <w:r w:rsidRPr="00197455">
        <w:rPr>
          <w:rFonts w:cs="Arial"/>
          <w:sz w:val="22"/>
        </w:rPr>
        <w:t>1.</w:t>
      </w:r>
      <w:r w:rsidRPr="00197455">
        <w:rPr>
          <w:rFonts w:cs="Arial"/>
          <w:sz w:val="22"/>
        </w:rPr>
        <w:tab/>
        <w:t xml:space="preserve">Proyecto de Ley presentado por el Bloque Justicialista, por el que modifica la Ley N.º 1268-N, de </w:t>
      </w:r>
      <w:r w:rsidRPr="00197455">
        <w:rPr>
          <w:rFonts w:cs="Arial"/>
          <w:i/>
          <w:sz w:val="22"/>
        </w:rPr>
        <w:t>Modernización y ordenamiento administrativo del proceso de formación de la voluntad política en materia de representación popular</w:t>
      </w:r>
      <w:r w:rsidRPr="00197455">
        <w:rPr>
          <w:rFonts w:cs="Arial"/>
          <w:sz w:val="22"/>
        </w:rPr>
        <w:t xml:space="preserve">; y la Ley N.º 815-N, </w:t>
      </w:r>
      <w:r w:rsidRPr="00197455">
        <w:rPr>
          <w:rFonts w:cs="Arial"/>
          <w:i/>
          <w:sz w:val="22"/>
        </w:rPr>
        <w:t>Estatuto de los partidos políticos</w:t>
      </w:r>
      <w:r w:rsidRPr="00197455">
        <w:rPr>
          <w:rFonts w:cs="Arial"/>
          <w:sz w:val="22"/>
        </w:rPr>
        <w:t>.</w:t>
      </w:r>
    </w:p>
    <w:p w:rsidR="00197455" w:rsidRPr="00197455" w:rsidRDefault="00197455" w:rsidP="006E6FA0">
      <w:pPr>
        <w:rPr>
          <w:rFonts w:cs="Arial"/>
          <w:sz w:val="22"/>
        </w:rPr>
      </w:pPr>
    </w:p>
    <w:p w:rsidR="00197455" w:rsidRPr="00197455" w:rsidRDefault="00197455" w:rsidP="006E6FA0">
      <w:pPr>
        <w:rPr>
          <w:rFonts w:cs="Arial"/>
          <w:b/>
          <w:sz w:val="22"/>
        </w:rPr>
      </w:pPr>
      <w:r w:rsidRPr="00197455">
        <w:rPr>
          <w:rFonts w:cs="Arial"/>
          <w:sz w:val="22"/>
        </w:rPr>
        <w:tab/>
      </w:r>
      <w:r w:rsidRPr="00197455">
        <w:rPr>
          <w:rFonts w:cs="Arial"/>
          <w:b/>
          <w:sz w:val="22"/>
        </w:rPr>
        <w:t>Legislación y Asuntos Constitucionales</w:t>
      </w:r>
    </w:p>
    <w:p w:rsidR="00197455" w:rsidRPr="00197455" w:rsidRDefault="00197455" w:rsidP="006E6FA0">
      <w:pPr>
        <w:rPr>
          <w:rFonts w:cs="Arial"/>
          <w:b/>
          <w:sz w:val="22"/>
        </w:rPr>
      </w:pPr>
      <w:r w:rsidRPr="00197455">
        <w:rPr>
          <w:rFonts w:cs="Arial"/>
          <w:b/>
          <w:sz w:val="22"/>
        </w:rPr>
        <w:tab/>
        <w:t>Justicia y Seguridad</w:t>
      </w:r>
    </w:p>
    <w:p w:rsidR="00197455" w:rsidRPr="00197455" w:rsidRDefault="00197455" w:rsidP="006E6FA0">
      <w:pPr>
        <w:jc w:val="both"/>
        <w:rPr>
          <w:rFonts w:cs="Arial"/>
          <w:sz w:val="22"/>
        </w:rPr>
      </w:pPr>
      <w:r w:rsidRPr="00197455">
        <w:rPr>
          <w:rFonts w:cs="Arial"/>
          <w:sz w:val="22"/>
        </w:rPr>
        <w:t>3975</w:t>
      </w:r>
    </w:p>
    <w:p w:rsidR="00197455" w:rsidRPr="00197455" w:rsidRDefault="00197455" w:rsidP="006E6FA0">
      <w:pPr>
        <w:jc w:val="both"/>
        <w:rPr>
          <w:rFonts w:cs="Arial"/>
          <w:sz w:val="22"/>
        </w:rPr>
      </w:pPr>
      <w:r w:rsidRPr="00197455">
        <w:rPr>
          <w:rFonts w:cs="Arial"/>
          <w:sz w:val="22"/>
        </w:rPr>
        <w:t>2.</w:t>
      </w:r>
      <w:r w:rsidRPr="00197455">
        <w:rPr>
          <w:rFonts w:cs="Arial"/>
          <w:sz w:val="22"/>
        </w:rPr>
        <w:tab/>
        <w:t>Proyecto de Ley presentado por el Bloque Compromiso Federal, sobre vigencia de la Ley del Consejo de la Magistratura.</w:t>
      </w:r>
    </w:p>
    <w:p w:rsidR="00197455" w:rsidRPr="00197455" w:rsidRDefault="00197455" w:rsidP="006E6FA0">
      <w:pPr>
        <w:jc w:val="both"/>
        <w:rPr>
          <w:rFonts w:cs="Arial"/>
          <w:sz w:val="22"/>
        </w:rPr>
      </w:pPr>
    </w:p>
    <w:p w:rsidR="00197455" w:rsidRPr="00197455" w:rsidRDefault="00197455" w:rsidP="006E6FA0">
      <w:pPr>
        <w:jc w:val="both"/>
        <w:rPr>
          <w:rFonts w:cs="Arial"/>
          <w:b/>
          <w:sz w:val="22"/>
        </w:rPr>
      </w:pPr>
      <w:r w:rsidRPr="00197455">
        <w:rPr>
          <w:rFonts w:cs="Arial"/>
          <w:sz w:val="22"/>
        </w:rPr>
        <w:tab/>
      </w:r>
      <w:r w:rsidRPr="00197455">
        <w:rPr>
          <w:rFonts w:cs="Arial"/>
          <w:b/>
          <w:sz w:val="22"/>
        </w:rPr>
        <w:t>Legislación y Asuntos Constitucionales</w:t>
      </w:r>
    </w:p>
    <w:p w:rsidR="00197455" w:rsidRPr="00197455" w:rsidRDefault="00197455" w:rsidP="006E6FA0">
      <w:pPr>
        <w:jc w:val="both"/>
        <w:rPr>
          <w:rFonts w:cs="Arial"/>
          <w:b/>
          <w:sz w:val="22"/>
        </w:rPr>
      </w:pPr>
      <w:r w:rsidRPr="00197455">
        <w:rPr>
          <w:rFonts w:cs="Arial"/>
          <w:b/>
          <w:sz w:val="22"/>
        </w:rPr>
        <w:tab/>
        <w:t>Justicia y Seguridad</w:t>
      </w:r>
    </w:p>
    <w:p w:rsidR="00197455" w:rsidRPr="00197455" w:rsidRDefault="00197455" w:rsidP="006E6FA0">
      <w:pPr>
        <w:jc w:val="both"/>
        <w:rPr>
          <w:rFonts w:cs="Arial"/>
          <w:sz w:val="22"/>
        </w:rPr>
      </w:pPr>
      <w:r w:rsidRPr="00197455">
        <w:rPr>
          <w:rFonts w:cs="Arial"/>
          <w:sz w:val="22"/>
        </w:rPr>
        <w:t>3976</w:t>
      </w:r>
    </w:p>
    <w:p w:rsidR="00197455" w:rsidRPr="00197455" w:rsidRDefault="00197455" w:rsidP="006E6FA0">
      <w:pPr>
        <w:jc w:val="both"/>
        <w:rPr>
          <w:rFonts w:cs="Arial"/>
          <w:sz w:val="22"/>
        </w:rPr>
      </w:pPr>
      <w:r w:rsidRPr="00197455">
        <w:rPr>
          <w:rFonts w:cs="Arial"/>
          <w:sz w:val="22"/>
        </w:rPr>
        <w:t>3.</w:t>
      </w:r>
      <w:r w:rsidRPr="00197455">
        <w:rPr>
          <w:rFonts w:cs="Arial"/>
          <w:sz w:val="22"/>
        </w:rPr>
        <w:tab/>
        <w:t>Proyecto de Ley presentado por el Bloque Compromiso Federal, por el que adhiere a la Ley Nacional N.º 23184 y modificatorias, Régimen Penal y Contravencional para la Prevención y Represión de la Violencia en Espectáculos Deportivos.</w:t>
      </w:r>
    </w:p>
    <w:p w:rsidR="00197455" w:rsidRPr="00197455" w:rsidRDefault="00197455" w:rsidP="006E6FA0">
      <w:pPr>
        <w:jc w:val="both"/>
        <w:rPr>
          <w:rFonts w:cs="Arial"/>
          <w:sz w:val="22"/>
        </w:rPr>
      </w:pPr>
    </w:p>
    <w:p w:rsidR="00197455" w:rsidRPr="00197455" w:rsidRDefault="00197455" w:rsidP="006E6FA0">
      <w:pPr>
        <w:jc w:val="both"/>
        <w:rPr>
          <w:rFonts w:cs="Arial"/>
          <w:b/>
          <w:sz w:val="22"/>
        </w:rPr>
      </w:pPr>
      <w:r w:rsidRPr="00197455">
        <w:rPr>
          <w:rFonts w:cs="Arial"/>
          <w:sz w:val="22"/>
        </w:rPr>
        <w:tab/>
      </w:r>
      <w:r w:rsidRPr="00197455">
        <w:rPr>
          <w:rFonts w:cs="Arial"/>
          <w:b/>
          <w:sz w:val="22"/>
        </w:rPr>
        <w:t>Legislación y Asuntos Constitucionales</w:t>
      </w:r>
    </w:p>
    <w:p w:rsidR="00197455" w:rsidRPr="00197455" w:rsidRDefault="00197455" w:rsidP="006E6FA0">
      <w:pPr>
        <w:jc w:val="both"/>
        <w:rPr>
          <w:rFonts w:cs="Arial"/>
          <w:b/>
          <w:sz w:val="22"/>
        </w:rPr>
      </w:pPr>
      <w:r w:rsidRPr="00197455">
        <w:rPr>
          <w:rFonts w:cs="Arial"/>
          <w:b/>
          <w:sz w:val="22"/>
        </w:rPr>
        <w:tab/>
        <w:t>Justicia y Seguridad</w:t>
      </w:r>
    </w:p>
    <w:p w:rsidR="00197455" w:rsidRPr="00197455" w:rsidRDefault="00197455" w:rsidP="006E6FA0">
      <w:pPr>
        <w:jc w:val="both"/>
        <w:rPr>
          <w:rFonts w:cs="Arial"/>
          <w:sz w:val="22"/>
        </w:rPr>
      </w:pPr>
      <w:r w:rsidRPr="00197455">
        <w:rPr>
          <w:rFonts w:cs="Arial"/>
          <w:b/>
          <w:sz w:val="22"/>
        </w:rPr>
        <w:tab/>
        <w:t>Salud y Deporte</w:t>
      </w:r>
    </w:p>
    <w:p w:rsidR="00197455" w:rsidRPr="00197455" w:rsidRDefault="00197455" w:rsidP="006E6FA0">
      <w:pPr>
        <w:jc w:val="both"/>
        <w:rPr>
          <w:rFonts w:cs="Arial"/>
          <w:sz w:val="22"/>
        </w:rPr>
      </w:pPr>
      <w:r w:rsidRPr="00197455">
        <w:rPr>
          <w:rFonts w:cs="Arial"/>
          <w:sz w:val="22"/>
        </w:rPr>
        <w:t>3977</w:t>
      </w:r>
    </w:p>
    <w:p w:rsidR="00197455" w:rsidRPr="00197455" w:rsidRDefault="00197455" w:rsidP="006E6FA0">
      <w:pPr>
        <w:jc w:val="both"/>
        <w:rPr>
          <w:rFonts w:cs="Arial"/>
          <w:sz w:val="22"/>
          <w:lang w:val="es-ES_tradnl"/>
        </w:rPr>
      </w:pPr>
      <w:r w:rsidRPr="00197455">
        <w:rPr>
          <w:rFonts w:cs="Arial"/>
          <w:sz w:val="22"/>
        </w:rPr>
        <w:t>4.</w:t>
      </w:r>
      <w:r w:rsidRPr="00197455">
        <w:rPr>
          <w:rFonts w:cs="Arial"/>
          <w:sz w:val="22"/>
        </w:rPr>
        <w:tab/>
      </w:r>
      <w:r w:rsidRPr="00197455">
        <w:rPr>
          <w:rFonts w:cs="Arial"/>
          <w:sz w:val="22"/>
          <w:lang w:val="es-ES_tradnl"/>
        </w:rPr>
        <w:t>Proyecto de Ley presentado por el Bloque Compromiso Federal, de fomento e incentivo a la actividad privada para la financiación de proyectos culturales - Mecenazgo.</w:t>
      </w:r>
    </w:p>
    <w:p w:rsidR="00197455" w:rsidRPr="00197455" w:rsidRDefault="00197455" w:rsidP="006E6FA0">
      <w:pPr>
        <w:jc w:val="both"/>
        <w:rPr>
          <w:rFonts w:cs="Arial"/>
          <w:sz w:val="22"/>
          <w:lang w:val="es-ES_tradnl"/>
        </w:rPr>
      </w:pPr>
    </w:p>
    <w:p w:rsidR="00197455" w:rsidRPr="00197455" w:rsidRDefault="00197455" w:rsidP="006E6FA0">
      <w:pPr>
        <w:jc w:val="both"/>
        <w:rPr>
          <w:rFonts w:cs="Arial"/>
          <w:b/>
          <w:sz w:val="22"/>
          <w:lang w:val="es-ES_tradnl"/>
        </w:rPr>
      </w:pPr>
      <w:r w:rsidRPr="00197455">
        <w:rPr>
          <w:rFonts w:cs="Arial"/>
          <w:sz w:val="22"/>
          <w:lang w:val="es-ES_tradnl"/>
        </w:rPr>
        <w:tab/>
      </w:r>
      <w:r w:rsidRPr="00197455">
        <w:rPr>
          <w:rFonts w:cs="Arial"/>
          <w:b/>
          <w:sz w:val="22"/>
          <w:lang w:val="es-ES_tradnl"/>
        </w:rPr>
        <w:t>Legislación y Asuntos Constitucionales</w:t>
      </w:r>
    </w:p>
    <w:p w:rsidR="00197455" w:rsidRPr="00197455" w:rsidRDefault="00197455" w:rsidP="006E6FA0">
      <w:pPr>
        <w:jc w:val="both"/>
        <w:rPr>
          <w:rFonts w:cs="Arial"/>
          <w:b/>
          <w:sz w:val="22"/>
          <w:lang w:val="es-ES_tradnl"/>
        </w:rPr>
      </w:pPr>
      <w:r w:rsidRPr="00197455">
        <w:rPr>
          <w:rFonts w:cs="Arial"/>
          <w:b/>
          <w:sz w:val="22"/>
          <w:lang w:val="es-ES_tradnl"/>
        </w:rPr>
        <w:tab/>
        <w:t>Educación, Cultura, Ciencia y Técnica</w:t>
      </w:r>
    </w:p>
    <w:p w:rsidR="00197455" w:rsidRPr="00197455" w:rsidRDefault="00197455" w:rsidP="006E6FA0">
      <w:pPr>
        <w:jc w:val="both"/>
        <w:rPr>
          <w:rFonts w:cs="Arial"/>
          <w:b/>
          <w:sz w:val="22"/>
          <w:lang w:val="es-ES_tradnl"/>
        </w:rPr>
      </w:pPr>
      <w:r w:rsidRPr="00197455">
        <w:rPr>
          <w:rFonts w:cs="Arial"/>
          <w:b/>
          <w:sz w:val="22"/>
          <w:lang w:val="es-ES_tradnl"/>
        </w:rPr>
        <w:tab/>
        <w:t>Hacienda y Presupuesto</w:t>
      </w:r>
    </w:p>
    <w:p w:rsidR="00197455" w:rsidRPr="00197455" w:rsidRDefault="00197455" w:rsidP="006E6FA0">
      <w:pPr>
        <w:jc w:val="both"/>
        <w:rPr>
          <w:rFonts w:cs="Arial"/>
          <w:sz w:val="22"/>
        </w:rPr>
      </w:pPr>
      <w:r w:rsidRPr="00197455">
        <w:rPr>
          <w:rFonts w:cs="Arial"/>
          <w:sz w:val="22"/>
        </w:rPr>
        <w:lastRenderedPageBreak/>
        <w:t>3978</w:t>
      </w:r>
    </w:p>
    <w:p w:rsidR="00197455" w:rsidRPr="00197455" w:rsidRDefault="00197455" w:rsidP="006E6FA0">
      <w:pPr>
        <w:jc w:val="both"/>
        <w:rPr>
          <w:rFonts w:cs="Arial"/>
          <w:sz w:val="22"/>
        </w:rPr>
      </w:pPr>
      <w:r w:rsidRPr="00197455">
        <w:rPr>
          <w:rFonts w:cs="Arial"/>
          <w:sz w:val="22"/>
        </w:rPr>
        <w:t>5.</w:t>
      </w:r>
      <w:r w:rsidRPr="00197455">
        <w:rPr>
          <w:rFonts w:cs="Arial"/>
          <w:sz w:val="22"/>
        </w:rPr>
        <w:tab/>
        <w:t>Proyecto de Ley presentado por el Bloque Compromiso Federal, sobre accesibilidad a la información pública.</w:t>
      </w:r>
    </w:p>
    <w:p w:rsidR="00197455" w:rsidRPr="00197455" w:rsidRDefault="00197455" w:rsidP="006E6FA0">
      <w:pPr>
        <w:jc w:val="both"/>
        <w:rPr>
          <w:rFonts w:cs="Arial"/>
          <w:sz w:val="22"/>
        </w:rPr>
      </w:pPr>
    </w:p>
    <w:p w:rsidR="00197455" w:rsidRPr="00197455" w:rsidRDefault="00197455" w:rsidP="006E6FA0">
      <w:pPr>
        <w:jc w:val="both"/>
        <w:rPr>
          <w:rFonts w:cs="Arial"/>
          <w:b/>
          <w:sz w:val="22"/>
        </w:rPr>
      </w:pPr>
      <w:r w:rsidRPr="00197455">
        <w:rPr>
          <w:rFonts w:cs="Arial"/>
          <w:sz w:val="22"/>
        </w:rPr>
        <w:tab/>
      </w:r>
      <w:r w:rsidRPr="00197455">
        <w:rPr>
          <w:rFonts w:cs="Arial"/>
          <w:b/>
          <w:sz w:val="22"/>
        </w:rPr>
        <w:t>Legislación y Asuntos Constitucionales</w:t>
      </w:r>
    </w:p>
    <w:p w:rsidR="00197455" w:rsidRPr="00197455" w:rsidRDefault="00197455" w:rsidP="006E6FA0">
      <w:pPr>
        <w:jc w:val="both"/>
        <w:rPr>
          <w:rFonts w:cs="Arial"/>
          <w:sz w:val="22"/>
        </w:rPr>
      </w:pPr>
      <w:r w:rsidRPr="00197455">
        <w:rPr>
          <w:rFonts w:cs="Arial"/>
          <w:b/>
          <w:sz w:val="22"/>
        </w:rPr>
        <w:tab/>
        <w:t>Justicia y Seguridad</w:t>
      </w:r>
    </w:p>
    <w:p w:rsidR="00197455" w:rsidRPr="00197455" w:rsidRDefault="00197455" w:rsidP="006E6FA0">
      <w:pPr>
        <w:jc w:val="both"/>
        <w:rPr>
          <w:rFonts w:cs="Arial"/>
          <w:sz w:val="22"/>
        </w:rPr>
      </w:pPr>
      <w:r w:rsidRPr="00197455">
        <w:rPr>
          <w:rFonts w:cs="Arial"/>
          <w:sz w:val="22"/>
        </w:rPr>
        <w:t>3979</w:t>
      </w:r>
    </w:p>
    <w:p w:rsidR="00197455" w:rsidRPr="00197455" w:rsidRDefault="00197455" w:rsidP="006E6FA0">
      <w:pPr>
        <w:jc w:val="both"/>
        <w:rPr>
          <w:rFonts w:cs="Arial"/>
          <w:sz w:val="22"/>
          <w:lang w:val="es-ES_tradnl" w:eastAsia="es-AR"/>
        </w:rPr>
      </w:pPr>
      <w:r w:rsidRPr="00197455">
        <w:rPr>
          <w:rFonts w:cs="Arial"/>
          <w:sz w:val="22"/>
        </w:rPr>
        <w:t>6.</w:t>
      </w:r>
      <w:r w:rsidRPr="00197455">
        <w:rPr>
          <w:rFonts w:cs="Arial"/>
          <w:sz w:val="22"/>
        </w:rPr>
        <w:tab/>
      </w:r>
      <w:r w:rsidRPr="00197455">
        <w:rPr>
          <w:rFonts w:cs="Arial"/>
          <w:sz w:val="22"/>
          <w:lang w:val="es-ES_tradnl" w:eastAsia="es-AR"/>
        </w:rPr>
        <w:t>Proyecto de Ley presentado por el Bloque Compromiso Federal, por el que reforma la Ley Orgánica del Tribunal de Cuentas, N.º 1100-E.</w:t>
      </w:r>
    </w:p>
    <w:p w:rsidR="00197455" w:rsidRPr="00197455" w:rsidRDefault="00197455" w:rsidP="006E6FA0">
      <w:pPr>
        <w:jc w:val="both"/>
        <w:rPr>
          <w:rFonts w:cs="Arial"/>
          <w:sz w:val="22"/>
          <w:lang w:val="es-ES_tradnl" w:eastAsia="es-AR"/>
        </w:rPr>
      </w:pPr>
    </w:p>
    <w:p w:rsidR="00197455" w:rsidRPr="00197455" w:rsidRDefault="00197455" w:rsidP="006E6FA0">
      <w:pPr>
        <w:jc w:val="both"/>
        <w:rPr>
          <w:rFonts w:cs="Arial"/>
          <w:b/>
          <w:sz w:val="22"/>
          <w:lang w:val="es-ES_tradnl" w:eastAsia="es-AR"/>
        </w:rPr>
      </w:pPr>
      <w:r w:rsidRPr="00197455">
        <w:rPr>
          <w:rFonts w:cs="Arial"/>
          <w:b/>
          <w:sz w:val="22"/>
          <w:lang w:val="es-ES_tradnl" w:eastAsia="es-AR"/>
        </w:rPr>
        <w:tab/>
        <w:t>Legislación y Asuntos Constitucionales</w:t>
      </w:r>
    </w:p>
    <w:p w:rsidR="00197455" w:rsidRPr="00197455" w:rsidRDefault="00197455" w:rsidP="006E6FA0">
      <w:pPr>
        <w:jc w:val="both"/>
        <w:rPr>
          <w:rFonts w:cs="Arial"/>
          <w:b/>
          <w:sz w:val="22"/>
          <w:lang w:val="es-ES_tradnl" w:eastAsia="es-AR"/>
        </w:rPr>
      </w:pPr>
      <w:r w:rsidRPr="00197455">
        <w:rPr>
          <w:rFonts w:cs="Arial"/>
          <w:b/>
          <w:sz w:val="22"/>
          <w:lang w:val="es-ES_tradnl" w:eastAsia="es-AR"/>
        </w:rPr>
        <w:tab/>
        <w:t>Hacienda y Presupuesto</w:t>
      </w:r>
    </w:p>
    <w:p w:rsidR="00197455" w:rsidRPr="00197455" w:rsidRDefault="00197455" w:rsidP="006E6FA0">
      <w:pPr>
        <w:jc w:val="both"/>
        <w:rPr>
          <w:rFonts w:cs="Arial"/>
          <w:b/>
          <w:sz w:val="22"/>
          <w:lang w:val="es-ES_tradnl" w:eastAsia="es-AR"/>
        </w:rPr>
      </w:pPr>
      <w:r w:rsidRPr="00197455">
        <w:rPr>
          <w:rFonts w:cs="Arial"/>
          <w:b/>
          <w:sz w:val="22"/>
          <w:lang w:val="es-ES_tradnl" w:eastAsia="es-AR"/>
        </w:rPr>
        <w:tab/>
        <w:t>Justicia y Seguridad</w:t>
      </w:r>
    </w:p>
    <w:p w:rsidR="00197455" w:rsidRPr="00197455" w:rsidRDefault="00197455" w:rsidP="006E6FA0">
      <w:pPr>
        <w:jc w:val="both"/>
        <w:rPr>
          <w:rFonts w:cs="Arial"/>
          <w:sz w:val="22"/>
        </w:rPr>
      </w:pPr>
      <w:r w:rsidRPr="00197455">
        <w:rPr>
          <w:rFonts w:cs="Arial"/>
          <w:sz w:val="22"/>
        </w:rPr>
        <w:t>3981</w:t>
      </w:r>
    </w:p>
    <w:p w:rsidR="00197455" w:rsidRPr="00197455" w:rsidRDefault="00197455" w:rsidP="006E6FA0">
      <w:pPr>
        <w:jc w:val="both"/>
        <w:rPr>
          <w:rFonts w:cs="Arial"/>
          <w:sz w:val="22"/>
        </w:rPr>
      </w:pPr>
      <w:r w:rsidRPr="00197455">
        <w:rPr>
          <w:rFonts w:cs="Arial"/>
          <w:sz w:val="22"/>
        </w:rPr>
        <w:t>7.</w:t>
      </w:r>
      <w:r w:rsidRPr="00197455">
        <w:rPr>
          <w:rFonts w:cs="Arial"/>
          <w:sz w:val="22"/>
        </w:rPr>
        <w:tab/>
        <w:t>Proyecto de Ley presentado por el bloque Compromiso Federal, por el que adhiere a la Ley Nacional  N.º 27275, de acceso a la información pública.</w:t>
      </w:r>
    </w:p>
    <w:p w:rsidR="00197455" w:rsidRPr="00197455" w:rsidRDefault="00197455" w:rsidP="006E6FA0">
      <w:pPr>
        <w:jc w:val="both"/>
        <w:rPr>
          <w:rFonts w:cs="Arial"/>
          <w:b/>
          <w:sz w:val="22"/>
        </w:rPr>
      </w:pPr>
    </w:p>
    <w:p w:rsidR="00197455" w:rsidRPr="00197455" w:rsidRDefault="00197455" w:rsidP="006E6FA0">
      <w:pPr>
        <w:ind w:firstLine="708"/>
        <w:jc w:val="both"/>
        <w:rPr>
          <w:rFonts w:cs="Arial"/>
          <w:b/>
          <w:sz w:val="22"/>
        </w:rPr>
      </w:pPr>
      <w:r w:rsidRPr="00197455">
        <w:rPr>
          <w:rFonts w:cs="Arial"/>
          <w:b/>
          <w:sz w:val="22"/>
        </w:rPr>
        <w:t>Legislación y Asuntos Constitucionales</w:t>
      </w:r>
    </w:p>
    <w:p w:rsidR="00197455" w:rsidRPr="00197455" w:rsidRDefault="00197455" w:rsidP="006E6FA0">
      <w:pPr>
        <w:ind w:left="708"/>
        <w:jc w:val="both"/>
        <w:rPr>
          <w:rFonts w:cs="Arial"/>
          <w:b/>
          <w:sz w:val="22"/>
        </w:rPr>
      </w:pPr>
      <w:r w:rsidRPr="00197455">
        <w:rPr>
          <w:rFonts w:cs="Arial"/>
          <w:b/>
          <w:sz w:val="22"/>
        </w:rPr>
        <w:t>Justicia y Seguridad</w:t>
      </w:r>
    </w:p>
    <w:p w:rsidR="00197455" w:rsidRPr="00197455" w:rsidRDefault="00197455" w:rsidP="006E6FA0">
      <w:pPr>
        <w:jc w:val="both"/>
        <w:rPr>
          <w:rFonts w:cs="Arial"/>
          <w:sz w:val="22"/>
        </w:rPr>
      </w:pPr>
      <w:r w:rsidRPr="00197455">
        <w:rPr>
          <w:rFonts w:cs="Arial"/>
          <w:sz w:val="22"/>
        </w:rPr>
        <w:t>3982</w:t>
      </w:r>
    </w:p>
    <w:p w:rsidR="00197455" w:rsidRPr="00197455" w:rsidRDefault="00197455" w:rsidP="006E6FA0">
      <w:pPr>
        <w:jc w:val="both"/>
        <w:rPr>
          <w:rFonts w:cs="Arial"/>
          <w:sz w:val="22"/>
        </w:rPr>
      </w:pPr>
      <w:r w:rsidRPr="00197455">
        <w:rPr>
          <w:rFonts w:cs="Arial"/>
          <w:sz w:val="22"/>
        </w:rPr>
        <w:t>8.</w:t>
      </w:r>
      <w:r w:rsidRPr="00197455">
        <w:rPr>
          <w:rFonts w:cs="Arial"/>
          <w:sz w:val="22"/>
        </w:rPr>
        <w:tab/>
        <w:t>Proyecto de Ley presentado por el Bloque Compromiso Federal, por el que autoriza la utilización de videocámaras por parte de las permisionarias de taxis, remises y transporte público de pasajeros.</w:t>
      </w:r>
    </w:p>
    <w:p w:rsidR="00197455" w:rsidRPr="00197455" w:rsidRDefault="00197455" w:rsidP="006E6FA0">
      <w:pPr>
        <w:rPr>
          <w:rFonts w:cs="Arial"/>
          <w:sz w:val="22"/>
        </w:rPr>
      </w:pPr>
    </w:p>
    <w:p w:rsidR="00197455" w:rsidRPr="00197455" w:rsidRDefault="00197455" w:rsidP="006E6FA0">
      <w:pPr>
        <w:jc w:val="both"/>
        <w:rPr>
          <w:rFonts w:cs="Arial"/>
          <w:b/>
          <w:sz w:val="22"/>
        </w:rPr>
      </w:pPr>
      <w:r w:rsidRPr="00197455">
        <w:rPr>
          <w:rFonts w:cs="Arial"/>
          <w:sz w:val="22"/>
        </w:rPr>
        <w:tab/>
      </w:r>
      <w:r w:rsidRPr="00197455">
        <w:rPr>
          <w:rFonts w:cs="Arial"/>
          <w:b/>
          <w:sz w:val="22"/>
        </w:rPr>
        <w:t>Legislación y Asuntos Constitucionales</w:t>
      </w:r>
    </w:p>
    <w:p w:rsidR="00197455" w:rsidRPr="00197455" w:rsidRDefault="00197455" w:rsidP="006E6FA0">
      <w:pPr>
        <w:jc w:val="both"/>
        <w:rPr>
          <w:rFonts w:cs="Arial"/>
          <w:b/>
          <w:sz w:val="22"/>
        </w:rPr>
      </w:pPr>
      <w:r w:rsidRPr="00197455">
        <w:rPr>
          <w:rFonts w:cs="Arial"/>
          <w:b/>
          <w:sz w:val="22"/>
        </w:rPr>
        <w:tab/>
        <w:t>Justicia y Seguridad</w:t>
      </w:r>
    </w:p>
    <w:p w:rsidR="00197455" w:rsidRPr="00197455" w:rsidRDefault="00197455" w:rsidP="006E6FA0">
      <w:pPr>
        <w:jc w:val="both"/>
        <w:rPr>
          <w:rFonts w:cs="Arial"/>
          <w:b/>
          <w:sz w:val="22"/>
        </w:rPr>
      </w:pPr>
      <w:r w:rsidRPr="00197455">
        <w:rPr>
          <w:rFonts w:cs="Arial"/>
          <w:b/>
          <w:sz w:val="22"/>
        </w:rPr>
        <w:tab/>
        <w:t>Obras y Servicios Públicos</w:t>
      </w:r>
    </w:p>
    <w:p w:rsidR="00197455" w:rsidRPr="00197455" w:rsidRDefault="00197455" w:rsidP="006E6FA0">
      <w:pPr>
        <w:rPr>
          <w:rFonts w:eastAsia="Arial Unicode MS" w:cs="Arial"/>
          <w:sz w:val="22"/>
        </w:rPr>
      </w:pPr>
      <w:r w:rsidRPr="00197455">
        <w:rPr>
          <w:rFonts w:eastAsia="Arial Unicode MS" w:cs="Arial"/>
          <w:sz w:val="22"/>
        </w:rPr>
        <w:t>3983</w:t>
      </w:r>
    </w:p>
    <w:p w:rsidR="00197455" w:rsidRPr="00197455" w:rsidRDefault="00197455" w:rsidP="006E6FA0">
      <w:pPr>
        <w:jc w:val="both"/>
        <w:rPr>
          <w:rFonts w:cs="Arial"/>
          <w:sz w:val="22"/>
        </w:rPr>
      </w:pPr>
      <w:r w:rsidRPr="00197455">
        <w:rPr>
          <w:rFonts w:eastAsia="Arial Unicode MS" w:cs="Arial"/>
          <w:sz w:val="22"/>
        </w:rPr>
        <w:t>9.</w:t>
      </w:r>
      <w:r w:rsidRPr="00197455">
        <w:rPr>
          <w:rFonts w:eastAsia="Arial Unicode MS" w:cs="Arial"/>
          <w:sz w:val="22"/>
        </w:rPr>
        <w:tab/>
      </w:r>
      <w:r w:rsidRPr="00197455">
        <w:rPr>
          <w:rFonts w:cs="Arial"/>
          <w:sz w:val="22"/>
        </w:rPr>
        <w:t xml:space="preserve">Proyecto de Ley presentado por el Bloque Compromiso Federal, por el que modifica la Ley N.º 687-P, </w:t>
      </w:r>
      <w:r w:rsidRPr="00197455">
        <w:rPr>
          <w:rFonts w:cs="Arial"/>
          <w:sz w:val="22"/>
          <w:shd w:val="clear" w:color="auto" w:fill="F9F9F9"/>
        </w:rPr>
        <w:t>de espectáculos nocturnos y riesgos vinculados con el alcohol y toda otra substancia.</w:t>
      </w:r>
    </w:p>
    <w:p w:rsidR="00197455" w:rsidRPr="00197455" w:rsidRDefault="00197455" w:rsidP="006E6FA0">
      <w:pPr>
        <w:jc w:val="both"/>
        <w:rPr>
          <w:rFonts w:cs="Arial"/>
          <w:sz w:val="22"/>
        </w:rPr>
      </w:pPr>
    </w:p>
    <w:p w:rsidR="00197455" w:rsidRPr="00197455" w:rsidRDefault="00197455" w:rsidP="006E6FA0">
      <w:pPr>
        <w:jc w:val="both"/>
        <w:rPr>
          <w:rFonts w:cs="Arial"/>
          <w:b/>
          <w:sz w:val="22"/>
        </w:rPr>
      </w:pPr>
      <w:r w:rsidRPr="00197455">
        <w:rPr>
          <w:rFonts w:cs="Arial"/>
          <w:sz w:val="22"/>
        </w:rPr>
        <w:tab/>
      </w:r>
      <w:r w:rsidRPr="00197455">
        <w:rPr>
          <w:rFonts w:cs="Arial"/>
          <w:b/>
          <w:sz w:val="22"/>
        </w:rPr>
        <w:t>Legislación y Asuntos Constitucionales</w:t>
      </w:r>
    </w:p>
    <w:p w:rsidR="00197455" w:rsidRPr="00197455" w:rsidRDefault="00197455" w:rsidP="006E6FA0">
      <w:pPr>
        <w:jc w:val="both"/>
        <w:rPr>
          <w:rFonts w:cs="Arial"/>
          <w:b/>
          <w:sz w:val="22"/>
        </w:rPr>
      </w:pPr>
      <w:r w:rsidRPr="00197455">
        <w:rPr>
          <w:rFonts w:cs="Arial"/>
          <w:b/>
          <w:sz w:val="22"/>
        </w:rPr>
        <w:tab/>
        <w:t>Justicia y Seguridad</w:t>
      </w:r>
    </w:p>
    <w:p w:rsidR="00197455" w:rsidRPr="00197455" w:rsidRDefault="00197455" w:rsidP="006E6FA0">
      <w:pPr>
        <w:jc w:val="both"/>
        <w:rPr>
          <w:rFonts w:cs="Arial"/>
          <w:b/>
          <w:sz w:val="22"/>
        </w:rPr>
      </w:pPr>
      <w:r w:rsidRPr="00197455">
        <w:rPr>
          <w:rFonts w:cs="Arial"/>
          <w:b/>
          <w:sz w:val="22"/>
        </w:rPr>
        <w:tab/>
        <w:t>Derechos Humanos y Garantías</w:t>
      </w:r>
    </w:p>
    <w:p w:rsidR="00197455" w:rsidRPr="00197455" w:rsidRDefault="00197455" w:rsidP="006E6FA0">
      <w:pPr>
        <w:rPr>
          <w:rFonts w:cs="Arial"/>
          <w:sz w:val="22"/>
        </w:rPr>
      </w:pPr>
      <w:r w:rsidRPr="00197455">
        <w:rPr>
          <w:rFonts w:cs="Arial"/>
          <w:sz w:val="22"/>
        </w:rPr>
        <w:t>3984</w:t>
      </w:r>
    </w:p>
    <w:p w:rsidR="00197455" w:rsidRPr="00197455" w:rsidRDefault="00197455" w:rsidP="006E6FA0">
      <w:pPr>
        <w:jc w:val="both"/>
        <w:rPr>
          <w:rFonts w:cs="Arial"/>
          <w:sz w:val="22"/>
          <w:lang w:val="es-AR"/>
        </w:rPr>
      </w:pPr>
      <w:r w:rsidRPr="00197455">
        <w:rPr>
          <w:rFonts w:cs="Arial"/>
          <w:sz w:val="22"/>
        </w:rPr>
        <w:t>10.</w:t>
      </w:r>
      <w:r w:rsidRPr="00197455">
        <w:rPr>
          <w:rFonts w:cs="Arial"/>
          <w:sz w:val="22"/>
        </w:rPr>
        <w:tab/>
      </w:r>
      <w:r w:rsidRPr="00197455">
        <w:rPr>
          <w:rFonts w:cs="Arial"/>
          <w:sz w:val="22"/>
          <w:lang w:val="es-AR"/>
        </w:rPr>
        <w:t xml:space="preserve">Proyecto de Ley presentado por el Bloque Compromiso Federal, por el que crea el </w:t>
      </w:r>
      <w:r w:rsidRPr="00197455">
        <w:rPr>
          <w:rFonts w:cs="Arial"/>
          <w:i/>
          <w:sz w:val="22"/>
          <w:lang w:val="es-AR"/>
        </w:rPr>
        <w:t>Programa Recreación para todos los niños por igual</w:t>
      </w:r>
      <w:r w:rsidRPr="00197455">
        <w:rPr>
          <w:rFonts w:cs="Arial"/>
          <w:sz w:val="22"/>
          <w:lang w:val="es-AR"/>
        </w:rPr>
        <w:t>.</w:t>
      </w:r>
    </w:p>
    <w:p w:rsidR="00197455" w:rsidRPr="00197455" w:rsidRDefault="00197455" w:rsidP="006E6FA0">
      <w:pPr>
        <w:jc w:val="both"/>
        <w:rPr>
          <w:rFonts w:cs="Arial"/>
          <w:sz w:val="22"/>
          <w:lang w:val="es-AR"/>
        </w:rPr>
      </w:pPr>
    </w:p>
    <w:p w:rsidR="00197455" w:rsidRPr="00197455" w:rsidRDefault="00197455" w:rsidP="006E6FA0">
      <w:pPr>
        <w:rPr>
          <w:rFonts w:eastAsia="Arial Unicode MS" w:cs="Arial"/>
          <w:b/>
          <w:sz w:val="22"/>
        </w:rPr>
      </w:pPr>
      <w:r w:rsidRPr="00197455">
        <w:rPr>
          <w:rFonts w:eastAsia="Arial Unicode MS" w:cs="Arial"/>
          <w:b/>
          <w:sz w:val="22"/>
        </w:rPr>
        <w:tab/>
        <w:t>Legislación y Asuntos Constitucionales</w:t>
      </w:r>
    </w:p>
    <w:p w:rsidR="00197455" w:rsidRPr="00197455" w:rsidRDefault="00197455" w:rsidP="006E6FA0">
      <w:pPr>
        <w:ind w:firstLine="708"/>
        <w:rPr>
          <w:rFonts w:eastAsia="Arial Unicode MS" w:cs="Arial"/>
          <w:b/>
          <w:sz w:val="22"/>
        </w:rPr>
      </w:pPr>
      <w:r w:rsidRPr="00197455">
        <w:rPr>
          <w:rFonts w:eastAsia="Arial Unicode MS" w:cs="Arial"/>
          <w:b/>
          <w:sz w:val="22"/>
        </w:rPr>
        <w:t>Discapacidad</w:t>
      </w:r>
    </w:p>
    <w:p w:rsidR="00197455" w:rsidRPr="00197455" w:rsidRDefault="00197455" w:rsidP="006E6FA0">
      <w:pPr>
        <w:ind w:firstLine="708"/>
        <w:rPr>
          <w:rFonts w:eastAsia="Arial Unicode MS" w:cs="Arial"/>
          <w:b/>
          <w:sz w:val="22"/>
        </w:rPr>
      </w:pPr>
      <w:r w:rsidRPr="00197455">
        <w:rPr>
          <w:rFonts w:eastAsia="Arial Unicode MS" w:cs="Arial"/>
          <w:b/>
          <w:sz w:val="22"/>
        </w:rPr>
        <w:t>Hacienda y Presupuesto</w:t>
      </w:r>
    </w:p>
    <w:p w:rsidR="00197455" w:rsidRPr="00197455" w:rsidRDefault="00197455" w:rsidP="006E6FA0">
      <w:pPr>
        <w:jc w:val="both"/>
        <w:rPr>
          <w:rFonts w:cs="Arial"/>
          <w:bCs/>
          <w:sz w:val="22"/>
        </w:rPr>
      </w:pPr>
      <w:r w:rsidRPr="00197455">
        <w:rPr>
          <w:rFonts w:cs="Arial"/>
          <w:bCs/>
          <w:sz w:val="22"/>
        </w:rPr>
        <w:t>3985</w:t>
      </w:r>
    </w:p>
    <w:p w:rsidR="00197455" w:rsidRPr="00197455" w:rsidRDefault="00197455" w:rsidP="006E6FA0">
      <w:pPr>
        <w:jc w:val="both"/>
        <w:rPr>
          <w:rFonts w:cs="Arial"/>
          <w:sz w:val="22"/>
        </w:rPr>
      </w:pPr>
      <w:r w:rsidRPr="00197455">
        <w:rPr>
          <w:rFonts w:cs="Arial"/>
          <w:bCs/>
          <w:sz w:val="22"/>
        </w:rPr>
        <w:t>11.</w:t>
      </w:r>
      <w:r w:rsidRPr="00197455">
        <w:rPr>
          <w:rFonts w:cs="Arial"/>
          <w:bCs/>
          <w:sz w:val="22"/>
        </w:rPr>
        <w:tab/>
      </w:r>
      <w:r w:rsidRPr="00197455">
        <w:rPr>
          <w:rFonts w:cs="Arial"/>
          <w:sz w:val="22"/>
        </w:rPr>
        <w:t>Proyecto de Ley presentado por el Bloque Compromiso Federal, por el que determina la prevención y tratamiento de la ludopatía.</w:t>
      </w:r>
    </w:p>
    <w:p w:rsidR="00197455" w:rsidRPr="00197455" w:rsidRDefault="00197455" w:rsidP="006E6FA0">
      <w:pPr>
        <w:rPr>
          <w:rFonts w:cs="Arial"/>
          <w:sz w:val="22"/>
        </w:rPr>
      </w:pPr>
    </w:p>
    <w:p w:rsidR="00197455" w:rsidRPr="00197455" w:rsidRDefault="00197455" w:rsidP="006E6FA0">
      <w:pPr>
        <w:rPr>
          <w:rFonts w:cs="Arial"/>
          <w:b/>
          <w:sz w:val="22"/>
        </w:rPr>
      </w:pPr>
      <w:r w:rsidRPr="00197455">
        <w:rPr>
          <w:rFonts w:cs="Arial"/>
          <w:b/>
          <w:sz w:val="22"/>
        </w:rPr>
        <w:tab/>
        <w:t>Legislación y Asuntos Constitucionales</w:t>
      </w:r>
    </w:p>
    <w:p w:rsidR="00197455" w:rsidRPr="00197455" w:rsidRDefault="00197455" w:rsidP="006E6FA0">
      <w:pPr>
        <w:rPr>
          <w:rFonts w:cs="Arial"/>
          <w:b/>
          <w:sz w:val="22"/>
        </w:rPr>
      </w:pPr>
      <w:r w:rsidRPr="00197455">
        <w:rPr>
          <w:rFonts w:cs="Arial"/>
          <w:b/>
          <w:sz w:val="22"/>
        </w:rPr>
        <w:tab/>
        <w:t>Salud y Deporte</w:t>
      </w:r>
    </w:p>
    <w:p w:rsidR="00197455" w:rsidRPr="00197455" w:rsidRDefault="00197455" w:rsidP="006E6FA0">
      <w:pPr>
        <w:rPr>
          <w:rFonts w:cs="Arial"/>
          <w:b/>
          <w:sz w:val="22"/>
        </w:rPr>
      </w:pPr>
      <w:r w:rsidRPr="00197455">
        <w:rPr>
          <w:rFonts w:cs="Arial"/>
          <w:b/>
          <w:sz w:val="22"/>
        </w:rPr>
        <w:tab/>
        <w:t>Justicia y Seguridad</w:t>
      </w:r>
    </w:p>
    <w:p w:rsidR="00197455" w:rsidRPr="00197455" w:rsidRDefault="00197455" w:rsidP="006E6FA0">
      <w:pPr>
        <w:jc w:val="both"/>
        <w:rPr>
          <w:rFonts w:cs="Arial"/>
          <w:bCs/>
          <w:sz w:val="22"/>
        </w:rPr>
      </w:pPr>
      <w:r w:rsidRPr="00197455">
        <w:rPr>
          <w:rFonts w:cs="Arial"/>
          <w:bCs/>
          <w:sz w:val="22"/>
        </w:rPr>
        <w:t>3986</w:t>
      </w:r>
    </w:p>
    <w:p w:rsidR="00197455" w:rsidRPr="00197455" w:rsidRDefault="00197455" w:rsidP="006E6FA0">
      <w:pPr>
        <w:jc w:val="both"/>
        <w:rPr>
          <w:rFonts w:cs="Arial"/>
          <w:sz w:val="22"/>
        </w:rPr>
      </w:pPr>
      <w:r w:rsidRPr="00197455">
        <w:rPr>
          <w:rFonts w:cs="Arial"/>
          <w:bCs/>
          <w:sz w:val="22"/>
        </w:rPr>
        <w:t>12.</w:t>
      </w:r>
      <w:r w:rsidRPr="00197455">
        <w:rPr>
          <w:rFonts w:cs="Arial"/>
          <w:bCs/>
          <w:sz w:val="22"/>
        </w:rPr>
        <w:tab/>
      </w:r>
      <w:r w:rsidRPr="00197455">
        <w:rPr>
          <w:rFonts w:cs="Arial"/>
          <w:sz w:val="22"/>
        </w:rPr>
        <w:t>Proyecto de Ley presentado por el Bloque Compromiso Federal, por el que modifica la Ley N.º 672-A, que establece los procedimientos para las donaciones de bienes inmuebles del Estado Provincial.</w:t>
      </w:r>
    </w:p>
    <w:p w:rsidR="00197455" w:rsidRPr="00197455" w:rsidRDefault="00197455" w:rsidP="006E6FA0">
      <w:pPr>
        <w:jc w:val="both"/>
        <w:rPr>
          <w:rFonts w:cs="Arial"/>
          <w:sz w:val="22"/>
        </w:rPr>
      </w:pPr>
    </w:p>
    <w:p w:rsidR="00197455" w:rsidRPr="00197455" w:rsidRDefault="00197455" w:rsidP="006E6FA0">
      <w:pPr>
        <w:jc w:val="both"/>
        <w:rPr>
          <w:rFonts w:cs="Arial"/>
          <w:b/>
          <w:bCs/>
          <w:sz w:val="22"/>
        </w:rPr>
      </w:pPr>
      <w:r w:rsidRPr="00197455">
        <w:rPr>
          <w:rFonts w:cs="Arial"/>
          <w:sz w:val="22"/>
        </w:rPr>
        <w:tab/>
      </w:r>
      <w:r w:rsidRPr="00197455">
        <w:rPr>
          <w:rFonts w:cs="Arial"/>
          <w:b/>
          <w:bCs/>
          <w:sz w:val="22"/>
        </w:rPr>
        <w:t>Legislación y Asuntos Constitucionales</w:t>
      </w:r>
    </w:p>
    <w:p w:rsidR="00197455" w:rsidRPr="00197455" w:rsidRDefault="00197455" w:rsidP="006E6FA0">
      <w:pPr>
        <w:jc w:val="both"/>
        <w:rPr>
          <w:rFonts w:cs="Arial"/>
          <w:b/>
          <w:bCs/>
          <w:sz w:val="22"/>
        </w:rPr>
      </w:pPr>
      <w:r w:rsidRPr="00197455">
        <w:rPr>
          <w:rFonts w:cs="Arial"/>
          <w:b/>
          <w:bCs/>
          <w:sz w:val="22"/>
        </w:rPr>
        <w:tab/>
        <w:t>Hacienda y Presupuesto</w:t>
      </w:r>
    </w:p>
    <w:p w:rsidR="00197455" w:rsidRPr="00197455" w:rsidRDefault="00197455" w:rsidP="006E6FA0">
      <w:pPr>
        <w:jc w:val="both"/>
        <w:rPr>
          <w:rFonts w:cs="Arial"/>
          <w:b/>
          <w:bCs/>
          <w:sz w:val="22"/>
        </w:rPr>
      </w:pPr>
      <w:r w:rsidRPr="00197455">
        <w:rPr>
          <w:rFonts w:cs="Arial"/>
          <w:b/>
          <w:bCs/>
          <w:sz w:val="22"/>
        </w:rPr>
        <w:tab/>
        <w:t>Obras y Servicios Públicos</w:t>
      </w:r>
    </w:p>
    <w:p w:rsidR="00197455" w:rsidRPr="00197455" w:rsidRDefault="00197455" w:rsidP="006E6FA0">
      <w:pPr>
        <w:jc w:val="both"/>
        <w:rPr>
          <w:rFonts w:cs="Arial"/>
          <w:sz w:val="22"/>
        </w:rPr>
      </w:pPr>
      <w:r w:rsidRPr="00197455">
        <w:rPr>
          <w:rFonts w:cs="Arial"/>
          <w:sz w:val="22"/>
        </w:rPr>
        <w:t>3987</w:t>
      </w:r>
    </w:p>
    <w:p w:rsidR="00197455" w:rsidRPr="00197455" w:rsidRDefault="00197455" w:rsidP="006E6FA0">
      <w:pPr>
        <w:jc w:val="both"/>
        <w:rPr>
          <w:rFonts w:cs="Arial"/>
          <w:sz w:val="22"/>
        </w:rPr>
      </w:pPr>
      <w:r w:rsidRPr="00197455">
        <w:rPr>
          <w:rFonts w:cs="Arial"/>
          <w:sz w:val="22"/>
        </w:rPr>
        <w:t>13.</w:t>
      </w:r>
      <w:r w:rsidRPr="00197455">
        <w:rPr>
          <w:rFonts w:cs="Arial"/>
          <w:sz w:val="22"/>
        </w:rPr>
        <w:tab/>
        <w:t>Proyecto de Ley presentado por el Bloque Compromiso Federal, por el que establece un régimen jurídico aplicable a la tenencia de perros potencialmente peligrosos.</w:t>
      </w:r>
    </w:p>
    <w:p w:rsidR="00197455" w:rsidRPr="00197455" w:rsidRDefault="00197455" w:rsidP="006E6FA0">
      <w:pPr>
        <w:jc w:val="both"/>
        <w:rPr>
          <w:rFonts w:cs="Arial"/>
          <w:sz w:val="22"/>
        </w:rPr>
      </w:pPr>
    </w:p>
    <w:p w:rsidR="00197455" w:rsidRPr="00197455" w:rsidRDefault="00197455" w:rsidP="006E6FA0">
      <w:pPr>
        <w:jc w:val="both"/>
        <w:rPr>
          <w:rFonts w:cs="Arial"/>
          <w:b/>
          <w:bCs/>
          <w:sz w:val="22"/>
        </w:rPr>
      </w:pPr>
      <w:r w:rsidRPr="00197455">
        <w:rPr>
          <w:rFonts w:cs="Arial"/>
          <w:sz w:val="22"/>
        </w:rPr>
        <w:tab/>
      </w:r>
      <w:r w:rsidRPr="00197455">
        <w:rPr>
          <w:rFonts w:cs="Arial"/>
          <w:b/>
          <w:bCs/>
          <w:sz w:val="22"/>
        </w:rPr>
        <w:t>Legislación y Asuntos Constitucionales</w:t>
      </w:r>
    </w:p>
    <w:p w:rsidR="00197455" w:rsidRPr="00197455" w:rsidRDefault="00197455" w:rsidP="006E6FA0">
      <w:pPr>
        <w:jc w:val="both"/>
        <w:rPr>
          <w:rFonts w:cs="Arial"/>
          <w:b/>
          <w:bCs/>
          <w:sz w:val="22"/>
        </w:rPr>
      </w:pPr>
      <w:r w:rsidRPr="00197455">
        <w:rPr>
          <w:rFonts w:cs="Arial"/>
          <w:b/>
          <w:bCs/>
          <w:sz w:val="22"/>
        </w:rPr>
        <w:tab/>
        <w:t>Justicia y Seguridad</w:t>
      </w:r>
    </w:p>
    <w:p w:rsidR="00197455" w:rsidRPr="00197455" w:rsidRDefault="00197455" w:rsidP="006E6FA0">
      <w:pPr>
        <w:jc w:val="both"/>
        <w:rPr>
          <w:rFonts w:cs="Arial"/>
          <w:sz w:val="22"/>
        </w:rPr>
      </w:pPr>
      <w:r w:rsidRPr="00197455">
        <w:rPr>
          <w:rFonts w:cs="Arial"/>
          <w:sz w:val="22"/>
        </w:rPr>
        <w:t>3988</w:t>
      </w:r>
    </w:p>
    <w:p w:rsidR="00197455" w:rsidRPr="00197455" w:rsidRDefault="00197455" w:rsidP="006E6FA0">
      <w:pPr>
        <w:jc w:val="both"/>
        <w:rPr>
          <w:rFonts w:cs="Arial"/>
          <w:sz w:val="22"/>
        </w:rPr>
      </w:pPr>
      <w:r w:rsidRPr="00197455">
        <w:rPr>
          <w:rFonts w:cs="Arial"/>
          <w:sz w:val="22"/>
        </w:rPr>
        <w:t>14.</w:t>
      </w:r>
      <w:r w:rsidRPr="00197455">
        <w:rPr>
          <w:rFonts w:cs="Arial"/>
          <w:sz w:val="22"/>
        </w:rPr>
        <w:tab/>
        <w:t>Proyecto de Ley presentado por el Bloque Compromiso Federal, por el que adhiere a la Ley Nacional N.º 26370, que establece las reglas de habilitación del personal que realiza tareas de control de admisión y permanencia de público en eventos y espectáculos públicos.</w:t>
      </w:r>
    </w:p>
    <w:p w:rsidR="00197455" w:rsidRPr="00197455" w:rsidRDefault="00197455" w:rsidP="006E6FA0">
      <w:pPr>
        <w:jc w:val="both"/>
        <w:rPr>
          <w:rFonts w:cs="Arial"/>
          <w:sz w:val="22"/>
        </w:rPr>
      </w:pPr>
    </w:p>
    <w:p w:rsidR="00197455" w:rsidRPr="00197455" w:rsidRDefault="00197455" w:rsidP="006E6FA0">
      <w:pPr>
        <w:jc w:val="both"/>
        <w:rPr>
          <w:rFonts w:cs="Arial"/>
          <w:b/>
          <w:bCs/>
          <w:sz w:val="22"/>
        </w:rPr>
      </w:pPr>
      <w:r w:rsidRPr="00197455">
        <w:rPr>
          <w:rFonts w:cs="Arial"/>
          <w:sz w:val="22"/>
        </w:rPr>
        <w:tab/>
      </w:r>
      <w:r w:rsidRPr="00197455">
        <w:rPr>
          <w:rFonts w:cs="Arial"/>
          <w:b/>
          <w:bCs/>
          <w:sz w:val="22"/>
        </w:rPr>
        <w:t>Legislación y Asuntos Constitucionales</w:t>
      </w:r>
    </w:p>
    <w:p w:rsidR="00197455" w:rsidRPr="00197455" w:rsidRDefault="00197455" w:rsidP="006E6FA0">
      <w:pPr>
        <w:jc w:val="both"/>
        <w:rPr>
          <w:rFonts w:cs="Arial"/>
          <w:b/>
          <w:bCs/>
          <w:sz w:val="22"/>
        </w:rPr>
      </w:pPr>
      <w:r w:rsidRPr="00197455">
        <w:rPr>
          <w:rFonts w:cs="Arial"/>
          <w:b/>
          <w:bCs/>
          <w:sz w:val="22"/>
        </w:rPr>
        <w:tab/>
        <w:t>Justicia y Seguridad</w:t>
      </w:r>
    </w:p>
    <w:p w:rsidR="00197455" w:rsidRDefault="00197455" w:rsidP="006E6FA0">
      <w:pPr>
        <w:jc w:val="both"/>
        <w:rPr>
          <w:rFonts w:cs="Arial"/>
          <w:bCs/>
          <w:sz w:val="22"/>
        </w:rPr>
      </w:pPr>
    </w:p>
    <w:p w:rsidR="00197455" w:rsidRDefault="00197455" w:rsidP="006E6FA0">
      <w:pPr>
        <w:jc w:val="both"/>
        <w:rPr>
          <w:rFonts w:cs="Arial"/>
          <w:bCs/>
          <w:sz w:val="22"/>
        </w:rPr>
      </w:pPr>
    </w:p>
    <w:p w:rsidR="00197455" w:rsidRPr="00197455" w:rsidRDefault="00197455" w:rsidP="006E6FA0">
      <w:pPr>
        <w:jc w:val="both"/>
        <w:rPr>
          <w:rFonts w:cs="Arial"/>
          <w:bCs/>
          <w:sz w:val="22"/>
        </w:rPr>
      </w:pPr>
      <w:r w:rsidRPr="00197455">
        <w:rPr>
          <w:rFonts w:cs="Arial"/>
          <w:bCs/>
          <w:sz w:val="22"/>
        </w:rPr>
        <w:lastRenderedPageBreak/>
        <w:t>3989</w:t>
      </w:r>
    </w:p>
    <w:p w:rsidR="00197455" w:rsidRPr="00197455" w:rsidRDefault="00197455" w:rsidP="006E6FA0">
      <w:pPr>
        <w:jc w:val="both"/>
        <w:rPr>
          <w:rFonts w:cs="Arial"/>
          <w:bCs/>
          <w:sz w:val="22"/>
        </w:rPr>
      </w:pPr>
      <w:r w:rsidRPr="00197455">
        <w:rPr>
          <w:rFonts w:cs="Arial"/>
          <w:bCs/>
          <w:sz w:val="22"/>
        </w:rPr>
        <w:t>15.</w:t>
      </w:r>
      <w:r w:rsidRPr="00197455">
        <w:rPr>
          <w:rFonts w:cs="Arial"/>
          <w:bCs/>
          <w:sz w:val="22"/>
        </w:rPr>
        <w:tab/>
        <w:t xml:space="preserve">Proyecto de Ley presentado por el Bloque Compromiso Federal, por el que crea el </w:t>
      </w:r>
      <w:r w:rsidRPr="00197455">
        <w:rPr>
          <w:rFonts w:cs="Arial"/>
          <w:bCs/>
          <w:i/>
          <w:sz w:val="22"/>
        </w:rPr>
        <w:t>Programa de Prevención y Concientización Vial</w:t>
      </w:r>
      <w:r w:rsidRPr="00197455">
        <w:rPr>
          <w:rFonts w:cs="Arial"/>
          <w:bCs/>
          <w:sz w:val="22"/>
        </w:rPr>
        <w:t>.</w:t>
      </w:r>
    </w:p>
    <w:p w:rsidR="00197455" w:rsidRPr="00197455" w:rsidRDefault="00197455" w:rsidP="006E6FA0">
      <w:pPr>
        <w:jc w:val="both"/>
        <w:rPr>
          <w:rFonts w:cs="Arial"/>
          <w:bCs/>
          <w:sz w:val="22"/>
        </w:rPr>
      </w:pPr>
    </w:p>
    <w:p w:rsidR="00197455" w:rsidRPr="00197455" w:rsidRDefault="00197455" w:rsidP="006E6FA0">
      <w:pPr>
        <w:jc w:val="both"/>
        <w:rPr>
          <w:rFonts w:cs="Arial"/>
          <w:b/>
          <w:bCs/>
          <w:sz w:val="22"/>
        </w:rPr>
      </w:pPr>
      <w:r w:rsidRPr="00197455">
        <w:rPr>
          <w:rFonts w:cs="Arial"/>
          <w:bCs/>
          <w:sz w:val="22"/>
        </w:rPr>
        <w:tab/>
      </w:r>
      <w:r w:rsidRPr="00197455">
        <w:rPr>
          <w:rFonts w:cs="Arial"/>
          <w:b/>
          <w:bCs/>
          <w:sz w:val="22"/>
        </w:rPr>
        <w:t>Legislación y Asuntos Constitucionales</w:t>
      </w:r>
    </w:p>
    <w:p w:rsidR="00197455" w:rsidRPr="00197455" w:rsidRDefault="00197455" w:rsidP="006E6FA0">
      <w:pPr>
        <w:jc w:val="both"/>
        <w:rPr>
          <w:rFonts w:cs="Arial"/>
          <w:b/>
          <w:bCs/>
          <w:sz w:val="22"/>
        </w:rPr>
      </w:pPr>
      <w:r w:rsidRPr="00197455">
        <w:rPr>
          <w:rFonts w:cs="Arial"/>
          <w:b/>
          <w:bCs/>
          <w:sz w:val="22"/>
        </w:rPr>
        <w:tab/>
        <w:t>Justicia y Seguridad</w:t>
      </w:r>
    </w:p>
    <w:p w:rsidR="00197455" w:rsidRPr="00197455" w:rsidRDefault="00197455" w:rsidP="006E6FA0">
      <w:pPr>
        <w:jc w:val="both"/>
        <w:rPr>
          <w:rFonts w:cs="Arial"/>
          <w:bCs/>
          <w:sz w:val="22"/>
        </w:rPr>
      </w:pPr>
      <w:r w:rsidRPr="00197455">
        <w:rPr>
          <w:rFonts w:cs="Arial"/>
          <w:bCs/>
          <w:sz w:val="22"/>
        </w:rPr>
        <w:t>0028</w:t>
      </w:r>
    </w:p>
    <w:p w:rsidR="00197455" w:rsidRPr="00197455" w:rsidRDefault="00197455" w:rsidP="006E6FA0">
      <w:pPr>
        <w:jc w:val="both"/>
        <w:rPr>
          <w:rFonts w:cs="Arial"/>
          <w:bCs/>
          <w:sz w:val="22"/>
        </w:rPr>
      </w:pPr>
      <w:r w:rsidRPr="00197455">
        <w:rPr>
          <w:rFonts w:cs="Arial"/>
          <w:bCs/>
          <w:sz w:val="22"/>
        </w:rPr>
        <w:t>16.</w:t>
      </w:r>
      <w:r w:rsidRPr="00197455">
        <w:rPr>
          <w:rFonts w:cs="Arial"/>
          <w:bCs/>
          <w:sz w:val="22"/>
        </w:rPr>
        <w:tab/>
        <w:t>Proyecto de Ley presentado por el Bloque Compromiso con San Juan, por el regula la identificación y uso de vehículos oficiales de los tres poderes del Estado Provincial.</w:t>
      </w:r>
    </w:p>
    <w:p w:rsidR="00197455" w:rsidRPr="00197455" w:rsidRDefault="00197455" w:rsidP="006E6FA0">
      <w:pPr>
        <w:jc w:val="both"/>
        <w:rPr>
          <w:rFonts w:cs="Arial"/>
          <w:bCs/>
          <w:sz w:val="22"/>
        </w:rPr>
      </w:pPr>
    </w:p>
    <w:p w:rsidR="00197455" w:rsidRPr="00197455" w:rsidRDefault="00197455" w:rsidP="006E6FA0">
      <w:pPr>
        <w:jc w:val="both"/>
        <w:rPr>
          <w:rFonts w:cs="Arial"/>
          <w:b/>
          <w:bCs/>
          <w:sz w:val="22"/>
        </w:rPr>
      </w:pPr>
      <w:r w:rsidRPr="00197455">
        <w:rPr>
          <w:rFonts w:cs="Arial"/>
          <w:bCs/>
          <w:sz w:val="22"/>
        </w:rPr>
        <w:tab/>
      </w:r>
      <w:r w:rsidRPr="00197455">
        <w:rPr>
          <w:rFonts w:cs="Arial"/>
          <w:b/>
          <w:bCs/>
          <w:sz w:val="22"/>
        </w:rPr>
        <w:t>Legislación y Asuntos Constitucionales</w:t>
      </w:r>
    </w:p>
    <w:p w:rsidR="00197455" w:rsidRPr="00197455" w:rsidRDefault="00197455" w:rsidP="006E6FA0">
      <w:pPr>
        <w:jc w:val="both"/>
        <w:rPr>
          <w:rFonts w:cs="Arial"/>
          <w:b/>
          <w:bCs/>
          <w:sz w:val="22"/>
        </w:rPr>
      </w:pPr>
      <w:r w:rsidRPr="00197455">
        <w:rPr>
          <w:rFonts w:cs="Arial"/>
          <w:b/>
          <w:bCs/>
          <w:sz w:val="22"/>
        </w:rPr>
        <w:tab/>
        <w:t>Justicia y Seguridad</w:t>
      </w:r>
    </w:p>
    <w:p w:rsidR="00197455" w:rsidRPr="00197455" w:rsidRDefault="00197455" w:rsidP="006E6FA0">
      <w:pPr>
        <w:jc w:val="both"/>
        <w:rPr>
          <w:rFonts w:cs="Arial"/>
          <w:bCs/>
          <w:sz w:val="22"/>
        </w:rPr>
      </w:pPr>
      <w:r w:rsidRPr="00197455">
        <w:rPr>
          <w:rFonts w:cs="Arial"/>
          <w:bCs/>
          <w:sz w:val="22"/>
        </w:rPr>
        <w:t>0064</w:t>
      </w:r>
    </w:p>
    <w:p w:rsidR="00197455" w:rsidRPr="00197455" w:rsidRDefault="00197455" w:rsidP="006E6FA0">
      <w:pPr>
        <w:jc w:val="both"/>
        <w:rPr>
          <w:rFonts w:cs="Arial"/>
          <w:bCs/>
          <w:sz w:val="22"/>
        </w:rPr>
      </w:pPr>
      <w:r w:rsidRPr="00197455">
        <w:rPr>
          <w:rFonts w:cs="Arial"/>
          <w:bCs/>
          <w:sz w:val="22"/>
        </w:rPr>
        <w:t>17.</w:t>
      </w:r>
      <w:r w:rsidRPr="00197455">
        <w:rPr>
          <w:rFonts w:cs="Arial"/>
          <w:bCs/>
          <w:sz w:val="22"/>
        </w:rPr>
        <w:tab/>
        <w:t xml:space="preserve">Proyecto de Ley presentado por el Bloque Compromiso con San Juan, de adhesión a la Ley Nacional N.º 27424, </w:t>
      </w:r>
      <w:r w:rsidRPr="00197455">
        <w:rPr>
          <w:rFonts w:cs="Arial"/>
          <w:bCs/>
          <w:i/>
          <w:sz w:val="22"/>
        </w:rPr>
        <w:t>Régimen de fomento a la generación distribuida de energía renovable integrada a la red eléctrica pública</w:t>
      </w:r>
      <w:r w:rsidRPr="00197455">
        <w:rPr>
          <w:rFonts w:cs="Arial"/>
          <w:bCs/>
          <w:sz w:val="22"/>
        </w:rPr>
        <w:t>.</w:t>
      </w:r>
    </w:p>
    <w:p w:rsidR="00197455" w:rsidRPr="00197455" w:rsidRDefault="00197455" w:rsidP="006E6FA0">
      <w:pPr>
        <w:jc w:val="both"/>
        <w:rPr>
          <w:rFonts w:cs="Arial"/>
          <w:bCs/>
          <w:sz w:val="22"/>
        </w:rPr>
      </w:pPr>
    </w:p>
    <w:p w:rsidR="00197455" w:rsidRPr="00197455" w:rsidRDefault="00197455" w:rsidP="006E6FA0">
      <w:pPr>
        <w:jc w:val="both"/>
        <w:rPr>
          <w:rFonts w:cs="Arial"/>
          <w:b/>
          <w:bCs/>
          <w:sz w:val="22"/>
        </w:rPr>
      </w:pPr>
      <w:r w:rsidRPr="00197455">
        <w:rPr>
          <w:rFonts w:cs="Arial"/>
          <w:bCs/>
          <w:sz w:val="22"/>
        </w:rPr>
        <w:tab/>
      </w:r>
      <w:r w:rsidRPr="00197455">
        <w:rPr>
          <w:rFonts w:cs="Arial"/>
          <w:b/>
          <w:bCs/>
          <w:sz w:val="22"/>
        </w:rPr>
        <w:t>Legislación y Asuntos Constitucionales</w:t>
      </w:r>
    </w:p>
    <w:p w:rsidR="00197455" w:rsidRPr="00197455" w:rsidRDefault="00197455" w:rsidP="006E6FA0">
      <w:pPr>
        <w:jc w:val="both"/>
        <w:rPr>
          <w:rFonts w:cs="Arial"/>
          <w:b/>
          <w:bCs/>
          <w:sz w:val="22"/>
        </w:rPr>
      </w:pPr>
      <w:r w:rsidRPr="00197455">
        <w:rPr>
          <w:rFonts w:cs="Arial"/>
          <w:b/>
          <w:bCs/>
          <w:sz w:val="22"/>
        </w:rPr>
        <w:tab/>
        <w:t>Turismo, Ambiente y Desarrollo Sostenible</w:t>
      </w:r>
    </w:p>
    <w:p w:rsidR="00197455" w:rsidRPr="00197455" w:rsidRDefault="00197455" w:rsidP="006E6FA0">
      <w:pPr>
        <w:jc w:val="both"/>
        <w:rPr>
          <w:rFonts w:cs="Arial"/>
          <w:bCs/>
          <w:sz w:val="22"/>
        </w:rPr>
      </w:pPr>
      <w:r w:rsidRPr="00197455">
        <w:rPr>
          <w:rFonts w:cs="Arial"/>
          <w:bCs/>
          <w:sz w:val="22"/>
        </w:rPr>
        <w:t>0132</w:t>
      </w:r>
    </w:p>
    <w:p w:rsidR="00197455" w:rsidRPr="00197455" w:rsidRDefault="00197455" w:rsidP="006E6FA0">
      <w:pPr>
        <w:jc w:val="both"/>
        <w:rPr>
          <w:rFonts w:cs="Arial"/>
          <w:bCs/>
          <w:sz w:val="22"/>
        </w:rPr>
      </w:pPr>
      <w:r w:rsidRPr="00197455">
        <w:rPr>
          <w:rFonts w:cs="Arial"/>
          <w:bCs/>
          <w:sz w:val="22"/>
        </w:rPr>
        <w:t>20.</w:t>
      </w:r>
      <w:r w:rsidRPr="00197455">
        <w:rPr>
          <w:rFonts w:cs="Arial"/>
          <w:bCs/>
          <w:sz w:val="22"/>
        </w:rPr>
        <w:tab/>
        <w:t>Proyecto de Ley presentado por el Bloque Justicialista, referido a la disposición de las bicicletas secuestradas en causas penales.</w:t>
      </w:r>
    </w:p>
    <w:p w:rsidR="00197455" w:rsidRPr="00197455" w:rsidRDefault="00197455" w:rsidP="006E6FA0">
      <w:pPr>
        <w:jc w:val="both"/>
        <w:rPr>
          <w:rFonts w:cs="Arial"/>
          <w:bCs/>
          <w:sz w:val="22"/>
        </w:rPr>
      </w:pPr>
    </w:p>
    <w:p w:rsidR="00197455" w:rsidRPr="00197455" w:rsidRDefault="00197455" w:rsidP="006E6FA0">
      <w:pPr>
        <w:jc w:val="both"/>
        <w:rPr>
          <w:rFonts w:cs="Arial"/>
          <w:bCs/>
          <w:sz w:val="22"/>
        </w:rPr>
      </w:pPr>
      <w:r w:rsidRPr="00197455">
        <w:rPr>
          <w:rFonts w:cs="Arial"/>
          <w:bCs/>
          <w:sz w:val="22"/>
        </w:rPr>
        <w:tab/>
      </w:r>
      <w:r w:rsidRPr="00197455">
        <w:rPr>
          <w:rFonts w:cs="Arial"/>
          <w:b/>
          <w:bCs/>
          <w:sz w:val="22"/>
        </w:rPr>
        <w:t xml:space="preserve">A sus antecedentes </w:t>
      </w:r>
    </w:p>
    <w:p w:rsidR="00197455" w:rsidRPr="00197455" w:rsidRDefault="00197455" w:rsidP="006E6FA0">
      <w:pPr>
        <w:jc w:val="both"/>
        <w:rPr>
          <w:rFonts w:cs="Arial"/>
          <w:bCs/>
          <w:sz w:val="22"/>
        </w:rPr>
      </w:pPr>
      <w:r w:rsidRPr="00197455">
        <w:rPr>
          <w:rFonts w:cs="Arial"/>
          <w:bCs/>
          <w:sz w:val="22"/>
        </w:rPr>
        <w:t>0133</w:t>
      </w:r>
    </w:p>
    <w:p w:rsidR="00197455" w:rsidRPr="00197455" w:rsidRDefault="00197455" w:rsidP="006E6FA0">
      <w:pPr>
        <w:jc w:val="both"/>
        <w:rPr>
          <w:rFonts w:cs="Arial"/>
          <w:bCs/>
          <w:sz w:val="22"/>
        </w:rPr>
      </w:pPr>
      <w:r w:rsidRPr="00197455">
        <w:rPr>
          <w:rFonts w:cs="Arial"/>
          <w:bCs/>
          <w:sz w:val="22"/>
        </w:rPr>
        <w:t>21.</w:t>
      </w:r>
      <w:r w:rsidRPr="00197455">
        <w:rPr>
          <w:rFonts w:cs="Arial"/>
          <w:bCs/>
          <w:sz w:val="22"/>
        </w:rPr>
        <w:tab/>
        <w:t>Proyecto de Ley presentado por el Bloque Justicialista, por el que establece la obligatoriedad de la instalación de cambiadores para bebés en lugares públicos.</w:t>
      </w:r>
    </w:p>
    <w:p w:rsidR="00197455" w:rsidRPr="00197455" w:rsidRDefault="00197455" w:rsidP="006E6FA0">
      <w:pPr>
        <w:jc w:val="both"/>
        <w:rPr>
          <w:rFonts w:cs="Arial"/>
          <w:bCs/>
          <w:sz w:val="22"/>
        </w:rPr>
      </w:pPr>
    </w:p>
    <w:p w:rsidR="00197455" w:rsidRPr="00197455" w:rsidRDefault="00197455" w:rsidP="006E6FA0">
      <w:pPr>
        <w:jc w:val="both"/>
        <w:rPr>
          <w:rFonts w:cs="Arial"/>
          <w:b/>
          <w:bCs/>
          <w:sz w:val="22"/>
        </w:rPr>
      </w:pPr>
      <w:r w:rsidRPr="00197455">
        <w:rPr>
          <w:rFonts w:cs="Arial"/>
          <w:b/>
          <w:bCs/>
          <w:sz w:val="22"/>
        </w:rPr>
        <w:tab/>
        <w:t>Legislación y Asuntos Constitucionales</w:t>
      </w:r>
    </w:p>
    <w:p w:rsidR="00197455" w:rsidRPr="00197455" w:rsidRDefault="00197455" w:rsidP="006E6FA0">
      <w:pPr>
        <w:jc w:val="both"/>
        <w:rPr>
          <w:rFonts w:cs="Arial"/>
          <w:b/>
          <w:bCs/>
          <w:sz w:val="22"/>
        </w:rPr>
      </w:pPr>
      <w:r w:rsidRPr="00197455">
        <w:rPr>
          <w:rFonts w:cs="Arial"/>
          <w:b/>
          <w:bCs/>
          <w:sz w:val="22"/>
        </w:rPr>
        <w:tab/>
        <w:t>Hacienda y Presupuesto</w:t>
      </w:r>
    </w:p>
    <w:p w:rsidR="00197455" w:rsidRPr="00197455" w:rsidRDefault="00197455" w:rsidP="006E6FA0">
      <w:pPr>
        <w:jc w:val="both"/>
        <w:rPr>
          <w:rFonts w:cs="Arial"/>
          <w:b/>
          <w:bCs/>
          <w:sz w:val="22"/>
        </w:rPr>
      </w:pPr>
      <w:r w:rsidRPr="00197455">
        <w:rPr>
          <w:rFonts w:cs="Arial"/>
          <w:b/>
          <w:bCs/>
          <w:sz w:val="22"/>
        </w:rPr>
        <w:tab/>
        <w:t>Familia y Desarrollo Humano</w:t>
      </w:r>
    </w:p>
    <w:p w:rsidR="00197455" w:rsidRPr="00197455" w:rsidRDefault="00197455" w:rsidP="006E6FA0">
      <w:pPr>
        <w:jc w:val="both"/>
        <w:rPr>
          <w:rFonts w:cs="Arial"/>
          <w:bCs/>
          <w:sz w:val="22"/>
        </w:rPr>
      </w:pPr>
      <w:r w:rsidRPr="00197455">
        <w:rPr>
          <w:rFonts w:cs="Arial"/>
          <w:bCs/>
          <w:sz w:val="22"/>
        </w:rPr>
        <w:t>0135</w:t>
      </w:r>
    </w:p>
    <w:p w:rsidR="00197455" w:rsidRPr="00197455" w:rsidRDefault="00197455" w:rsidP="006E6FA0">
      <w:pPr>
        <w:jc w:val="both"/>
        <w:rPr>
          <w:rFonts w:cs="Arial"/>
          <w:bCs/>
          <w:sz w:val="22"/>
        </w:rPr>
      </w:pPr>
      <w:r w:rsidRPr="00197455">
        <w:rPr>
          <w:rFonts w:cs="Arial"/>
          <w:bCs/>
          <w:sz w:val="22"/>
        </w:rPr>
        <w:t>22.</w:t>
      </w:r>
      <w:r w:rsidRPr="00197455">
        <w:rPr>
          <w:rFonts w:cs="Arial"/>
          <w:bCs/>
          <w:sz w:val="22"/>
        </w:rPr>
        <w:tab/>
        <w:t>Proyecto de Ley presentado por el Bloque Justicialista, por el que dispone la obligatoriedad de colocación de asientos especiales para obesos en todos los espacios destinados a espectáculos públicos.</w:t>
      </w:r>
    </w:p>
    <w:p w:rsidR="00197455" w:rsidRPr="00197455" w:rsidRDefault="00197455" w:rsidP="006E6FA0">
      <w:pPr>
        <w:jc w:val="both"/>
        <w:rPr>
          <w:rFonts w:cs="Arial"/>
          <w:bCs/>
          <w:sz w:val="22"/>
        </w:rPr>
      </w:pPr>
    </w:p>
    <w:p w:rsidR="00197455" w:rsidRPr="00197455" w:rsidRDefault="00197455" w:rsidP="006E6FA0">
      <w:pPr>
        <w:jc w:val="both"/>
        <w:rPr>
          <w:rFonts w:cs="Arial"/>
          <w:b/>
          <w:bCs/>
          <w:sz w:val="22"/>
        </w:rPr>
      </w:pPr>
      <w:r w:rsidRPr="00197455">
        <w:rPr>
          <w:rFonts w:cs="Arial"/>
          <w:b/>
          <w:bCs/>
          <w:sz w:val="22"/>
        </w:rPr>
        <w:tab/>
        <w:t>Legislación y Asuntos Constitucionales</w:t>
      </w:r>
    </w:p>
    <w:p w:rsidR="00197455" w:rsidRPr="00197455" w:rsidRDefault="00197455" w:rsidP="006E6FA0">
      <w:pPr>
        <w:jc w:val="both"/>
        <w:rPr>
          <w:rFonts w:cs="Arial"/>
          <w:b/>
          <w:bCs/>
          <w:sz w:val="22"/>
        </w:rPr>
      </w:pPr>
      <w:r w:rsidRPr="00197455">
        <w:rPr>
          <w:rFonts w:cs="Arial"/>
          <w:b/>
          <w:bCs/>
          <w:sz w:val="22"/>
        </w:rPr>
        <w:tab/>
        <w:t>Derechos Humanos y Garantías</w:t>
      </w:r>
    </w:p>
    <w:p w:rsidR="00197455" w:rsidRPr="00197455" w:rsidRDefault="00197455" w:rsidP="006E6FA0">
      <w:pPr>
        <w:jc w:val="both"/>
        <w:rPr>
          <w:rFonts w:cs="Arial"/>
          <w:b/>
          <w:bCs/>
          <w:sz w:val="22"/>
        </w:rPr>
      </w:pPr>
      <w:r w:rsidRPr="00197455">
        <w:rPr>
          <w:rFonts w:cs="Arial"/>
          <w:b/>
          <w:bCs/>
          <w:sz w:val="22"/>
        </w:rPr>
        <w:tab/>
        <w:t>Obras y Servicios Públicos</w:t>
      </w:r>
    </w:p>
    <w:p w:rsidR="00197455" w:rsidRPr="00197455" w:rsidRDefault="00197455" w:rsidP="006E6FA0">
      <w:pPr>
        <w:jc w:val="both"/>
        <w:rPr>
          <w:rFonts w:cs="Arial"/>
          <w:bCs/>
          <w:sz w:val="22"/>
        </w:rPr>
      </w:pPr>
      <w:r w:rsidRPr="00197455">
        <w:rPr>
          <w:rFonts w:cs="Arial"/>
          <w:bCs/>
          <w:sz w:val="22"/>
        </w:rPr>
        <w:t>0170</w:t>
      </w:r>
    </w:p>
    <w:p w:rsidR="00197455" w:rsidRPr="00197455" w:rsidRDefault="00197455" w:rsidP="006E6FA0">
      <w:pPr>
        <w:jc w:val="both"/>
        <w:rPr>
          <w:rFonts w:cs="Arial"/>
          <w:bCs/>
          <w:sz w:val="22"/>
        </w:rPr>
      </w:pPr>
      <w:r w:rsidRPr="00197455">
        <w:rPr>
          <w:rFonts w:cs="Arial"/>
          <w:bCs/>
          <w:sz w:val="22"/>
        </w:rPr>
        <w:t>23.</w:t>
      </w:r>
      <w:r w:rsidRPr="00197455">
        <w:rPr>
          <w:rFonts w:cs="Arial"/>
          <w:bCs/>
          <w:sz w:val="22"/>
        </w:rPr>
        <w:tab/>
        <w:t xml:space="preserve">Proyecto de Ley presentado por el Bloque Justicialista, por el que denomina </w:t>
      </w:r>
      <w:r w:rsidRPr="00197455">
        <w:rPr>
          <w:rFonts w:cs="Arial"/>
          <w:bCs/>
          <w:i/>
          <w:sz w:val="22"/>
        </w:rPr>
        <w:t>Barrio ARA San Juan</w:t>
      </w:r>
      <w:r w:rsidRPr="00197455">
        <w:rPr>
          <w:rFonts w:cs="Arial"/>
          <w:bCs/>
          <w:sz w:val="22"/>
        </w:rPr>
        <w:t xml:space="preserve">, al actual </w:t>
      </w:r>
      <w:r w:rsidRPr="00197455">
        <w:rPr>
          <w:rFonts w:cs="Arial"/>
          <w:bCs/>
          <w:i/>
          <w:sz w:val="22"/>
        </w:rPr>
        <w:t>Barrio Conjunto IV</w:t>
      </w:r>
      <w:r w:rsidRPr="00197455">
        <w:rPr>
          <w:rFonts w:cs="Arial"/>
          <w:bCs/>
          <w:sz w:val="22"/>
        </w:rPr>
        <w:t>, ubicado en el departamento Chimbas.</w:t>
      </w:r>
    </w:p>
    <w:p w:rsidR="00197455" w:rsidRPr="00197455" w:rsidRDefault="00197455" w:rsidP="006E6FA0">
      <w:pPr>
        <w:jc w:val="both"/>
        <w:rPr>
          <w:rFonts w:cs="Arial"/>
          <w:bCs/>
          <w:sz w:val="22"/>
        </w:rPr>
      </w:pPr>
    </w:p>
    <w:p w:rsidR="00197455" w:rsidRPr="00197455" w:rsidRDefault="00197455" w:rsidP="006E6FA0">
      <w:pPr>
        <w:jc w:val="both"/>
        <w:rPr>
          <w:rFonts w:cs="Arial"/>
          <w:b/>
          <w:bCs/>
          <w:sz w:val="22"/>
        </w:rPr>
      </w:pPr>
      <w:r w:rsidRPr="00197455">
        <w:rPr>
          <w:rFonts w:cs="Arial"/>
          <w:b/>
          <w:bCs/>
          <w:sz w:val="22"/>
        </w:rPr>
        <w:tab/>
        <w:t>Legislación y Asuntos Constitucionales</w:t>
      </w:r>
    </w:p>
    <w:p w:rsidR="00197455" w:rsidRPr="00197455" w:rsidRDefault="00197455" w:rsidP="006E6FA0">
      <w:pPr>
        <w:jc w:val="both"/>
        <w:rPr>
          <w:rFonts w:cs="Arial"/>
          <w:b/>
          <w:bCs/>
          <w:sz w:val="22"/>
        </w:rPr>
      </w:pPr>
      <w:r w:rsidRPr="00197455">
        <w:rPr>
          <w:rFonts w:cs="Arial"/>
          <w:b/>
          <w:bCs/>
          <w:sz w:val="22"/>
        </w:rPr>
        <w:tab/>
        <w:t>Peticiones y Poderes</w:t>
      </w:r>
    </w:p>
    <w:p w:rsidR="00197455" w:rsidRPr="00197455" w:rsidRDefault="00197455" w:rsidP="006E6FA0">
      <w:pPr>
        <w:jc w:val="both"/>
        <w:rPr>
          <w:rFonts w:cs="Arial"/>
          <w:bCs/>
          <w:sz w:val="22"/>
        </w:rPr>
      </w:pPr>
      <w:r w:rsidRPr="00197455">
        <w:rPr>
          <w:rFonts w:cs="Arial"/>
          <w:bCs/>
          <w:sz w:val="22"/>
        </w:rPr>
        <w:t>0174</w:t>
      </w:r>
    </w:p>
    <w:p w:rsidR="00197455" w:rsidRPr="00197455" w:rsidRDefault="00197455" w:rsidP="006E6FA0">
      <w:pPr>
        <w:jc w:val="both"/>
        <w:rPr>
          <w:rFonts w:cs="Arial"/>
          <w:bCs/>
          <w:sz w:val="22"/>
        </w:rPr>
      </w:pPr>
      <w:r w:rsidRPr="00197455">
        <w:rPr>
          <w:rFonts w:cs="Arial"/>
          <w:bCs/>
          <w:sz w:val="22"/>
        </w:rPr>
        <w:t>24.</w:t>
      </w:r>
      <w:r w:rsidRPr="00197455">
        <w:rPr>
          <w:rFonts w:cs="Arial"/>
          <w:bCs/>
          <w:sz w:val="22"/>
        </w:rPr>
        <w:tab/>
        <w:t>Proyecto de Ley presentado por el Bloque Compromiso con San Juan, por el que incorpora con carácter obligatorio en los programas de todos los niveles de educación, una materia destinada a la concientización, promoción y lucha contra la violencia.</w:t>
      </w:r>
    </w:p>
    <w:p w:rsidR="00197455" w:rsidRPr="00197455" w:rsidRDefault="00197455" w:rsidP="006E6FA0">
      <w:pPr>
        <w:jc w:val="both"/>
        <w:rPr>
          <w:rFonts w:cs="Arial"/>
          <w:bCs/>
          <w:sz w:val="22"/>
        </w:rPr>
      </w:pPr>
    </w:p>
    <w:p w:rsidR="00197455" w:rsidRPr="00197455" w:rsidRDefault="00197455" w:rsidP="006E6FA0">
      <w:pPr>
        <w:jc w:val="both"/>
        <w:rPr>
          <w:rFonts w:cs="Arial"/>
          <w:b/>
          <w:bCs/>
          <w:sz w:val="22"/>
        </w:rPr>
      </w:pPr>
      <w:r w:rsidRPr="00197455">
        <w:rPr>
          <w:rFonts w:cs="Arial"/>
          <w:bCs/>
          <w:sz w:val="22"/>
        </w:rPr>
        <w:tab/>
      </w:r>
      <w:r w:rsidRPr="00197455">
        <w:rPr>
          <w:rFonts w:cs="Arial"/>
          <w:b/>
          <w:bCs/>
          <w:sz w:val="22"/>
        </w:rPr>
        <w:t>Legislación y Asuntos Constitucionales</w:t>
      </w:r>
    </w:p>
    <w:p w:rsidR="00197455" w:rsidRPr="00197455" w:rsidRDefault="00197455" w:rsidP="006E6FA0">
      <w:pPr>
        <w:jc w:val="both"/>
        <w:rPr>
          <w:rFonts w:cs="Arial"/>
          <w:b/>
          <w:bCs/>
          <w:sz w:val="22"/>
        </w:rPr>
      </w:pPr>
      <w:r w:rsidRPr="00197455">
        <w:rPr>
          <w:rFonts w:cs="Arial"/>
          <w:b/>
          <w:bCs/>
          <w:sz w:val="22"/>
        </w:rPr>
        <w:tab/>
        <w:t>Educación, Cultura, Ciencia y Técnica</w:t>
      </w:r>
    </w:p>
    <w:p w:rsidR="00197455" w:rsidRPr="00197455" w:rsidRDefault="00197455" w:rsidP="006E6FA0">
      <w:pPr>
        <w:ind w:firstLine="708"/>
        <w:jc w:val="both"/>
        <w:rPr>
          <w:rFonts w:cs="Arial"/>
          <w:bCs/>
          <w:sz w:val="22"/>
        </w:rPr>
      </w:pPr>
      <w:r w:rsidRPr="00197455">
        <w:rPr>
          <w:rFonts w:cs="Arial"/>
          <w:b/>
          <w:bCs/>
          <w:sz w:val="22"/>
        </w:rPr>
        <w:t>Derechos Humanos y Garantías</w:t>
      </w:r>
    </w:p>
    <w:p w:rsidR="00197455" w:rsidRPr="00197455" w:rsidRDefault="00197455" w:rsidP="006E6FA0">
      <w:pPr>
        <w:jc w:val="both"/>
        <w:rPr>
          <w:rFonts w:cs="Arial"/>
          <w:bCs/>
          <w:sz w:val="22"/>
        </w:rPr>
      </w:pPr>
      <w:r w:rsidRPr="00197455">
        <w:rPr>
          <w:rFonts w:cs="Arial"/>
          <w:bCs/>
          <w:sz w:val="22"/>
        </w:rPr>
        <w:t>0175</w:t>
      </w:r>
    </w:p>
    <w:p w:rsidR="00197455" w:rsidRPr="00197455" w:rsidRDefault="00197455" w:rsidP="006E6FA0">
      <w:pPr>
        <w:jc w:val="both"/>
        <w:rPr>
          <w:rFonts w:cs="Arial"/>
          <w:bCs/>
          <w:sz w:val="22"/>
        </w:rPr>
      </w:pPr>
      <w:r w:rsidRPr="00197455">
        <w:rPr>
          <w:rFonts w:cs="Arial"/>
          <w:bCs/>
          <w:sz w:val="22"/>
        </w:rPr>
        <w:t>25.</w:t>
      </w:r>
      <w:r w:rsidRPr="00197455">
        <w:rPr>
          <w:rFonts w:cs="Arial"/>
          <w:bCs/>
          <w:sz w:val="22"/>
        </w:rPr>
        <w:tab/>
        <w:t>Proyecto de Ley presentado por el Bloque Compromiso con San Juan, por el que modifica la Ley N.º 814-F, estableciendo la obligatoriedad de cinturones de seguridad en los vehículos de transporte público de pasajeros de media y larga distancia.</w:t>
      </w:r>
    </w:p>
    <w:p w:rsidR="00197455" w:rsidRPr="00197455" w:rsidRDefault="00197455" w:rsidP="006E6FA0">
      <w:pPr>
        <w:jc w:val="both"/>
        <w:rPr>
          <w:rFonts w:cs="Arial"/>
          <w:bCs/>
          <w:sz w:val="22"/>
        </w:rPr>
      </w:pPr>
    </w:p>
    <w:p w:rsidR="00197455" w:rsidRPr="00197455" w:rsidRDefault="00197455" w:rsidP="006E6FA0">
      <w:pPr>
        <w:jc w:val="both"/>
        <w:rPr>
          <w:rFonts w:cs="Arial"/>
          <w:b/>
          <w:bCs/>
          <w:sz w:val="22"/>
        </w:rPr>
      </w:pPr>
      <w:r w:rsidRPr="00197455">
        <w:rPr>
          <w:rFonts w:cs="Arial"/>
          <w:bCs/>
          <w:sz w:val="22"/>
        </w:rPr>
        <w:tab/>
      </w:r>
      <w:r w:rsidRPr="00197455">
        <w:rPr>
          <w:rFonts w:cs="Arial"/>
          <w:b/>
          <w:bCs/>
          <w:sz w:val="22"/>
        </w:rPr>
        <w:t>Legislación y Asuntos Constitucionales</w:t>
      </w:r>
    </w:p>
    <w:p w:rsidR="00197455" w:rsidRPr="00197455" w:rsidRDefault="00197455" w:rsidP="006E6FA0">
      <w:pPr>
        <w:ind w:firstLine="708"/>
        <w:jc w:val="both"/>
        <w:rPr>
          <w:rFonts w:cs="Arial"/>
          <w:b/>
          <w:bCs/>
          <w:sz w:val="22"/>
        </w:rPr>
      </w:pPr>
      <w:r w:rsidRPr="00197455">
        <w:rPr>
          <w:rFonts w:cs="Arial"/>
          <w:b/>
          <w:bCs/>
          <w:sz w:val="22"/>
        </w:rPr>
        <w:t>Justicia y Seguridad</w:t>
      </w:r>
    </w:p>
    <w:p w:rsidR="00197455" w:rsidRPr="00197455" w:rsidRDefault="00197455" w:rsidP="006E6FA0">
      <w:pPr>
        <w:ind w:firstLine="708"/>
        <w:jc w:val="both"/>
        <w:rPr>
          <w:rFonts w:cs="Arial"/>
          <w:b/>
          <w:bCs/>
          <w:sz w:val="22"/>
        </w:rPr>
      </w:pPr>
      <w:r w:rsidRPr="00197455">
        <w:rPr>
          <w:rFonts w:cs="Arial"/>
          <w:b/>
          <w:bCs/>
          <w:sz w:val="22"/>
        </w:rPr>
        <w:t>Obras y Servicios Públicos</w:t>
      </w:r>
    </w:p>
    <w:p w:rsidR="00197455" w:rsidRPr="00197455" w:rsidRDefault="00197455" w:rsidP="006E6FA0">
      <w:pPr>
        <w:jc w:val="both"/>
        <w:rPr>
          <w:rFonts w:cs="Arial"/>
          <w:bCs/>
          <w:sz w:val="22"/>
        </w:rPr>
      </w:pPr>
      <w:r w:rsidRPr="00197455">
        <w:rPr>
          <w:rFonts w:cs="Arial"/>
          <w:bCs/>
          <w:sz w:val="22"/>
        </w:rPr>
        <w:t>0240</w:t>
      </w:r>
    </w:p>
    <w:p w:rsidR="00197455" w:rsidRPr="00197455" w:rsidRDefault="00197455" w:rsidP="006E6FA0">
      <w:pPr>
        <w:jc w:val="both"/>
        <w:rPr>
          <w:rFonts w:cs="Arial"/>
          <w:bCs/>
          <w:sz w:val="22"/>
        </w:rPr>
      </w:pPr>
      <w:r w:rsidRPr="00197455">
        <w:rPr>
          <w:rFonts w:cs="Arial"/>
          <w:bCs/>
          <w:sz w:val="22"/>
        </w:rPr>
        <w:t>26.</w:t>
      </w:r>
      <w:r w:rsidRPr="00197455">
        <w:rPr>
          <w:rFonts w:cs="Arial"/>
          <w:bCs/>
          <w:sz w:val="22"/>
        </w:rPr>
        <w:tab/>
        <w:t>Proyecto de Ley presentado por el Bloque Justicialista, por el que crea el Colegio Profesional de Licenciados en Producción de Bioimágenes, Técnicos Universitarios en Radiología y Técnicos Superiores en Producción de Bioimágenes.</w:t>
      </w:r>
    </w:p>
    <w:p w:rsidR="00197455" w:rsidRPr="00197455" w:rsidRDefault="00197455" w:rsidP="006E6FA0">
      <w:pPr>
        <w:jc w:val="both"/>
        <w:rPr>
          <w:rFonts w:cs="Arial"/>
          <w:bCs/>
          <w:sz w:val="22"/>
        </w:rPr>
      </w:pPr>
    </w:p>
    <w:p w:rsidR="00197455" w:rsidRPr="00197455" w:rsidRDefault="00197455" w:rsidP="006E6FA0">
      <w:pPr>
        <w:jc w:val="both"/>
        <w:rPr>
          <w:rFonts w:cs="Arial"/>
          <w:b/>
          <w:bCs/>
          <w:sz w:val="22"/>
        </w:rPr>
      </w:pPr>
      <w:r w:rsidRPr="00197455">
        <w:rPr>
          <w:rFonts w:cs="Arial"/>
          <w:bCs/>
          <w:sz w:val="22"/>
        </w:rPr>
        <w:tab/>
      </w:r>
      <w:r w:rsidRPr="00197455">
        <w:rPr>
          <w:rFonts w:cs="Arial"/>
          <w:b/>
          <w:bCs/>
          <w:sz w:val="22"/>
        </w:rPr>
        <w:t>Legislación y Asuntos Constitucionales</w:t>
      </w:r>
    </w:p>
    <w:p w:rsidR="00197455" w:rsidRPr="00197455" w:rsidRDefault="00197455" w:rsidP="006E6FA0">
      <w:pPr>
        <w:ind w:firstLine="708"/>
        <w:jc w:val="both"/>
        <w:rPr>
          <w:rFonts w:cs="Arial"/>
          <w:b/>
          <w:bCs/>
          <w:sz w:val="22"/>
        </w:rPr>
      </w:pPr>
      <w:r w:rsidRPr="00197455">
        <w:rPr>
          <w:rFonts w:cs="Arial"/>
          <w:b/>
          <w:bCs/>
          <w:sz w:val="22"/>
        </w:rPr>
        <w:t>Salud y Deporte</w:t>
      </w:r>
    </w:p>
    <w:p w:rsidR="00197455" w:rsidRPr="00197455" w:rsidRDefault="00197455" w:rsidP="006E6FA0">
      <w:pPr>
        <w:ind w:firstLine="708"/>
        <w:jc w:val="both"/>
        <w:rPr>
          <w:rFonts w:cs="Arial"/>
          <w:b/>
          <w:bCs/>
          <w:sz w:val="22"/>
        </w:rPr>
      </w:pPr>
      <w:r w:rsidRPr="00197455">
        <w:rPr>
          <w:rFonts w:cs="Arial"/>
          <w:b/>
          <w:bCs/>
          <w:sz w:val="22"/>
        </w:rPr>
        <w:t>Educación, Cultura, Ciencia y Técnica</w:t>
      </w:r>
    </w:p>
    <w:p w:rsidR="00197455" w:rsidRDefault="00197455" w:rsidP="006E6FA0">
      <w:pPr>
        <w:jc w:val="both"/>
        <w:rPr>
          <w:rFonts w:cs="Arial"/>
          <w:bCs/>
          <w:sz w:val="22"/>
        </w:rPr>
      </w:pPr>
    </w:p>
    <w:p w:rsidR="00197455" w:rsidRPr="00197455" w:rsidRDefault="00197455" w:rsidP="006E6FA0">
      <w:pPr>
        <w:jc w:val="both"/>
        <w:rPr>
          <w:rFonts w:cs="Arial"/>
          <w:bCs/>
          <w:sz w:val="22"/>
        </w:rPr>
      </w:pPr>
      <w:r w:rsidRPr="00197455">
        <w:rPr>
          <w:rFonts w:cs="Arial"/>
          <w:bCs/>
          <w:sz w:val="22"/>
        </w:rPr>
        <w:lastRenderedPageBreak/>
        <w:t>0241</w:t>
      </w:r>
    </w:p>
    <w:p w:rsidR="00197455" w:rsidRPr="00197455" w:rsidRDefault="00197455" w:rsidP="006E6FA0">
      <w:pPr>
        <w:jc w:val="both"/>
        <w:rPr>
          <w:rFonts w:cs="Arial"/>
          <w:bCs/>
          <w:sz w:val="22"/>
        </w:rPr>
      </w:pPr>
      <w:r w:rsidRPr="00197455">
        <w:rPr>
          <w:rFonts w:cs="Arial"/>
          <w:bCs/>
          <w:sz w:val="22"/>
        </w:rPr>
        <w:t>27.</w:t>
      </w:r>
      <w:r w:rsidRPr="00197455">
        <w:rPr>
          <w:rFonts w:cs="Arial"/>
          <w:bCs/>
          <w:sz w:val="22"/>
        </w:rPr>
        <w:tab/>
        <w:t>Proyecto de Ley presentado por el Bloque Justicialista, por el que crea el Colegio Médico de Veterinarios de San Juan.</w:t>
      </w:r>
    </w:p>
    <w:p w:rsidR="00197455" w:rsidRPr="00197455" w:rsidRDefault="00197455" w:rsidP="006E6FA0">
      <w:pPr>
        <w:jc w:val="both"/>
        <w:rPr>
          <w:rFonts w:cs="Arial"/>
          <w:bCs/>
          <w:sz w:val="22"/>
        </w:rPr>
      </w:pPr>
    </w:p>
    <w:p w:rsidR="00197455" w:rsidRPr="00197455" w:rsidRDefault="00197455" w:rsidP="006E6FA0">
      <w:pPr>
        <w:jc w:val="both"/>
        <w:rPr>
          <w:rFonts w:cs="Arial"/>
          <w:b/>
          <w:bCs/>
          <w:sz w:val="22"/>
        </w:rPr>
      </w:pPr>
      <w:r w:rsidRPr="00197455">
        <w:rPr>
          <w:rFonts w:cs="Arial"/>
          <w:bCs/>
          <w:sz w:val="22"/>
        </w:rPr>
        <w:tab/>
      </w:r>
      <w:r w:rsidRPr="00197455">
        <w:rPr>
          <w:rFonts w:cs="Arial"/>
          <w:b/>
          <w:bCs/>
          <w:sz w:val="22"/>
        </w:rPr>
        <w:t>Legislación y Asuntos Constitucionales</w:t>
      </w:r>
    </w:p>
    <w:p w:rsidR="00197455" w:rsidRPr="00197455" w:rsidRDefault="00197455" w:rsidP="006E6FA0">
      <w:pPr>
        <w:jc w:val="both"/>
        <w:rPr>
          <w:rFonts w:cs="Arial"/>
          <w:b/>
          <w:bCs/>
          <w:sz w:val="22"/>
        </w:rPr>
      </w:pPr>
      <w:r w:rsidRPr="00197455">
        <w:rPr>
          <w:rFonts w:cs="Arial"/>
          <w:b/>
          <w:bCs/>
          <w:sz w:val="22"/>
        </w:rPr>
        <w:tab/>
        <w:t>Salud y Deporte</w:t>
      </w:r>
    </w:p>
    <w:p w:rsidR="00197455" w:rsidRPr="00197455" w:rsidRDefault="00197455" w:rsidP="006E6FA0">
      <w:pPr>
        <w:jc w:val="both"/>
        <w:rPr>
          <w:rFonts w:cs="Arial"/>
          <w:bCs/>
          <w:sz w:val="22"/>
        </w:rPr>
      </w:pPr>
      <w:r w:rsidRPr="00197455">
        <w:rPr>
          <w:rFonts w:cs="Arial"/>
          <w:bCs/>
          <w:sz w:val="22"/>
        </w:rPr>
        <w:t>0242</w:t>
      </w:r>
    </w:p>
    <w:p w:rsidR="00197455" w:rsidRPr="00197455" w:rsidRDefault="00197455" w:rsidP="006E6FA0">
      <w:pPr>
        <w:jc w:val="both"/>
        <w:rPr>
          <w:rFonts w:cs="Arial"/>
          <w:sz w:val="22"/>
        </w:rPr>
      </w:pPr>
      <w:r w:rsidRPr="00197455">
        <w:rPr>
          <w:rFonts w:cs="Arial"/>
          <w:bCs/>
          <w:sz w:val="22"/>
        </w:rPr>
        <w:t>28.</w:t>
      </w:r>
      <w:r w:rsidRPr="00197455">
        <w:rPr>
          <w:rFonts w:cs="Arial"/>
          <w:bCs/>
          <w:sz w:val="22"/>
        </w:rPr>
        <w:tab/>
        <w:t xml:space="preserve">Proyecto de Ley presentado por el Bloque Justicialista, </w:t>
      </w:r>
      <w:r w:rsidRPr="00197455">
        <w:rPr>
          <w:rFonts w:cs="Arial"/>
          <w:sz w:val="22"/>
        </w:rPr>
        <w:t>de creación de la Tercera Circunscripción Judicial.</w:t>
      </w:r>
    </w:p>
    <w:p w:rsidR="00197455" w:rsidRPr="00197455" w:rsidRDefault="00197455" w:rsidP="006E6FA0">
      <w:pPr>
        <w:jc w:val="both"/>
        <w:rPr>
          <w:rFonts w:cs="Arial"/>
          <w:sz w:val="22"/>
        </w:rPr>
      </w:pPr>
    </w:p>
    <w:p w:rsidR="00197455" w:rsidRPr="00197455" w:rsidRDefault="00197455" w:rsidP="006E6FA0">
      <w:pPr>
        <w:jc w:val="both"/>
        <w:rPr>
          <w:rFonts w:cs="Arial"/>
          <w:b/>
          <w:sz w:val="22"/>
        </w:rPr>
      </w:pPr>
      <w:r w:rsidRPr="00197455">
        <w:rPr>
          <w:rFonts w:cs="Arial"/>
          <w:sz w:val="22"/>
        </w:rPr>
        <w:tab/>
      </w:r>
      <w:r w:rsidRPr="00197455">
        <w:rPr>
          <w:rFonts w:cs="Arial"/>
          <w:b/>
          <w:sz w:val="22"/>
        </w:rPr>
        <w:t>Legislación y Asuntos Constitucionales</w:t>
      </w:r>
    </w:p>
    <w:p w:rsidR="00197455" w:rsidRPr="00197455" w:rsidRDefault="00197455" w:rsidP="006E6FA0">
      <w:pPr>
        <w:jc w:val="both"/>
        <w:rPr>
          <w:rFonts w:cs="Arial"/>
          <w:b/>
          <w:sz w:val="22"/>
        </w:rPr>
      </w:pPr>
      <w:r w:rsidRPr="00197455">
        <w:rPr>
          <w:rFonts w:cs="Arial"/>
          <w:b/>
          <w:sz w:val="22"/>
        </w:rPr>
        <w:tab/>
        <w:t>Justicia y Seguridad</w:t>
      </w:r>
    </w:p>
    <w:p w:rsidR="00197455" w:rsidRPr="00197455" w:rsidRDefault="00197455" w:rsidP="006E6FA0">
      <w:pPr>
        <w:jc w:val="both"/>
        <w:rPr>
          <w:rFonts w:cs="Arial"/>
          <w:sz w:val="22"/>
        </w:rPr>
      </w:pPr>
      <w:r w:rsidRPr="00197455">
        <w:rPr>
          <w:rFonts w:cs="Arial"/>
          <w:sz w:val="22"/>
        </w:rPr>
        <w:t>0243</w:t>
      </w:r>
    </w:p>
    <w:p w:rsidR="00197455" w:rsidRPr="00197455" w:rsidRDefault="00197455" w:rsidP="006E6FA0">
      <w:pPr>
        <w:jc w:val="both"/>
        <w:rPr>
          <w:rFonts w:cs="Arial"/>
          <w:sz w:val="22"/>
        </w:rPr>
      </w:pPr>
      <w:r w:rsidRPr="00197455">
        <w:rPr>
          <w:rFonts w:cs="Arial"/>
          <w:sz w:val="22"/>
        </w:rPr>
        <w:t>29.</w:t>
      </w:r>
      <w:r w:rsidRPr="00197455">
        <w:rPr>
          <w:rFonts w:cs="Arial"/>
          <w:sz w:val="22"/>
        </w:rPr>
        <w:tab/>
        <w:t xml:space="preserve">Proyecto de Ley presentado por el Bloque Justicialista, por el que crea el Programa: </w:t>
      </w:r>
      <w:r w:rsidRPr="00197455">
        <w:rPr>
          <w:rFonts w:cs="Arial"/>
          <w:i/>
          <w:sz w:val="22"/>
        </w:rPr>
        <w:t>“Educación en la prevención de las adicciones y el consumo indebido de drogas”</w:t>
      </w:r>
      <w:r w:rsidRPr="00197455">
        <w:rPr>
          <w:rFonts w:cs="Arial"/>
          <w:sz w:val="22"/>
        </w:rPr>
        <w:t>.</w:t>
      </w:r>
    </w:p>
    <w:p w:rsidR="00197455" w:rsidRPr="00197455" w:rsidRDefault="00197455" w:rsidP="006E6FA0">
      <w:pPr>
        <w:jc w:val="both"/>
        <w:rPr>
          <w:rFonts w:cs="Arial"/>
          <w:bCs/>
          <w:sz w:val="22"/>
        </w:rPr>
      </w:pPr>
    </w:p>
    <w:p w:rsidR="00197455" w:rsidRPr="00197455" w:rsidRDefault="00197455" w:rsidP="006E6FA0">
      <w:pPr>
        <w:jc w:val="both"/>
        <w:rPr>
          <w:rFonts w:cs="Arial"/>
          <w:b/>
          <w:bCs/>
          <w:sz w:val="22"/>
        </w:rPr>
      </w:pPr>
      <w:r w:rsidRPr="00197455">
        <w:rPr>
          <w:rFonts w:cs="Arial"/>
          <w:bCs/>
          <w:sz w:val="22"/>
        </w:rPr>
        <w:tab/>
      </w:r>
      <w:r w:rsidRPr="00197455">
        <w:rPr>
          <w:rFonts w:cs="Arial"/>
          <w:b/>
          <w:bCs/>
          <w:sz w:val="22"/>
        </w:rPr>
        <w:t>Legislación y Asuntos Constitucionales</w:t>
      </w:r>
    </w:p>
    <w:p w:rsidR="00197455" w:rsidRPr="00197455" w:rsidRDefault="00197455" w:rsidP="006E6FA0">
      <w:pPr>
        <w:jc w:val="both"/>
        <w:rPr>
          <w:rFonts w:cs="Arial"/>
          <w:b/>
          <w:bCs/>
          <w:sz w:val="22"/>
        </w:rPr>
      </w:pPr>
      <w:r w:rsidRPr="00197455">
        <w:rPr>
          <w:rFonts w:cs="Arial"/>
          <w:b/>
          <w:bCs/>
          <w:sz w:val="22"/>
        </w:rPr>
        <w:tab/>
        <w:t>Salud y Deporte</w:t>
      </w:r>
    </w:p>
    <w:p w:rsidR="00197455" w:rsidRPr="00197455" w:rsidRDefault="00197455" w:rsidP="006E6FA0">
      <w:pPr>
        <w:jc w:val="both"/>
        <w:rPr>
          <w:rFonts w:cs="Arial"/>
          <w:b/>
          <w:bCs/>
          <w:sz w:val="22"/>
        </w:rPr>
      </w:pPr>
      <w:r w:rsidRPr="00197455">
        <w:rPr>
          <w:rFonts w:cs="Arial"/>
          <w:b/>
          <w:bCs/>
          <w:sz w:val="22"/>
        </w:rPr>
        <w:tab/>
        <w:t>Educación, Cultura, Ciencia y Técnica</w:t>
      </w:r>
    </w:p>
    <w:p w:rsidR="00197455" w:rsidRPr="00197455" w:rsidRDefault="00197455" w:rsidP="006E6FA0">
      <w:pPr>
        <w:jc w:val="both"/>
        <w:rPr>
          <w:rFonts w:cs="Arial"/>
          <w:bCs/>
          <w:sz w:val="22"/>
        </w:rPr>
      </w:pPr>
      <w:r w:rsidRPr="00197455">
        <w:rPr>
          <w:rFonts w:cs="Arial"/>
          <w:bCs/>
          <w:sz w:val="22"/>
        </w:rPr>
        <w:t>0255</w:t>
      </w:r>
    </w:p>
    <w:p w:rsidR="00197455" w:rsidRPr="00197455" w:rsidRDefault="00197455" w:rsidP="006E6FA0">
      <w:pPr>
        <w:jc w:val="both"/>
        <w:rPr>
          <w:rFonts w:cs="Arial"/>
          <w:bCs/>
          <w:sz w:val="22"/>
        </w:rPr>
      </w:pPr>
      <w:r w:rsidRPr="00197455">
        <w:rPr>
          <w:rFonts w:cs="Arial"/>
          <w:bCs/>
          <w:sz w:val="22"/>
        </w:rPr>
        <w:t>30.</w:t>
      </w:r>
      <w:r w:rsidRPr="00197455">
        <w:rPr>
          <w:rFonts w:cs="Arial"/>
          <w:bCs/>
          <w:sz w:val="22"/>
        </w:rPr>
        <w:tab/>
        <w:t>Proyecto de Ley presentado por el Bloque Justicialista, por el que modifica la Ley N.º 1127-G, de regulación, control y funcionamiento de todo espacio dedicado a la actividad física.</w:t>
      </w:r>
    </w:p>
    <w:p w:rsidR="00197455" w:rsidRPr="00197455" w:rsidRDefault="00197455" w:rsidP="006E6FA0">
      <w:pPr>
        <w:jc w:val="both"/>
        <w:rPr>
          <w:rFonts w:cs="Arial"/>
          <w:b/>
          <w:bCs/>
          <w:sz w:val="22"/>
        </w:rPr>
      </w:pPr>
    </w:p>
    <w:p w:rsidR="00197455" w:rsidRPr="00197455" w:rsidRDefault="00197455" w:rsidP="006E6FA0">
      <w:pPr>
        <w:ind w:firstLine="708"/>
        <w:jc w:val="both"/>
        <w:rPr>
          <w:rFonts w:cs="Arial"/>
          <w:b/>
          <w:bCs/>
          <w:sz w:val="22"/>
        </w:rPr>
      </w:pPr>
      <w:r w:rsidRPr="00197455">
        <w:rPr>
          <w:rFonts w:cs="Arial"/>
          <w:b/>
          <w:bCs/>
          <w:sz w:val="22"/>
        </w:rPr>
        <w:t>Legislación y Asuntos Constitucionales</w:t>
      </w:r>
    </w:p>
    <w:p w:rsidR="00197455" w:rsidRPr="00197455" w:rsidRDefault="00197455" w:rsidP="006E6FA0">
      <w:pPr>
        <w:ind w:firstLine="708"/>
        <w:jc w:val="both"/>
        <w:rPr>
          <w:rFonts w:cs="Arial"/>
          <w:b/>
          <w:bCs/>
          <w:sz w:val="22"/>
        </w:rPr>
      </w:pPr>
      <w:r w:rsidRPr="00197455">
        <w:rPr>
          <w:rFonts w:cs="Arial"/>
          <w:b/>
          <w:bCs/>
          <w:sz w:val="22"/>
        </w:rPr>
        <w:t>Salud y Deporte</w:t>
      </w:r>
    </w:p>
    <w:p w:rsidR="00197455" w:rsidRPr="00197455" w:rsidRDefault="00197455" w:rsidP="006E6FA0">
      <w:pPr>
        <w:jc w:val="both"/>
        <w:rPr>
          <w:rFonts w:cs="Arial"/>
          <w:bCs/>
          <w:sz w:val="22"/>
        </w:rPr>
      </w:pPr>
      <w:r w:rsidRPr="00197455">
        <w:rPr>
          <w:rFonts w:cs="Arial"/>
          <w:bCs/>
          <w:sz w:val="22"/>
        </w:rPr>
        <w:t>0268</w:t>
      </w:r>
    </w:p>
    <w:p w:rsidR="00197455" w:rsidRPr="00197455" w:rsidRDefault="00197455" w:rsidP="006E6FA0">
      <w:pPr>
        <w:jc w:val="both"/>
        <w:rPr>
          <w:rFonts w:cs="Arial"/>
          <w:bCs/>
          <w:sz w:val="22"/>
        </w:rPr>
      </w:pPr>
      <w:r w:rsidRPr="00197455">
        <w:rPr>
          <w:rFonts w:cs="Arial"/>
          <w:bCs/>
          <w:sz w:val="22"/>
        </w:rPr>
        <w:t>31.</w:t>
      </w:r>
      <w:r w:rsidRPr="00197455">
        <w:rPr>
          <w:rFonts w:cs="Arial"/>
          <w:bCs/>
          <w:sz w:val="22"/>
        </w:rPr>
        <w:tab/>
        <w:t>Proyecto de Ley presentado por el Bloque Bloquista, por el que instituye un subsidio para los hijos de mujeres fallecidas, víctimas de femicidio.</w:t>
      </w:r>
    </w:p>
    <w:p w:rsidR="00197455" w:rsidRPr="00197455" w:rsidRDefault="00197455" w:rsidP="006E6FA0">
      <w:pPr>
        <w:jc w:val="both"/>
        <w:rPr>
          <w:rFonts w:cs="Arial"/>
          <w:b/>
          <w:bCs/>
          <w:sz w:val="22"/>
        </w:rPr>
      </w:pPr>
    </w:p>
    <w:p w:rsidR="00197455" w:rsidRPr="00197455" w:rsidRDefault="00197455" w:rsidP="006E6FA0">
      <w:pPr>
        <w:jc w:val="both"/>
        <w:rPr>
          <w:rFonts w:cs="Arial"/>
          <w:b/>
          <w:bCs/>
          <w:sz w:val="22"/>
        </w:rPr>
      </w:pPr>
      <w:r w:rsidRPr="00197455">
        <w:rPr>
          <w:rFonts w:cs="Arial"/>
          <w:b/>
          <w:bCs/>
          <w:sz w:val="22"/>
        </w:rPr>
        <w:tab/>
        <w:t>Legislación y Asuntos Constitucionales</w:t>
      </w:r>
    </w:p>
    <w:p w:rsidR="00197455" w:rsidRPr="00197455" w:rsidRDefault="00197455" w:rsidP="006E6FA0">
      <w:pPr>
        <w:jc w:val="both"/>
        <w:rPr>
          <w:rFonts w:cs="Arial"/>
          <w:b/>
          <w:bCs/>
          <w:sz w:val="22"/>
        </w:rPr>
      </w:pPr>
      <w:r w:rsidRPr="00197455">
        <w:rPr>
          <w:rFonts w:cs="Arial"/>
          <w:b/>
          <w:bCs/>
          <w:sz w:val="22"/>
        </w:rPr>
        <w:tab/>
        <w:t>Hacienda y Presupuesto</w:t>
      </w:r>
    </w:p>
    <w:p w:rsidR="00197455" w:rsidRPr="00197455" w:rsidRDefault="00197455" w:rsidP="006E6FA0">
      <w:pPr>
        <w:jc w:val="both"/>
        <w:rPr>
          <w:rFonts w:cs="Arial"/>
          <w:b/>
          <w:bCs/>
          <w:color w:val="002060"/>
          <w:sz w:val="22"/>
        </w:rPr>
      </w:pPr>
      <w:r w:rsidRPr="00197455">
        <w:rPr>
          <w:rFonts w:cs="Arial"/>
          <w:b/>
          <w:bCs/>
          <w:color w:val="002060"/>
          <w:sz w:val="22"/>
        </w:rPr>
        <w:tab/>
        <w:t>Familia y Desarrollo Humano</w:t>
      </w:r>
    </w:p>
    <w:p w:rsidR="00197455" w:rsidRPr="00197455" w:rsidRDefault="00197455" w:rsidP="006E6FA0">
      <w:pPr>
        <w:jc w:val="both"/>
        <w:rPr>
          <w:rFonts w:cs="Arial"/>
          <w:bCs/>
          <w:sz w:val="22"/>
        </w:rPr>
      </w:pPr>
      <w:r w:rsidRPr="00197455">
        <w:rPr>
          <w:rFonts w:cs="Arial"/>
          <w:bCs/>
          <w:sz w:val="22"/>
        </w:rPr>
        <w:t>0352</w:t>
      </w:r>
    </w:p>
    <w:p w:rsidR="00197455" w:rsidRPr="00197455" w:rsidRDefault="00197455" w:rsidP="006E6FA0">
      <w:pPr>
        <w:jc w:val="both"/>
        <w:rPr>
          <w:rFonts w:cs="Arial"/>
          <w:bCs/>
          <w:sz w:val="22"/>
        </w:rPr>
      </w:pPr>
      <w:r w:rsidRPr="00197455">
        <w:rPr>
          <w:rFonts w:cs="Arial"/>
          <w:bCs/>
          <w:sz w:val="22"/>
        </w:rPr>
        <w:t>32.</w:t>
      </w:r>
      <w:r w:rsidRPr="00197455">
        <w:rPr>
          <w:rFonts w:cs="Arial"/>
          <w:bCs/>
          <w:sz w:val="22"/>
        </w:rPr>
        <w:tab/>
        <w:t>Proyecto de Ley presentado por el Bloque Compromiso con San Juan, por el que establece requisitos para salones de fiestas infantiles o peloteros infantiles.</w:t>
      </w:r>
    </w:p>
    <w:p w:rsidR="00197455" w:rsidRPr="00197455" w:rsidRDefault="00197455" w:rsidP="006E6FA0">
      <w:pPr>
        <w:jc w:val="both"/>
        <w:rPr>
          <w:rFonts w:cs="Arial"/>
          <w:bCs/>
          <w:sz w:val="22"/>
        </w:rPr>
      </w:pPr>
    </w:p>
    <w:p w:rsidR="00197455" w:rsidRPr="00197455" w:rsidRDefault="00197455" w:rsidP="006E6FA0">
      <w:pPr>
        <w:jc w:val="both"/>
        <w:rPr>
          <w:rFonts w:cs="Arial"/>
          <w:b/>
          <w:bCs/>
          <w:sz w:val="22"/>
        </w:rPr>
      </w:pPr>
      <w:r w:rsidRPr="00197455">
        <w:rPr>
          <w:rFonts w:cs="Arial"/>
          <w:bCs/>
          <w:sz w:val="22"/>
        </w:rPr>
        <w:tab/>
      </w:r>
      <w:r w:rsidRPr="00197455">
        <w:rPr>
          <w:rFonts w:cs="Arial"/>
          <w:b/>
          <w:bCs/>
          <w:sz w:val="22"/>
        </w:rPr>
        <w:t>Legislación y Asuntos Constitucionales</w:t>
      </w:r>
    </w:p>
    <w:p w:rsidR="00197455" w:rsidRPr="00197455" w:rsidRDefault="00197455" w:rsidP="006E6FA0">
      <w:pPr>
        <w:jc w:val="both"/>
        <w:rPr>
          <w:rFonts w:cs="Arial"/>
          <w:b/>
          <w:bCs/>
          <w:sz w:val="22"/>
        </w:rPr>
      </w:pPr>
      <w:r w:rsidRPr="00197455">
        <w:rPr>
          <w:rFonts w:cs="Arial"/>
          <w:b/>
          <w:bCs/>
          <w:sz w:val="22"/>
        </w:rPr>
        <w:tab/>
        <w:t>Justicia y Seguridad</w:t>
      </w:r>
    </w:p>
    <w:p w:rsidR="00197455" w:rsidRPr="00197455" w:rsidRDefault="00197455" w:rsidP="006E6FA0">
      <w:pPr>
        <w:jc w:val="both"/>
        <w:rPr>
          <w:rFonts w:cs="Arial"/>
          <w:b/>
          <w:bCs/>
          <w:sz w:val="22"/>
        </w:rPr>
      </w:pPr>
      <w:r w:rsidRPr="00197455">
        <w:rPr>
          <w:rFonts w:cs="Arial"/>
          <w:b/>
          <w:bCs/>
          <w:sz w:val="22"/>
        </w:rPr>
        <w:tab/>
        <w:t>Economía y Defensa al Consumidor</w:t>
      </w:r>
    </w:p>
    <w:p w:rsidR="00197455" w:rsidRPr="00197455" w:rsidRDefault="00197455" w:rsidP="006E6FA0">
      <w:pPr>
        <w:jc w:val="both"/>
        <w:rPr>
          <w:rFonts w:cs="Arial"/>
          <w:bCs/>
          <w:sz w:val="22"/>
        </w:rPr>
      </w:pPr>
      <w:r w:rsidRPr="00197455">
        <w:rPr>
          <w:rFonts w:cs="Arial"/>
          <w:bCs/>
          <w:sz w:val="22"/>
        </w:rPr>
        <w:t>0353</w:t>
      </w:r>
    </w:p>
    <w:p w:rsidR="00197455" w:rsidRPr="00197455" w:rsidRDefault="00197455" w:rsidP="006E6FA0">
      <w:pPr>
        <w:jc w:val="both"/>
        <w:rPr>
          <w:rFonts w:cs="Arial"/>
          <w:bCs/>
          <w:sz w:val="22"/>
        </w:rPr>
      </w:pPr>
      <w:r w:rsidRPr="00197455">
        <w:rPr>
          <w:rFonts w:cs="Arial"/>
          <w:bCs/>
          <w:sz w:val="22"/>
        </w:rPr>
        <w:t>33.</w:t>
      </w:r>
      <w:r w:rsidRPr="00197455">
        <w:rPr>
          <w:rFonts w:cs="Arial"/>
          <w:bCs/>
          <w:sz w:val="22"/>
        </w:rPr>
        <w:tab/>
        <w:t>Proyecto de Ley presentado por el Bloque Compromiso con San Juan, por el que crea un Registro Provincial de Coordinadores de Turismo Estudiantil.</w:t>
      </w:r>
    </w:p>
    <w:p w:rsidR="00197455" w:rsidRPr="00197455" w:rsidRDefault="00197455" w:rsidP="006E6FA0">
      <w:pPr>
        <w:jc w:val="both"/>
        <w:rPr>
          <w:rFonts w:cs="Arial"/>
          <w:b/>
          <w:bCs/>
          <w:sz w:val="22"/>
        </w:rPr>
      </w:pPr>
    </w:p>
    <w:p w:rsidR="00197455" w:rsidRPr="00197455" w:rsidRDefault="00197455" w:rsidP="006E6FA0">
      <w:pPr>
        <w:jc w:val="both"/>
        <w:rPr>
          <w:rFonts w:cs="Arial"/>
          <w:b/>
          <w:bCs/>
          <w:sz w:val="22"/>
        </w:rPr>
      </w:pPr>
      <w:r w:rsidRPr="00197455">
        <w:rPr>
          <w:rFonts w:cs="Arial"/>
          <w:b/>
          <w:bCs/>
          <w:sz w:val="22"/>
        </w:rPr>
        <w:tab/>
        <w:t>Legislación y Asuntos Constitucionales</w:t>
      </w:r>
    </w:p>
    <w:p w:rsidR="00197455" w:rsidRPr="00197455" w:rsidRDefault="00197455" w:rsidP="006E6FA0">
      <w:pPr>
        <w:jc w:val="both"/>
        <w:rPr>
          <w:rFonts w:cs="Arial"/>
          <w:b/>
          <w:bCs/>
          <w:sz w:val="22"/>
        </w:rPr>
      </w:pPr>
      <w:r w:rsidRPr="00197455">
        <w:rPr>
          <w:rFonts w:cs="Arial"/>
          <w:b/>
          <w:bCs/>
          <w:sz w:val="22"/>
        </w:rPr>
        <w:tab/>
        <w:t>Justicia y Seguridad</w:t>
      </w:r>
    </w:p>
    <w:p w:rsidR="00197455" w:rsidRPr="00197455" w:rsidRDefault="00197455" w:rsidP="006E6FA0">
      <w:pPr>
        <w:jc w:val="both"/>
        <w:rPr>
          <w:rFonts w:cs="Arial"/>
          <w:b/>
          <w:bCs/>
          <w:sz w:val="22"/>
        </w:rPr>
      </w:pPr>
      <w:r w:rsidRPr="00197455">
        <w:rPr>
          <w:rFonts w:cs="Arial"/>
          <w:b/>
          <w:bCs/>
          <w:sz w:val="22"/>
        </w:rPr>
        <w:tab/>
        <w:t>Economía y Defensa al Consumidor</w:t>
      </w:r>
    </w:p>
    <w:p w:rsidR="00197455" w:rsidRPr="00197455" w:rsidRDefault="00197455" w:rsidP="006E6FA0">
      <w:pPr>
        <w:jc w:val="both"/>
        <w:rPr>
          <w:rFonts w:cs="Arial"/>
          <w:bCs/>
          <w:sz w:val="22"/>
        </w:rPr>
      </w:pPr>
      <w:r w:rsidRPr="00197455">
        <w:rPr>
          <w:rFonts w:cs="Arial"/>
          <w:bCs/>
          <w:sz w:val="22"/>
        </w:rPr>
        <w:t>0354</w:t>
      </w:r>
    </w:p>
    <w:p w:rsidR="00197455" w:rsidRPr="00197455" w:rsidRDefault="00197455" w:rsidP="006E6FA0">
      <w:pPr>
        <w:jc w:val="both"/>
        <w:rPr>
          <w:rFonts w:cs="Arial"/>
          <w:bCs/>
          <w:sz w:val="22"/>
        </w:rPr>
      </w:pPr>
      <w:r w:rsidRPr="00197455">
        <w:rPr>
          <w:rFonts w:cs="Arial"/>
          <w:bCs/>
          <w:sz w:val="22"/>
        </w:rPr>
        <w:t>34.</w:t>
      </w:r>
      <w:r w:rsidRPr="00197455">
        <w:rPr>
          <w:rFonts w:cs="Arial"/>
          <w:bCs/>
          <w:sz w:val="22"/>
        </w:rPr>
        <w:tab/>
        <w:t>Proyecto de Ley presentado por el Bloque Compromiso con San Juan, por el que modifica la Ley N.º 151-I, Código Tributario.</w:t>
      </w:r>
    </w:p>
    <w:p w:rsidR="00197455" w:rsidRPr="00197455" w:rsidRDefault="00197455" w:rsidP="006E6FA0">
      <w:pPr>
        <w:jc w:val="both"/>
        <w:rPr>
          <w:rFonts w:cs="Arial"/>
          <w:bCs/>
          <w:sz w:val="22"/>
        </w:rPr>
      </w:pPr>
    </w:p>
    <w:p w:rsidR="00197455" w:rsidRPr="00197455" w:rsidRDefault="00197455" w:rsidP="006E6FA0">
      <w:pPr>
        <w:jc w:val="both"/>
        <w:rPr>
          <w:rFonts w:cs="Arial"/>
          <w:b/>
          <w:bCs/>
          <w:sz w:val="22"/>
        </w:rPr>
      </w:pPr>
      <w:r w:rsidRPr="00197455">
        <w:rPr>
          <w:rFonts w:cs="Arial"/>
          <w:bCs/>
          <w:sz w:val="22"/>
        </w:rPr>
        <w:tab/>
      </w:r>
      <w:r w:rsidRPr="00197455">
        <w:rPr>
          <w:rFonts w:cs="Arial"/>
          <w:b/>
          <w:bCs/>
          <w:sz w:val="22"/>
        </w:rPr>
        <w:t>Legislación y Asuntos Constitucionales</w:t>
      </w:r>
    </w:p>
    <w:p w:rsidR="00197455" w:rsidRPr="00197455" w:rsidRDefault="00197455" w:rsidP="006E6FA0">
      <w:pPr>
        <w:jc w:val="both"/>
        <w:rPr>
          <w:rFonts w:cs="Arial"/>
          <w:b/>
          <w:bCs/>
          <w:sz w:val="22"/>
        </w:rPr>
      </w:pPr>
      <w:r w:rsidRPr="00197455">
        <w:rPr>
          <w:rFonts w:cs="Arial"/>
          <w:b/>
          <w:bCs/>
          <w:sz w:val="22"/>
        </w:rPr>
        <w:tab/>
        <w:t>Hacienda y Presupuesto</w:t>
      </w:r>
    </w:p>
    <w:p w:rsidR="00197455" w:rsidRPr="00197455" w:rsidRDefault="00197455" w:rsidP="006E6FA0">
      <w:pPr>
        <w:jc w:val="both"/>
        <w:rPr>
          <w:rFonts w:cs="Arial"/>
          <w:b/>
          <w:bCs/>
          <w:sz w:val="22"/>
        </w:rPr>
      </w:pPr>
      <w:r w:rsidRPr="00197455">
        <w:rPr>
          <w:rFonts w:cs="Arial"/>
          <w:b/>
          <w:bCs/>
          <w:sz w:val="22"/>
        </w:rPr>
        <w:tab/>
        <w:t>Discapacidad</w:t>
      </w:r>
    </w:p>
    <w:p w:rsidR="00197455" w:rsidRPr="00197455" w:rsidRDefault="00197455" w:rsidP="006E6FA0">
      <w:pPr>
        <w:jc w:val="both"/>
        <w:rPr>
          <w:rFonts w:cs="Arial"/>
          <w:bCs/>
          <w:sz w:val="22"/>
        </w:rPr>
      </w:pPr>
      <w:r w:rsidRPr="00197455">
        <w:rPr>
          <w:rFonts w:cs="Arial"/>
          <w:bCs/>
          <w:sz w:val="22"/>
        </w:rPr>
        <w:t>0392</w:t>
      </w:r>
    </w:p>
    <w:p w:rsidR="00197455" w:rsidRPr="00197455" w:rsidRDefault="00197455" w:rsidP="006E6FA0">
      <w:pPr>
        <w:jc w:val="both"/>
        <w:rPr>
          <w:rFonts w:cs="Arial"/>
          <w:bCs/>
          <w:sz w:val="22"/>
        </w:rPr>
      </w:pPr>
      <w:r w:rsidRPr="00197455">
        <w:rPr>
          <w:rFonts w:cs="Arial"/>
          <w:bCs/>
          <w:sz w:val="22"/>
        </w:rPr>
        <w:t>35.</w:t>
      </w:r>
      <w:r w:rsidRPr="00197455">
        <w:rPr>
          <w:rFonts w:cs="Arial"/>
          <w:bCs/>
          <w:sz w:val="22"/>
        </w:rPr>
        <w:tab/>
        <w:t xml:space="preserve">Proyecto de Ley presentado por el Bloque Compromiso con San Juan, mediante el que crea el </w:t>
      </w:r>
      <w:r w:rsidRPr="00197455">
        <w:rPr>
          <w:rFonts w:cs="Arial"/>
          <w:bCs/>
          <w:i/>
          <w:sz w:val="22"/>
        </w:rPr>
        <w:t>Programa Provincial: “La juventud en acción”</w:t>
      </w:r>
      <w:r w:rsidRPr="00197455">
        <w:rPr>
          <w:rFonts w:cs="Arial"/>
          <w:bCs/>
          <w:sz w:val="22"/>
        </w:rPr>
        <w:t>.</w:t>
      </w:r>
    </w:p>
    <w:p w:rsidR="00197455" w:rsidRPr="00197455" w:rsidRDefault="00197455" w:rsidP="006E6FA0">
      <w:pPr>
        <w:jc w:val="both"/>
        <w:rPr>
          <w:rFonts w:cs="Arial"/>
          <w:bCs/>
          <w:sz w:val="22"/>
        </w:rPr>
      </w:pPr>
    </w:p>
    <w:p w:rsidR="00197455" w:rsidRPr="00197455" w:rsidRDefault="00197455" w:rsidP="006E6FA0">
      <w:pPr>
        <w:jc w:val="both"/>
        <w:rPr>
          <w:rFonts w:cs="Arial"/>
          <w:b/>
          <w:bCs/>
          <w:sz w:val="22"/>
        </w:rPr>
      </w:pPr>
      <w:r w:rsidRPr="00197455">
        <w:rPr>
          <w:rFonts w:cs="Arial"/>
          <w:b/>
          <w:bCs/>
          <w:sz w:val="22"/>
        </w:rPr>
        <w:tab/>
        <w:t>Legislación y Asuntos Constitucionales</w:t>
      </w:r>
    </w:p>
    <w:p w:rsidR="00197455" w:rsidRPr="00197455" w:rsidRDefault="00197455" w:rsidP="006E6FA0">
      <w:pPr>
        <w:jc w:val="both"/>
        <w:rPr>
          <w:rFonts w:cs="Arial"/>
          <w:b/>
          <w:bCs/>
          <w:sz w:val="22"/>
        </w:rPr>
      </w:pPr>
      <w:r w:rsidRPr="00197455">
        <w:rPr>
          <w:rFonts w:cs="Arial"/>
          <w:b/>
          <w:bCs/>
          <w:sz w:val="22"/>
        </w:rPr>
        <w:tab/>
        <w:t>Educación, Cultura, Ciencia y Técnica</w:t>
      </w:r>
    </w:p>
    <w:p w:rsidR="00197455" w:rsidRPr="00197455" w:rsidRDefault="00197455" w:rsidP="006E6FA0">
      <w:pPr>
        <w:jc w:val="both"/>
        <w:rPr>
          <w:rFonts w:cs="Arial"/>
          <w:b/>
          <w:bCs/>
          <w:sz w:val="22"/>
        </w:rPr>
      </w:pPr>
      <w:r w:rsidRPr="00197455">
        <w:rPr>
          <w:rFonts w:cs="Arial"/>
          <w:b/>
          <w:bCs/>
          <w:sz w:val="22"/>
        </w:rPr>
        <w:tab/>
        <w:t>Hacienda y Presupuesto</w:t>
      </w:r>
    </w:p>
    <w:p w:rsidR="00197455" w:rsidRPr="00197455" w:rsidRDefault="00197455" w:rsidP="006E6FA0">
      <w:pPr>
        <w:jc w:val="both"/>
        <w:rPr>
          <w:rFonts w:cs="Arial"/>
          <w:bCs/>
          <w:sz w:val="22"/>
        </w:rPr>
      </w:pPr>
      <w:r w:rsidRPr="00197455">
        <w:rPr>
          <w:rFonts w:cs="Arial"/>
          <w:bCs/>
          <w:sz w:val="22"/>
        </w:rPr>
        <w:t>0393</w:t>
      </w:r>
    </w:p>
    <w:p w:rsidR="00197455" w:rsidRPr="00197455" w:rsidRDefault="00197455" w:rsidP="006E6FA0">
      <w:pPr>
        <w:jc w:val="both"/>
        <w:rPr>
          <w:rFonts w:cs="Arial"/>
          <w:bCs/>
          <w:sz w:val="22"/>
        </w:rPr>
      </w:pPr>
      <w:r w:rsidRPr="00197455">
        <w:rPr>
          <w:rFonts w:cs="Arial"/>
          <w:bCs/>
          <w:sz w:val="22"/>
        </w:rPr>
        <w:t>36.</w:t>
      </w:r>
      <w:r w:rsidRPr="00197455">
        <w:rPr>
          <w:rFonts w:cs="Arial"/>
          <w:bCs/>
          <w:sz w:val="22"/>
        </w:rPr>
        <w:tab/>
        <w:t>Proyecto de Ley presentado por el Bloque Compromiso con San Juan, referido a los derechos de los usuarios del transporte público de pasajeros.</w:t>
      </w:r>
    </w:p>
    <w:p w:rsidR="00197455" w:rsidRPr="00197455" w:rsidRDefault="00197455" w:rsidP="006E6FA0">
      <w:pPr>
        <w:jc w:val="both"/>
        <w:rPr>
          <w:rFonts w:cs="Arial"/>
          <w:bCs/>
          <w:sz w:val="22"/>
        </w:rPr>
      </w:pPr>
    </w:p>
    <w:p w:rsidR="00197455" w:rsidRPr="00197455" w:rsidRDefault="00197455" w:rsidP="006E6FA0">
      <w:pPr>
        <w:jc w:val="both"/>
        <w:rPr>
          <w:rFonts w:cs="Arial"/>
          <w:b/>
          <w:bCs/>
          <w:sz w:val="22"/>
        </w:rPr>
      </w:pPr>
      <w:r w:rsidRPr="00197455">
        <w:rPr>
          <w:rFonts w:cs="Arial"/>
          <w:bCs/>
          <w:sz w:val="22"/>
        </w:rPr>
        <w:tab/>
      </w:r>
      <w:r w:rsidRPr="00197455">
        <w:rPr>
          <w:rFonts w:cs="Arial"/>
          <w:b/>
          <w:bCs/>
          <w:sz w:val="22"/>
        </w:rPr>
        <w:t>Legislación y Asuntos Constitucionales</w:t>
      </w:r>
    </w:p>
    <w:p w:rsidR="00197455" w:rsidRPr="00197455" w:rsidRDefault="00197455" w:rsidP="006E6FA0">
      <w:pPr>
        <w:jc w:val="both"/>
        <w:rPr>
          <w:rFonts w:cs="Arial"/>
          <w:b/>
          <w:bCs/>
          <w:sz w:val="22"/>
        </w:rPr>
      </w:pPr>
      <w:r w:rsidRPr="00197455">
        <w:rPr>
          <w:rFonts w:cs="Arial"/>
          <w:b/>
          <w:bCs/>
          <w:sz w:val="22"/>
        </w:rPr>
        <w:tab/>
        <w:t>Obras y Servicios Públicos</w:t>
      </w:r>
    </w:p>
    <w:p w:rsidR="00197455" w:rsidRPr="00197455" w:rsidRDefault="00197455" w:rsidP="006E6FA0">
      <w:pPr>
        <w:jc w:val="both"/>
        <w:rPr>
          <w:rFonts w:cs="Arial"/>
          <w:b/>
          <w:bCs/>
          <w:sz w:val="22"/>
        </w:rPr>
      </w:pPr>
      <w:r w:rsidRPr="00197455">
        <w:rPr>
          <w:rFonts w:cs="Arial"/>
          <w:b/>
          <w:bCs/>
          <w:sz w:val="22"/>
        </w:rPr>
        <w:tab/>
        <w:t>Economía y Defensa al Consumidor</w:t>
      </w:r>
    </w:p>
    <w:p w:rsidR="00197455" w:rsidRPr="00197455" w:rsidRDefault="00197455" w:rsidP="006E6FA0">
      <w:pPr>
        <w:jc w:val="both"/>
        <w:rPr>
          <w:rFonts w:cs="Arial"/>
          <w:bCs/>
          <w:sz w:val="22"/>
        </w:rPr>
      </w:pPr>
      <w:r w:rsidRPr="00197455">
        <w:rPr>
          <w:rFonts w:cs="Arial"/>
          <w:bCs/>
          <w:sz w:val="22"/>
        </w:rPr>
        <w:t>0411</w:t>
      </w:r>
    </w:p>
    <w:p w:rsidR="00197455" w:rsidRPr="00197455" w:rsidRDefault="00197455" w:rsidP="006E6FA0">
      <w:pPr>
        <w:jc w:val="both"/>
        <w:rPr>
          <w:rFonts w:cs="Arial"/>
          <w:bCs/>
          <w:sz w:val="22"/>
        </w:rPr>
      </w:pPr>
      <w:r w:rsidRPr="00197455">
        <w:rPr>
          <w:rFonts w:cs="Arial"/>
          <w:bCs/>
          <w:sz w:val="22"/>
        </w:rPr>
        <w:t>37.</w:t>
      </w:r>
      <w:r w:rsidRPr="00197455">
        <w:rPr>
          <w:rFonts w:cs="Arial"/>
          <w:bCs/>
          <w:sz w:val="22"/>
        </w:rPr>
        <w:tab/>
        <w:t>Proyecto de Ley presentado por el Bloque Justicialista, referido a instalación de cámaras de seguridad en jardines maternales, guarderías, geriátricos y otros centros de similares características.</w:t>
      </w:r>
    </w:p>
    <w:p w:rsidR="00197455" w:rsidRPr="00197455" w:rsidRDefault="00197455" w:rsidP="006E6FA0">
      <w:pPr>
        <w:jc w:val="both"/>
        <w:rPr>
          <w:rFonts w:cs="Arial"/>
          <w:b/>
          <w:bCs/>
          <w:sz w:val="22"/>
        </w:rPr>
      </w:pPr>
    </w:p>
    <w:p w:rsidR="00197455" w:rsidRPr="00197455" w:rsidRDefault="00197455" w:rsidP="006E6FA0">
      <w:pPr>
        <w:jc w:val="both"/>
        <w:rPr>
          <w:rFonts w:cs="Arial"/>
          <w:b/>
          <w:bCs/>
          <w:sz w:val="22"/>
        </w:rPr>
      </w:pPr>
      <w:r w:rsidRPr="00197455">
        <w:rPr>
          <w:rFonts w:cs="Arial"/>
          <w:b/>
          <w:bCs/>
          <w:sz w:val="22"/>
        </w:rPr>
        <w:tab/>
        <w:t>Legislación y Asuntos Constitucionales</w:t>
      </w:r>
    </w:p>
    <w:p w:rsidR="00197455" w:rsidRPr="00197455" w:rsidRDefault="00197455" w:rsidP="006E6FA0">
      <w:pPr>
        <w:jc w:val="both"/>
        <w:rPr>
          <w:rFonts w:cs="Arial"/>
          <w:b/>
          <w:bCs/>
          <w:sz w:val="22"/>
        </w:rPr>
      </w:pPr>
      <w:r w:rsidRPr="00197455">
        <w:rPr>
          <w:rFonts w:cs="Arial"/>
          <w:b/>
          <w:bCs/>
          <w:sz w:val="22"/>
        </w:rPr>
        <w:tab/>
        <w:t>Justicia y Seguridad</w:t>
      </w:r>
    </w:p>
    <w:p w:rsidR="00197455" w:rsidRPr="00197455" w:rsidRDefault="00197455" w:rsidP="006E6FA0">
      <w:pPr>
        <w:jc w:val="both"/>
        <w:rPr>
          <w:rFonts w:cs="Arial"/>
          <w:bCs/>
          <w:sz w:val="22"/>
        </w:rPr>
      </w:pPr>
      <w:r w:rsidRPr="00197455">
        <w:rPr>
          <w:rFonts w:cs="Arial"/>
          <w:bCs/>
          <w:sz w:val="22"/>
        </w:rPr>
        <w:t>0441</w:t>
      </w:r>
    </w:p>
    <w:p w:rsidR="00197455" w:rsidRPr="00197455" w:rsidRDefault="00197455" w:rsidP="006E6FA0">
      <w:pPr>
        <w:jc w:val="both"/>
        <w:rPr>
          <w:rFonts w:cs="Arial"/>
          <w:bCs/>
          <w:i/>
          <w:sz w:val="22"/>
        </w:rPr>
      </w:pPr>
      <w:r w:rsidRPr="00197455">
        <w:rPr>
          <w:rFonts w:cs="Arial"/>
          <w:bCs/>
          <w:sz w:val="22"/>
        </w:rPr>
        <w:t>38.</w:t>
      </w:r>
      <w:r w:rsidRPr="00197455">
        <w:rPr>
          <w:rFonts w:cs="Arial"/>
          <w:bCs/>
          <w:sz w:val="22"/>
        </w:rPr>
        <w:tab/>
        <w:t xml:space="preserve">Proyecto de Ley presentado por el Bloque Compromiso con San Juan, por el que adhiere a la Ley Nacional N.º 26052, de desfederalización parcial de la competencia penal en materia de estupefacientes; y crea el </w:t>
      </w:r>
      <w:r w:rsidRPr="00197455">
        <w:rPr>
          <w:rFonts w:cs="Arial"/>
          <w:bCs/>
          <w:i/>
          <w:sz w:val="22"/>
        </w:rPr>
        <w:t>Fuero Especial Antinarcotráfico</w:t>
      </w:r>
      <w:r w:rsidRPr="00197455">
        <w:rPr>
          <w:rFonts w:cs="Arial"/>
          <w:bCs/>
          <w:sz w:val="22"/>
        </w:rPr>
        <w:t>.</w:t>
      </w:r>
    </w:p>
    <w:p w:rsidR="00197455" w:rsidRPr="00197455" w:rsidRDefault="00197455" w:rsidP="006E6FA0">
      <w:pPr>
        <w:jc w:val="both"/>
        <w:rPr>
          <w:rFonts w:cs="Arial"/>
          <w:b/>
          <w:bCs/>
          <w:sz w:val="22"/>
        </w:rPr>
      </w:pPr>
    </w:p>
    <w:p w:rsidR="00197455" w:rsidRPr="00197455" w:rsidRDefault="00197455" w:rsidP="006E6FA0">
      <w:pPr>
        <w:jc w:val="both"/>
        <w:rPr>
          <w:rFonts w:cs="Arial"/>
          <w:b/>
          <w:bCs/>
          <w:sz w:val="22"/>
        </w:rPr>
      </w:pPr>
      <w:r w:rsidRPr="00197455">
        <w:rPr>
          <w:rFonts w:cs="Arial"/>
          <w:b/>
          <w:bCs/>
          <w:sz w:val="22"/>
        </w:rPr>
        <w:tab/>
        <w:t>Legislación y Asuntos Constitucionales</w:t>
      </w:r>
    </w:p>
    <w:p w:rsidR="00197455" w:rsidRPr="00197455" w:rsidRDefault="00197455" w:rsidP="006E6FA0">
      <w:pPr>
        <w:jc w:val="both"/>
        <w:rPr>
          <w:rFonts w:cs="Arial"/>
          <w:b/>
          <w:bCs/>
          <w:sz w:val="22"/>
        </w:rPr>
      </w:pPr>
      <w:r w:rsidRPr="00197455">
        <w:rPr>
          <w:rFonts w:cs="Arial"/>
          <w:b/>
          <w:bCs/>
          <w:sz w:val="22"/>
        </w:rPr>
        <w:tab/>
        <w:t>Justicia y Seguridad</w:t>
      </w:r>
    </w:p>
    <w:p w:rsidR="00197455" w:rsidRPr="00197455" w:rsidRDefault="00197455" w:rsidP="006E6FA0">
      <w:pPr>
        <w:jc w:val="both"/>
        <w:rPr>
          <w:rFonts w:cs="Arial"/>
          <w:b/>
          <w:bCs/>
          <w:sz w:val="22"/>
        </w:rPr>
      </w:pPr>
      <w:r w:rsidRPr="00197455">
        <w:rPr>
          <w:rFonts w:cs="Arial"/>
          <w:b/>
          <w:bCs/>
          <w:sz w:val="22"/>
        </w:rPr>
        <w:tab/>
        <w:t>Hacienda y Presupuesto</w:t>
      </w:r>
    </w:p>
    <w:p w:rsidR="00197455" w:rsidRPr="00197455" w:rsidRDefault="00197455" w:rsidP="006E6FA0">
      <w:pPr>
        <w:jc w:val="both"/>
        <w:rPr>
          <w:rFonts w:cs="Arial"/>
          <w:bCs/>
          <w:sz w:val="22"/>
        </w:rPr>
      </w:pPr>
      <w:r w:rsidRPr="00197455">
        <w:rPr>
          <w:rFonts w:cs="Arial"/>
          <w:bCs/>
          <w:sz w:val="22"/>
        </w:rPr>
        <w:t>0442</w:t>
      </w:r>
    </w:p>
    <w:p w:rsidR="00197455" w:rsidRPr="00197455" w:rsidRDefault="00197455" w:rsidP="006E6FA0">
      <w:pPr>
        <w:jc w:val="both"/>
        <w:rPr>
          <w:rFonts w:cs="Arial"/>
          <w:bCs/>
          <w:i/>
          <w:sz w:val="22"/>
        </w:rPr>
      </w:pPr>
      <w:r w:rsidRPr="00197455">
        <w:rPr>
          <w:rFonts w:cs="Arial"/>
          <w:bCs/>
          <w:sz w:val="22"/>
        </w:rPr>
        <w:t>39.</w:t>
      </w:r>
      <w:r w:rsidRPr="00197455">
        <w:rPr>
          <w:rFonts w:cs="Arial"/>
          <w:bCs/>
          <w:sz w:val="22"/>
        </w:rPr>
        <w:tab/>
        <w:t xml:space="preserve">Proyecto de Ley presentado por el Bloque Compromiso con San Juan, por el que crea la </w:t>
      </w:r>
      <w:r w:rsidRPr="00197455">
        <w:rPr>
          <w:rFonts w:cs="Arial"/>
          <w:bCs/>
          <w:i/>
          <w:sz w:val="22"/>
        </w:rPr>
        <w:t>Agencia Antinarcotráfico.</w:t>
      </w:r>
    </w:p>
    <w:p w:rsidR="00197455" w:rsidRPr="00197455" w:rsidRDefault="00197455" w:rsidP="006E6FA0">
      <w:pPr>
        <w:jc w:val="both"/>
        <w:rPr>
          <w:rFonts w:cs="Arial"/>
          <w:b/>
          <w:bCs/>
          <w:sz w:val="22"/>
        </w:rPr>
      </w:pPr>
    </w:p>
    <w:p w:rsidR="00197455" w:rsidRPr="00197455" w:rsidRDefault="00197455" w:rsidP="006E6FA0">
      <w:pPr>
        <w:jc w:val="both"/>
        <w:rPr>
          <w:rFonts w:cs="Arial"/>
          <w:b/>
          <w:bCs/>
          <w:sz w:val="22"/>
        </w:rPr>
      </w:pPr>
      <w:r w:rsidRPr="00197455">
        <w:rPr>
          <w:rFonts w:cs="Arial"/>
          <w:b/>
          <w:bCs/>
          <w:sz w:val="22"/>
        </w:rPr>
        <w:tab/>
        <w:t>Legislación y Asuntos Constitucionales</w:t>
      </w:r>
    </w:p>
    <w:p w:rsidR="00197455" w:rsidRPr="00197455" w:rsidRDefault="00197455" w:rsidP="006E6FA0">
      <w:pPr>
        <w:jc w:val="both"/>
        <w:rPr>
          <w:rFonts w:cs="Arial"/>
          <w:b/>
          <w:bCs/>
          <w:sz w:val="22"/>
        </w:rPr>
      </w:pPr>
      <w:r w:rsidRPr="00197455">
        <w:rPr>
          <w:rFonts w:cs="Arial"/>
          <w:b/>
          <w:bCs/>
          <w:sz w:val="22"/>
        </w:rPr>
        <w:tab/>
        <w:t>Justicia y Seguridad</w:t>
      </w:r>
    </w:p>
    <w:p w:rsidR="00197455" w:rsidRPr="00197455" w:rsidRDefault="00197455" w:rsidP="006E6FA0">
      <w:pPr>
        <w:jc w:val="both"/>
        <w:rPr>
          <w:rFonts w:cs="Arial"/>
          <w:b/>
          <w:bCs/>
          <w:sz w:val="22"/>
        </w:rPr>
      </w:pPr>
      <w:r w:rsidRPr="00197455">
        <w:rPr>
          <w:rFonts w:cs="Arial"/>
          <w:b/>
          <w:bCs/>
          <w:sz w:val="22"/>
        </w:rPr>
        <w:tab/>
        <w:t>Hacienda y Presupuesto</w:t>
      </w:r>
    </w:p>
    <w:p w:rsidR="00197455" w:rsidRPr="00197455" w:rsidRDefault="00197455" w:rsidP="006E6FA0">
      <w:pPr>
        <w:jc w:val="both"/>
        <w:rPr>
          <w:rFonts w:cs="Arial"/>
          <w:sz w:val="22"/>
        </w:rPr>
      </w:pPr>
      <w:r w:rsidRPr="00197455">
        <w:rPr>
          <w:rFonts w:cs="Arial"/>
          <w:sz w:val="22"/>
        </w:rPr>
        <w:t>0443</w:t>
      </w:r>
    </w:p>
    <w:p w:rsidR="00197455" w:rsidRPr="00197455" w:rsidRDefault="00197455" w:rsidP="006E6FA0">
      <w:pPr>
        <w:jc w:val="both"/>
        <w:rPr>
          <w:rFonts w:cs="Arial"/>
          <w:sz w:val="22"/>
        </w:rPr>
      </w:pPr>
      <w:r w:rsidRPr="00197455">
        <w:rPr>
          <w:rFonts w:cs="Arial"/>
          <w:sz w:val="22"/>
        </w:rPr>
        <w:t>40.</w:t>
      </w:r>
      <w:r w:rsidRPr="00197455">
        <w:rPr>
          <w:rFonts w:cs="Arial"/>
          <w:sz w:val="22"/>
        </w:rPr>
        <w:tab/>
        <w:t>Proyecto de Ley presentado por el Bloque Compromiso con San Juan, por el que modifica el Código Procesal Penal, en lo relativo a las causas contra el narcotráfico.</w:t>
      </w:r>
    </w:p>
    <w:p w:rsidR="00197455" w:rsidRPr="00197455" w:rsidRDefault="00197455" w:rsidP="006E6FA0">
      <w:pPr>
        <w:jc w:val="both"/>
        <w:rPr>
          <w:rFonts w:cs="Arial"/>
          <w:sz w:val="22"/>
        </w:rPr>
      </w:pPr>
    </w:p>
    <w:p w:rsidR="00197455" w:rsidRPr="00197455" w:rsidRDefault="00197455" w:rsidP="006E6FA0">
      <w:pPr>
        <w:jc w:val="both"/>
        <w:rPr>
          <w:rFonts w:cs="Arial"/>
          <w:b/>
          <w:bCs/>
          <w:sz w:val="22"/>
        </w:rPr>
      </w:pPr>
      <w:r w:rsidRPr="00197455">
        <w:rPr>
          <w:rFonts w:cs="Arial"/>
          <w:b/>
          <w:bCs/>
          <w:sz w:val="22"/>
        </w:rPr>
        <w:tab/>
        <w:t>Legislación y Asuntos Constitucionales</w:t>
      </w:r>
    </w:p>
    <w:p w:rsidR="00197455" w:rsidRPr="00197455" w:rsidRDefault="00197455" w:rsidP="006E6FA0">
      <w:pPr>
        <w:jc w:val="both"/>
        <w:rPr>
          <w:rFonts w:cs="Arial"/>
          <w:b/>
          <w:bCs/>
          <w:sz w:val="22"/>
        </w:rPr>
      </w:pPr>
      <w:r w:rsidRPr="00197455">
        <w:rPr>
          <w:rFonts w:cs="Arial"/>
          <w:b/>
          <w:bCs/>
          <w:sz w:val="22"/>
        </w:rPr>
        <w:tab/>
        <w:t>Justicia y Seguridad</w:t>
      </w:r>
    </w:p>
    <w:p w:rsidR="00197455" w:rsidRPr="00197455" w:rsidRDefault="00197455" w:rsidP="006E6FA0">
      <w:pPr>
        <w:jc w:val="both"/>
        <w:rPr>
          <w:rFonts w:cs="Arial"/>
          <w:bCs/>
          <w:sz w:val="22"/>
        </w:rPr>
      </w:pPr>
      <w:r w:rsidRPr="00197455">
        <w:rPr>
          <w:rFonts w:cs="Arial"/>
          <w:bCs/>
          <w:sz w:val="22"/>
        </w:rPr>
        <w:t>0453</w:t>
      </w:r>
    </w:p>
    <w:p w:rsidR="00197455" w:rsidRPr="00197455" w:rsidRDefault="00197455" w:rsidP="006E6FA0">
      <w:pPr>
        <w:jc w:val="both"/>
        <w:rPr>
          <w:rFonts w:cs="Arial"/>
          <w:bCs/>
          <w:sz w:val="22"/>
        </w:rPr>
      </w:pPr>
      <w:r w:rsidRPr="00197455">
        <w:rPr>
          <w:rFonts w:cs="Arial"/>
          <w:bCs/>
          <w:sz w:val="22"/>
        </w:rPr>
        <w:t>41.</w:t>
      </w:r>
      <w:r w:rsidRPr="00197455">
        <w:rPr>
          <w:rFonts w:cs="Arial"/>
          <w:bCs/>
          <w:sz w:val="22"/>
        </w:rPr>
        <w:tab/>
        <w:t>Proyecto de Ley presentado por el Bloque Compromiso Federal, por el que reforma la Ley N.º 1100-E, Orgánica del Tribunal de Cuentas.</w:t>
      </w:r>
    </w:p>
    <w:p w:rsidR="00197455" w:rsidRPr="00197455" w:rsidRDefault="00197455" w:rsidP="006E6FA0">
      <w:pPr>
        <w:jc w:val="both"/>
        <w:rPr>
          <w:rFonts w:cs="Arial"/>
          <w:b/>
          <w:bCs/>
          <w:sz w:val="22"/>
        </w:rPr>
      </w:pPr>
    </w:p>
    <w:p w:rsidR="00197455" w:rsidRPr="00197455" w:rsidRDefault="00197455" w:rsidP="006E6FA0">
      <w:pPr>
        <w:jc w:val="both"/>
        <w:rPr>
          <w:rFonts w:cs="Arial"/>
          <w:b/>
          <w:bCs/>
          <w:sz w:val="22"/>
        </w:rPr>
      </w:pPr>
      <w:r w:rsidRPr="00197455">
        <w:rPr>
          <w:rFonts w:cs="Arial"/>
          <w:b/>
          <w:bCs/>
          <w:sz w:val="22"/>
        </w:rPr>
        <w:tab/>
        <w:t>Legislación y Asuntos Constitucionales</w:t>
      </w:r>
    </w:p>
    <w:p w:rsidR="00197455" w:rsidRPr="00197455" w:rsidRDefault="00197455" w:rsidP="006E6FA0">
      <w:pPr>
        <w:jc w:val="both"/>
        <w:rPr>
          <w:rFonts w:cs="Arial"/>
          <w:b/>
          <w:bCs/>
          <w:sz w:val="22"/>
        </w:rPr>
      </w:pPr>
      <w:r w:rsidRPr="00197455">
        <w:rPr>
          <w:rFonts w:cs="Arial"/>
          <w:b/>
          <w:bCs/>
          <w:sz w:val="22"/>
        </w:rPr>
        <w:tab/>
        <w:t>Hacienda y Presupuesto</w:t>
      </w:r>
    </w:p>
    <w:p w:rsidR="00197455" w:rsidRPr="00197455" w:rsidRDefault="00197455" w:rsidP="006E6FA0">
      <w:pPr>
        <w:jc w:val="both"/>
        <w:rPr>
          <w:rFonts w:cs="Arial"/>
          <w:b/>
          <w:bCs/>
          <w:sz w:val="22"/>
        </w:rPr>
      </w:pPr>
      <w:r w:rsidRPr="00197455">
        <w:rPr>
          <w:rFonts w:cs="Arial"/>
          <w:b/>
          <w:bCs/>
          <w:sz w:val="22"/>
        </w:rPr>
        <w:tab/>
        <w:t>Justicia y Seguridad</w:t>
      </w:r>
    </w:p>
    <w:p w:rsidR="00197455" w:rsidRPr="00197455" w:rsidRDefault="00197455" w:rsidP="006E6FA0">
      <w:pPr>
        <w:jc w:val="both"/>
        <w:rPr>
          <w:rFonts w:cs="Arial"/>
          <w:bCs/>
          <w:sz w:val="22"/>
        </w:rPr>
      </w:pPr>
      <w:r w:rsidRPr="00197455">
        <w:rPr>
          <w:rFonts w:cs="Arial"/>
          <w:bCs/>
          <w:sz w:val="22"/>
        </w:rPr>
        <w:t>0479</w:t>
      </w:r>
    </w:p>
    <w:p w:rsidR="00197455" w:rsidRPr="00197455" w:rsidRDefault="00197455" w:rsidP="006E6FA0">
      <w:pPr>
        <w:jc w:val="both"/>
        <w:rPr>
          <w:rFonts w:cs="Arial"/>
          <w:sz w:val="22"/>
        </w:rPr>
      </w:pPr>
      <w:r w:rsidRPr="00197455">
        <w:rPr>
          <w:rFonts w:cs="Arial"/>
          <w:bCs/>
          <w:sz w:val="22"/>
        </w:rPr>
        <w:t>42.</w:t>
      </w:r>
      <w:r w:rsidRPr="00197455">
        <w:rPr>
          <w:rFonts w:cs="Arial"/>
          <w:bCs/>
          <w:sz w:val="22"/>
        </w:rPr>
        <w:tab/>
        <w:t xml:space="preserve">Proyecto de Ley presentado por el Bloque Justicialista, por el que modifica leyes N.º 1254-P y 1286-P, </w:t>
      </w:r>
      <w:r w:rsidRPr="00197455">
        <w:rPr>
          <w:rFonts w:cs="Arial"/>
          <w:sz w:val="22"/>
        </w:rPr>
        <w:t>referidas al régimen de excepción de regularización de obras subrepticias.</w:t>
      </w:r>
    </w:p>
    <w:p w:rsidR="00197455" w:rsidRPr="00197455" w:rsidRDefault="00197455" w:rsidP="006E6FA0">
      <w:pPr>
        <w:jc w:val="both"/>
        <w:rPr>
          <w:rFonts w:cs="Arial"/>
          <w:sz w:val="22"/>
        </w:rPr>
      </w:pPr>
    </w:p>
    <w:p w:rsidR="00197455" w:rsidRPr="00197455" w:rsidRDefault="00197455" w:rsidP="006E6FA0">
      <w:pPr>
        <w:jc w:val="both"/>
        <w:rPr>
          <w:rFonts w:cs="Arial"/>
          <w:b/>
          <w:bCs/>
          <w:sz w:val="22"/>
        </w:rPr>
      </w:pPr>
      <w:r w:rsidRPr="00197455">
        <w:rPr>
          <w:rFonts w:cs="Arial"/>
          <w:b/>
          <w:bCs/>
          <w:sz w:val="22"/>
        </w:rPr>
        <w:tab/>
        <w:t>Legislación y Asuntos Constitucionales</w:t>
      </w:r>
    </w:p>
    <w:p w:rsidR="00197455" w:rsidRPr="00197455" w:rsidRDefault="00197455" w:rsidP="006E6FA0">
      <w:pPr>
        <w:jc w:val="both"/>
        <w:rPr>
          <w:rFonts w:cs="Arial"/>
          <w:b/>
          <w:bCs/>
          <w:sz w:val="22"/>
        </w:rPr>
      </w:pPr>
      <w:r w:rsidRPr="00197455">
        <w:rPr>
          <w:rFonts w:cs="Arial"/>
          <w:b/>
          <w:bCs/>
          <w:sz w:val="22"/>
        </w:rPr>
        <w:tab/>
        <w:t>Obras y Servicios Públicos</w:t>
      </w:r>
    </w:p>
    <w:p w:rsidR="00197455" w:rsidRPr="00197455" w:rsidRDefault="00197455" w:rsidP="006E6FA0">
      <w:pPr>
        <w:jc w:val="both"/>
        <w:rPr>
          <w:rFonts w:cs="Arial"/>
          <w:b/>
          <w:bCs/>
          <w:sz w:val="22"/>
        </w:rPr>
      </w:pPr>
      <w:r w:rsidRPr="00197455">
        <w:rPr>
          <w:rFonts w:cs="Arial"/>
          <w:b/>
          <w:bCs/>
          <w:sz w:val="22"/>
        </w:rPr>
        <w:tab/>
        <w:t>Hacienda y Presupuesto</w:t>
      </w:r>
    </w:p>
    <w:p w:rsidR="00197455" w:rsidRPr="00197455" w:rsidRDefault="00197455" w:rsidP="006E6FA0">
      <w:pPr>
        <w:jc w:val="both"/>
        <w:rPr>
          <w:rFonts w:cs="Arial"/>
          <w:bCs/>
          <w:sz w:val="22"/>
        </w:rPr>
      </w:pPr>
      <w:r w:rsidRPr="00197455">
        <w:rPr>
          <w:rFonts w:cs="Arial"/>
          <w:bCs/>
          <w:sz w:val="22"/>
        </w:rPr>
        <w:t>0480</w:t>
      </w:r>
    </w:p>
    <w:p w:rsidR="00197455" w:rsidRPr="00197455" w:rsidRDefault="00197455" w:rsidP="006E6FA0">
      <w:pPr>
        <w:jc w:val="both"/>
        <w:rPr>
          <w:rFonts w:cs="Arial"/>
          <w:sz w:val="22"/>
        </w:rPr>
      </w:pPr>
      <w:r w:rsidRPr="00197455">
        <w:rPr>
          <w:rFonts w:cs="Arial"/>
          <w:bCs/>
          <w:sz w:val="22"/>
        </w:rPr>
        <w:t>43.</w:t>
      </w:r>
      <w:r w:rsidRPr="00197455">
        <w:rPr>
          <w:rFonts w:cs="Arial"/>
          <w:bCs/>
          <w:sz w:val="22"/>
        </w:rPr>
        <w:tab/>
        <w:t>Proyecto de Ley presentado por el Bloque Justicialista, por el que establece el Régimen Legal de Bomberos Voluntarios.</w:t>
      </w:r>
    </w:p>
    <w:p w:rsidR="00197455" w:rsidRPr="00197455" w:rsidRDefault="00197455" w:rsidP="006E6FA0">
      <w:pPr>
        <w:jc w:val="both"/>
        <w:rPr>
          <w:rFonts w:cs="Arial"/>
          <w:sz w:val="22"/>
        </w:rPr>
      </w:pPr>
    </w:p>
    <w:p w:rsidR="00197455" w:rsidRPr="00197455" w:rsidRDefault="00197455" w:rsidP="006E6FA0">
      <w:pPr>
        <w:jc w:val="both"/>
        <w:rPr>
          <w:rFonts w:cs="Arial"/>
          <w:b/>
          <w:bCs/>
          <w:sz w:val="22"/>
        </w:rPr>
      </w:pPr>
      <w:r w:rsidRPr="00197455">
        <w:rPr>
          <w:rFonts w:cs="Arial"/>
          <w:b/>
          <w:bCs/>
          <w:sz w:val="22"/>
        </w:rPr>
        <w:tab/>
        <w:t>Legislación y Asuntos Constitucionales</w:t>
      </w:r>
    </w:p>
    <w:p w:rsidR="00197455" w:rsidRPr="00197455" w:rsidRDefault="00197455" w:rsidP="006E6FA0">
      <w:pPr>
        <w:jc w:val="both"/>
        <w:rPr>
          <w:rFonts w:cs="Arial"/>
          <w:b/>
          <w:bCs/>
          <w:sz w:val="22"/>
        </w:rPr>
      </w:pPr>
      <w:r w:rsidRPr="00197455">
        <w:rPr>
          <w:rFonts w:cs="Arial"/>
          <w:b/>
          <w:bCs/>
          <w:sz w:val="22"/>
        </w:rPr>
        <w:tab/>
        <w:t>Justicia y Seguridad</w:t>
      </w:r>
    </w:p>
    <w:p w:rsidR="00197455" w:rsidRPr="00197455" w:rsidRDefault="00197455" w:rsidP="006E6FA0">
      <w:pPr>
        <w:jc w:val="both"/>
        <w:rPr>
          <w:rFonts w:cs="Arial"/>
          <w:b/>
          <w:bCs/>
          <w:sz w:val="22"/>
        </w:rPr>
      </w:pPr>
      <w:r w:rsidRPr="00197455">
        <w:rPr>
          <w:rFonts w:cs="Arial"/>
          <w:b/>
          <w:bCs/>
          <w:sz w:val="22"/>
        </w:rPr>
        <w:tab/>
        <w:t>Hacienda y Presupuesto</w:t>
      </w:r>
    </w:p>
    <w:p w:rsidR="00197455" w:rsidRPr="00197455" w:rsidRDefault="00197455" w:rsidP="006E6FA0">
      <w:pPr>
        <w:jc w:val="both"/>
        <w:rPr>
          <w:rFonts w:cs="Arial"/>
          <w:bCs/>
          <w:sz w:val="22"/>
        </w:rPr>
      </w:pPr>
      <w:r w:rsidRPr="00197455">
        <w:rPr>
          <w:rFonts w:cs="Arial"/>
          <w:bCs/>
          <w:sz w:val="22"/>
        </w:rPr>
        <w:t>0486</w:t>
      </w:r>
    </w:p>
    <w:p w:rsidR="00197455" w:rsidRPr="00197455" w:rsidRDefault="00197455" w:rsidP="006E6FA0">
      <w:pPr>
        <w:jc w:val="both"/>
        <w:rPr>
          <w:rFonts w:cs="Arial"/>
          <w:sz w:val="22"/>
        </w:rPr>
      </w:pPr>
      <w:r w:rsidRPr="00197455">
        <w:rPr>
          <w:rFonts w:cs="Arial"/>
          <w:bCs/>
          <w:sz w:val="22"/>
        </w:rPr>
        <w:t>44</w:t>
      </w:r>
      <w:r w:rsidRPr="00197455">
        <w:rPr>
          <w:rFonts w:cs="Arial"/>
          <w:bCs/>
          <w:sz w:val="22"/>
        </w:rPr>
        <w:tab/>
        <w:t>Proyecto de Ley presentado por el Bloque Justicialista, por el que declara Año del Bicentenario de la Batalla de Maipú, al año 2018.</w:t>
      </w:r>
    </w:p>
    <w:p w:rsidR="00197455" w:rsidRPr="00197455" w:rsidRDefault="00197455" w:rsidP="006E6FA0">
      <w:pPr>
        <w:jc w:val="both"/>
        <w:rPr>
          <w:rFonts w:cs="Arial"/>
          <w:sz w:val="22"/>
        </w:rPr>
      </w:pPr>
    </w:p>
    <w:p w:rsidR="00197455" w:rsidRPr="00197455" w:rsidRDefault="00197455" w:rsidP="006E6FA0">
      <w:pPr>
        <w:jc w:val="both"/>
        <w:rPr>
          <w:rFonts w:cs="Arial"/>
          <w:b/>
          <w:bCs/>
          <w:sz w:val="22"/>
        </w:rPr>
      </w:pPr>
      <w:r w:rsidRPr="00197455">
        <w:rPr>
          <w:rFonts w:cs="Arial"/>
          <w:b/>
          <w:bCs/>
          <w:sz w:val="22"/>
        </w:rPr>
        <w:tab/>
        <w:t>Sobre tablas</w:t>
      </w:r>
    </w:p>
    <w:p w:rsidR="00197455" w:rsidRPr="00197455" w:rsidRDefault="00197455" w:rsidP="006E6FA0">
      <w:pPr>
        <w:rPr>
          <w:rFonts w:cs="Arial"/>
          <w:sz w:val="22"/>
        </w:rPr>
      </w:pPr>
      <w:r w:rsidRPr="00197455">
        <w:rPr>
          <w:rFonts w:cs="Arial"/>
          <w:sz w:val="22"/>
        </w:rPr>
        <w:t>0604</w:t>
      </w:r>
    </w:p>
    <w:p w:rsidR="00197455" w:rsidRPr="00197455" w:rsidRDefault="00197455" w:rsidP="006E6FA0">
      <w:pPr>
        <w:jc w:val="both"/>
        <w:rPr>
          <w:rFonts w:cs="Arial"/>
          <w:sz w:val="22"/>
        </w:rPr>
      </w:pPr>
      <w:r w:rsidRPr="00197455">
        <w:rPr>
          <w:rFonts w:cs="Arial"/>
          <w:sz w:val="22"/>
        </w:rPr>
        <w:t>45.</w:t>
      </w:r>
      <w:r w:rsidRPr="00197455">
        <w:rPr>
          <w:rFonts w:cs="Arial"/>
          <w:sz w:val="22"/>
        </w:rPr>
        <w:tab/>
        <w:t>Proyecto de Ley presentado por interbloques, por el que adhiere a la Ley Nacional N.º 27118, de agricultura familiar.</w:t>
      </w:r>
    </w:p>
    <w:p w:rsidR="00197455" w:rsidRPr="00197455" w:rsidRDefault="00197455" w:rsidP="006E6FA0">
      <w:pPr>
        <w:jc w:val="both"/>
        <w:rPr>
          <w:rFonts w:cs="Arial"/>
          <w:b/>
          <w:bCs/>
          <w:sz w:val="22"/>
        </w:rPr>
      </w:pPr>
    </w:p>
    <w:p w:rsidR="00197455" w:rsidRPr="00197455" w:rsidRDefault="00197455" w:rsidP="006E6FA0">
      <w:pPr>
        <w:jc w:val="both"/>
        <w:rPr>
          <w:rFonts w:cs="Arial"/>
          <w:b/>
          <w:bCs/>
          <w:sz w:val="22"/>
        </w:rPr>
      </w:pPr>
      <w:r w:rsidRPr="00197455">
        <w:rPr>
          <w:rFonts w:cs="Arial"/>
          <w:b/>
          <w:bCs/>
          <w:sz w:val="22"/>
        </w:rPr>
        <w:tab/>
        <w:t>Legislación y Asuntos Constitucionales</w:t>
      </w:r>
    </w:p>
    <w:p w:rsidR="00197455" w:rsidRPr="00197455" w:rsidRDefault="00197455" w:rsidP="006E6FA0">
      <w:pPr>
        <w:jc w:val="both"/>
        <w:rPr>
          <w:rFonts w:cs="Arial"/>
          <w:b/>
          <w:bCs/>
          <w:sz w:val="22"/>
        </w:rPr>
      </w:pPr>
      <w:r w:rsidRPr="00197455">
        <w:rPr>
          <w:rFonts w:cs="Arial"/>
          <w:b/>
          <w:bCs/>
          <w:sz w:val="22"/>
        </w:rPr>
        <w:tab/>
        <w:t>Hacienda y Presupuesto</w:t>
      </w:r>
    </w:p>
    <w:p w:rsidR="00197455" w:rsidRPr="00197455" w:rsidRDefault="00197455" w:rsidP="006E6FA0">
      <w:pPr>
        <w:jc w:val="both"/>
        <w:rPr>
          <w:rFonts w:cs="Arial"/>
          <w:b/>
          <w:bCs/>
          <w:sz w:val="22"/>
        </w:rPr>
      </w:pPr>
      <w:r w:rsidRPr="00197455">
        <w:rPr>
          <w:rFonts w:cs="Arial"/>
          <w:b/>
          <w:bCs/>
          <w:sz w:val="22"/>
        </w:rPr>
        <w:tab/>
        <w:t>Economía y Defensa al Consumidor</w:t>
      </w:r>
    </w:p>
    <w:p w:rsidR="00197455" w:rsidRPr="00197455" w:rsidRDefault="00197455" w:rsidP="006E6FA0">
      <w:pPr>
        <w:jc w:val="both"/>
        <w:rPr>
          <w:rFonts w:cs="Arial"/>
          <w:bCs/>
          <w:sz w:val="22"/>
        </w:rPr>
      </w:pPr>
      <w:r w:rsidRPr="00197455">
        <w:rPr>
          <w:rFonts w:cs="Arial"/>
          <w:bCs/>
          <w:sz w:val="22"/>
        </w:rPr>
        <w:t>0173</w:t>
      </w:r>
    </w:p>
    <w:p w:rsidR="00197455" w:rsidRPr="00197455" w:rsidRDefault="00197455" w:rsidP="006E6FA0">
      <w:pPr>
        <w:jc w:val="both"/>
        <w:rPr>
          <w:rFonts w:cs="Arial"/>
          <w:bCs/>
          <w:sz w:val="22"/>
        </w:rPr>
      </w:pPr>
      <w:r w:rsidRPr="00197455">
        <w:rPr>
          <w:rFonts w:cs="Arial"/>
          <w:bCs/>
          <w:sz w:val="22"/>
        </w:rPr>
        <w:t>46.</w:t>
      </w:r>
      <w:r w:rsidRPr="00197455">
        <w:rPr>
          <w:rFonts w:cs="Arial"/>
          <w:bCs/>
          <w:sz w:val="22"/>
        </w:rPr>
        <w:tab/>
        <w:t>Proyecto de Comunicación presentado por el Bloque Compromiso con San Juan, por el que solicita al Poder Ejecutivo, implemente la construcción de una ciclovía sobre la avenida José Ignacio de la Roza, en el departamento Rivadavia.</w:t>
      </w:r>
    </w:p>
    <w:p w:rsidR="00197455" w:rsidRPr="00197455" w:rsidRDefault="00197455" w:rsidP="006E6FA0">
      <w:pPr>
        <w:jc w:val="both"/>
        <w:rPr>
          <w:rFonts w:cs="Arial"/>
          <w:bCs/>
          <w:sz w:val="22"/>
        </w:rPr>
      </w:pPr>
    </w:p>
    <w:p w:rsidR="00197455" w:rsidRPr="00197455" w:rsidRDefault="00197455" w:rsidP="006E6FA0">
      <w:pPr>
        <w:jc w:val="both"/>
        <w:rPr>
          <w:rFonts w:cs="Arial"/>
          <w:b/>
          <w:bCs/>
          <w:sz w:val="22"/>
        </w:rPr>
      </w:pPr>
      <w:r w:rsidRPr="00197455">
        <w:rPr>
          <w:rFonts w:cs="Arial"/>
          <w:b/>
          <w:bCs/>
          <w:sz w:val="22"/>
        </w:rPr>
        <w:tab/>
        <w:t>Obras y Servicios Públicos</w:t>
      </w:r>
    </w:p>
    <w:p w:rsidR="00197455" w:rsidRPr="00197455" w:rsidRDefault="00197455" w:rsidP="006E6FA0">
      <w:pPr>
        <w:jc w:val="both"/>
        <w:rPr>
          <w:rFonts w:cs="Arial"/>
          <w:bCs/>
          <w:sz w:val="22"/>
        </w:rPr>
      </w:pPr>
      <w:r w:rsidRPr="00197455">
        <w:rPr>
          <w:rFonts w:cs="Arial"/>
          <w:bCs/>
          <w:sz w:val="22"/>
        </w:rPr>
        <w:t>0326</w:t>
      </w:r>
    </w:p>
    <w:p w:rsidR="00197455" w:rsidRPr="00197455" w:rsidRDefault="00197455" w:rsidP="006E6FA0">
      <w:pPr>
        <w:jc w:val="both"/>
        <w:rPr>
          <w:rFonts w:cs="Arial"/>
          <w:bCs/>
          <w:sz w:val="22"/>
        </w:rPr>
      </w:pPr>
      <w:r w:rsidRPr="00197455">
        <w:rPr>
          <w:rFonts w:cs="Arial"/>
          <w:bCs/>
          <w:sz w:val="22"/>
        </w:rPr>
        <w:t>47.</w:t>
      </w:r>
      <w:r w:rsidRPr="00197455">
        <w:rPr>
          <w:rFonts w:cs="Arial"/>
          <w:bCs/>
          <w:sz w:val="22"/>
        </w:rPr>
        <w:tab/>
        <w:t>Proyecto de Comunicación presentado por el Bloque Compromiso con San Juan, por el que solicita al Poder Ejecutivo, arbitre los medios para realizar refacciones y mejoras edilicias de la Comisaría 15.ª del departamento Ullum.</w:t>
      </w:r>
    </w:p>
    <w:p w:rsidR="00197455" w:rsidRPr="00197455" w:rsidRDefault="00197455" w:rsidP="006E6FA0">
      <w:pPr>
        <w:jc w:val="both"/>
        <w:rPr>
          <w:rFonts w:cs="Arial"/>
          <w:bCs/>
          <w:sz w:val="22"/>
        </w:rPr>
      </w:pPr>
    </w:p>
    <w:p w:rsidR="00197455" w:rsidRPr="00197455" w:rsidRDefault="00197455" w:rsidP="006E6FA0">
      <w:pPr>
        <w:jc w:val="both"/>
        <w:rPr>
          <w:rFonts w:cs="Arial"/>
          <w:b/>
          <w:bCs/>
          <w:sz w:val="22"/>
        </w:rPr>
      </w:pPr>
      <w:r w:rsidRPr="00197455">
        <w:rPr>
          <w:rFonts w:cs="Arial"/>
          <w:b/>
          <w:bCs/>
          <w:sz w:val="22"/>
        </w:rPr>
        <w:tab/>
        <w:t>Obras y Servicios Públicos</w:t>
      </w:r>
    </w:p>
    <w:p w:rsidR="00197455" w:rsidRDefault="00197455" w:rsidP="006E6FA0">
      <w:pPr>
        <w:jc w:val="both"/>
        <w:rPr>
          <w:rFonts w:cs="Arial"/>
          <w:bCs/>
          <w:sz w:val="22"/>
        </w:rPr>
      </w:pPr>
    </w:p>
    <w:p w:rsidR="00197455" w:rsidRPr="00197455" w:rsidRDefault="00197455" w:rsidP="006E6FA0">
      <w:pPr>
        <w:jc w:val="both"/>
        <w:rPr>
          <w:rFonts w:cs="Arial"/>
          <w:bCs/>
          <w:sz w:val="22"/>
        </w:rPr>
      </w:pPr>
      <w:r w:rsidRPr="00197455">
        <w:rPr>
          <w:rFonts w:cs="Arial"/>
          <w:bCs/>
          <w:sz w:val="22"/>
        </w:rPr>
        <w:lastRenderedPageBreak/>
        <w:t>0403</w:t>
      </w:r>
    </w:p>
    <w:p w:rsidR="00197455" w:rsidRPr="00197455" w:rsidRDefault="00197455" w:rsidP="006E6FA0">
      <w:pPr>
        <w:jc w:val="both"/>
        <w:rPr>
          <w:rFonts w:cs="Arial"/>
          <w:bCs/>
          <w:sz w:val="22"/>
        </w:rPr>
      </w:pPr>
      <w:r w:rsidRPr="00197455">
        <w:rPr>
          <w:rFonts w:cs="Arial"/>
          <w:bCs/>
          <w:sz w:val="22"/>
        </w:rPr>
        <w:t>48.</w:t>
      </w:r>
      <w:r w:rsidRPr="00197455">
        <w:rPr>
          <w:rFonts w:cs="Arial"/>
          <w:bCs/>
          <w:sz w:val="22"/>
        </w:rPr>
        <w:tab/>
        <w:t>Proyecto de Comunicación presentado por el Bloque Compromiso con San Juan, por el que solicita al Poder Ejecutivo, arbitre los medios para la mejora en el servicio de colectivos de la línea 29, en el departamento Ullum.</w:t>
      </w:r>
    </w:p>
    <w:p w:rsidR="00197455" w:rsidRPr="00197455" w:rsidRDefault="00197455" w:rsidP="006E6FA0">
      <w:pPr>
        <w:jc w:val="both"/>
        <w:rPr>
          <w:rFonts w:cs="Arial"/>
          <w:bCs/>
          <w:sz w:val="22"/>
        </w:rPr>
      </w:pPr>
    </w:p>
    <w:p w:rsidR="00197455" w:rsidRPr="00197455" w:rsidRDefault="00197455" w:rsidP="006E6FA0">
      <w:pPr>
        <w:jc w:val="both"/>
        <w:rPr>
          <w:rFonts w:cs="Arial"/>
          <w:b/>
          <w:bCs/>
          <w:sz w:val="22"/>
        </w:rPr>
      </w:pPr>
      <w:r w:rsidRPr="00197455">
        <w:rPr>
          <w:rFonts w:cs="Arial"/>
          <w:b/>
          <w:bCs/>
          <w:sz w:val="22"/>
        </w:rPr>
        <w:tab/>
        <w:t>Obras y Servicios Públicos</w:t>
      </w:r>
    </w:p>
    <w:p w:rsidR="00197455" w:rsidRPr="00197455" w:rsidRDefault="00197455" w:rsidP="006E6FA0">
      <w:pPr>
        <w:jc w:val="both"/>
        <w:rPr>
          <w:rFonts w:cs="Arial"/>
          <w:bCs/>
          <w:sz w:val="22"/>
        </w:rPr>
      </w:pPr>
      <w:r w:rsidRPr="00197455">
        <w:rPr>
          <w:rFonts w:cs="Arial"/>
          <w:bCs/>
          <w:sz w:val="22"/>
        </w:rPr>
        <w:t>0404</w:t>
      </w:r>
    </w:p>
    <w:p w:rsidR="00197455" w:rsidRPr="00197455" w:rsidRDefault="00197455" w:rsidP="006E6FA0">
      <w:pPr>
        <w:jc w:val="both"/>
        <w:rPr>
          <w:rFonts w:cs="Arial"/>
          <w:bCs/>
          <w:sz w:val="22"/>
        </w:rPr>
      </w:pPr>
      <w:r w:rsidRPr="00197455">
        <w:rPr>
          <w:rFonts w:cs="Arial"/>
          <w:bCs/>
          <w:sz w:val="22"/>
        </w:rPr>
        <w:t>49.</w:t>
      </w:r>
      <w:r w:rsidRPr="00197455">
        <w:rPr>
          <w:rFonts w:cs="Arial"/>
          <w:bCs/>
          <w:sz w:val="22"/>
        </w:rPr>
        <w:tab/>
        <w:t>Proyecto de Comunicación presentado por el Bloque Compromiso con San Juan, por el que solicita al Poder Ejecutivo, informe en relación a los daños ocurridos en el edificio de la Obra Social Provincia, con motivo de la lluvia del día 27 de febrero del corriente año.</w:t>
      </w:r>
    </w:p>
    <w:p w:rsidR="00197455" w:rsidRPr="00197455" w:rsidRDefault="00197455" w:rsidP="006E6FA0">
      <w:pPr>
        <w:jc w:val="both"/>
        <w:rPr>
          <w:rFonts w:cs="Arial"/>
          <w:bCs/>
          <w:sz w:val="22"/>
        </w:rPr>
      </w:pPr>
    </w:p>
    <w:p w:rsidR="00197455" w:rsidRPr="00197455" w:rsidRDefault="00197455" w:rsidP="006E6FA0">
      <w:pPr>
        <w:jc w:val="both"/>
        <w:rPr>
          <w:rFonts w:cs="Arial"/>
          <w:b/>
          <w:bCs/>
          <w:sz w:val="22"/>
        </w:rPr>
      </w:pPr>
      <w:r w:rsidRPr="00197455">
        <w:rPr>
          <w:rFonts w:cs="Arial"/>
          <w:b/>
          <w:bCs/>
          <w:sz w:val="22"/>
        </w:rPr>
        <w:tab/>
        <w:t>Obras y Servicios Públicos</w:t>
      </w:r>
    </w:p>
    <w:p w:rsidR="00197455" w:rsidRPr="00197455" w:rsidRDefault="00197455" w:rsidP="006E6FA0">
      <w:pPr>
        <w:jc w:val="both"/>
        <w:rPr>
          <w:rFonts w:cs="Arial"/>
          <w:bCs/>
          <w:sz w:val="22"/>
        </w:rPr>
      </w:pPr>
      <w:r w:rsidRPr="00197455">
        <w:rPr>
          <w:rFonts w:cs="Arial"/>
          <w:bCs/>
          <w:sz w:val="22"/>
        </w:rPr>
        <w:t>0405</w:t>
      </w:r>
    </w:p>
    <w:p w:rsidR="00197455" w:rsidRPr="00197455" w:rsidRDefault="00197455" w:rsidP="006E6FA0">
      <w:pPr>
        <w:jc w:val="both"/>
        <w:rPr>
          <w:rFonts w:cs="Arial"/>
          <w:bCs/>
          <w:sz w:val="22"/>
        </w:rPr>
      </w:pPr>
      <w:r w:rsidRPr="00197455">
        <w:rPr>
          <w:rFonts w:cs="Arial"/>
          <w:bCs/>
          <w:sz w:val="22"/>
        </w:rPr>
        <w:t>50.</w:t>
      </w:r>
      <w:r w:rsidRPr="00197455">
        <w:rPr>
          <w:rFonts w:cs="Arial"/>
          <w:bCs/>
          <w:sz w:val="22"/>
        </w:rPr>
        <w:tab/>
        <w:t>Proyecto de Comunicación presentado por el Bloque Dignidad Ciudadana, por el que solicita al Poder Ejecutivo, informe en relación al servicio de atención de neurología infantil en el Hospital de Niños Dr. Juan Carlos Navarro, dependiente del Hospital Dr. Guillermo Rawson.</w:t>
      </w:r>
    </w:p>
    <w:p w:rsidR="00197455" w:rsidRPr="00197455" w:rsidRDefault="00197455" w:rsidP="006E6FA0">
      <w:pPr>
        <w:jc w:val="both"/>
        <w:rPr>
          <w:rFonts w:cs="Arial"/>
          <w:bCs/>
          <w:sz w:val="22"/>
        </w:rPr>
      </w:pPr>
    </w:p>
    <w:p w:rsidR="00197455" w:rsidRPr="00197455" w:rsidRDefault="00197455" w:rsidP="006E6FA0">
      <w:pPr>
        <w:jc w:val="both"/>
        <w:rPr>
          <w:rFonts w:cs="Arial"/>
          <w:b/>
          <w:bCs/>
          <w:sz w:val="22"/>
        </w:rPr>
      </w:pPr>
      <w:r w:rsidRPr="00197455">
        <w:rPr>
          <w:rFonts w:cs="Arial"/>
          <w:b/>
          <w:bCs/>
          <w:sz w:val="22"/>
        </w:rPr>
        <w:tab/>
        <w:t>Salud y Deporte</w:t>
      </w:r>
    </w:p>
    <w:p w:rsidR="00197455" w:rsidRPr="00197455" w:rsidRDefault="00197455" w:rsidP="006E6FA0">
      <w:pPr>
        <w:jc w:val="both"/>
        <w:rPr>
          <w:rFonts w:cs="Arial"/>
          <w:bCs/>
          <w:sz w:val="22"/>
        </w:rPr>
      </w:pPr>
      <w:r w:rsidRPr="00197455">
        <w:rPr>
          <w:rFonts w:cs="Arial"/>
          <w:bCs/>
          <w:sz w:val="22"/>
        </w:rPr>
        <w:t>0533</w:t>
      </w:r>
    </w:p>
    <w:p w:rsidR="00197455" w:rsidRPr="00197455" w:rsidRDefault="00197455" w:rsidP="006E6FA0">
      <w:pPr>
        <w:jc w:val="both"/>
        <w:rPr>
          <w:rFonts w:cs="Arial"/>
          <w:bCs/>
          <w:sz w:val="22"/>
        </w:rPr>
      </w:pPr>
      <w:r w:rsidRPr="00197455">
        <w:rPr>
          <w:rFonts w:cs="Arial"/>
          <w:bCs/>
          <w:sz w:val="22"/>
        </w:rPr>
        <w:t>51.</w:t>
      </w:r>
      <w:r w:rsidRPr="00197455">
        <w:rPr>
          <w:rFonts w:cs="Arial"/>
          <w:bCs/>
          <w:sz w:val="22"/>
        </w:rPr>
        <w:tab/>
        <w:t>Proyecto de Comunicación presentado por el Bloque Compromiso con San Juan, por el que solicita al Poder Ejecutivo, informe referido a defectos de construcción en algunas viviendas del barrio Amed del departamento Rivadavia.</w:t>
      </w:r>
    </w:p>
    <w:p w:rsidR="00197455" w:rsidRPr="00197455" w:rsidRDefault="00197455" w:rsidP="006E6FA0">
      <w:pPr>
        <w:jc w:val="both"/>
        <w:rPr>
          <w:rFonts w:cs="Arial"/>
          <w:bCs/>
          <w:sz w:val="22"/>
        </w:rPr>
      </w:pPr>
    </w:p>
    <w:p w:rsidR="00197455" w:rsidRPr="00197455" w:rsidRDefault="00197455" w:rsidP="006E6FA0">
      <w:pPr>
        <w:jc w:val="both"/>
        <w:rPr>
          <w:rFonts w:cs="Arial"/>
          <w:b/>
          <w:bCs/>
          <w:sz w:val="22"/>
        </w:rPr>
      </w:pPr>
      <w:r w:rsidRPr="00197455">
        <w:rPr>
          <w:rFonts w:cs="Arial"/>
          <w:b/>
          <w:bCs/>
          <w:sz w:val="22"/>
        </w:rPr>
        <w:tab/>
        <w:t>Obras y Servicios Públicos</w:t>
      </w:r>
    </w:p>
    <w:p w:rsidR="00197455" w:rsidRPr="00197455" w:rsidRDefault="00197455" w:rsidP="006E6FA0">
      <w:pPr>
        <w:jc w:val="both"/>
        <w:rPr>
          <w:rFonts w:cs="Arial"/>
          <w:sz w:val="22"/>
        </w:rPr>
      </w:pPr>
      <w:r w:rsidRPr="00197455">
        <w:rPr>
          <w:rFonts w:cs="Arial"/>
          <w:sz w:val="22"/>
        </w:rPr>
        <w:t>0603</w:t>
      </w:r>
    </w:p>
    <w:p w:rsidR="00197455" w:rsidRPr="00197455" w:rsidRDefault="00197455" w:rsidP="006E6FA0">
      <w:pPr>
        <w:jc w:val="both"/>
        <w:rPr>
          <w:rFonts w:cs="Arial"/>
          <w:sz w:val="22"/>
        </w:rPr>
      </w:pPr>
      <w:r w:rsidRPr="00197455">
        <w:rPr>
          <w:rFonts w:cs="Arial"/>
          <w:sz w:val="22"/>
        </w:rPr>
        <w:t>52.</w:t>
      </w:r>
      <w:r w:rsidRPr="00197455">
        <w:rPr>
          <w:rFonts w:cs="Arial"/>
          <w:sz w:val="22"/>
        </w:rPr>
        <w:tab/>
        <w:t>Proyecto de Comunicación presentado por interbloques, por el que solicita al Poder Ejecutivo, informe en relación a características de módulos habitacionales provistos por el Gobierno a familias afectadas por diversos factores climáticos.</w:t>
      </w:r>
    </w:p>
    <w:p w:rsidR="00197455" w:rsidRPr="00197455" w:rsidRDefault="00197455" w:rsidP="006E6FA0">
      <w:pPr>
        <w:jc w:val="both"/>
        <w:rPr>
          <w:rFonts w:cs="Arial"/>
          <w:b/>
          <w:bCs/>
          <w:sz w:val="22"/>
        </w:rPr>
      </w:pPr>
    </w:p>
    <w:p w:rsidR="00197455" w:rsidRPr="00197455" w:rsidRDefault="00197455" w:rsidP="006E6FA0">
      <w:pPr>
        <w:jc w:val="both"/>
        <w:rPr>
          <w:rFonts w:cs="Arial"/>
          <w:b/>
          <w:bCs/>
          <w:sz w:val="22"/>
        </w:rPr>
      </w:pPr>
      <w:r w:rsidRPr="00197455">
        <w:rPr>
          <w:rFonts w:cs="Arial"/>
          <w:b/>
          <w:bCs/>
          <w:sz w:val="22"/>
        </w:rPr>
        <w:tab/>
        <w:t>Obras y Servicios Públicos</w:t>
      </w:r>
    </w:p>
    <w:p w:rsidR="00197455" w:rsidRPr="00197455" w:rsidRDefault="00197455">
      <w:pPr>
        <w:rPr>
          <w:rFonts w:cs="Arial"/>
          <w:sz w:val="22"/>
        </w:rPr>
      </w:pPr>
      <w:bookmarkStart w:id="0" w:name="_GoBack"/>
      <w:bookmarkEnd w:id="0"/>
    </w:p>
    <w:p w:rsidR="00197455" w:rsidRPr="00197455" w:rsidRDefault="00197455">
      <w:pPr>
        <w:rPr>
          <w:rFonts w:cs="Arial"/>
          <w:sz w:val="22"/>
        </w:rPr>
      </w:pPr>
    </w:p>
    <w:p w:rsidR="00197455" w:rsidRPr="00197455" w:rsidRDefault="00197455" w:rsidP="00A445FF">
      <w:pPr>
        <w:jc w:val="both"/>
        <w:rPr>
          <w:rFonts w:cs="Arial"/>
          <w:sz w:val="22"/>
        </w:rPr>
      </w:pPr>
      <w:r w:rsidRPr="00197455">
        <w:rPr>
          <w:rFonts w:cs="Arial"/>
          <w:b/>
          <w:sz w:val="22"/>
          <w:u w:val="single"/>
        </w:rPr>
        <w:t>ARTÍCULO 2.º-</w:t>
      </w:r>
      <w:r w:rsidRPr="00197455">
        <w:rPr>
          <w:rFonts w:cs="Arial"/>
          <w:sz w:val="22"/>
        </w:rPr>
        <w:tab/>
        <w:t>Por Secretaría Legislativa, cítese a los señores diputados para dar cumplimiento a lo dispuesto en el Artículo 1º del presente.</w:t>
      </w:r>
    </w:p>
    <w:p w:rsidR="00197455" w:rsidRPr="00197455" w:rsidRDefault="00197455" w:rsidP="00A445FF">
      <w:pPr>
        <w:jc w:val="both"/>
        <w:rPr>
          <w:rFonts w:cs="Arial"/>
          <w:sz w:val="22"/>
        </w:rPr>
      </w:pPr>
    </w:p>
    <w:p w:rsidR="00197455" w:rsidRPr="00197455" w:rsidRDefault="00197455" w:rsidP="00A445FF">
      <w:pPr>
        <w:jc w:val="both"/>
        <w:rPr>
          <w:rFonts w:cs="Arial"/>
          <w:sz w:val="22"/>
        </w:rPr>
      </w:pPr>
    </w:p>
    <w:p w:rsidR="00197455" w:rsidRPr="00197455" w:rsidRDefault="00197455" w:rsidP="00A445FF">
      <w:pPr>
        <w:jc w:val="both"/>
        <w:rPr>
          <w:rFonts w:cs="Arial"/>
          <w:sz w:val="22"/>
        </w:rPr>
      </w:pPr>
      <w:r w:rsidRPr="00197455">
        <w:rPr>
          <w:rFonts w:cs="Arial"/>
          <w:b/>
          <w:sz w:val="22"/>
          <w:u w:val="single"/>
        </w:rPr>
        <w:t>ARTÍCULO 3.º-</w:t>
      </w:r>
      <w:r w:rsidRPr="00197455">
        <w:rPr>
          <w:rFonts w:cs="Arial"/>
          <w:sz w:val="22"/>
        </w:rPr>
        <w:tab/>
        <w:t>Comuníquese y archívese.</w:t>
      </w:r>
    </w:p>
    <w:p w:rsidR="00197455" w:rsidRPr="00197455" w:rsidRDefault="00197455" w:rsidP="00A445FF">
      <w:pPr>
        <w:jc w:val="both"/>
        <w:rPr>
          <w:rFonts w:cs="Arial"/>
          <w:sz w:val="22"/>
        </w:rPr>
      </w:pPr>
    </w:p>
    <w:p w:rsidR="00197455" w:rsidRPr="00197455" w:rsidRDefault="00197455" w:rsidP="00A445FF">
      <w:pPr>
        <w:jc w:val="both"/>
        <w:rPr>
          <w:rFonts w:cs="Arial"/>
          <w:sz w:val="22"/>
        </w:rPr>
      </w:pPr>
    </w:p>
    <w:p w:rsidR="00197455" w:rsidRPr="004706AB" w:rsidRDefault="00197455" w:rsidP="00197455">
      <w:pPr>
        <w:rPr>
          <w:rFonts w:cs="Arial"/>
          <w:i/>
          <w:sz w:val="22"/>
          <w:lang w:val="es-AR"/>
        </w:rPr>
      </w:pPr>
    </w:p>
    <w:p w:rsidR="00197455" w:rsidRPr="004706AB" w:rsidRDefault="00197455" w:rsidP="00197455">
      <w:pPr>
        <w:rPr>
          <w:rFonts w:cs="Arial"/>
          <w:i/>
          <w:sz w:val="22"/>
          <w:lang w:val="es-AR"/>
        </w:rPr>
      </w:pPr>
    </w:p>
    <w:p w:rsidR="00197455" w:rsidRPr="004706AB" w:rsidRDefault="00197455" w:rsidP="00197455">
      <w:pPr>
        <w:rPr>
          <w:rFonts w:cs="Arial"/>
          <w:i/>
          <w:sz w:val="22"/>
          <w:lang w:val="es-AR"/>
        </w:rPr>
      </w:pPr>
      <w:r w:rsidRPr="004706AB">
        <w:rPr>
          <w:rFonts w:cs="Arial"/>
          <w:i/>
          <w:sz w:val="22"/>
          <w:lang w:val="es-AR"/>
        </w:rPr>
        <w:t>FIRMAN:</w:t>
      </w:r>
    </w:p>
    <w:p w:rsidR="00081BA8" w:rsidRPr="004706AB" w:rsidRDefault="00081BA8" w:rsidP="00197455">
      <w:pPr>
        <w:rPr>
          <w:rFonts w:cs="Arial"/>
          <w:i/>
          <w:sz w:val="22"/>
          <w:lang w:val="es-AR"/>
        </w:rPr>
      </w:pPr>
    </w:p>
    <w:p w:rsidR="00197455" w:rsidRPr="004706AB" w:rsidRDefault="00197455" w:rsidP="00197455">
      <w:pPr>
        <w:rPr>
          <w:rFonts w:cs="Arial"/>
          <w:i/>
          <w:sz w:val="22"/>
          <w:lang w:val="es-AR"/>
        </w:rPr>
      </w:pPr>
      <w:r w:rsidRPr="004706AB">
        <w:rPr>
          <w:rFonts w:cs="Arial"/>
          <w:i/>
          <w:sz w:val="22"/>
          <w:lang w:val="es-AR"/>
        </w:rPr>
        <w:t>Marcelo Jorge Lima – Vicegobernador  y Presidente Nato de la C. D.</w:t>
      </w:r>
    </w:p>
    <w:p w:rsidR="00197455" w:rsidRPr="004706AB" w:rsidRDefault="00197455" w:rsidP="00197455">
      <w:pPr>
        <w:rPr>
          <w:rFonts w:cs="Arial"/>
          <w:i/>
          <w:sz w:val="22"/>
          <w:lang w:val="es-AR"/>
        </w:rPr>
      </w:pPr>
      <w:r w:rsidRPr="004706AB">
        <w:rPr>
          <w:rFonts w:cs="Arial"/>
          <w:i/>
          <w:sz w:val="22"/>
          <w:lang w:val="es-AR"/>
        </w:rPr>
        <w:t>Mario Alberto Herrero – Secretario Legislativo</w:t>
      </w:r>
    </w:p>
    <w:p w:rsidR="00197455" w:rsidRPr="004706AB" w:rsidRDefault="00197455" w:rsidP="00A445FF">
      <w:pPr>
        <w:jc w:val="both"/>
        <w:rPr>
          <w:rFonts w:cs="Arial"/>
          <w:sz w:val="22"/>
        </w:rPr>
      </w:pPr>
    </w:p>
    <w:sectPr w:rsidR="00197455" w:rsidRPr="004706AB" w:rsidSect="0054135A">
      <w:footerReference w:type="default" r:id="rId7"/>
      <w:pgSz w:w="12242" w:h="20163" w:code="5"/>
      <w:pgMar w:top="1134" w:right="851" w:bottom="851" w:left="1134" w:header="328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525" w:rsidRDefault="009C2525" w:rsidP="00197455">
      <w:r>
        <w:separator/>
      </w:r>
    </w:p>
  </w:endnote>
  <w:endnote w:type="continuationSeparator" w:id="0">
    <w:p w:rsidR="009C2525" w:rsidRDefault="009C2525" w:rsidP="0019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950149567"/>
      <w:docPartObj>
        <w:docPartGallery w:val="Page Numbers (Bottom of Page)"/>
        <w:docPartUnique/>
      </w:docPartObj>
    </w:sdtPr>
    <w:sdtEndPr/>
    <w:sdtContent>
      <w:p w:rsidR="00197455" w:rsidRPr="00197455" w:rsidRDefault="00197455">
        <w:pPr>
          <w:pStyle w:val="Piedepgina"/>
          <w:jc w:val="center"/>
          <w:rPr>
            <w:sz w:val="22"/>
          </w:rPr>
        </w:pPr>
        <w:r w:rsidRPr="00197455">
          <w:rPr>
            <w:sz w:val="22"/>
          </w:rPr>
          <w:fldChar w:fldCharType="begin"/>
        </w:r>
        <w:r w:rsidRPr="00197455">
          <w:rPr>
            <w:sz w:val="22"/>
          </w:rPr>
          <w:instrText>PAGE   \* MERGEFORMAT</w:instrText>
        </w:r>
        <w:r w:rsidRPr="00197455">
          <w:rPr>
            <w:sz w:val="22"/>
          </w:rPr>
          <w:fldChar w:fldCharType="separate"/>
        </w:r>
        <w:r w:rsidR="004706AB">
          <w:rPr>
            <w:noProof/>
            <w:sz w:val="22"/>
          </w:rPr>
          <w:t>2</w:t>
        </w:r>
        <w:r w:rsidRPr="00197455">
          <w:rPr>
            <w:sz w:val="22"/>
          </w:rPr>
          <w:fldChar w:fldCharType="end"/>
        </w:r>
      </w:p>
    </w:sdtContent>
  </w:sdt>
  <w:p w:rsidR="00197455" w:rsidRDefault="001974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525" w:rsidRDefault="009C2525" w:rsidP="00197455">
      <w:r>
        <w:separator/>
      </w:r>
    </w:p>
  </w:footnote>
  <w:footnote w:type="continuationSeparator" w:id="0">
    <w:p w:rsidR="009C2525" w:rsidRDefault="009C2525" w:rsidP="00197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55"/>
    <w:rsid w:val="00081BA8"/>
    <w:rsid w:val="00197455"/>
    <w:rsid w:val="002D45A2"/>
    <w:rsid w:val="003418E5"/>
    <w:rsid w:val="004706AB"/>
    <w:rsid w:val="005320E5"/>
    <w:rsid w:val="006A4A43"/>
    <w:rsid w:val="006B610F"/>
    <w:rsid w:val="006C5CC9"/>
    <w:rsid w:val="009575AB"/>
    <w:rsid w:val="009C2525"/>
    <w:rsid w:val="00AD1484"/>
    <w:rsid w:val="00EA7B46"/>
    <w:rsid w:val="00EF66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197455"/>
    <w:pPr>
      <w:keepNext/>
      <w:ind w:left="705" w:hanging="705"/>
      <w:jc w:val="both"/>
      <w:outlineLvl w:val="0"/>
    </w:pPr>
    <w:rPr>
      <w:rFonts w:eastAsia="Times New Roman"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97455"/>
    <w:rPr>
      <w:rFonts w:eastAsia="Times New Roman" w:cs="Times New Roman"/>
      <w:b/>
      <w:color w:val="000000"/>
      <w:szCs w:val="20"/>
      <w:lang w:val="es-ES_tradnl" w:eastAsia="es-ES"/>
    </w:rPr>
  </w:style>
  <w:style w:type="paragraph" w:styleId="Textoindependiente">
    <w:name w:val="Body Text"/>
    <w:basedOn w:val="Normal"/>
    <w:link w:val="TextoindependienteCar"/>
    <w:semiHidden/>
    <w:unhideWhenUsed/>
    <w:rsid w:val="00197455"/>
    <w:pPr>
      <w:spacing w:before="100" w:beforeAutospacing="1" w:after="100" w:afterAutospacing="1"/>
    </w:pPr>
    <w:rPr>
      <w:rFonts w:ascii="Times New Roman" w:eastAsia="Times New Roman" w:hAnsi="Times New Roman" w:cs="Times New Roman"/>
      <w:color w:val="000000"/>
      <w:szCs w:val="20"/>
      <w:lang w:eastAsia="es-ES"/>
    </w:rPr>
  </w:style>
  <w:style w:type="character" w:customStyle="1" w:styleId="TextoindependienteCar">
    <w:name w:val="Texto independiente Car"/>
    <w:basedOn w:val="Fuentedeprrafopredeter"/>
    <w:link w:val="Textoindependiente"/>
    <w:semiHidden/>
    <w:rsid w:val="00197455"/>
    <w:rPr>
      <w:rFonts w:ascii="Times New Roman" w:eastAsia="Times New Roman" w:hAnsi="Times New Roman" w:cs="Times New Roman"/>
      <w:color w:val="000000"/>
      <w:szCs w:val="20"/>
      <w:lang w:eastAsia="es-ES"/>
    </w:rPr>
  </w:style>
  <w:style w:type="paragraph" w:styleId="Sangra2detindependiente">
    <w:name w:val="Body Text Indent 2"/>
    <w:basedOn w:val="Normal"/>
    <w:link w:val="Sangra2detindependienteCar"/>
    <w:semiHidden/>
    <w:unhideWhenUsed/>
    <w:rsid w:val="00197455"/>
    <w:pPr>
      <w:spacing w:after="120" w:line="480" w:lineRule="auto"/>
      <w:ind w:left="283"/>
    </w:pPr>
    <w:rPr>
      <w:rFonts w:eastAsia="Times New Roman" w:cs="Times New Roman"/>
      <w:szCs w:val="20"/>
      <w:lang w:eastAsia="es-ES"/>
    </w:rPr>
  </w:style>
  <w:style w:type="character" w:customStyle="1" w:styleId="Sangra2detindependienteCar">
    <w:name w:val="Sangría 2 de t. independiente Car"/>
    <w:basedOn w:val="Fuentedeprrafopredeter"/>
    <w:link w:val="Sangra2detindependiente"/>
    <w:semiHidden/>
    <w:rsid w:val="00197455"/>
    <w:rPr>
      <w:rFonts w:eastAsia="Times New Roman" w:cs="Times New Roman"/>
      <w:szCs w:val="20"/>
      <w:lang w:eastAsia="es-ES"/>
    </w:rPr>
  </w:style>
  <w:style w:type="paragraph" w:styleId="Encabezado">
    <w:name w:val="header"/>
    <w:basedOn w:val="Normal"/>
    <w:link w:val="EncabezadoCar"/>
    <w:uiPriority w:val="99"/>
    <w:unhideWhenUsed/>
    <w:rsid w:val="00197455"/>
    <w:pPr>
      <w:tabs>
        <w:tab w:val="center" w:pos="4252"/>
        <w:tab w:val="right" w:pos="8504"/>
      </w:tabs>
    </w:pPr>
    <w:rPr>
      <w:rFonts w:eastAsia="Times New Roman" w:cs="Arial"/>
      <w:szCs w:val="24"/>
      <w:lang w:eastAsia="es-ES"/>
    </w:rPr>
  </w:style>
  <w:style w:type="character" w:customStyle="1" w:styleId="EncabezadoCar">
    <w:name w:val="Encabezado Car"/>
    <w:basedOn w:val="Fuentedeprrafopredeter"/>
    <w:link w:val="Encabezado"/>
    <w:uiPriority w:val="99"/>
    <w:rsid w:val="00197455"/>
    <w:rPr>
      <w:rFonts w:eastAsia="Times New Roman" w:cs="Arial"/>
      <w:szCs w:val="24"/>
      <w:lang w:eastAsia="es-ES"/>
    </w:rPr>
  </w:style>
  <w:style w:type="paragraph" w:styleId="Piedepgina">
    <w:name w:val="footer"/>
    <w:basedOn w:val="Normal"/>
    <w:link w:val="PiedepginaCar"/>
    <w:uiPriority w:val="99"/>
    <w:unhideWhenUsed/>
    <w:rsid w:val="00197455"/>
    <w:pPr>
      <w:tabs>
        <w:tab w:val="center" w:pos="4252"/>
        <w:tab w:val="right" w:pos="8504"/>
      </w:tabs>
    </w:pPr>
  </w:style>
  <w:style w:type="character" w:customStyle="1" w:styleId="PiedepginaCar">
    <w:name w:val="Pie de página Car"/>
    <w:basedOn w:val="Fuentedeprrafopredeter"/>
    <w:link w:val="Piedepgina"/>
    <w:uiPriority w:val="99"/>
    <w:rsid w:val="001974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197455"/>
    <w:pPr>
      <w:keepNext/>
      <w:ind w:left="705" w:hanging="705"/>
      <w:jc w:val="both"/>
      <w:outlineLvl w:val="0"/>
    </w:pPr>
    <w:rPr>
      <w:rFonts w:eastAsia="Times New Roman"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97455"/>
    <w:rPr>
      <w:rFonts w:eastAsia="Times New Roman" w:cs="Times New Roman"/>
      <w:b/>
      <w:color w:val="000000"/>
      <w:szCs w:val="20"/>
      <w:lang w:val="es-ES_tradnl" w:eastAsia="es-ES"/>
    </w:rPr>
  </w:style>
  <w:style w:type="paragraph" w:styleId="Textoindependiente">
    <w:name w:val="Body Text"/>
    <w:basedOn w:val="Normal"/>
    <w:link w:val="TextoindependienteCar"/>
    <w:semiHidden/>
    <w:unhideWhenUsed/>
    <w:rsid w:val="00197455"/>
    <w:pPr>
      <w:spacing w:before="100" w:beforeAutospacing="1" w:after="100" w:afterAutospacing="1"/>
    </w:pPr>
    <w:rPr>
      <w:rFonts w:ascii="Times New Roman" w:eastAsia="Times New Roman" w:hAnsi="Times New Roman" w:cs="Times New Roman"/>
      <w:color w:val="000000"/>
      <w:szCs w:val="20"/>
      <w:lang w:eastAsia="es-ES"/>
    </w:rPr>
  </w:style>
  <w:style w:type="character" w:customStyle="1" w:styleId="TextoindependienteCar">
    <w:name w:val="Texto independiente Car"/>
    <w:basedOn w:val="Fuentedeprrafopredeter"/>
    <w:link w:val="Textoindependiente"/>
    <w:semiHidden/>
    <w:rsid w:val="00197455"/>
    <w:rPr>
      <w:rFonts w:ascii="Times New Roman" w:eastAsia="Times New Roman" w:hAnsi="Times New Roman" w:cs="Times New Roman"/>
      <w:color w:val="000000"/>
      <w:szCs w:val="20"/>
      <w:lang w:eastAsia="es-ES"/>
    </w:rPr>
  </w:style>
  <w:style w:type="paragraph" w:styleId="Sangra2detindependiente">
    <w:name w:val="Body Text Indent 2"/>
    <w:basedOn w:val="Normal"/>
    <w:link w:val="Sangra2detindependienteCar"/>
    <w:semiHidden/>
    <w:unhideWhenUsed/>
    <w:rsid w:val="00197455"/>
    <w:pPr>
      <w:spacing w:after="120" w:line="480" w:lineRule="auto"/>
      <w:ind w:left="283"/>
    </w:pPr>
    <w:rPr>
      <w:rFonts w:eastAsia="Times New Roman" w:cs="Times New Roman"/>
      <w:szCs w:val="20"/>
      <w:lang w:eastAsia="es-ES"/>
    </w:rPr>
  </w:style>
  <w:style w:type="character" w:customStyle="1" w:styleId="Sangra2detindependienteCar">
    <w:name w:val="Sangría 2 de t. independiente Car"/>
    <w:basedOn w:val="Fuentedeprrafopredeter"/>
    <w:link w:val="Sangra2detindependiente"/>
    <w:semiHidden/>
    <w:rsid w:val="00197455"/>
    <w:rPr>
      <w:rFonts w:eastAsia="Times New Roman" w:cs="Times New Roman"/>
      <w:szCs w:val="20"/>
      <w:lang w:eastAsia="es-ES"/>
    </w:rPr>
  </w:style>
  <w:style w:type="paragraph" w:styleId="Encabezado">
    <w:name w:val="header"/>
    <w:basedOn w:val="Normal"/>
    <w:link w:val="EncabezadoCar"/>
    <w:uiPriority w:val="99"/>
    <w:unhideWhenUsed/>
    <w:rsid w:val="00197455"/>
    <w:pPr>
      <w:tabs>
        <w:tab w:val="center" w:pos="4252"/>
        <w:tab w:val="right" w:pos="8504"/>
      </w:tabs>
    </w:pPr>
    <w:rPr>
      <w:rFonts w:eastAsia="Times New Roman" w:cs="Arial"/>
      <w:szCs w:val="24"/>
      <w:lang w:eastAsia="es-ES"/>
    </w:rPr>
  </w:style>
  <w:style w:type="character" w:customStyle="1" w:styleId="EncabezadoCar">
    <w:name w:val="Encabezado Car"/>
    <w:basedOn w:val="Fuentedeprrafopredeter"/>
    <w:link w:val="Encabezado"/>
    <w:uiPriority w:val="99"/>
    <w:rsid w:val="00197455"/>
    <w:rPr>
      <w:rFonts w:eastAsia="Times New Roman" w:cs="Arial"/>
      <w:szCs w:val="24"/>
      <w:lang w:eastAsia="es-ES"/>
    </w:rPr>
  </w:style>
  <w:style w:type="paragraph" w:styleId="Piedepgina">
    <w:name w:val="footer"/>
    <w:basedOn w:val="Normal"/>
    <w:link w:val="PiedepginaCar"/>
    <w:uiPriority w:val="99"/>
    <w:unhideWhenUsed/>
    <w:rsid w:val="00197455"/>
    <w:pPr>
      <w:tabs>
        <w:tab w:val="center" w:pos="4252"/>
        <w:tab w:val="right" w:pos="8504"/>
      </w:tabs>
    </w:pPr>
  </w:style>
  <w:style w:type="character" w:customStyle="1" w:styleId="PiedepginaCar">
    <w:name w:val="Pie de página Car"/>
    <w:basedOn w:val="Fuentedeprrafopredeter"/>
    <w:link w:val="Piedepgina"/>
    <w:uiPriority w:val="99"/>
    <w:rsid w:val="00197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4305</Words>
  <Characters>23682</Characters>
  <Application>Microsoft Office Word</Application>
  <DocSecurity>0</DocSecurity>
  <Lines>197</Lines>
  <Paragraphs>55</Paragraphs>
  <ScaleCrop>false</ScaleCrop>
  <Company/>
  <LinksUpToDate>false</LinksUpToDate>
  <CharactersWithSpaces>27932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despaleg</cp:lastModifiedBy>
  <cp:revision>6</cp:revision>
  <dcterms:created xsi:type="dcterms:W3CDTF">2018-03-26T12:07:00Z</dcterms:created>
  <dcterms:modified xsi:type="dcterms:W3CDTF">2018-03-26T12:47:00Z</dcterms:modified>
</cp:coreProperties>
</file>