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69" w:rsidRPr="00C8220D" w:rsidRDefault="00561269" w:rsidP="00975749">
      <w:pPr>
        <w:jc w:val="right"/>
        <w:rPr>
          <w:rFonts w:cs="Arial"/>
          <w:sz w:val="22"/>
          <w:lang w:val="es-AR"/>
        </w:rPr>
      </w:pPr>
      <w:r w:rsidRPr="00C8220D">
        <w:rPr>
          <w:rFonts w:cs="Arial"/>
          <w:sz w:val="22"/>
          <w:lang w:val="es-AR"/>
        </w:rPr>
        <w:t xml:space="preserve">San Juan, </w:t>
      </w:r>
      <w:r w:rsidR="005A5E08" w:rsidRPr="00C8220D">
        <w:rPr>
          <w:rFonts w:cs="Arial"/>
          <w:sz w:val="22"/>
          <w:lang w:val="es-AR"/>
        </w:rPr>
        <w:t>12</w:t>
      </w:r>
      <w:r w:rsidRPr="00C8220D">
        <w:rPr>
          <w:rFonts w:cs="Arial"/>
          <w:sz w:val="22"/>
          <w:lang w:val="es-AR"/>
        </w:rPr>
        <w:t xml:space="preserve"> de junio de 2017.</w:t>
      </w:r>
    </w:p>
    <w:p w:rsidR="00561269" w:rsidRPr="00C8220D" w:rsidRDefault="00561269" w:rsidP="00975749">
      <w:pPr>
        <w:pStyle w:val="Ttulo1"/>
        <w:rPr>
          <w:rFonts w:cs="Arial"/>
          <w:color w:val="auto"/>
          <w:sz w:val="22"/>
          <w:szCs w:val="22"/>
          <w:u w:val="single"/>
        </w:rPr>
      </w:pPr>
      <w:r w:rsidRPr="00C8220D">
        <w:rPr>
          <w:rFonts w:cs="Arial"/>
          <w:color w:val="auto"/>
          <w:sz w:val="22"/>
          <w:szCs w:val="22"/>
          <w:u w:val="single"/>
        </w:rPr>
        <w:t>DECRETO N</w:t>
      </w:r>
      <w:proofErr w:type="gramStart"/>
      <w:r w:rsidRPr="00C8220D">
        <w:rPr>
          <w:rFonts w:cs="Arial"/>
          <w:color w:val="auto"/>
          <w:sz w:val="22"/>
          <w:szCs w:val="22"/>
          <w:u w:val="single"/>
        </w:rPr>
        <w:t>.º</w:t>
      </w:r>
      <w:proofErr w:type="gramEnd"/>
      <w:r w:rsidRPr="00C8220D">
        <w:rPr>
          <w:rFonts w:cs="Arial"/>
          <w:color w:val="auto"/>
          <w:sz w:val="22"/>
          <w:szCs w:val="22"/>
          <w:u w:val="single"/>
        </w:rPr>
        <w:t xml:space="preserve"> </w:t>
      </w:r>
      <w:r w:rsidR="00F81E4F" w:rsidRPr="00C8220D">
        <w:rPr>
          <w:rFonts w:cs="Arial"/>
          <w:color w:val="auto"/>
          <w:sz w:val="22"/>
          <w:szCs w:val="22"/>
          <w:u w:val="single"/>
        </w:rPr>
        <w:t xml:space="preserve">0477-P </w:t>
      </w:r>
    </w:p>
    <w:p w:rsidR="00561269" w:rsidRPr="00C8220D" w:rsidRDefault="00561269" w:rsidP="00975749">
      <w:pPr>
        <w:jc w:val="both"/>
        <w:rPr>
          <w:rFonts w:cs="Arial"/>
          <w:sz w:val="22"/>
          <w:lang w:val="es-AR"/>
        </w:rPr>
      </w:pPr>
    </w:p>
    <w:p w:rsidR="00561269" w:rsidRPr="00C8220D" w:rsidRDefault="00561269" w:rsidP="00975749">
      <w:pPr>
        <w:jc w:val="both"/>
        <w:rPr>
          <w:rFonts w:cs="Arial"/>
          <w:sz w:val="22"/>
          <w:lang w:val="es-AR"/>
        </w:rPr>
      </w:pPr>
      <w:r w:rsidRPr="00C8220D">
        <w:rPr>
          <w:rFonts w:cs="Arial"/>
          <w:sz w:val="22"/>
          <w:lang w:val="es-AR"/>
        </w:rPr>
        <w:t>VISTO:</w:t>
      </w:r>
    </w:p>
    <w:p w:rsidR="00561269" w:rsidRPr="00C8220D" w:rsidRDefault="00561269" w:rsidP="00975749">
      <w:pPr>
        <w:jc w:val="both"/>
        <w:rPr>
          <w:rFonts w:cs="Arial"/>
          <w:sz w:val="22"/>
        </w:rPr>
      </w:pPr>
      <w:r w:rsidRPr="00C8220D">
        <w:rPr>
          <w:rFonts w:cs="Arial"/>
          <w:sz w:val="22"/>
        </w:rPr>
        <w:tab/>
      </w:r>
      <w:r w:rsidRPr="00C8220D">
        <w:rPr>
          <w:rFonts w:cs="Arial"/>
          <w:sz w:val="22"/>
        </w:rPr>
        <w:tab/>
      </w:r>
      <w:r w:rsidRPr="00C8220D">
        <w:rPr>
          <w:rFonts w:cs="Arial"/>
          <w:sz w:val="22"/>
        </w:rPr>
        <w:tab/>
        <w:t>Los distintos asuntos ingresados a la Cámara de Diputados para su tratamiento; y</w:t>
      </w:r>
    </w:p>
    <w:p w:rsidR="00561269" w:rsidRPr="00C8220D" w:rsidRDefault="00561269" w:rsidP="00975749">
      <w:pPr>
        <w:jc w:val="both"/>
        <w:rPr>
          <w:rFonts w:cs="Arial"/>
          <w:sz w:val="22"/>
        </w:rPr>
      </w:pPr>
    </w:p>
    <w:p w:rsidR="00561269" w:rsidRPr="00C8220D" w:rsidRDefault="00561269" w:rsidP="00975749">
      <w:pPr>
        <w:jc w:val="both"/>
        <w:rPr>
          <w:rFonts w:cs="Arial"/>
          <w:sz w:val="22"/>
        </w:rPr>
      </w:pPr>
      <w:r w:rsidRPr="00C8220D">
        <w:rPr>
          <w:rFonts w:cs="Arial"/>
          <w:sz w:val="22"/>
        </w:rPr>
        <w:t>CONSIDERANDO:</w:t>
      </w:r>
    </w:p>
    <w:p w:rsidR="00561269" w:rsidRPr="00C8220D" w:rsidRDefault="00561269" w:rsidP="00975749">
      <w:pPr>
        <w:jc w:val="both"/>
        <w:rPr>
          <w:rFonts w:cs="Arial"/>
          <w:sz w:val="22"/>
        </w:rPr>
      </w:pPr>
      <w:r w:rsidRPr="00C8220D">
        <w:rPr>
          <w:rFonts w:cs="Arial"/>
          <w:sz w:val="22"/>
        </w:rPr>
        <w:tab/>
      </w:r>
      <w:r w:rsidRPr="00C8220D">
        <w:rPr>
          <w:rFonts w:cs="Arial"/>
          <w:sz w:val="22"/>
        </w:rPr>
        <w:tab/>
      </w:r>
      <w:r w:rsidRPr="00C8220D">
        <w:rPr>
          <w:rFonts w:cs="Arial"/>
          <w:sz w:val="22"/>
        </w:rPr>
        <w:tab/>
        <w:t>Lo dispuesto por el Artículo 23, Incisos 2), 6) y 9) del Reglamento Interno de la misma;</w:t>
      </w:r>
    </w:p>
    <w:p w:rsidR="00561269" w:rsidRPr="00C8220D" w:rsidRDefault="00561269" w:rsidP="00975749">
      <w:pPr>
        <w:rPr>
          <w:rFonts w:cs="Arial"/>
          <w:sz w:val="22"/>
          <w:lang w:val="es-AR"/>
        </w:rPr>
      </w:pPr>
    </w:p>
    <w:p w:rsidR="00561269" w:rsidRPr="00C8220D" w:rsidRDefault="00561269" w:rsidP="00975749">
      <w:pPr>
        <w:rPr>
          <w:rFonts w:cs="Arial"/>
          <w:sz w:val="22"/>
          <w:lang w:val="es-AR"/>
        </w:rPr>
      </w:pPr>
      <w:r w:rsidRPr="00C8220D">
        <w:rPr>
          <w:rFonts w:cs="Arial"/>
          <w:sz w:val="22"/>
          <w:lang w:val="es-AR"/>
        </w:rPr>
        <w:t>POR ELLO:</w:t>
      </w:r>
    </w:p>
    <w:p w:rsidR="00561269" w:rsidRPr="00C8220D" w:rsidRDefault="00561269" w:rsidP="00975749">
      <w:pPr>
        <w:jc w:val="center"/>
        <w:rPr>
          <w:rFonts w:cs="Arial"/>
          <w:sz w:val="22"/>
          <w:lang w:val="es-AR"/>
        </w:rPr>
      </w:pPr>
    </w:p>
    <w:p w:rsidR="00561269" w:rsidRPr="00C8220D" w:rsidRDefault="00561269" w:rsidP="00036B79">
      <w:pPr>
        <w:jc w:val="center"/>
        <w:rPr>
          <w:rFonts w:cs="Arial"/>
          <w:sz w:val="22"/>
          <w:lang w:val="es-AR"/>
        </w:rPr>
      </w:pPr>
      <w:r w:rsidRPr="00C8220D">
        <w:rPr>
          <w:rFonts w:cs="Arial"/>
          <w:sz w:val="22"/>
          <w:lang w:val="es-AR"/>
        </w:rPr>
        <w:t xml:space="preserve">EL VICEGOBERNADOR DE LA PROVINCIA DE SAN JUAN Y </w:t>
      </w:r>
    </w:p>
    <w:p w:rsidR="00561269" w:rsidRPr="00C8220D" w:rsidRDefault="00561269" w:rsidP="00036B79">
      <w:pPr>
        <w:jc w:val="center"/>
        <w:rPr>
          <w:rFonts w:cs="Arial"/>
          <w:sz w:val="22"/>
          <w:lang w:val="es-AR"/>
        </w:rPr>
      </w:pPr>
    </w:p>
    <w:p w:rsidR="00561269" w:rsidRPr="00C8220D" w:rsidRDefault="00561269" w:rsidP="00036B79">
      <w:pPr>
        <w:jc w:val="center"/>
        <w:rPr>
          <w:rFonts w:cs="Arial"/>
          <w:sz w:val="22"/>
          <w:lang w:val="es-AR"/>
        </w:rPr>
      </w:pPr>
      <w:r w:rsidRPr="00C8220D">
        <w:rPr>
          <w:rFonts w:cs="Arial"/>
          <w:sz w:val="22"/>
          <w:lang w:val="es-AR"/>
        </w:rPr>
        <w:t>PRESIDENTE NATO DE LA CÁMARA DE DIPUTADOS</w:t>
      </w:r>
    </w:p>
    <w:p w:rsidR="00561269" w:rsidRPr="00C8220D" w:rsidRDefault="00561269" w:rsidP="00975749">
      <w:pPr>
        <w:jc w:val="center"/>
        <w:rPr>
          <w:rFonts w:cs="Arial"/>
          <w:sz w:val="22"/>
          <w:lang w:val="es-AR"/>
        </w:rPr>
      </w:pPr>
    </w:p>
    <w:p w:rsidR="00561269" w:rsidRPr="00C8220D" w:rsidRDefault="00561269" w:rsidP="00975749">
      <w:pPr>
        <w:jc w:val="center"/>
        <w:rPr>
          <w:rFonts w:cs="Arial"/>
          <w:sz w:val="22"/>
          <w:u w:val="single"/>
          <w:lang w:val="es-AR"/>
        </w:rPr>
      </w:pPr>
      <w:r w:rsidRPr="00C8220D">
        <w:rPr>
          <w:rFonts w:cs="Arial"/>
          <w:sz w:val="22"/>
          <w:u w:val="single"/>
          <w:lang w:val="es-AR"/>
        </w:rPr>
        <w:t xml:space="preserve">D E C R E T </w:t>
      </w:r>
      <w:proofErr w:type="gramStart"/>
      <w:r w:rsidRPr="00C8220D">
        <w:rPr>
          <w:rFonts w:cs="Arial"/>
          <w:sz w:val="22"/>
          <w:u w:val="single"/>
          <w:lang w:val="es-AR"/>
        </w:rPr>
        <w:t>A :</w:t>
      </w:r>
      <w:proofErr w:type="gramEnd"/>
    </w:p>
    <w:p w:rsidR="00561269" w:rsidRPr="00C8220D" w:rsidRDefault="00561269" w:rsidP="00975749">
      <w:pPr>
        <w:jc w:val="both"/>
        <w:rPr>
          <w:rFonts w:cs="Arial"/>
          <w:b/>
          <w:sz w:val="22"/>
          <w:u w:val="single"/>
          <w:lang w:val="es-AR"/>
        </w:rPr>
      </w:pPr>
    </w:p>
    <w:p w:rsidR="00561269" w:rsidRPr="00C8220D" w:rsidRDefault="00561269" w:rsidP="00975749">
      <w:pPr>
        <w:jc w:val="both"/>
        <w:rPr>
          <w:rFonts w:cs="Arial"/>
          <w:b/>
          <w:sz w:val="22"/>
          <w:u w:val="single"/>
          <w:lang w:val="es-AR"/>
        </w:rPr>
      </w:pPr>
    </w:p>
    <w:p w:rsidR="00561269" w:rsidRPr="00C8220D" w:rsidRDefault="00561269" w:rsidP="00975749">
      <w:pPr>
        <w:jc w:val="both"/>
        <w:rPr>
          <w:rFonts w:cs="Arial"/>
          <w:sz w:val="22"/>
        </w:rPr>
      </w:pPr>
      <w:r w:rsidRPr="00C8220D">
        <w:rPr>
          <w:rFonts w:cs="Arial"/>
          <w:b/>
          <w:sz w:val="22"/>
          <w:u w:val="single"/>
          <w:lang w:val="es-AR"/>
        </w:rPr>
        <w:t>ARTÍCULO 1.º-</w:t>
      </w:r>
      <w:r w:rsidRPr="00C8220D">
        <w:rPr>
          <w:rFonts w:cs="Arial"/>
          <w:sz w:val="22"/>
          <w:lang w:val="es-AR"/>
        </w:rPr>
        <w:tab/>
      </w:r>
      <w:r w:rsidRPr="00C8220D">
        <w:rPr>
          <w:rFonts w:cs="Arial"/>
          <w:sz w:val="22"/>
        </w:rPr>
        <w:t xml:space="preserve">Convocar a la Cámara de Diputados a celebrar la </w:t>
      </w:r>
      <w:r w:rsidRPr="00C8220D">
        <w:rPr>
          <w:rFonts w:cs="Arial"/>
          <w:i/>
          <w:sz w:val="22"/>
        </w:rPr>
        <w:t>QUINTA SESIÓN ORDINARIA</w:t>
      </w:r>
      <w:r w:rsidRPr="00C8220D">
        <w:rPr>
          <w:rFonts w:cs="Arial"/>
          <w:sz w:val="22"/>
        </w:rPr>
        <w:t>, para el día jueves 15 de junio de 2017, a las 09:00 horas, con el objeto de tratar el siguiente Orden del Día:</w:t>
      </w:r>
    </w:p>
    <w:p w:rsidR="00561269" w:rsidRPr="00C8220D" w:rsidRDefault="00561269" w:rsidP="00975749">
      <w:pPr>
        <w:jc w:val="both"/>
        <w:rPr>
          <w:rFonts w:cs="Arial"/>
          <w:b/>
          <w:sz w:val="22"/>
        </w:rPr>
      </w:pPr>
    </w:p>
    <w:p w:rsidR="00561269" w:rsidRPr="00C8220D" w:rsidRDefault="00561269" w:rsidP="00B4686B">
      <w:pPr>
        <w:widowControl w:val="0"/>
        <w:autoSpaceDE w:val="0"/>
        <w:autoSpaceDN w:val="0"/>
        <w:adjustRightInd w:val="0"/>
        <w:jc w:val="center"/>
        <w:rPr>
          <w:rFonts w:cs="Arial"/>
          <w:b/>
          <w:sz w:val="22"/>
          <w:u w:val="single"/>
        </w:rPr>
      </w:pPr>
    </w:p>
    <w:p w:rsidR="004A46AF" w:rsidRPr="00C8220D" w:rsidRDefault="004A46AF" w:rsidP="004A46AF">
      <w:pPr>
        <w:widowControl w:val="0"/>
        <w:autoSpaceDE w:val="0"/>
        <w:autoSpaceDN w:val="0"/>
        <w:adjustRightInd w:val="0"/>
        <w:jc w:val="center"/>
        <w:rPr>
          <w:rFonts w:cs="Arial"/>
          <w:b/>
          <w:sz w:val="22"/>
          <w:u w:val="single"/>
        </w:rPr>
      </w:pPr>
      <w:r w:rsidRPr="00C8220D">
        <w:rPr>
          <w:rFonts w:cs="Arial"/>
          <w:b/>
          <w:sz w:val="22"/>
          <w:u w:val="single"/>
        </w:rPr>
        <w:t>ASUNTOS ENTRADOS</w:t>
      </w:r>
    </w:p>
    <w:p w:rsidR="004A46AF" w:rsidRPr="00C8220D" w:rsidRDefault="004A46AF" w:rsidP="004A46AF">
      <w:pPr>
        <w:widowControl w:val="0"/>
        <w:autoSpaceDE w:val="0"/>
        <w:autoSpaceDN w:val="0"/>
        <w:adjustRightInd w:val="0"/>
        <w:jc w:val="center"/>
        <w:rPr>
          <w:rFonts w:cs="Arial"/>
          <w:b/>
          <w:sz w:val="22"/>
          <w:u w:val="single"/>
        </w:rPr>
      </w:pPr>
    </w:p>
    <w:p w:rsidR="004A46AF" w:rsidRPr="00C8220D" w:rsidRDefault="004A46AF" w:rsidP="004A46AF">
      <w:pPr>
        <w:widowControl w:val="0"/>
        <w:autoSpaceDE w:val="0"/>
        <w:autoSpaceDN w:val="0"/>
        <w:adjustRightInd w:val="0"/>
        <w:jc w:val="both"/>
        <w:rPr>
          <w:rFonts w:cs="Arial"/>
          <w:b/>
          <w:sz w:val="22"/>
          <w:u w:val="single"/>
        </w:rPr>
      </w:pPr>
      <w:r w:rsidRPr="00C8220D">
        <w:rPr>
          <w:rFonts w:cs="Arial"/>
          <w:b/>
          <w:sz w:val="22"/>
          <w:u w:val="single"/>
        </w:rPr>
        <w:t>Comunicaci</w:t>
      </w:r>
      <w:r w:rsidR="008E6DA0" w:rsidRPr="00C8220D">
        <w:rPr>
          <w:rFonts w:cs="Arial"/>
          <w:b/>
          <w:sz w:val="22"/>
          <w:u w:val="single"/>
        </w:rPr>
        <w:t>ón</w:t>
      </w:r>
      <w:r w:rsidRPr="00C8220D">
        <w:rPr>
          <w:rFonts w:cs="Arial"/>
          <w:b/>
          <w:sz w:val="22"/>
          <w:u w:val="single"/>
        </w:rPr>
        <w:t xml:space="preserve"> Oficial</w:t>
      </w:r>
    </w:p>
    <w:p w:rsidR="004A46AF" w:rsidRPr="00C8220D" w:rsidRDefault="004A46AF" w:rsidP="004A46AF">
      <w:pPr>
        <w:widowControl w:val="0"/>
        <w:autoSpaceDE w:val="0"/>
        <w:autoSpaceDN w:val="0"/>
        <w:adjustRightInd w:val="0"/>
        <w:jc w:val="both"/>
        <w:rPr>
          <w:rFonts w:cs="Arial"/>
          <w:b/>
          <w:sz w:val="22"/>
          <w:u w:val="single"/>
        </w:rPr>
      </w:pPr>
    </w:p>
    <w:p w:rsidR="004A46AF" w:rsidRPr="00C8220D" w:rsidRDefault="004A46AF" w:rsidP="004A46AF">
      <w:pPr>
        <w:jc w:val="both"/>
        <w:rPr>
          <w:rFonts w:cs="Arial"/>
          <w:sz w:val="22"/>
        </w:rPr>
      </w:pPr>
      <w:r w:rsidRPr="00C8220D">
        <w:rPr>
          <w:rFonts w:cs="Arial"/>
          <w:sz w:val="22"/>
        </w:rPr>
        <w:t>1470</w:t>
      </w:r>
    </w:p>
    <w:p w:rsidR="004A46AF" w:rsidRPr="00C8220D" w:rsidRDefault="004A46AF" w:rsidP="004A46AF">
      <w:pPr>
        <w:jc w:val="both"/>
        <w:rPr>
          <w:rFonts w:cs="Arial"/>
          <w:sz w:val="22"/>
        </w:rPr>
      </w:pPr>
      <w:r w:rsidRPr="00C8220D">
        <w:rPr>
          <w:rFonts w:cs="Arial"/>
          <w:sz w:val="22"/>
        </w:rPr>
        <w:t>1.</w:t>
      </w:r>
      <w:r w:rsidRPr="00C8220D">
        <w:rPr>
          <w:rFonts w:cs="Arial"/>
          <w:sz w:val="22"/>
        </w:rPr>
        <w:tab/>
        <w:t>Nota de la Secretaría de Infraestructura y Patrimonio Turístico y Cultural del  Ministerio de Turismo y Cultura, mediante la que eleva informe completo y actualizado del estado patrimonial, cultural y natural de la provincia de San Juan.</w:t>
      </w:r>
    </w:p>
    <w:p w:rsidR="004A46AF" w:rsidRPr="00C8220D" w:rsidRDefault="004A46AF" w:rsidP="004A46AF">
      <w:pPr>
        <w:jc w:val="both"/>
        <w:rPr>
          <w:rFonts w:cs="Arial"/>
          <w:sz w:val="22"/>
        </w:rPr>
      </w:pPr>
    </w:p>
    <w:p w:rsidR="004A46AF" w:rsidRPr="00C8220D" w:rsidRDefault="004A46AF" w:rsidP="004A46AF">
      <w:pPr>
        <w:jc w:val="both"/>
        <w:rPr>
          <w:rFonts w:cs="Arial"/>
          <w:b/>
          <w:sz w:val="22"/>
        </w:rPr>
      </w:pPr>
      <w:r w:rsidRPr="00C8220D">
        <w:rPr>
          <w:rFonts w:cs="Arial"/>
          <w:sz w:val="22"/>
        </w:rPr>
        <w:tab/>
      </w:r>
      <w:r w:rsidRPr="00C8220D">
        <w:rPr>
          <w:rFonts w:cs="Arial"/>
          <w:b/>
          <w:sz w:val="22"/>
        </w:rPr>
        <w:t>A conocimiento</w:t>
      </w:r>
    </w:p>
    <w:p w:rsidR="004A46AF" w:rsidRPr="00C8220D" w:rsidRDefault="004A46AF" w:rsidP="004A46AF">
      <w:pPr>
        <w:rPr>
          <w:rFonts w:cs="Arial"/>
          <w:sz w:val="22"/>
        </w:rPr>
      </w:pPr>
    </w:p>
    <w:p w:rsidR="004A46AF" w:rsidRPr="00C8220D" w:rsidRDefault="004A46AF" w:rsidP="004A46AF">
      <w:pPr>
        <w:widowControl w:val="0"/>
        <w:autoSpaceDE w:val="0"/>
        <w:autoSpaceDN w:val="0"/>
        <w:adjustRightInd w:val="0"/>
        <w:jc w:val="both"/>
        <w:rPr>
          <w:rFonts w:cs="Arial"/>
          <w:b/>
          <w:sz w:val="22"/>
          <w:u w:val="single"/>
        </w:rPr>
      </w:pPr>
    </w:p>
    <w:p w:rsidR="004A46AF" w:rsidRPr="00C8220D" w:rsidRDefault="004A46AF" w:rsidP="004A46AF">
      <w:pPr>
        <w:widowControl w:val="0"/>
        <w:autoSpaceDE w:val="0"/>
        <w:autoSpaceDN w:val="0"/>
        <w:adjustRightInd w:val="0"/>
        <w:jc w:val="both"/>
        <w:rPr>
          <w:rFonts w:cs="Arial"/>
          <w:b/>
          <w:sz w:val="22"/>
          <w:u w:val="single"/>
        </w:rPr>
      </w:pPr>
      <w:r w:rsidRPr="00C8220D">
        <w:rPr>
          <w:rFonts w:cs="Arial"/>
          <w:b/>
          <w:sz w:val="22"/>
          <w:u w:val="single"/>
        </w:rPr>
        <w:t>Comunicaciones Particulares</w:t>
      </w:r>
    </w:p>
    <w:p w:rsidR="004A46AF" w:rsidRPr="00C8220D" w:rsidRDefault="004A46AF" w:rsidP="004A46AF">
      <w:pPr>
        <w:jc w:val="both"/>
        <w:rPr>
          <w:rFonts w:cs="Arial"/>
          <w:sz w:val="22"/>
        </w:rPr>
      </w:pPr>
    </w:p>
    <w:p w:rsidR="004A46AF" w:rsidRPr="00C8220D" w:rsidRDefault="004A46AF" w:rsidP="004A46AF">
      <w:pPr>
        <w:jc w:val="both"/>
        <w:rPr>
          <w:rFonts w:cs="Arial"/>
          <w:sz w:val="22"/>
        </w:rPr>
      </w:pPr>
      <w:r w:rsidRPr="00C8220D">
        <w:rPr>
          <w:rFonts w:cs="Arial"/>
          <w:sz w:val="22"/>
        </w:rPr>
        <w:t>1472</w:t>
      </w:r>
    </w:p>
    <w:p w:rsidR="004A46AF" w:rsidRPr="00C8220D" w:rsidRDefault="008E6DA0" w:rsidP="004A46AF">
      <w:pPr>
        <w:jc w:val="both"/>
        <w:rPr>
          <w:rFonts w:cs="Arial"/>
          <w:sz w:val="22"/>
        </w:rPr>
      </w:pPr>
      <w:r w:rsidRPr="00C8220D">
        <w:rPr>
          <w:rFonts w:cs="Arial"/>
          <w:sz w:val="22"/>
        </w:rPr>
        <w:t>2</w:t>
      </w:r>
      <w:r w:rsidR="004A46AF" w:rsidRPr="00C8220D">
        <w:rPr>
          <w:rFonts w:cs="Arial"/>
          <w:sz w:val="22"/>
        </w:rPr>
        <w:t>.</w:t>
      </w:r>
      <w:r w:rsidR="004A46AF" w:rsidRPr="00C8220D">
        <w:rPr>
          <w:rFonts w:cs="Arial"/>
          <w:sz w:val="22"/>
        </w:rPr>
        <w:tab/>
        <w:t xml:space="preserve">Nota de la Asociación Civil Cóndores del Beagle, mediante la que presenta anteproyecto de ley, que otorga pensión vitalicia y obra social a ex soldados conscriptos movilizados o convocados a causa del conflicto con la República de Chile, por la posesión de las islas </w:t>
      </w:r>
      <w:proofErr w:type="spellStart"/>
      <w:r w:rsidR="004A46AF" w:rsidRPr="00C8220D">
        <w:rPr>
          <w:rFonts w:cs="Arial"/>
          <w:sz w:val="22"/>
        </w:rPr>
        <w:t>Picton</w:t>
      </w:r>
      <w:proofErr w:type="spellEnd"/>
      <w:r w:rsidR="004A46AF" w:rsidRPr="00C8220D">
        <w:rPr>
          <w:rFonts w:cs="Arial"/>
          <w:sz w:val="22"/>
        </w:rPr>
        <w:t xml:space="preserve">, </w:t>
      </w:r>
      <w:proofErr w:type="spellStart"/>
      <w:r w:rsidR="004A46AF" w:rsidRPr="00C8220D">
        <w:rPr>
          <w:rFonts w:cs="Arial"/>
          <w:sz w:val="22"/>
        </w:rPr>
        <w:t>Lennox</w:t>
      </w:r>
      <w:proofErr w:type="spellEnd"/>
      <w:r w:rsidR="004A46AF" w:rsidRPr="00C8220D">
        <w:rPr>
          <w:rFonts w:cs="Arial"/>
          <w:sz w:val="22"/>
        </w:rPr>
        <w:t xml:space="preserve"> y Nueva, del Canal de Beagle.</w:t>
      </w:r>
    </w:p>
    <w:p w:rsidR="004A46AF" w:rsidRPr="00C8220D" w:rsidRDefault="004A46AF" w:rsidP="004A46AF">
      <w:pPr>
        <w:jc w:val="both"/>
        <w:rPr>
          <w:rFonts w:cs="Arial"/>
          <w:sz w:val="22"/>
        </w:rPr>
      </w:pPr>
    </w:p>
    <w:p w:rsidR="004A46AF" w:rsidRPr="00C8220D" w:rsidRDefault="004A46AF" w:rsidP="004A46AF">
      <w:pPr>
        <w:jc w:val="both"/>
        <w:rPr>
          <w:rFonts w:cs="Arial"/>
          <w:b/>
          <w:sz w:val="22"/>
        </w:rPr>
      </w:pPr>
      <w:r w:rsidRPr="00C8220D">
        <w:rPr>
          <w:rFonts w:cs="Arial"/>
          <w:b/>
          <w:sz w:val="22"/>
        </w:rPr>
        <w:tab/>
        <w:t>A conocimiento</w:t>
      </w:r>
    </w:p>
    <w:p w:rsidR="004A46AF" w:rsidRPr="00C8220D" w:rsidRDefault="004A46AF" w:rsidP="004A46AF">
      <w:pPr>
        <w:jc w:val="both"/>
        <w:rPr>
          <w:rFonts w:cs="Arial"/>
          <w:sz w:val="22"/>
        </w:rPr>
      </w:pPr>
      <w:r w:rsidRPr="00C8220D">
        <w:rPr>
          <w:rFonts w:cs="Arial"/>
          <w:sz w:val="22"/>
        </w:rPr>
        <w:t>1496</w:t>
      </w:r>
    </w:p>
    <w:p w:rsidR="004A46AF" w:rsidRPr="00C8220D" w:rsidRDefault="008E6DA0" w:rsidP="004A46AF">
      <w:pPr>
        <w:jc w:val="both"/>
        <w:rPr>
          <w:rFonts w:cs="Arial"/>
          <w:sz w:val="22"/>
        </w:rPr>
      </w:pPr>
      <w:r w:rsidRPr="00C8220D">
        <w:rPr>
          <w:rFonts w:cs="Arial"/>
          <w:sz w:val="22"/>
        </w:rPr>
        <w:t>3</w:t>
      </w:r>
      <w:r w:rsidR="004A46AF" w:rsidRPr="00C8220D">
        <w:rPr>
          <w:rFonts w:cs="Arial"/>
          <w:sz w:val="22"/>
        </w:rPr>
        <w:t>.</w:t>
      </w:r>
      <w:r w:rsidR="004A46AF" w:rsidRPr="00C8220D">
        <w:rPr>
          <w:rFonts w:cs="Arial"/>
          <w:sz w:val="22"/>
        </w:rPr>
        <w:tab/>
        <w:t xml:space="preserve">Nota de la Secretaría Nacional de Master Vóley de la Federación de Vóley Argentino, mediante la que solicita se declare de interés la </w:t>
      </w:r>
      <w:r w:rsidR="004A46AF" w:rsidRPr="00C8220D">
        <w:rPr>
          <w:rFonts w:cs="Arial"/>
          <w:i/>
          <w:sz w:val="22"/>
        </w:rPr>
        <w:t>“2</w:t>
      </w:r>
      <w:proofErr w:type="gramStart"/>
      <w:r w:rsidR="004A46AF" w:rsidRPr="00C8220D">
        <w:rPr>
          <w:rFonts w:cs="Arial"/>
          <w:i/>
          <w:sz w:val="22"/>
        </w:rPr>
        <w:t>.ª</w:t>
      </w:r>
      <w:proofErr w:type="gramEnd"/>
      <w:r w:rsidR="004A46AF" w:rsidRPr="00C8220D">
        <w:rPr>
          <w:rFonts w:cs="Arial"/>
          <w:i/>
          <w:sz w:val="22"/>
        </w:rPr>
        <w:t xml:space="preserve"> Copa Argentina de Máster Vóley”</w:t>
      </w:r>
      <w:r w:rsidR="004A46AF" w:rsidRPr="00C8220D">
        <w:rPr>
          <w:rFonts w:cs="Arial"/>
          <w:sz w:val="22"/>
        </w:rPr>
        <w:t>, a realizarse en la provincia de San Juan.</w:t>
      </w:r>
    </w:p>
    <w:p w:rsidR="004A46AF" w:rsidRPr="00C8220D" w:rsidRDefault="004A46AF" w:rsidP="004A46AF">
      <w:pPr>
        <w:jc w:val="both"/>
        <w:rPr>
          <w:rFonts w:cs="Arial"/>
          <w:sz w:val="22"/>
        </w:rPr>
      </w:pPr>
    </w:p>
    <w:p w:rsidR="004A46AF" w:rsidRPr="00C8220D" w:rsidRDefault="004A46AF" w:rsidP="004A46AF">
      <w:pPr>
        <w:jc w:val="both"/>
        <w:rPr>
          <w:rFonts w:cs="Arial"/>
          <w:b/>
          <w:sz w:val="22"/>
        </w:rPr>
      </w:pPr>
      <w:r w:rsidRPr="00C8220D">
        <w:rPr>
          <w:rFonts w:cs="Arial"/>
          <w:b/>
          <w:sz w:val="22"/>
        </w:rPr>
        <w:tab/>
        <w:t>A conocimiento</w:t>
      </w:r>
    </w:p>
    <w:p w:rsidR="004A46AF" w:rsidRPr="00C8220D" w:rsidRDefault="004A46AF" w:rsidP="004A46AF">
      <w:pPr>
        <w:rPr>
          <w:rFonts w:cs="Arial"/>
          <w:sz w:val="22"/>
        </w:rPr>
      </w:pPr>
      <w:r w:rsidRPr="00C8220D">
        <w:rPr>
          <w:rFonts w:cs="Arial"/>
          <w:sz w:val="22"/>
        </w:rPr>
        <w:t>1599</w:t>
      </w:r>
    </w:p>
    <w:p w:rsidR="004A46AF" w:rsidRPr="00C8220D" w:rsidRDefault="008E6DA0" w:rsidP="004A46AF">
      <w:pPr>
        <w:jc w:val="both"/>
        <w:rPr>
          <w:rFonts w:cs="Arial"/>
          <w:sz w:val="22"/>
        </w:rPr>
      </w:pPr>
      <w:r w:rsidRPr="00C8220D">
        <w:rPr>
          <w:rFonts w:cs="Arial"/>
          <w:sz w:val="22"/>
        </w:rPr>
        <w:t>4</w:t>
      </w:r>
      <w:r w:rsidR="004A46AF" w:rsidRPr="00C8220D">
        <w:rPr>
          <w:rFonts w:cs="Arial"/>
          <w:sz w:val="22"/>
        </w:rPr>
        <w:t>.</w:t>
      </w:r>
      <w:r w:rsidR="004A46AF" w:rsidRPr="00C8220D">
        <w:rPr>
          <w:rFonts w:cs="Arial"/>
          <w:sz w:val="22"/>
        </w:rPr>
        <w:tab/>
        <w:t xml:space="preserve">Nota de la Dirección de la Residencia para Adultos Mayores Eva Duarte de Perón, dependiente del Ministerio de Desarrollo Humano y Promoción Social, mediante la que solicita se declare de interés el </w:t>
      </w:r>
      <w:r w:rsidR="004A46AF" w:rsidRPr="00C8220D">
        <w:rPr>
          <w:rFonts w:cs="Arial"/>
          <w:i/>
          <w:sz w:val="22"/>
        </w:rPr>
        <w:t>concurso de cortos publicitarios</w:t>
      </w:r>
      <w:r w:rsidR="004A46AF" w:rsidRPr="00C8220D">
        <w:rPr>
          <w:rFonts w:cs="Arial"/>
          <w:sz w:val="22"/>
        </w:rPr>
        <w:t xml:space="preserve">, que se llevará a cabo en el marco del </w:t>
      </w:r>
      <w:r w:rsidR="004A46AF" w:rsidRPr="00C8220D">
        <w:rPr>
          <w:rFonts w:cs="Arial"/>
          <w:i/>
          <w:sz w:val="22"/>
        </w:rPr>
        <w:t>“Día mundial de la toma de conciencia del abuso y maltrato hacia los adultos mayores”</w:t>
      </w:r>
      <w:r w:rsidR="004A46AF" w:rsidRPr="00C8220D">
        <w:rPr>
          <w:rFonts w:cs="Arial"/>
          <w:sz w:val="22"/>
        </w:rPr>
        <w:t>.</w:t>
      </w:r>
    </w:p>
    <w:p w:rsidR="004A46AF" w:rsidRPr="00C8220D" w:rsidRDefault="004A46AF" w:rsidP="004A46AF">
      <w:pPr>
        <w:rPr>
          <w:rFonts w:cs="Arial"/>
          <w:sz w:val="22"/>
        </w:rPr>
      </w:pPr>
    </w:p>
    <w:p w:rsidR="004A46AF" w:rsidRPr="00C8220D" w:rsidRDefault="004A46AF" w:rsidP="004A46AF">
      <w:pPr>
        <w:rPr>
          <w:rFonts w:cs="Arial"/>
          <w:b/>
          <w:sz w:val="22"/>
        </w:rPr>
      </w:pPr>
      <w:r w:rsidRPr="00C8220D">
        <w:rPr>
          <w:rFonts w:cs="Arial"/>
          <w:b/>
          <w:sz w:val="22"/>
        </w:rPr>
        <w:tab/>
        <w:t>A conocimiento</w:t>
      </w:r>
    </w:p>
    <w:p w:rsidR="004A46AF" w:rsidRPr="00C8220D" w:rsidRDefault="004A46AF" w:rsidP="004A46AF">
      <w:pPr>
        <w:jc w:val="both"/>
        <w:rPr>
          <w:rFonts w:cs="Arial"/>
          <w:b/>
          <w:sz w:val="22"/>
          <w:u w:val="single"/>
        </w:rPr>
      </w:pPr>
    </w:p>
    <w:p w:rsidR="004A46AF" w:rsidRPr="00C8220D" w:rsidRDefault="004A46AF" w:rsidP="004A46AF">
      <w:pPr>
        <w:jc w:val="both"/>
        <w:rPr>
          <w:rFonts w:cs="Arial"/>
          <w:b/>
          <w:sz w:val="22"/>
          <w:u w:val="single"/>
        </w:rPr>
      </w:pPr>
    </w:p>
    <w:p w:rsidR="004A46AF" w:rsidRPr="00C8220D" w:rsidRDefault="004A46AF" w:rsidP="004A46AF">
      <w:pPr>
        <w:jc w:val="center"/>
        <w:rPr>
          <w:rFonts w:cs="Arial"/>
          <w:b/>
          <w:sz w:val="22"/>
          <w:u w:val="single"/>
        </w:rPr>
      </w:pPr>
      <w:r w:rsidRPr="00C8220D">
        <w:rPr>
          <w:rFonts w:cs="Arial"/>
          <w:b/>
          <w:sz w:val="22"/>
          <w:u w:val="single"/>
        </w:rPr>
        <w:t>DESPACHOS DE COMISIÓN</w:t>
      </w:r>
    </w:p>
    <w:p w:rsidR="004A46AF" w:rsidRPr="00C8220D" w:rsidRDefault="004A46AF" w:rsidP="004A46AF">
      <w:pPr>
        <w:jc w:val="center"/>
        <w:rPr>
          <w:rFonts w:cs="Arial"/>
          <w:b/>
          <w:sz w:val="22"/>
          <w:u w:val="single"/>
        </w:rPr>
      </w:pPr>
    </w:p>
    <w:p w:rsidR="004A46AF" w:rsidRPr="00C8220D" w:rsidRDefault="004A46AF" w:rsidP="004A46AF">
      <w:pPr>
        <w:jc w:val="center"/>
        <w:rPr>
          <w:rFonts w:cs="Arial"/>
          <w:b/>
          <w:sz w:val="22"/>
          <w:u w:val="single"/>
        </w:rPr>
      </w:pPr>
    </w:p>
    <w:p w:rsidR="004A46AF" w:rsidRPr="00C8220D" w:rsidRDefault="004A46AF" w:rsidP="004A46AF">
      <w:pPr>
        <w:jc w:val="center"/>
        <w:rPr>
          <w:rFonts w:cs="Arial"/>
          <w:sz w:val="22"/>
        </w:rPr>
      </w:pPr>
      <w:r w:rsidRPr="00C8220D">
        <w:rPr>
          <w:rFonts w:cs="Arial"/>
          <w:sz w:val="22"/>
        </w:rPr>
        <w:t>ASUNTO I</w:t>
      </w:r>
    </w:p>
    <w:p w:rsidR="004A46AF" w:rsidRPr="00C8220D" w:rsidRDefault="004A46AF" w:rsidP="004A46AF">
      <w:pPr>
        <w:jc w:val="center"/>
        <w:rPr>
          <w:rFonts w:cs="Arial"/>
          <w:sz w:val="22"/>
        </w:rPr>
      </w:pPr>
      <w:r w:rsidRPr="00C8220D">
        <w:rPr>
          <w:rFonts w:cs="Arial"/>
          <w:sz w:val="22"/>
        </w:rPr>
        <w:t>1232</w:t>
      </w:r>
    </w:p>
    <w:p w:rsidR="004A46AF" w:rsidRPr="00C8220D" w:rsidRDefault="004A46AF" w:rsidP="004A46AF">
      <w:pPr>
        <w:jc w:val="both"/>
        <w:rPr>
          <w:rFonts w:cs="Arial"/>
          <w:sz w:val="22"/>
        </w:rPr>
      </w:pPr>
      <w:r w:rsidRPr="00C8220D">
        <w:rPr>
          <w:rFonts w:cs="Arial"/>
          <w:sz w:val="22"/>
        </w:rPr>
        <w:t xml:space="preserve">Despacho de las Comisiones de Legislación y Asuntos Constitucionales; y de Obras y Servicios Públicos, en el Mensaje Nº 0049 y Proyecto de Ley remitido por el Poder Ejecutivo, por el que aprueba el Convenio de Cooperación y Colaboración, celebrado entre el Ministerio de Infraestructura y Servicios Públicos y el Colegio de Arquitectos de San Juan, cuyo objeto es establecer relaciones de </w:t>
      </w:r>
      <w:r w:rsidRPr="00C8220D">
        <w:rPr>
          <w:rFonts w:cs="Arial"/>
          <w:sz w:val="22"/>
        </w:rPr>
        <w:lastRenderedPageBreak/>
        <w:t xml:space="preserve">cooperación para la divulgación del conocimiento, investigación, capacitación y asistencia técnica en las áreas comunes de ambas instituciones. </w:t>
      </w:r>
    </w:p>
    <w:p w:rsidR="004A46AF" w:rsidRPr="00C8220D" w:rsidRDefault="004A46AF" w:rsidP="004A46AF">
      <w:pPr>
        <w:jc w:val="both"/>
        <w:rPr>
          <w:rFonts w:cs="Arial"/>
          <w:b/>
          <w:sz w:val="22"/>
        </w:rPr>
      </w:pPr>
    </w:p>
    <w:p w:rsidR="00C8220D" w:rsidRDefault="00C8220D" w:rsidP="004A46AF">
      <w:pPr>
        <w:jc w:val="center"/>
        <w:rPr>
          <w:rFonts w:cs="Arial"/>
          <w:sz w:val="22"/>
        </w:rPr>
      </w:pPr>
    </w:p>
    <w:p w:rsidR="004A46AF" w:rsidRPr="00C8220D" w:rsidRDefault="004A46AF" w:rsidP="004A46AF">
      <w:pPr>
        <w:jc w:val="center"/>
        <w:rPr>
          <w:rFonts w:cs="Arial"/>
          <w:sz w:val="22"/>
        </w:rPr>
      </w:pPr>
      <w:r w:rsidRPr="00C8220D">
        <w:rPr>
          <w:rFonts w:cs="Arial"/>
          <w:sz w:val="22"/>
        </w:rPr>
        <w:t>ASUNTO II</w:t>
      </w:r>
    </w:p>
    <w:p w:rsidR="004A46AF" w:rsidRPr="00C8220D" w:rsidRDefault="004A46AF" w:rsidP="004A46AF">
      <w:pPr>
        <w:widowControl w:val="0"/>
        <w:autoSpaceDE w:val="0"/>
        <w:autoSpaceDN w:val="0"/>
        <w:adjustRightInd w:val="0"/>
        <w:jc w:val="center"/>
        <w:rPr>
          <w:rFonts w:cs="Arial"/>
          <w:sz w:val="22"/>
        </w:rPr>
      </w:pPr>
      <w:r w:rsidRPr="00C8220D">
        <w:rPr>
          <w:rFonts w:cs="Arial"/>
          <w:sz w:val="22"/>
        </w:rPr>
        <w:t>1034</w:t>
      </w:r>
    </w:p>
    <w:p w:rsidR="004A46AF" w:rsidRPr="00C8220D" w:rsidRDefault="004A46AF" w:rsidP="004A46AF">
      <w:pPr>
        <w:widowControl w:val="0"/>
        <w:autoSpaceDE w:val="0"/>
        <w:autoSpaceDN w:val="0"/>
        <w:adjustRightInd w:val="0"/>
        <w:jc w:val="both"/>
        <w:rPr>
          <w:rFonts w:cs="Arial"/>
          <w:sz w:val="22"/>
        </w:rPr>
      </w:pPr>
      <w:r w:rsidRPr="00C8220D">
        <w:rPr>
          <w:rFonts w:cs="Arial"/>
          <w:sz w:val="22"/>
        </w:rPr>
        <w:t xml:space="preserve">Despacho de las Comisiones de Legislación y Asuntos Constitucionales; de Hacienda y Presupuesto; y de Obras y Servicios Públicos, en el Mensaje N.º 0042 y Proyecto de Ley remitido por el Poder Ejecutivo, por el que aprueba la adenda al </w:t>
      </w:r>
      <w:r w:rsidRPr="00C8220D">
        <w:rPr>
          <w:rFonts w:cs="Arial"/>
          <w:i/>
          <w:sz w:val="22"/>
        </w:rPr>
        <w:t>Convenio de Desarrollo de Parque Turístico Deportivo</w:t>
      </w:r>
      <w:r w:rsidRPr="00C8220D">
        <w:rPr>
          <w:rFonts w:cs="Arial"/>
          <w:sz w:val="22"/>
        </w:rPr>
        <w:t>, celebrado entre la Provincia y la Municipalidad de Albardón.</w:t>
      </w:r>
    </w:p>
    <w:p w:rsidR="004A46AF" w:rsidRPr="00C8220D" w:rsidRDefault="004A46AF" w:rsidP="004A46AF">
      <w:pPr>
        <w:widowControl w:val="0"/>
        <w:autoSpaceDE w:val="0"/>
        <w:autoSpaceDN w:val="0"/>
        <w:adjustRightInd w:val="0"/>
        <w:jc w:val="both"/>
        <w:rPr>
          <w:rFonts w:cs="Arial"/>
          <w:sz w:val="22"/>
        </w:rPr>
      </w:pPr>
    </w:p>
    <w:p w:rsidR="004A46AF" w:rsidRPr="00C8220D" w:rsidRDefault="004A46AF" w:rsidP="004A46AF">
      <w:pPr>
        <w:widowControl w:val="0"/>
        <w:autoSpaceDE w:val="0"/>
        <w:autoSpaceDN w:val="0"/>
        <w:adjustRightInd w:val="0"/>
        <w:jc w:val="both"/>
        <w:rPr>
          <w:rFonts w:cs="Arial"/>
          <w:sz w:val="22"/>
        </w:rPr>
      </w:pPr>
    </w:p>
    <w:p w:rsidR="004A46AF" w:rsidRPr="00C8220D" w:rsidRDefault="004A46AF" w:rsidP="004A46AF">
      <w:pPr>
        <w:widowControl w:val="0"/>
        <w:autoSpaceDE w:val="0"/>
        <w:autoSpaceDN w:val="0"/>
        <w:adjustRightInd w:val="0"/>
        <w:jc w:val="center"/>
        <w:rPr>
          <w:rFonts w:cs="Arial"/>
          <w:sz w:val="22"/>
        </w:rPr>
      </w:pPr>
      <w:r w:rsidRPr="00C8220D">
        <w:rPr>
          <w:rFonts w:cs="Arial"/>
          <w:sz w:val="22"/>
        </w:rPr>
        <w:t>ASUNTO III</w:t>
      </w:r>
    </w:p>
    <w:p w:rsidR="004A46AF" w:rsidRPr="00C8220D" w:rsidRDefault="004A46AF" w:rsidP="004A46AF">
      <w:pPr>
        <w:widowControl w:val="0"/>
        <w:autoSpaceDE w:val="0"/>
        <w:autoSpaceDN w:val="0"/>
        <w:adjustRightInd w:val="0"/>
        <w:jc w:val="center"/>
        <w:rPr>
          <w:rFonts w:cs="Arial"/>
          <w:sz w:val="22"/>
        </w:rPr>
      </w:pPr>
      <w:r w:rsidRPr="00C8220D">
        <w:rPr>
          <w:rFonts w:cs="Arial"/>
          <w:sz w:val="22"/>
        </w:rPr>
        <w:t>0574</w:t>
      </w:r>
    </w:p>
    <w:p w:rsidR="004A46AF" w:rsidRPr="00C8220D" w:rsidRDefault="004A46AF" w:rsidP="004A46AF">
      <w:pPr>
        <w:jc w:val="both"/>
        <w:rPr>
          <w:rFonts w:cs="Arial"/>
          <w:sz w:val="22"/>
          <w:lang w:val="es-ES_tradnl"/>
        </w:rPr>
      </w:pPr>
      <w:r w:rsidRPr="00C8220D">
        <w:rPr>
          <w:rFonts w:cs="Arial"/>
          <w:sz w:val="22"/>
        </w:rPr>
        <w:t>Despacho de las Comisiones de Legislación y Asuntos Constitucionales; de Turismo, Ambiente y Desarrollo Sostenible; y de Educación, Cultura, Ciencia y Técnica, en el Mensaje N</w:t>
      </w:r>
      <w:proofErr w:type="gramStart"/>
      <w:r w:rsidRPr="00C8220D">
        <w:rPr>
          <w:rFonts w:cs="Arial"/>
          <w:sz w:val="22"/>
        </w:rPr>
        <w:t>.º</w:t>
      </w:r>
      <w:proofErr w:type="gramEnd"/>
      <w:r w:rsidRPr="00C8220D">
        <w:rPr>
          <w:rFonts w:cs="Arial"/>
          <w:sz w:val="22"/>
        </w:rPr>
        <w:t xml:space="preserve"> 0020 y Proyecto de Ley remitido por el Poder Ejecutivo, por el que modifica la Ley N.º 411-F, </w:t>
      </w:r>
      <w:r w:rsidRPr="00C8220D">
        <w:rPr>
          <w:rFonts w:cs="Arial"/>
          <w:sz w:val="22"/>
          <w:lang w:val="es-ES_tradnl"/>
        </w:rPr>
        <w:t xml:space="preserve">que declara </w:t>
      </w:r>
      <w:r w:rsidRPr="00C8220D">
        <w:rPr>
          <w:rFonts w:cs="Arial"/>
          <w:i/>
          <w:sz w:val="22"/>
          <w:lang w:val="es-ES_tradnl"/>
        </w:rPr>
        <w:t xml:space="preserve">Patrimonio Cultural y Natural de la Provincia de San Juan, </w:t>
      </w:r>
      <w:r w:rsidRPr="00C8220D">
        <w:rPr>
          <w:rFonts w:cs="Arial"/>
          <w:sz w:val="22"/>
          <w:lang w:val="es-ES_tradnl"/>
        </w:rPr>
        <w:t>la Biblioteca Popular Domingo Faustino Sarmiento, del departamento Jáchal.</w:t>
      </w:r>
    </w:p>
    <w:p w:rsidR="004A46AF" w:rsidRPr="00C8220D" w:rsidRDefault="004A46AF" w:rsidP="004A46AF">
      <w:pPr>
        <w:widowControl w:val="0"/>
        <w:autoSpaceDE w:val="0"/>
        <w:autoSpaceDN w:val="0"/>
        <w:adjustRightInd w:val="0"/>
        <w:jc w:val="both"/>
        <w:rPr>
          <w:rFonts w:cs="Arial"/>
          <w:sz w:val="22"/>
          <w:lang w:val="es-ES_tradnl"/>
        </w:rPr>
      </w:pPr>
    </w:p>
    <w:p w:rsidR="004A46AF" w:rsidRPr="00C8220D" w:rsidRDefault="004A46AF" w:rsidP="004A46AF">
      <w:pPr>
        <w:widowControl w:val="0"/>
        <w:autoSpaceDE w:val="0"/>
        <w:autoSpaceDN w:val="0"/>
        <w:adjustRightInd w:val="0"/>
        <w:jc w:val="center"/>
        <w:rPr>
          <w:rFonts w:cs="Arial"/>
          <w:sz w:val="22"/>
          <w:lang w:val="es-ES_tradnl"/>
        </w:rPr>
      </w:pPr>
      <w:r w:rsidRPr="00C8220D">
        <w:rPr>
          <w:rFonts w:cs="Arial"/>
          <w:sz w:val="22"/>
          <w:lang w:val="es-ES_tradnl"/>
        </w:rPr>
        <w:t>ASUNTO IV</w:t>
      </w:r>
    </w:p>
    <w:p w:rsidR="004A46AF" w:rsidRPr="00C8220D" w:rsidRDefault="004A46AF" w:rsidP="004A46AF">
      <w:pPr>
        <w:jc w:val="center"/>
        <w:rPr>
          <w:rFonts w:cs="Arial"/>
          <w:sz w:val="22"/>
        </w:rPr>
      </w:pPr>
      <w:r w:rsidRPr="00C8220D">
        <w:rPr>
          <w:rFonts w:cs="Arial"/>
          <w:sz w:val="22"/>
        </w:rPr>
        <w:t>1484</w:t>
      </w:r>
    </w:p>
    <w:p w:rsidR="004A46AF" w:rsidRPr="00C8220D" w:rsidRDefault="004A46AF" w:rsidP="004A46AF">
      <w:pPr>
        <w:jc w:val="both"/>
        <w:rPr>
          <w:rFonts w:cs="Arial"/>
          <w:sz w:val="22"/>
        </w:rPr>
      </w:pPr>
      <w:r w:rsidRPr="00C8220D">
        <w:rPr>
          <w:rFonts w:cs="Arial"/>
          <w:sz w:val="22"/>
        </w:rPr>
        <w:t>Despacho de las Comisiones de Legislación y Asuntos Constitucionales; y de Hacienda y Presupuesto, en el Mensaje N.º 0051 y Proyecto de Ley remitido por el Poder Ejecutivo, por el que faculta al Poder Ejecutivo a suscribir un nuevo convenio de vinculación con el Banco de San Juan S.A.</w:t>
      </w:r>
    </w:p>
    <w:p w:rsidR="004A46AF" w:rsidRPr="00C8220D" w:rsidRDefault="004A46AF" w:rsidP="004A46AF">
      <w:pPr>
        <w:rPr>
          <w:rFonts w:cs="Arial"/>
          <w:sz w:val="22"/>
        </w:rPr>
      </w:pPr>
    </w:p>
    <w:p w:rsidR="004A46AF" w:rsidRPr="00C8220D" w:rsidRDefault="004A46AF" w:rsidP="004A46AF">
      <w:pPr>
        <w:jc w:val="center"/>
        <w:rPr>
          <w:rFonts w:cs="Arial"/>
          <w:sz w:val="22"/>
        </w:rPr>
      </w:pPr>
      <w:r w:rsidRPr="00C8220D">
        <w:rPr>
          <w:rFonts w:cs="Arial"/>
          <w:sz w:val="22"/>
        </w:rPr>
        <w:t>ASUNTO V</w:t>
      </w:r>
    </w:p>
    <w:p w:rsidR="004A46AF" w:rsidRPr="00C8220D" w:rsidRDefault="004A46AF" w:rsidP="004A46AF">
      <w:pPr>
        <w:jc w:val="center"/>
        <w:rPr>
          <w:rFonts w:cs="Arial"/>
          <w:sz w:val="22"/>
        </w:rPr>
      </w:pPr>
      <w:r w:rsidRPr="00C8220D">
        <w:rPr>
          <w:rFonts w:cs="Arial"/>
          <w:sz w:val="22"/>
        </w:rPr>
        <w:t>1518</w:t>
      </w:r>
    </w:p>
    <w:p w:rsidR="004A46AF" w:rsidRPr="00C8220D" w:rsidRDefault="004A46AF" w:rsidP="004A46AF">
      <w:pPr>
        <w:jc w:val="both"/>
        <w:rPr>
          <w:rFonts w:cs="Arial"/>
          <w:sz w:val="22"/>
        </w:rPr>
      </w:pPr>
      <w:r w:rsidRPr="00C8220D">
        <w:rPr>
          <w:rFonts w:cs="Arial"/>
          <w:sz w:val="22"/>
        </w:rPr>
        <w:t xml:space="preserve">Despacho de las Comisiones de Legislación y Asuntos Constitucionales; y de Salud y Deporte, en el Proyecto de Ley presentado por el Bloque Justicialista, por el que crea el Programa </w:t>
      </w:r>
      <w:r w:rsidRPr="00C8220D">
        <w:rPr>
          <w:rFonts w:cs="Arial"/>
          <w:i/>
          <w:sz w:val="22"/>
        </w:rPr>
        <w:t>“Mis primeros 1000 días”</w:t>
      </w:r>
      <w:r w:rsidRPr="00C8220D">
        <w:rPr>
          <w:rFonts w:cs="Arial"/>
          <w:sz w:val="22"/>
        </w:rPr>
        <w:t>, destinado a madres embarazadas y niños hasta dos años inclusive.</w:t>
      </w:r>
    </w:p>
    <w:p w:rsidR="004A46AF" w:rsidRPr="00C8220D" w:rsidRDefault="004A46AF" w:rsidP="004A46AF">
      <w:pPr>
        <w:jc w:val="both"/>
        <w:rPr>
          <w:rFonts w:cs="Arial"/>
          <w:sz w:val="22"/>
        </w:rPr>
      </w:pPr>
    </w:p>
    <w:p w:rsidR="004A46AF" w:rsidRPr="00C8220D" w:rsidRDefault="004A46AF" w:rsidP="004A46AF">
      <w:pPr>
        <w:jc w:val="both"/>
        <w:rPr>
          <w:rFonts w:cs="Arial"/>
          <w:sz w:val="22"/>
        </w:rPr>
      </w:pPr>
    </w:p>
    <w:p w:rsidR="004A46AF" w:rsidRPr="00C8220D" w:rsidRDefault="004A46AF" w:rsidP="004A46AF">
      <w:pPr>
        <w:jc w:val="center"/>
        <w:rPr>
          <w:rFonts w:cs="Arial"/>
          <w:sz w:val="22"/>
        </w:rPr>
      </w:pPr>
      <w:r w:rsidRPr="00C8220D">
        <w:rPr>
          <w:rFonts w:cs="Arial"/>
          <w:sz w:val="22"/>
        </w:rPr>
        <w:t>ASUNTO VI</w:t>
      </w:r>
    </w:p>
    <w:p w:rsidR="004A46AF" w:rsidRPr="00C8220D" w:rsidRDefault="004A46AF" w:rsidP="004A46AF">
      <w:pPr>
        <w:jc w:val="center"/>
        <w:rPr>
          <w:rFonts w:cs="Arial"/>
          <w:sz w:val="22"/>
          <w:lang w:val="es-AR"/>
        </w:rPr>
      </w:pPr>
      <w:r w:rsidRPr="00C8220D">
        <w:rPr>
          <w:rFonts w:cs="Arial"/>
          <w:sz w:val="22"/>
          <w:lang w:val="es-AR"/>
        </w:rPr>
        <w:t>2929</w:t>
      </w:r>
    </w:p>
    <w:p w:rsidR="004A46AF" w:rsidRPr="00C8220D" w:rsidRDefault="004A46AF" w:rsidP="004A46AF">
      <w:pPr>
        <w:jc w:val="both"/>
        <w:rPr>
          <w:rFonts w:cs="Arial"/>
          <w:sz w:val="22"/>
          <w:lang w:val="es-AR"/>
        </w:rPr>
      </w:pPr>
      <w:r w:rsidRPr="00C8220D">
        <w:rPr>
          <w:rFonts w:cs="Arial"/>
          <w:sz w:val="22"/>
          <w:lang w:val="es-AR"/>
        </w:rPr>
        <w:t>Despacho de las Comisiones de Legislación y Asuntos Constitucionales; y de Justicia y Seguridad, en el Proyecto de Ley presentado por interbloques, por el que modifica el Código de Faltas, Ley N.º 941-R.</w:t>
      </w:r>
    </w:p>
    <w:p w:rsidR="004A46AF" w:rsidRPr="00C8220D" w:rsidRDefault="004A46AF" w:rsidP="004A46AF">
      <w:pPr>
        <w:jc w:val="both"/>
        <w:rPr>
          <w:rFonts w:cs="Arial"/>
          <w:sz w:val="22"/>
          <w:lang w:val="es-AR"/>
        </w:rPr>
      </w:pPr>
    </w:p>
    <w:p w:rsidR="004A46AF" w:rsidRPr="00C8220D" w:rsidRDefault="004A46AF" w:rsidP="004A46AF">
      <w:pPr>
        <w:jc w:val="center"/>
        <w:rPr>
          <w:rFonts w:cs="Arial"/>
          <w:sz w:val="22"/>
          <w:lang w:val="es-AR"/>
        </w:rPr>
      </w:pPr>
      <w:r w:rsidRPr="00C8220D">
        <w:rPr>
          <w:rFonts w:cs="Arial"/>
          <w:sz w:val="22"/>
          <w:lang w:val="es-AR"/>
        </w:rPr>
        <w:t>ASUNTO VII</w:t>
      </w:r>
    </w:p>
    <w:p w:rsidR="004A46AF" w:rsidRPr="00C8220D" w:rsidRDefault="004A46AF" w:rsidP="004A46AF">
      <w:pPr>
        <w:jc w:val="center"/>
        <w:rPr>
          <w:rFonts w:cs="Arial"/>
          <w:sz w:val="22"/>
        </w:rPr>
      </w:pPr>
      <w:r w:rsidRPr="00C8220D">
        <w:rPr>
          <w:rFonts w:cs="Arial"/>
          <w:sz w:val="22"/>
        </w:rPr>
        <w:t>1350</w:t>
      </w:r>
    </w:p>
    <w:p w:rsidR="004A46AF" w:rsidRPr="00C8220D" w:rsidRDefault="004A46AF" w:rsidP="004A46AF">
      <w:pPr>
        <w:jc w:val="both"/>
        <w:rPr>
          <w:rFonts w:cs="Arial"/>
          <w:sz w:val="22"/>
        </w:rPr>
      </w:pPr>
      <w:r w:rsidRPr="00C8220D">
        <w:rPr>
          <w:rFonts w:cs="Arial"/>
          <w:sz w:val="22"/>
        </w:rPr>
        <w:t>Despacho de la Comisión de Justicia y Seguridad, en la nota del Consejo de la Magistratura, mediante la que remite ternas para cubrir: cuatro cargos de Juez de Primera Instancia; cuatro cargos de Fiscal de Primera Instancia-Agente Fiscal; y cuatro cargos de Defensor de Pobres y Ausentes.</w:t>
      </w:r>
    </w:p>
    <w:p w:rsidR="004A46AF" w:rsidRPr="00C8220D" w:rsidRDefault="004A46AF" w:rsidP="004A46AF">
      <w:pPr>
        <w:rPr>
          <w:rFonts w:cs="Arial"/>
          <w:sz w:val="22"/>
        </w:rPr>
      </w:pPr>
    </w:p>
    <w:p w:rsidR="004A46AF" w:rsidRPr="00C8220D" w:rsidRDefault="004A46AF" w:rsidP="004A46AF">
      <w:pPr>
        <w:rPr>
          <w:rFonts w:cs="Arial"/>
          <w:sz w:val="22"/>
        </w:rPr>
      </w:pPr>
    </w:p>
    <w:p w:rsidR="004A46AF" w:rsidRPr="00C8220D" w:rsidRDefault="004A46AF" w:rsidP="004A46AF">
      <w:pPr>
        <w:jc w:val="center"/>
        <w:rPr>
          <w:rFonts w:cs="Arial"/>
          <w:sz w:val="22"/>
        </w:rPr>
      </w:pPr>
      <w:r w:rsidRPr="00C8220D">
        <w:rPr>
          <w:rFonts w:cs="Arial"/>
          <w:sz w:val="22"/>
        </w:rPr>
        <w:t>ASUNTO VIII</w:t>
      </w:r>
    </w:p>
    <w:p w:rsidR="004A46AF" w:rsidRPr="00C8220D" w:rsidRDefault="004A46AF" w:rsidP="004A46AF">
      <w:pPr>
        <w:jc w:val="center"/>
        <w:rPr>
          <w:rFonts w:cs="Arial"/>
          <w:sz w:val="22"/>
        </w:rPr>
      </w:pPr>
      <w:r w:rsidRPr="00C8220D">
        <w:rPr>
          <w:rFonts w:cs="Arial"/>
          <w:sz w:val="22"/>
        </w:rPr>
        <w:t>0742</w:t>
      </w:r>
    </w:p>
    <w:p w:rsidR="004A46AF" w:rsidRPr="00C8220D" w:rsidRDefault="004A46AF" w:rsidP="004A46AF">
      <w:pPr>
        <w:jc w:val="both"/>
        <w:rPr>
          <w:rFonts w:cs="Arial"/>
          <w:sz w:val="22"/>
        </w:rPr>
      </w:pPr>
      <w:r w:rsidRPr="00C8220D">
        <w:rPr>
          <w:rFonts w:cs="Arial"/>
          <w:sz w:val="22"/>
        </w:rPr>
        <w:t xml:space="preserve">Despacho de la Comisión de Educación, Cultura, Ciencia y Técnica, en el Proyecto de Resolución presentado por el Bloque Justicialista, por el que declara de interés científico, educativo, histórico y cultural, el </w:t>
      </w:r>
      <w:r w:rsidRPr="00C8220D">
        <w:rPr>
          <w:rFonts w:cs="Arial"/>
          <w:i/>
          <w:sz w:val="22"/>
        </w:rPr>
        <w:t>Primer Simposio Internacional Martiano</w:t>
      </w:r>
      <w:r w:rsidRPr="00C8220D">
        <w:rPr>
          <w:rFonts w:cs="Arial"/>
          <w:sz w:val="22"/>
        </w:rPr>
        <w:t>.</w:t>
      </w:r>
    </w:p>
    <w:p w:rsidR="004A46AF" w:rsidRPr="00C8220D" w:rsidRDefault="004A46AF" w:rsidP="004A46AF">
      <w:pPr>
        <w:rPr>
          <w:rFonts w:cs="Arial"/>
          <w:sz w:val="22"/>
        </w:rPr>
      </w:pPr>
    </w:p>
    <w:p w:rsidR="004A46AF" w:rsidRPr="00C8220D" w:rsidRDefault="004A46AF" w:rsidP="004A46AF">
      <w:pPr>
        <w:jc w:val="center"/>
        <w:rPr>
          <w:rFonts w:cs="Arial"/>
          <w:sz w:val="22"/>
        </w:rPr>
      </w:pPr>
    </w:p>
    <w:p w:rsidR="004A46AF" w:rsidRPr="00C8220D" w:rsidRDefault="004A46AF" w:rsidP="004A46AF">
      <w:pPr>
        <w:jc w:val="center"/>
        <w:rPr>
          <w:rFonts w:cs="Arial"/>
          <w:sz w:val="22"/>
        </w:rPr>
      </w:pPr>
      <w:r w:rsidRPr="00C8220D">
        <w:rPr>
          <w:rFonts w:cs="Arial"/>
          <w:sz w:val="22"/>
        </w:rPr>
        <w:t>ASUNTO IX</w:t>
      </w:r>
    </w:p>
    <w:p w:rsidR="004A46AF" w:rsidRPr="00C8220D" w:rsidRDefault="004A46AF" w:rsidP="004A46AF">
      <w:pPr>
        <w:jc w:val="center"/>
        <w:rPr>
          <w:rFonts w:cs="Arial"/>
          <w:sz w:val="22"/>
        </w:rPr>
      </w:pPr>
      <w:r w:rsidRPr="00C8220D">
        <w:rPr>
          <w:rFonts w:cs="Arial"/>
          <w:sz w:val="22"/>
        </w:rPr>
        <w:t>1394</w:t>
      </w:r>
    </w:p>
    <w:p w:rsidR="004A46AF" w:rsidRPr="00C8220D" w:rsidRDefault="004A46AF" w:rsidP="004A46AF">
      <w:pPr>
        <w:jc w:val="both"/>
        <w:rPr>
          <w:rFonts w:cs="Arial"/>
          <w:sz w:val="22"/>
        </w:rPr>
      </w:pPr>
      <w:r w:rsidRPr="00C8220D">
        <w:rPr>
          <w:rFonts w:cs="Arial"/>
          <w:sz w:val="22"/>
        </w:rPr>
        <w:t xml:space="preserve">Despacho de la Comisión de Salud y Deporte, en el Proyecto de Resolución presentado por el Bloque Justicialista, por el que declara de interés deportivo y turístico, el </w:t>
      </w:r>
      <w:r w:rsidRPr="00C8220D">
        <w:rPr>
          <w:rFonts w:cs="Arial"/>
          <w:i/>
          <w:sz w:val="22"/>
        </w:rPr>
        <w:t>XXXIV Campeonato Nacional por Equipos de Clubes de Tenistas Veteranas”</w:t>
      </w:r>
      <w:r w:rsidRPr="00C8220D">
        <w:rPr>
          <w:rFonts w:cs="Arial"/>
          <w:sz w:val="22"/>
        </w:rPr>
        <w:t>.</w:t>
      </w:r>
    </w:p>
    <w:p w:rsidR="004A46AF" w:rsidRPr="00C8220D" w:rsidRDefault="004A46AF" w:rsidP="004A46AF">
      <w:pPr>
        <w:rPr>
          <w:rFonts w:cs="Arial"/>
          <w:sz w:val="22"/>
        </w:rPr>
      </w:pPr>
    </w:p>
    <w:p w:rsidR="004A46AF" w:rsidRPr="00C8220D" w:rsidRDefault="004A46AF" w:rsidP="004A46AF">
      <w:pPr>
        <w:rPr>
          <w:rFonts w:cs="Arial"/>
          <w:sz w:val="22"/>
        </w:rPr>
      </w:pPr>
    </w:p>
    <w:p w:rsidR="004A46AF" w:rsidRPr="00C8220D" w:rsidRDefault="004A46AF" w:rsidP="004A46AF">
      <w:pPr>
        <w:jc w:val="center"/>
        <w:rPr>
          <w:rFonts w:cs="Arial"/>
          <w:sz w:val="22"/>
        </w:rPr>
      </w:pPr>
      <w:r w:rsidRPr="00C8220D">
        <w:rPr>
          <w:rFonts w:cs="Arial"/>
          <w:sz w:val="22"/>
        </w:rPr>
        <w:t>ASUNTO X</w:t>
      </w:r>
    </w:p>
    <w:p w:rsidR="004A46AF" w:rsidRPr="00C8220D" w:rsidRDefault="004A46AF" w:rsidP="004A46AF">
      <w:pPr>
        <w:jc w:val="center"/>
        <w:rPr>
          <w:rFonts w:cs="Arial"/>
          <w:sz w:val="22"/>
        </w:rPr>
      </w:pPr>
      <w:r w:rsidRPr="00C8220D">
        <w:rPr>
          <w:rFonts w:cs="Arial"/>
          <w:sz w:val="22"/>
        </w:rPr>
        <w:t>1393</w:t>
      </w:r>
    </w:p>
    <w:p w:rsidR="004A46AF" w:rsidRPr="00C8220D" w:rsidRDefault="004A46AF" w:rsidP="004A46AF">
      <w:pPr>
        <w:jc w:val="both"/>
        <w:rPr>
          <w:rFonts w:cs="Arial"/>
          <w:sz w:val="22"/>
        </w:rPr>
      </w:pPr>
      <w:r w:rsidRPr="00C8220D">
        <w:rPr>
          <w:rFonts w:cs="Arial"/>
          <w:sz w:val="22"/>
        </w:rPr>
        <w:t xml:space="preserve">Despacho de la Comisión de Educación, Cultura, Ciencia y Técnica, en el Proyecto de Resolución presentado por el Bloque Justicialista, por el que declara de interés científico y cultural, la participación en el </w:t>
      </w:r>
      <w:r w:rsidRPr="00C8220D">
        <w:rPr>
          <w:rFonts w:cs="Arial"/>
          <w:i/>
          <w:sz w:val="22"/>
        </w:rPr>
        <w:t>X Congreso Internacional de la Unión Latina de Economía Política de la Información, la Comunicación y la Cultura (ULEPICC-2017)</w:t>
      </w:r>
      <w:r w:rsidRPr="00C8220D">
        <w:rPr>
          <w:rFonts w:cs="Arial"/>
          <w:sz w:val="22"/>
        </w:rPr>
        <w:t xml:space="preserve">; el </w:t>
      </w:r>
      <w:r w:rsidRPr="00C8220D">
        <w:rPr>
          <w:rFonts w:cs="Arial"/>
          <w:i/>
          <w:sz w:val="22"/>
        </w:rPr>
        <w:t>VIII Encuentro Panamericano de Ciencias de la Comunicación (PANAM-2017)</w:t>
      </w:r>
      <w:r w:rsidRPr="00C8220D">
        <w:rPr>
          <w:rFonts w:cs="Arial"/>
          <w:sz w:val="22"/>
        </w:rPr>
        <w:t xml:space="preserve">; y </w:t>
      </w:r>
      <w:r w:rsidRPr="00C8220D">
        <w:rPr>
          <w:rFonts w:cs="Arial"/>
          <w:i/>
          <w:sz w:val="22"/>
        </w:rPr>
        <w:t>Congreso de la Asociación Internacional de Estudios en Comunicación Social (AIECS)</w:t>
      </w:r>
      <w:r w:rsidRPr="00C8220D">
        <w:rPr>
          <w:rFonts w:cs="Arial"/>
          <w:sz w:val="22"/>
        </w:rPr>
        <w:t>, a realizarse en Ecuador y Colombia.</w:t>
      </w:r>
    </w:p>
    <w:p w:rsidR="004A46AF" w:rsidRPr="00C8220D" w:rsidRDefault="004A46AF" w:rsidP="004A46AF">
      <w:pPr>
        <w:jc w:val="both"/>
        <w:rPr>
          <w:rFonts w:cs="Arial"/>
          <w:sz w:val="22"/>
        </w:rPr>
      </w:pPr>
    </w:p>
    <w:p w:rsidR="004A46AF" w:rsidRPr="00C8220D" w:rsidRDefault="004A46AF" w:rsidP="004A46AF">
      <w:pPr>
        <w:jc w:val="center"/>
        <w:rPr>
          <w:rFonts w:cs="Arial"/>
          <w:sz w:val="22"/>
        </w:rPr>
      </w:pPr>
      <w:r w:rsidRPr="00C8220D">
        <w:rPr>
          <w:rFonts w:cs="Arial"/>
          <w:sz w:val="22"/>
        </w:rPr>
        <w:lastRenderedPageBreak/>
        <w:t>ASUNTO XI</w:t>
      </w:r>
    </w:p>
    <w:p w:rsidR="004A46AF" w:rsidRPr="00C8220D" w:rsidRDefault="004A46AF" w:rsidP="004A46AF">
      <w:pPr>
        <w:jc w:val="center"/>
        <w:rPr>
          <w:rFonts w:cs="Arial"/>
          <w:sz w:val="22"/>
        </w:rPr>
      </w:pPr>
      <w:r w:rsidRPr="00C8220D">
        <w:rPr>
          <w:rFonts w:cs="Arial"/>
          <w:sz w:val="22"/>
        </w:rPr>
        <w:t>3668</w:t>
      </w:r>
    </w:p>
    <w:p w:rsidR="004A46AF" w:rsidRPr="00C8220D" w:rsidRDefault="004A46AF" w:rsidP="004A46AF">
      <w:pPr>
        <w:jc w:val="both"/>
        <w:rPr>
          <w:rFonts w:cs="Arial"/>
          <w:sz w:val="22"/>
        </w:rPr>
      </w:pPr>
      <w:r w:rsidRPr="00C8220D">
        <w:rPr>
          <w:rFonts w:cs="Arial"/>
          <w:sz w:val="22"/>
        </w:rPr>
        <w:t xml:space="preserve">Despacho de la Comisión de Educación, Cultura, Ciencia y Técnica, en el Proyecto de Resolución presentado por el Bloque Dignidad Ciudadana, por el que declara de interés cultural y social, el libro: </w:t>
      </w:r>
      <w:r w:rsidRPr="00C8220D">
        <w:rPr>
          <w:rFonts w:cs="Arial"/>
          <w:i/>
          <w:sz w:val="22"/>
        </w:rPr>
        <w:t>Por los caminos de la vida</w:t>
      </w:r>
      <w:r w:rsidRPr="00C8220D">
        <w:rPr>
          <w:rFonts w:cs="Arial"/>
          <w:sz w:val="22"/>
        </w:rPr>
        <w:t xml:space="preserve">, de Carlos </w:t>
      </w:r>
      <w:proofErr w:type="spellStart"/>
      <w:r w:rsidRPr="00C8220D">
        <w:rPr>
          <w:rFonts w:cs="Arial"/>
          <w:sz w:val="22"/>
        </w:rPr>
        <w:t>Buscemi</w:t>
      </w:r>
      <w:proofErr w:type="spellEnd"/>
      <w:r w:rsidRPr="00C8220D">
        <w:rPr>
          <w:rFonts w:cs="Arial"/>
          <w:sz w:val="22"/>
        </w:rPr>
        <w:t>.</w:t>
      </w:r>
    </w:p>
    <w:p w:rsidR="004A46AF" w:rsidRPr="00C8220D" w:rsidRDefault="004A46AF" w:rsidP="004A46AF">
      <w:pPr>
        <w:jc w:val="both"/>
        <w:rPr>
          <w:rFonts w:cs="Arial"/>
          <w:sz w:val="22"/>
        </w:rPr>
      </w:pPr>
    </w:p>
    <w:p w:rsidR="004A46AF" w:rsidRPr="00C8220D" w:rsidRDefault="004A46AF" w:rsidP="004A46AF">
      <w:pPr>
        <w:jc w:val="both"/>
        <w:rPr>
          <w:rFonts w:cs="Arial"/>
          <w:sz w:val="22"/>
        </w:rPr>
      </w:pPr>
    </w:p>
    <w:p w:rsidR="004A46AF" w:rsidRPr="00C8220D" w:rsidRDefault="004A46AF" w:rsidP="004A46AF">
      <w:pPr>
        <w:jc w:val="center"/>
        <w:rPr>
          <w:rFonts w:cs="Arial"/>
          <w:sz w:val="22"/>
        </w:rPr>
      </w:pPr>
      <w:r w:rsidRPr="00C8220D">
        <w:rPr>
          <w:rFonts w:cs="Arial"/>
          <w:sz w:val="22"/>
        </w:rPr>
        <w:t>ASUNTO XII</w:t>
      </w:r>
    </w:p>
    <w:p w:rsidR="004A46AF" w:rsidRPr="00C8220D" w:rsidRDefault="004A46AF" w:rsidP="004A46AF">
      <w:pPr>
        <w:jc w:val="center"/>
        <w:rPr>
          <w:rFonts w:cs="Arial"/>
          <w:sz w:val="22"/>
        </w:rPr>
      </w:pPr>
      <w:r w:rsidRPr="00C8220D">
        <w:rPr>
          <w:rFonts w:cs="Arial"/>
          <w:sz w:val="22"/>
        </w:rPr>
        <w:t>0590</w:t>
      </w:r>
    </w:p>
    <w:p w:rsidR="004A46AF" w:rsidRPr="00C8220D" w:rsidRDefault="004A46AF" w:rsidP="004A46AF">
      <w:pPr>
        <w:jc w:val="both"/>
        <w:rPr>
          <w:rFonts w:cs="Arial"/>
          <w:sz w:val="22"/>
        </w:rPr>
      </w:pPr>
      <w:r w:rsidRPr="00C8220D">
        <w:rPr>
          <w:rFonts w:cs="Arial"/>
          <w:sz w:val="22"/>
        </w:rPr>
        <w:t>Despacho de la Comisión de Educación, Cultura, Ciencia y Técnica, en el Proyecto de Comunicación presentado por el Bloque Bloquista, por el que solicita al Poder Ejecutivo, arbitre los medios necesarios para la creación de una escuela técnica en el departamento Chimbas.</w:t>
      </w:r>
    </w:p>
    <w:p w:rsidR="004A46AF" w:rsidRDefault="004A46AF" w:rsidP="004A46AF">
      <w:pPr>
        <w:jc w:val="both"/>
        <w:rPr>
          <w:rFonts w:cs="Arial"/>
          <w:sz w:val="22"/>
        </w:rPr>
      </w:pPr>
    </w:p>
    <w:p w:rsidR="00C8220D" w:rsidRPr="00C8220D" w:rsidRDefault="00C8220D" w:rsidP="004A46AF">
      <w:pPr>
        <w:jc w:val="both"/>
        <w:rPr>
          <w:rFonts w:cs="Arial"/>
          <w:sz w:val="22"/>
        </w:rPr>
      </w:pPr>
    </w:p>
    <w:p w:rsidR="004A46AF" w:rsidRPr="00C8220D" w:rsidRDefault="004A46AF" w:rsidP="004A46AF">
      <w:pPr>
        <w:jc w:val="center"/>
        <w:rPr>
          <w:rFonts w:cs="Arial"/>
          <w:sz w:val="22"/>
        </w:rPr>
      </w:pPr>
      <w:r w:rsidRPr="00C8220D">
        <w:rPr>
          <w:rFonts w:cs="Arial"/>
          <w:sz w:val="22"/>
        </w:rPr>
        <w:t>ASUNTO XIII</w:t>
      </w:r>
    </w:p>
    <w:p w:rsidR="004A46AF" w:rsidRPr="00C8220D" w:rsidRDefault="004A46AF" w:rsidP="004A46AF">
      <w:pPr>
        <w:jc w:val="center"/>
        <w:rPr>
          <w:rFonts w:cs="Arial"/>
          <w:sz w:val="22"/>
        </w:rPr>
      </w:pPr>
      <w:r w:rsidRPr="00C8220D">
        <w:rPr>
          <w:rFonts w:cs="Arial"/>
          <w:sz w:val="22"/>
        </w:rPr>
        <w:t>0676</w:t>
      </w:r>
    </w:p>
    <w:p w:rsidR="004A46AF" w:rsidRPr="00C8220D" w:rsidRDefault="004A46AF" w:rsidP="004A46AF">
      <w:pPr>
        <w:jc w:val="both"/>
        <w:rPr>
          <w:rFonts w:cs="Arial"/>
          <w:sz w:val="22"/>
        </w:rPr>
      </w:pPr>
      <w:r w:rsidRPr="00C8220D">
        <w:rPr>
          <w:rFonts w:cs="Arial"/>
          <w:sz w:val="22"/>
        </w:rPr>
        <w:t>Despacho de la Comisión de Educación, Cultura, Ciencia y Técnica, en el Proyecto de Comunicación presentado por el Bloque Justicialista, por el que crea la modalidad de nivel secundario en la localidad de Mogna, del departamento Jáchal.</w:t>
      </w:r>
    </w:p>
    <w:p w:rsidR="004A46AF" w:rsidRPr="00C8220D" w:rsidRDefault="004A46AF" w:rsidP="004A46AF">
      <w:pPr>
        <w:jc w:val="both"/>
        <w:rPr>
          <w:rFonts w:cs="Arial"/>
          <w:sz w:val="22"/>
        </w:rPr>
      </w:pPr>
    </w:p>
    <w:p w:rsidR="004A46AF" w:rsidRPr="00C8220D" w:rsidRDefault="004A46AF" w:rsidP="004A46AF">
      <w:pPr>
        <w:jc w:val="center"/>
        <w:rPr>
          <w:rFonts w:cs="Arial"/>
          <w:sz w:val="22"/>
        </w:rPr>
      </w:pPr>
    </w:p>
    <w:p w:rsidR="004A46AF" w:rsidRPr="00C8220D" w:rsidRDefault="004A46AF" w:rsidP="004A46AF">
      <w:pPr>
        <w:jc w:val="center"/>
        <w:rPr>
          <w:rFonts w:cs="Arial"/>
          <w:sz w:val="22"/>
        </w:rPr>
      </w:pPr>
      <w:r w:rsidRPr="00C8220D">
        <w:rPr>
          <w:rFonts w:cs="Arial"/>
          <w:sz w:val="22"/>
        </w:rPr>
        <w:t>ASUNTO XIV</w:t>
      </w:r>
    </w:p>
    <w:p w:rsidR="004A46AF" w:rsidRPr="00C8220D" w:rsidRDefault="004A46AF" w:rsidP="004A46AF">
      <w:pPr>
        <w:jc w:val="center"/>
        <w:rPr>
          <w:rFonts w:cs="Arial"/>
          <w:sz w:val="22"/>
        </w:rPr>
      </w:pPr>
      <w:r w:rsidRPr="00C8220D">
        <w:rPr>
          <w:rFonts w:cs="Arial"/>
          <w:sz w:val="22"/>
        </w:rPr>
        <w:t>1066</w:t>
      </w:r>
    </w:p>
    <w:p w:rsidR="004A46AF" w:rsidRPr="00C8220D" w:rsidRDefault="004A46AF" w:rsidP="004A46AF">
      <w:pPr>
        <w:jc w:val="both"/>
        <w:rPr>
          <w:rFonts w:cs="Arial"/>
          <w:sz w:val="22"/>
        </w:rPr>
      </w:pPr>
      <w:r w:rsidRPr="00C8220D">
        <w:rPr>
          <w:rFonts w:cs="Arial"/>
          <w:sz w:val="22"/>
        </w:rPr>
        <w:t>Despacho de la Comisión de Control y Seguimiento Legislativo, en el Proyecto de Comunicación presentado por el Bloque Compromiso con San Juan, por el que solicita al Poder Ejecutivo, efectúe la reglamentación de la Ley N.º 1056-Q, promoción de la donación de órganos y tejidos destinados a transplantes con fines terapéuticos.</w:t>
      </w:r>
    </w:p>
    <w:p w:rsidR="004A46AF" w:rsidRPr="00C8220D" w:rsidRDefault="004A46AF" w:rsidP="004A46AF">
      <w:pPr>
        <w:jc w:val="both"/>
        <w:rPr>
          <w:rFonts w:cs="Arial"/>
          <w:b/>
          <w:sz w:val="22"/>
          <w:u w:val="single"/>
        </w:rPr>
      </w:pPr>
    </w:p>
    <w:p w:rsidR="004A46AF" w:rsidRPr="00C8220D" w:rsidRDefault="004A46AF" w:rsidP="004A46AF">
      <w:pPr>
        <w:jc w:val="both"/>
        <w:rPr>
          <w:rFonts w:cs="Arial"/>
          <w:b/>
          <w:sz w:val="22"/>
          <w:u w:val="single"/>
        </w:rPr>
      </w:pPr>
    </w:p>
    <w:p w:rsidR="004A46AF" w:rsidRPr="00C8220D" w:rsidRDefault="004A46AF" w:rsidP="004A46AF">
      <w:pPr>
        <w:jc w:val="both"/>
        <w:rPr>
          <w:rFonts w:cs="Arial"/>
          <w:b/>
          <w:sz w:val="22"/>
          <w:u w:val="single"/>
        </w:rPr>
      </w:pPr>
      <w:r w:rsidRPr="00C8220D">
        <w:rPr>
          <w:rFonts w:cs="Arial"/>
          <w:b/>
          <w:sz w:val="22"/>
          <w:u w:val="single"/>
        </w:rPr>
        <w:t>Proyectos presentados</w:t>
      </w:r>
    </w:p>
    <w:p w:rsidR="004A46AF" w:rsidRPr="00C8220D" w:rsidRDefault="004A46AF" w:rsidP="004A46AF">
      <w:pPr>
        <w:jc w:val="both"/>
        <w:rPr>
          <w:rFonts w:cs="Arial"/>
          <w:b/>
          <w:sz w:val="22"/>
          <w:u w:val="single"/>
        </w:rPr>
      </w:pPr>
    </w:p>
    <w:p w:rsidR="004A46AF" w:rsidRPr="00C8220D" w:rsidRDefault="004A46AF" w:rsidP="004A46AF">
      <w:pPr>
        <w:jc w:val="both"/>
        <w:rPr>
          <w:rFonts w:cs="Arial"/>
          <w:sz w:val="22"/>
        </w:rPr>
      </w:pPr>
      <w:r w:rsidRPr="00C8220D">
        <w:rPr>
          <w:rFonts w:cs="Arial"/>
          <w:sz w:val="22"/>
        </w:rPr>
        <w:t>1631</w:t>
      </w:r>
    </w:p>
    <w:p w:rsidR="004A46AF" w:rsidRPr="00C8220D" w:rsidRDefault="004A46AF" w:rsidP="004A46AF">
      <w:pPr>
        <w:jc w:val="both"/>
        <w:rPr>
          <w:rFonts w:cs="Arial"/>
          <w:sz w:val="22"/>
        </w:rPr>
      </w:pPr>
      <w:r w:rsidRPr="00C8220D">
        <w:rPr>
          <w:rFonts w:cs="Arial"/>
          <w:sz w:val="22"/>
        </w:rPr>
        <w:t>1.</w:t>
      </w:r>
      <w:r w:rsidRPr="00C8220D">
        <w:rPr>
          <w:rFonts w:cs="Arial"/>
          <w:sz w:val="22"/>
        </w:rPr>
        <w:tab/>
        <w:t>Proyecto de Ley presentado por el Bloque Justicialista, por el que crea el sistema de tratamiento y abordaje integral para personas afectadas por el Trastorno de Espectro Autista (TEA).</w:t>
      </w:r>
    </w:p>
    <w:p w:rsidR="004A46AF" w:rsidRPr="00C8220D" w:rsidRDefault="004A46AF" w:rsidP="004A46AF">
      <w:pPr>
        <w:jc w:val="both"/>
        <w:rPr>
          <w:rFonts w:cs="Arial"/>
          <w:sz w:val="22"/>
        </w:rPr>
      </w:pPr>
    </w:p>
    <w:p w:rsidR="004A46AF" w:rsidRPr="00C8220D" w:rsidRDefault="004A46AF" w:rsidP="004A46AF">
      <w:pPr>
        <w:jc w:val="both"/>
        <w:rPr>
          <w:rFonts w:cs="Arial"/>
          <w:b/>
          <w:sz w:val="22"/>
        </w:rPr>
      </w:pPr>
      <w:r w:rsidRPr="00C8220D">
        <w:rPr>
          <w:rFonts w:cs="Arial"/>
          <w:sz w:val="22"/>
        </w:rPr>
        <w:tab/>
      </w:r>
      <w:r w:rsidRPr="00C8220D">
        <w:rPr>
          <w:rFonts w:cs="Arial"/>
          <w:b/>
          <w:sz w:val="22"/>
        </w:rPr>
        <w:t>Legislación y Asuntos Constitucionales</w:t>
      </w:r>
    </w:p>
    <w:p w:rsidR="004A46AF" w:rsidRPr="00C8220D" w:rsidRDefault="004A46AF" w:rsidP="004A46AF">
      <w:pPr>
        <w:jc w:val="both"/>
        <w:rPr>
          <w:rFonts w:cs="Arial"/>
          <w:b/>
          <w:sz w:val="22"/>
        </w:rPr>
      </w:pPr>
      <w:r w:rsidRPr="00C8220D">
        <w:rPr>
          <w:rFonts w:cs="Arial"/>
          <w:b/>
          <w:sz w:val="22"/>
        </w:rPr>
        <w:tab/>
        <w:t>Salud y Deporte</w:t>
      </w:r>
    </w:p>
    <w:p w:rsidR="004A46AF" w:rsidRPr="00C8220D" w:rsidRDefault="004A46AF" w:rsidP="004A46AF">
      <w:pPr>
        <w:jc w:val="both"/>
        <w:rPr>
          <w:rFonts w:cs="Arial"/>
          <w:b/>
          <w:sz w:val="22"/>
        </w:rPr>
      </w:pPr>
      <w:r w:rsidRPr="00C8220D">
        <w:rPr>
          <w:rFonts w:cs="Arial"/>
          <w:b/>
          <w:sz w:val="22"/>
        </w:rPr>
        <w:tab/>
        <w:t>Hacienda y Presupuesto</w:t>
      </w:r>
    </w:p>
    <w:p w:rsidR="004A46AF" w:rsidRPr="00C8220D" w:rsidRDefault="004A46AF" w:rsidP="004A46AF">
      <w:pPr>
        <w:jc w:val="both"/>
        <w:rPr>
          <w:rFonts w:cs="Arial"/>
          <w:sz w:val="22"/>
        </w:rPr>
      </w:pPr>
      <w:r w:rsidRPr="00C8220D">
        <w:rPr>
          <w:rFonts w:cs="Arial"/>
          <w:sz w:val="22"/>
        </w:rPr>
        <w:t>1640</w:t>
      </w:r>
    </w:p>
    <w:p w:rsidR="004A46AF" w:rsidRPr="00C8220D" w:rsidRDefault="004A46AF" w:rsidP="004A46AF">
      <w:pPr>
        <w:jc w:val="both"/>
        <w:rPr>
          <w:rFonts w:cs="Arial"/>
          <w:sz w:val="22"/>
        </w:rPr>
      </w:pPr>
      <w:r w:rsidRPr="00C8220D">
        <w:rPr>
          <w:rFonts w:cs="Arial"/>
          <w:sz w:val="22"/>
        </w:rPr>
        <w:t>2.</w:t>
      </w:r>
      <w:r w:rsidRPr="00C8220D">
        <w:rPr>
          <w:rFonts w:cs="Arial"/>
          <w:sz w:val="22"/>
        </w:rPr>
        <w:tab/>
        <w:t>Proyecto de Ley presentado por el Bloque Dignidad Ciudadana, por el que adhiere a la Ley Nacional N.º 26480, que incorpora el Inciso d) al Artículo 39 de la Ley Nacional N.º 24901,</w:t>
      </w:r>
      <w:r w:rsidRPr="00C8220D">
        <w:rPr>
          <w:rFonts w:cs="Arial"/>
          <w:i/>
          <w:sz w:val="22"/>
        </w:rPr>
        <w:t xml:space="preserve"> Sistema de prestaciones básicas en habilitación y rehabilitación integral a favor de las personas con discapacidad.</w:t>
      </w:r>
    </w:p>
    <w:p w:rsidR="004A46AF" w:rsidRPr="00C8220D" w:rsidRDefault="004A46AF" w:rsidP="004A46AF">
      <w:pPr>
        <w:jc w:val="both"/>
        <w:rPr>
          <w:rFonts w:cs="Arial"/>
          <w:sz w:val="22"/>
        </w:rPr>
      </w:pPr>
    </w:p>
    <w:p w:rsidR="004A46AF" w:rsidRPr="00C8220D" w:rsidRDefault="004A46AF" w:rsidP="004A46AF">
      <w:pPr>
        <w:jc w:val="both"/>
        <w:rPr>
          <w:rFonts w:cs="Arial"/>
          <w:b/>
          <w:sz w:val="22"/>
        </w:rPr>
      </w:pPr>
      <w:r w:rsidRPr="00C8220D">
        <w:rPr>
          <w:rFonts w:cs="Arial"/>
          <w:sz w:val="22"/>
        </w:rPr>
        <w:tab/>
      </w:r>
      <w:r w:rsidRPr="00C8220D">
        <w:rPr>
          <w:rFonts w:cs="Arial"/>
          <w:b/>
          <w:sz w:val="22"/>
        </w:rPr>
        <w:t>Legislación y Asuntos Constitucionales</w:t>
      </w:r>
    </w:p>
    <w:p w:rsidR="004A46AF" w:rsidRPr="00C8220D" w:rsidRDefault="004A46AF" w:rsidP="004A46AF">
      <w:pPr>
        <w:jc w:val="both"/>
        <w:rPr>
          <w:rFonts w:cs="Arial"/>
          <w:b/>
          <w:sz w:val="22"/>
        </w:rPr>
      </w:pPr>
      <w:r w:rsidRPr="00C8220D">
        <w:rPr>
          <w:rFonts w:cs="Arial"/>
          <w:b/>
          <w:sz w:val="22"/>
        </w:rPr>
        <w:tab/>
        <w:t>Salud y Deporte</w:t>
      </w:r>
    </w:p>
    <w:p w:rsidR="004A46AF" w:rsidRPr="00C8220D" w:rsidRDefault="004A46AF" w:rsidP="004A46AF">
      <w:pPr>
        <w:jc w:val="both"/>
        <w:rPr>
          <w:rFonts w:cs="Arial"/>
          <w:b/>
          <w:sz w:val="22"/>
        </w:rPr>
      </w:pPr>
      <w:r w:rsidRPr="00C8220D">
        <w:rPr>
          <w:rFonts w:cs="Arial"/>
          <w:b/>
          <w:sz w:val="22"/>
        </w:rPr>
        <w:tab/>
        <w:t>Discapacidad</w:t>
      </w:r>
    </w:p>
    <w:p w:rsidR="004A46AF" w:rsidRPr="00C8220D" w:rsidRDefault="004A46AF" w:rsidP="004A46AF">
      <w:pPr>
        <w:jc w:val="both"/>
        <w:rPr>
          <w:rFonts w:cs="Arial"/>
          <w:sz w:val="22"/>
        </w:rPr>
      </w:pPr>
      <w:r w:rsidRPr="00C8220D">
        <w:rPr>
          <w:rFonts w:cs="Arial"/>
          <w:sz w:val="22"/>
        </w:rPr>
        <w:t>1661</w:t>
      </w:r>
    </w:p>
    <w:p w:rsidR="004A46AF" w:rsidRPr="00C8220D" w:rsidRDefault="004A46AF" w:rsidP="004A46AF">
      <w:pPr>
        <w:jc w:val="both"/>
        <w:rPr>
          <w:rFonts w:cs="Arial"/>
          <w:sz w:val="22"/>
        </w:rPr>
      </w:pPr>
      <w:r w:rsidRPr="00C8220D">
        <w:rPr>
          <w:rFonts w:cs="Arial"/>
          <w:sz w:val="22"/>
        </w:rPr>
        <w:t>3.</w:t>
      </w:r>
      <w:r w:rsidRPr="00C8220D">
        <w:rPr>
          <w:rFonts w:cs="Arial"/>
          <w:sz w:val="22"/>
        </w:rPr>
        <w:tab/>
        <w:t xml:space="preserve">Proyecto </w:t>
      </w:r>
      <w:r w:rsidR="008E6DA0" w:rsidRPr="00C8220D">
        <w:rPr>
          <w:rFonts w:cs="Arial"/>
          <w:sz w:val="22"/>
        </w:rPr>
        <w:t>de Ley presentado por el Bloque Frente Renovador Somos San Juan, que crea el Programa de Tutores Familiares y Sociales.</w:t>
      </w:r>
    </w:p>
    <w:p w:rsidR="004A46AF" w:rsidRPr="00C8220D" w:rsidRDefault="004A46AF" w:rsidP="004A46AF">
      <w:pPr>
        <w:jc w:val="both"/>
        <w:rPr>
          <w:rFonts w:cs="Arial"/>
          <w:sz w:val="22"/>
        </w:rPr>
      </w:pPr>
    </w:p>
    <w:p w:rsidR="004A46AF" w:rsidRPr="00C8220D" w:rsidRDefault="004A46AF" w:rsidP="004A46AF">
      <w:pPr>
        <w:jc w:val="both"/>
        <w:rPr>
          <w:rFonts w:cs="Arial"/>
          <w:b/>
          <w:sz w:val="22"/>
        </w:rPr>
      </w:pPr>
      <w:r w:rsidRPr="00C8220D">
        <w:rPr>
          <w:rFonts w:cs="Arial"/>
          <w:b/>
          <w:sz w:val="22"/>
        </w:rPr>
        <w:tab/>
        <w:t>Legislación y Asuntos Constitucionales</w:t>
      </w:r>
    </w:p>
    <w:p w:rsidR="004A46AF" w:rsidRPr="00C8220D" w:rsidRDefault="004A46AF" w:rsidP="004A46AF">
      <w:pPr>
        <w:jc w:val="both"/>
        <w:rPr>
          <w:rFonts w:cs="Arial"/>
          <w:b/>
          <w:sz w:val="22"/>
        </w:rPr>
      </w:pPr>
      <w:r w:rsidRPr="00C8220D">
        <w:rPr>
          <w:rFonts w:cs="Arial"/>
          <w:b/>
          <w:sz w:val="22"/>
        </w:rPr>
        <w:tab/>
        <w:t>Familia y Desarrollo Humano</w:t>
      </w:r>
    </w:p>
    <w:p w:rsidR="004A46AF" w:rsidRPr="00C8220D" w:rsidRDefault="004A46AF" w:rsidP="004A46AF">
      <w:pPr>
        <w:jc w:val="both"/>
        <w:rPr>
          <w:rFonts w:cs="Arial"/>
          <w:b/>
          <w:sz w:val="22"/>
        </w:rPr>
      </w:pPr>
      <w:r w:rsidRPr="00C8220D">
        <w:rPr>
          <w:rFonts w:cs="Arial"/>
          <w:b/>
          <w:sz w:val="22"/>
        </w:rPr>
        <w:tab/>
        <w:t>Hacienda y Presupuesto</w:t>
      </w:r>
    </w:p>
    <w:p w:rsidR="004A46AF" w:rsidRPr="00C8220D" w:rsidRDefault="004A46AF" w:rsidP="004A46AF">
      <w:pPr>
        <w:jc w:val="both"/>
        <w:rPr>
          <w:rFonts w:cs="Arial"/>
          <w:sz w:val="22"/>
        </w:rPr>
      </w:pPr>
      <w:r w:rsidRPr="00C8220D">
        <w:rPr>
          <w:rFonts w:cs="Arial"/>
          <w:sz w:val="22"/>
        </w:rPr>
        <w:t>1608</w:t>
      </w:r>
    </w:p>
    <w:p w:rsidR="004A46AF" w:rsidRPr="00C8220D" w:rsidRDefault="00AE1FB9" w:rsidP="004A46AF">
      <w:pPr>
        <w:jc w:val="both"/>
        <w:rPr>
          <w:rFonts w:cs="Arial"/>
          <w:sz w:val="22"/>
        </w:rPr>
      </w:pPr>
      <w:r>
        <w:rPr>
          <w:rFonts w:cs="Arial"/>
          <w:sz w:val="22"/>
        </w:rPr>
        <w:t>4</w:t>
      </w:r>
      <w:r w:rsidR="004A46AF" w:rsidRPr="00C8220D">
        <w:rPr>
          <w:rFonts w:cs="Arial"/>
          <w:sz w:val="22"/>
        </w:rPr>
        <w:t>.</w:t>
      </w:r>
      <w:r w:rsidR="004A46AF" w:rsidRPr="00C8220D">
        <w:rPr>
          <w:rFonts w:cs="Arial"/>
          <w:sz w:val="22"/>
        </w:rPr>
        <w:tab/>
        <w:t xml:space="preserve">Proyecto de Resolución presentado por el Bloque Justicialista, por el que declara de interés educativo y cultural, el día 27 de junio, </w:t>
      </w:r>
      <w:r w:rsidR="004A46AF" w:rsidRPr="00C8220D">
        <w:rPr>
          <w:rFonts w:cs="Arial"/>
          <w:i/>
          <w:sz w:val="22"/>
        </w:rPr>
        <w:t>Día de la Tejedora y el Tejido Solidario</w:t>
      </w:r>
      <w:r w:rsidR="004A46AF" w:rsidRPr="00C8220D">
        <w:rPr>
          <w:rFonts w:cs="Arial"/>
          <w:sz w:val="22"/>
        </w:rPr>
        <w:t>.</w:t>
      </w:r>
    </w:p>
    <w:p w:rsidR="004A46AF" w:rsidRPr="00C8220D" w:rsidRDefault="004A46AF" w:rsidP="004A46AF">
      <w:pPr>
        <w:jc w:val="both"/>
        <w:rPr>
          <w:rFonts w:cs="Arial"/>
          <w:sz w:val="22"/>
        </w:rPr>
      </w:pPr>
    </w:p>
    <w:p w:rsidR="004A46AF" w:rsidRPr="00C8220D" w:rsidRDefault="004A46AF" w:rsidP="004A46AF">
      <w:pPr>
        <w:ind w:firstLine="708"/>
        <w:jc w:val="both"/>
        <w:rPr>
          <w:rFonts w:cs="Arial"/>
          <w:b/>
          <w:sz w:val="22"/>
        </w:rPr>
      </w:pPr>
      <w:r w:rsidRPr="00C8220D">
        <w:rPr>
          <w:rFonts w:cs="Arial"/>
          <w:b/>
          <w:sz w:val="22"/>
        </w:rPr>
        <w:t>Sobre tablas</w:t>
      </w:r>
    </w:p>
    <w:p w:rsidR="004A46AF" w:rsidRPr="00C8220D" w:rsidRDefault="004A46AF" w:rsidP="004A46AF">
      <w:pPr>
        <w:jc w:val="both"/>
        <w:rPr>
          <w:rFonts w:cs="Arial"/>
          <w:sz w:val="22"/>
        </w:rPr>
      </w:pPr>
      <w:r w:rsidRPr="00C8220D">
        <w:rPr>
          <w:rFonts w:cs="Arial"/>
          <w:sz w:val="22"/>
        </w:rPr>
        <w:t>1662</w:t>
      </w:r>
    </w:p>
    <w:p w:rsidR="004A46AF" w:rsidRPr="00C8220D" w:rsidRDefault="00AE1FB9" w:rsidP="004A46AF">
      <w:pPr>
        <w:jc w:val="both"/>
        <w:rPr>
          <w:rFonts w:cs="Arial"/>
          <w:sz w:val="22"/>
        </w:rPr>
      </w:pPr>
      <w:r>
        <w:rPr>
          <w:rFonts w:cs="Arial"/>
          <w:sz w:val="22"/>
        </w:rPr>
        <w:t>5</w:t>
      </w:r>
      <w:r w:rsidR="004A46AF" w:rsidRPr="00C8220D">
        <w:rPr>
          <w:rFonts w:cs="Arial"/>
          <w:sz w:val="22"/>
        </w:rPr>
        <w:t>.</w:t>
      </w:r>
      <w:r w:rsidR="004A46AF" w:rsidRPr="00C8220D">
        <w:rPr>
          <w:rFonts w:cs="Arial"/>
          <w:sz w:val="22"/>
        </w:rPr>
        <w:tab/>
        <w:t xml:space="preserve">Proyecto de Resolución presentado por el Bloque </w:t>
      </w:r>
      <w:r w:rsidR="008E6DA0" w:rsidRPr="00C8220D">
        <w:rPr>
          <w:rFonts w:cs="Arial"/>
          <w:sz w:val="22"/>
        </w:rPr>
        <w:t xml:space="preserve">Frente Renovadora Somos San Juan, por el que declara de interés educativo, científico y legislativo, el </w:t>
      </w:r>
      <w:r w:rsidR="008E6DA0" w:rsidRPr="00C8220D">
        <w:rPr>
          <w:rFonts w:cs="Arial"/>
          <w:i/>
          <w:sz w:val="22"/>
        </w:rPr>
        <w:t>1er. Encuentro Nacional de Abogados de Derecho Animal</w:t>
      </w:r>
      <w:r w:rsidR="008E6DA0" w:rsidRPr="00C8220D">
        <w:rPr>
          <w:rFonts w:cs="Arial"/>
          <w:sz w:val="22"/>
        </w:rPr>
        <w:t>.</w:t>
      </w:r>
    </w:p>
    <w:p w:rsidR="004A46AF" w:rsidRPr="00C8220D" w:rsidRDefault="004A46AF" w:rsidP="004A46AF">
      <w:pPr>
        <w:jc w:val="both"/>
        <w:rPr>
          <w:rFonts w:cs="Arial"/>
          <w:b/>
          <w:sz w:val="22"/>
        </w:rPr>
      </w:pPr>
    </w:p>
    <w:p w:rsidR="004A46AF" w:rsidRPr="00C8220D" w:rsidRDefault="004A46AF" w:rsidP="004A46AF">
      <w:pPr>
        <w:jc w:val="both"/>
        <w:rPr>
          <w:rFonts w:cs="Arial"/>
          <w:b/>
          <w:sz w:val="22"/>
        </w:rPr>
      </w:pPr>
      <w:r w:rsidRPr="00C8220D">
        <w:rPr>
          <w:rFonts w:cs="Arial"/>
          <w:b/>
          <w:sz w:val="22"/>
        </w:rPr>
        <w:tab/>
        <w:t>Sobre tablas</w:t>
      </w:r>
    </w:p>
    <w:p w:rsidR="004A46AF" w:rsidRPr="00C8220D" w:rsidRDefault="008E6DA0" w:rsidP="004A46AF">
      <w:pPr>
        <w:jc w:val="both"/>
        <w:rPr>
          <w:rFonts w:cs="Arial"/>
          <w:sz w:val="22"/>
        </w:rPr>
      </w:pPr>
      <w:r w:rsidRPr="00C8220D">
        <w:rPr>
          <w:rFonts w:cs="Arial"/>
          <w:sz w:val="22"/>
        </w:rPr>
        <w:t>1663</w:t>
      </w:r>
    </w:p>
    <w:p w:rsidR="004A46AF" w:rsidRPr="00C8220D" w:rsidRDefault="00AE1FB9" w:rsidP="004A46AF">
      <w:pPr>
        <w:jc w:val="both"/>
        <w:rPr>
          <w:rFonts w:cs="Arial"/>
          <w:sz w:val="22"/>
        </w:rPr>
      </w:pPr>
      <w:r>
        <w:rPr>
          <w:rFonts w:cs="Arial"/>
          <w:sz w:val="22"/>
        </w:rPr>
        <w:t>6</w:t>
      </w:r>
      <w:r w:rsidR="004A46AF" w:rsidRPr="00C8220D">
        <w:rPr>
          <w:rFonts w:cs="Arial"/>
          <w:sz w:val="22"/>
        </w:rPr>
        <w:t>.</w:t>
      </w:r>
      <w:r w:rsidR="004A46AF" w:rsidRPr="00C8220D">
        <w:rPr>
          <w:rFonts w:cs="Arial"/>
          <w:sz w:val="22"/>
        </w:rPr>
        <w:tab/>
        <w:t xml:space="preserve">Proyecto de Resolución presentado por el Bloque Compromiso Federal, </w:t>
      </w:r>
      <w:r w:rsidR="008E6DA0" w:rsidRPr="00C8220D">
        <w:rPr>
          <w:rFonts w:cs="Arial"/>
          <w:sz w:val="22"/>
        </w:rPr>
        <w:t>por el que declara de interés cultural y social, la obra musical</w:t>
      </w:r>
      <w:r w:rsidR="004A46AF" w:rsidRPr="00C8220D">
        <w:rPr>
          <w:rFonts w:cs="Arial"/>
          <w:sz w:val="22"/>
        </w:rPr>
        <w:t xml:space="preserve"> </w:t>
      </w:r>
      <w:r w:rsidR="004A46AF" w:rsidRPr="00C8220D">
        <w:rPr>
          <w:rFonts w:cs="Arial"/>
          <w:i/>
          <w:sz w:val="22"/>
        </w:rPr>
        <w:t>Aquel día</w:t>
      </w:r>
      <w:r w:rsidR="004A46AF" w:rsidRPr="00C8220D">
        <w:rPr>
          <w:rFonts w:cs="Arial"/>
          <w:sz w:val="22"/>
        </w:rPr>
        <w:t>.</w:t>
      </w:r>
    </w:p>
    <w:p w:rsidR="004A46AF" w:rsidRPr="00C8220D" w:rsidRDefault="004A46AF" w:rsidP="004A46AF">
      <w:pPr>
        <w:jc w:val="both"/>
        <w:rPr>
          <w:rFonts w:cs="Arial"/>
          <w:sz w:val="22"/>
        </w:rPr>
      </w:pPr>
    </w:p>
    <w:p w:rsidR="004A46AF" w:rsidRDefault="004A46AF" w:rsidP="004A46AF">
      <w:pPr>
        <w:jc w:val="both"/>
        <w:rPr>
          <w:rFonts w:cs="Arial"/>
          <w:b/>
          <w:sz w:val="22"/>
        </w:rPr>
      </w:pPr>
      <w:r w:rsidRPr="00C8220D">
        <w:rPr>
          <w:rFonts w:cs="Arial"/>
          <w:b/>
          <w:sz w:val="22"/>
        </w:rPr>
        <w:tab/>
        <w:t>Sobre tablas</w:t>
      </w:r>
    </w:p>
    <w:p w:rsidR="004A46AF" w:rsidRDefault="00AE1FB9" w:rsidP="004A46AF">
      <w:pPr>
        <w:jc w:val="both"/>
        <w:rPr>
          <w:rFonts w:cs="Arial"/>
          <w:sz w:val="22"/>
        </w:rPr>
      </w:pPr>
      <w:r w:rsidRPr="00AE1FB9">
        <w:rPr>
          <w:rFonts w:cs="Arial"/>
          <w:sz w:val="22"/>
        </w:rPr>
        <w:lastRenderedPageBreak/>
        <w:t>1</w:t>
      </w:r>
      <w:r w:rsidR="00057273">
        <w:rPr>
          <w:rFonts w:cs="Arial"/>
          <w:sz w:val="22"/>
        </w:rPr>
        <w:t>6</w:t>
      </w:r>
      <w:bookmarkStart w:id="0" w:name="_GoBack"/>
      <w:bookmarkEnd w:id="0"/>
      <w:r w:rsidRPr="00AE1FB9">
        <w:rPr>
          <w:rFonts w:cs="Arial"/>
          <w:sz w:val="22"/>
        </w:rPr>
        <w:t>69</w:t>
      </w:r>
    </w:p>
    <w:p w:rsidR="00AE1FB9" w:rsidRDefault="00AE1FB9" w:rsidP="004A46AF">
      <w:pPr>
        <w:jc w:val="both"/>
        <w:rPr>
          <w:rFonts w:cs="Arial"/>
          <w:sz w:val="22"/>
        </w:rPr>
      </w:pPr>
      <w:r>
        <w:rPr>
          <w:rFonts w:cs="Arial"/>
          <w:sz w:val="22"/>
        </w:rPr>
        <w:t>7.</w:t>
      </w:r>
      <w:r>
        <w:rPr>
          <w:rFonts w:cs="Arial"/>
          <w:sz w:val="22"/>
        </w:rPr>
        <w:tab/>
        <w:t xml:space="preserve">Proyecto de Resolución presentado por el Bloque Justicialista, por el que declara de interés educativo y social, la </w:t>
      </w:r>
      <w:r w:rsidRPr="00AE1FB9">
        <w:rPr>
          <w:rFonts w:cs="Arial"/>
          <w:i/>
          <w:sz w:val="22"/>
        </w:rPr>
        <w:t>Diplomatura en Ética y Liderazgo Social</w:t>
      </w:r>
      <w:r>
        <w:rPr>
          <w:rFonts w:cs="Arial"/>
          <w:sz w:val="22"/>
        </w:rPr>
        <w:t>.</w:t>
      </w:r>
    </w:p>
    <w:p w:rsidR="00AE1FB9" w:rsidRDefault="00AE1FB9" w:rsidP="004A46AF">
      <w:pPr>
        <w:jc w:val="both"/>
        <w:rPr>
          <w:rFonts w:cs="Arial"/>
          <w:sz w:val="22"/>
        </w:rPr>
      </w:pPr>
    </w:p>
    <w:p w:rsidR="00AE1FB9" w:rsidRPr="00AE1FB9" w:rsidRDefault="00AE1FB9" w:rsidP="004A46AF">
      <w:pPr>
        <w:jc w:val="both"/>
        <w:rPr>
          <w:rFonts w:cs="Arial"/>
          <w:b/>
          <w:sz w:val="22"/>
        </w:rPr>
      </w:pPr>
      <w:r>
        <w:rPr>
          <w:rFonts w:cs="Arial"/>
          <w:sz w:val="22"/>
        </w:rPr>
        <w:tab/>
      </w:r>
      <w:r>
        <w:rPr>
          <w:rFonts w:cs="Arial"/>
          <w:b/>
          <w:sz w:val="22"/>
        </w:rPr>
        <w:t>Sobre tablas</w:t>
      </w:r>
    </w:p>
    <w:p w:rsidR="00AE1FB9" w:rsidRDefault="00AE1FB9" w:rsidP="004A46AF">
      <w:pPr>
        <w:jc w:val="both"/>
        <w:rPr>
          <w:rFonts w:cs="Arial"/>
          <w:sz w:val="22"/>
        </w:rPr>
      </w:pPr>
      <w:r>
        <w:rPr>
          <w:rFonts w:cs="Arial"/>
          <w:sz w:val="22"/>
        </w:rPr>
        <w:t>1670</w:t>
      </w:r>
    </w:p>
    <w:p w:rsidR="00AE1FB9" w:rsidRDefault="00AE1FB9" w:rsidP="004A46AF">
      <w:pPr>
        <w:jc w:val="both"/>
        <w:rPr>
          <w:rFonts w:cs="Arial"/>
          <w:sz w:val="22"/>
        </w:rPr>
      </w:pPr>
      <w:r>
        <w:rPr>
          <w:rFonts w:cs="Arial"/>
          <w:sz w:val="22"/>
        </w:rPr>
        <w:t>8.</w:t>
      </w:r>
      <w:r>
        <w:rPr>
          <w:rFonts w:cs="Arial"/>
          <w:sz w:val="22"/>
        </w:rPr>
        <w:tab/>
        <w:t xml:space="preserve">Proyecto de Resolución presentado por el Bloque Justicialista, por el que declara de interés educativo y social, el </w:t>
      </w:r>
      <w:r w:rsidRPr="00AE1FB9">
        <w:rPr>
          <w:rFonts w:cs="Arial"/>
          <w:i/>
          <w:sz w:val="22"/>
        </w:rPr>
        <w:t>Concurso: Reflejando nuestra enseñanza agropecuaria</w:t>
      </w:r>
      <w:r>
        <w:rPr>
          <w:rFonts w:cs="Arial"/>
          <w:sz w:val="22"/>
        </w:rPr>
        <w:t>.</w:t>
      </w:r>
    </w:p>
    <w:p w:rsidR="00AE1FB9" w:rsidRDefault="00AE1FB9" w:rsidP="004A46AF">
      <w:pPr>
        <w:jc w:val="both"/>
        <w:rPr>
          <w:rFonts w:cs="Arial"/>
          <w:sz w:val="22"/>
        </w:rPr>
      </w:pPr>
    </w:p>
    <w:p w:rsidR="00AE1FB9" w:rsidRPr="00AE1FB9" w:rsidRDefault="00AE1FB9" w:rsidP="004A46AF">
      <w:pPr>
        <w:jc w:val="both"/>
        <w:rPr>
          <w:rFonts w:cs="Arial"/>
          <w:b/>
          <w:sz w:val="22"/>
        </w:rPr>
      </w:pPr>
      <w:r w:rsidRPr="00AE1FB9">
        <w:rPr>
          <w:rFonts w:cs="Arial"/>
          <w:b/>
          <w:sz w:val="22"/>
        </w:rPr>
        <w:tab/>
        <w:t>Sobre tablas</w:t>
      </w:r>
    </w:p>
    <w:p w:rsidR="00561269" w:rsidRPr="00C8220D" w:rsidRDefault="00561269" w:rsidP="00B4686B">
      <w:pPr>
        <w:widowControl w:val="0"/>
        <w:autoSpaceDE w:val="0"/>
        <w:autoSpaceDN w:val="0"/>
        <w:adjustRightInd w:val="0"/>
        <w:jc w:val="center"/>
        <w:rPr>
          <w:rFonts w:cs="Arial"/>
          <w:b/>
          <w:sz w:val="22"/>
          <w:u w:val="single"/>
        </w:rPr>
      </w:pPr>
    </w:p>
    <w:p w:rsidR="00561269" w:rsidRPr="00C8220D" w:rsidRDefault="00561269" w:rsidP="00975749">
      <w:pPr>
        <w:jc w:val="both"/>
        <w:rPr>
          <w:rFonts w:cs="Arial"/>
          <w:b/>
          <w:sz w:val="22"/>
          <w:u w:val="single"/>
        </w:rPr>
      </w:pPr>
    </w:p>
    <w:p w:rsidR="00561269" w:rsidRPr="00C8220D" w:rsidRDefault="00561269" w:rsidP="00975749">
      <w:pPr>
        <w:jc w:val="both"/>
        <w:rPr>
          <w:rFonts w:cs="Arial"/>
          <w:sz w:val="22"/>
        </w:rPr>
      </w:pPr>
      <w:r w:rsidRPr="00C8220D">
        <w:rPr>
          <w:rFonts w:cs="Arial"/>
          <w:b/>
          <w:sz w:val="22"/>
          <w:u w:val="single"/>
        </w:rPr>
        <w:t>ARTICULO 2.º-</w:t>
      </w:r>
      <w:r w:rsidRPr="00C8220D">
        <w:rPr>
          <w:rFonts w:cs="Arial"/>
          <w:sz w:val="22"/>
        </w:rPr>
        <w:tab/>
        <w:t>Por Secretaría Legislativa cítese a los señores diputados para  dar cumplimiento a lo dispuesto en el  Artículo 1.º del presente.</w:t>
      </w:r>
    </w:p>
    <w:p w:rsidR="00561269" w:rsidRPr="00C8220D" w:rsidRDefault="00561269" w:rsidP="00975749">
      <w:pPr>
        <w:jc w:val="both"/>
        <w:rPr>
          <w:rFonts w:cs="Arial"/>
          <w:b/>
          <w:sz w:val="22"/>
        </w:rPr>
      </w:pPr>
    </w:p>
    <w:p w:rsidR="00561269" w:rsidRPr="00C8220D" w:rsidRDefault="00561269" w:rsidP="00975749">
      <w:pPr>
        <w:jc w:val="both"/>
        <w:rPr>
          <w:rFonts w:cs="Arial"/>
          <w:b/>
          <w:sz w:val="22"/>
        </w:rPr>
      </w:pPr>
    </w:p>
    <w:p w:rsidR="00561269" w:rsidRPr="00C8220D" w:rsidRDefault="00561269" w:rsidP="00FB2B1E">
      <w:pPr>
        <w:jc w:val="both"/>
        <w:rPr>
          <w:rFonts w:cs="Arial"/>
          <w:sz w:val="22"/>
        </w:rPr>
      </w:pPr>
      <w:r w:rsidRPr="00C8220D">
        <w:rPr>
          <w:rFonts w:cs="Arial"/>
          <w:b/>
          <w:sz w:val="22"/>
          <w:u w:val="single"/>
        </w:rPr>
        <w:t>ARTÍCULO 3.º-</w:t>
      </w:r>
      <w:r w:rsidRPr="00C8220D">
        <w:rPr>
          <w:rFonts w:cs="Arial"/>
          <w:sz w:val="22"/>
        </w:rPr>
        <w:tab/>
        <w:t>Comuníquese y  archívese.</w:t>
      </w:r>
    </w:p>
    <w:p w:rsidR="00EA7B46" w:rsidRPr="00C8220D" w:rsidRDefault="00EA7B46">
      <w:pPr>
        <w:rPr>
          <w:rFonts w:cs="Arial"/>
          <w:sz w:val="22"/>
        </w:rPr>
      </w:pPr>
    </w:p>
    <w:p w:rsidR="00F81E4F" w:rsidRDefault="00F81E4F">
      <w:pPr>
        <w:rPr>
          <w:rFonts w:cs="Arial"/>
          <w:sz w:val="22"/>
        </w:rPr>
      </w:pPr>
    </w:p>
    <w:p w:rsidR="00C8220D" w:rsidRDefault="00C8220D">
      <w:pPr>
        <w:rPr>
          <w:rFonts w:cs="Arial"/>
          <w:sz w:val="22"/>
        </w:rPr>
      </w:pPr>
    </w:p>
    <w:p w:rsidR="00564BFC" w:rsidRDefault="00564BFC">
      <w:pPr>
        <w:rPr>
          <w:rFonts w:cs="Arial"/>
          <w:sz w:val="22"/>
        </w:rPr>
      </w:pPr>
    </w:p>
    <w:p w:rsidR="00564BFC" w:rsidRDefault="00564BFC" w:rsidP="00564BFC">
      <w:pPr>
        <w:rPr>
          <w:rFonts w:cs="Arial"/>
          <w:i/>
          <w:sz w:val="22"/>
          <w:lang w:val="es-AR"/>
        </w:rPr>
      </w:pPr>
      <w:r>
        <w:rPr>
          <w:rFonts w:cs="Arial"/>
          <w:i/>
          <w:sz w:val="22"/>
          <w:lang w:val="es-AR"/>
        </w:rPr>
        <w:t>FIRMAN:</w:t>
      </w:r>
    </w:p>
    <w:p w:rsidR="00564BFC" w:rsidRDefault="00564BFC" w:rsidP="00564BFC">
      <w:pPr>
        <w:ind w:left="708" w:firstLine="708"/>
        <w:rPr>
          <w:rFonts w:cs="Arial"/>
          <w:i/>
          <w:sz w:val="22"/>
          <w:lang w:val="es-AR"/>
        </w:rPr>
      </w:pPr>
      <w:r>
        <w:rPr>
          <w:rFonts w:cs="Arial"/>
          <w:i/>
          <w:sz w:val="22"/>
          <w:lang w:val="es-AR"/>
        </w:rPr>
        <w:t>Marcelo Jorge Lima – Vicegobernador  y Presidente Nato de la C. D.</w:t>
      </w:r>
    </w:p>
    <w:p w:rsidR="00564BFC" w:rsidRDefault="00564BFC" w:rsidP="00564BFC">
      <w:pPr>
        <w:rPr>
          <w:rFonts w:cs="Arial"/>
          <w:i/>
          <w:sz w:val="22"/>
          <w:lang w:val="es-AR"/>
        </w:rPr>
      </w:pPr>
      <w:r>
        <w:rPr>
          <w:rFonts w:cs="Arial"/>
          <w:i/>
          <w:sz w:val="22"/>
          <w:lang w:val="es-AR"/>
        </w:rPr>
        <w:tab/>
      </w:r>
      <w:r>
        <w:rPr>
          <w:rFonts w:cs="Arial"/>
          <w:i/>
          <w:sz w:val="22"/>
          <w:lang w:val="es-AR"/>
        </w:rPr>
        <w:tab/>
        <w:t xml:space="preserve"> Mario Alberto Herrero – Secretario Legislativo</w:t>
      </w:r>
    </w:p>
    <w:p w:rsidR="00564BFC" w:rsidRDefault="00564BFC" w:rsidP="00564BFC">
      <w:pPr>
        <w:rPr>
          <w:rFonts w:cs="Times New Roman"/>
          <w:sz w:val="22"/>
        </w:rPr>
      </w:pPr>
    </w:p>
    <w:p w:rsidR="00564BFC" w:rsidRDefault="00564BFC">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Default="00AE1FB9">
      <w:pPr>
        <w:rPr>
          <w:rFonts w:cs="Arial"/>
          <w:sz w:val="22"/>
        </w:rPr>
      </w:pPr>
    </w:p>
    <w:p w:rsidR="00AE1FB9" w:rsidRPr="00991F51" w:rsidRDefault="00AE1FB9" w:rsidP="00991F51">
      <w:pPr>
        <w:jc w:val="right"/>
        <w:rPr>
          <w:rFonts w:cs="Arial"/>
          <w:b/>
          <w:sz w:val="22"/>
        </w:rPr>
      </w:pPr>
      <w:r w:rsidRPr="00991F51">
        <w:rPr>
          <w:rFonts w:cs="Arial"/>
          <w:b/>
          <w:sz w:val="22"/>
        </w:rPr>
        <w:lastRenderedPageBreak/>
        <w:t>ASUNTO I</w:t>
      </w:r>
    </w:p>
    <w:p w:rsidR="00AE1FB9" w:rsidRPr="00991F51" w:rsidRDefault="00AE1FB9" w:rsidP="00991F51">
      <w:pPr>
        <w:rPr>
          <w:rFonts w:cs="Arial"/>
          <w:sz w:val="22"/>
          <w:u w:val="single"/>
        </w:rPr>
      </w:pPr>
      <w:r w:rsidRPr="00991F51">
        <w:rPr>
          <w:rFonts w:cs="Arial"/>
          <w:sz w:val="22"/>
          <w:u w:val="single"/>
        </w:rPr>
        <w:t>DESPACHO DE LAS COMISIONES DE LEGISLACION Y ASUNTOS CONSTITUCIONALES; Y DE OBRAS Y SERVICIOS PÚBLICOS</w:t>
      </w:r>
      <w:r w:rsidRPr="00991F51">
        <w:rPr>
          <w:rFonts w:cs="Arial"/>
          <w:sz w:val="22"/>
        </w:rPr>
        <w:t xml:space="preserve"> </w:t>
      </w:r>
      <w:r w:rsidRPr="00991F51">
        <w:rPr>
          <w:rFonts w:cs="Arial"/>
          <w:b/>
          <w:sz w:val="22"/>
        </w:rPr>
        <w:t>(1232-17)</w:t>
      </w:r>
    </w:p>
    <w:p w:rsidR="00AE1FB9" w:rsidRPr="00991F51" w:rsidRDefault="00AE1FB9" w:rsidP="00991F51">
      <w:pPr>
        <w:rPr>
          <w:rFonts w:cs="Arial"/>
          <w:sz w:val="22"/>
        </w:rPr>
      </w:pPr>
      <w:r w:rsidRPr="00991F51">
        <w:rPr>
          <w:rFonts w:cs="Arial"/>
          <w:sz w:val="22"/>
        </w:rPr>
        <w:t>CÁMARA DE DIPUTADOS:</w:t>
      </w:r>
    </w:p>
    <w:p w:rsidR="00AE1FB9" w:rsidRPr="00991F51" w:rsidRDefault="00AE1FB9" w:rsidP="00AE1FB9">
      <w:pPr>
        <w:jc w:val="both"/>
        <w:rPr>
          <w:rFonts w:cs="Arial"/>
          <w:sz w:val="22"/>
        </w:rPr>
      </w:pPr>
      <w:r w:rsidRPr="00991F51">
        <w:rPr>
          <w:rFonts w:cs="Arial"/>
          <w:sz w:val="22"/>
        </w:rPr>
        <w:tab/>
        <w:t>Vuestras Comisiones de Legislación y Asuntos Constitucionales; y de Obras y Servicios Públicos, han estudiado el  Mensaje Nº 0049 y Proyecto de Ley remitido por el Poder Ejecutivo, por el que aprueba Convenio de Cooperación y Colaboración, celebrado entre el Ministerio de Infraestructura y Servicios Públicos y el Colegio de Arquitectos de San Juan; y, por las razones que os dará su miembro informante aconseja le prestéis sanción favorable al siguiente despacho:</w:t>
      </w:r>
    </w:p>
    <w:p w:rsidR="00AE1FB9" w:rsidRPr="00991F51" w:rsidRDefault="00AE1FB9" w:rsidP="00991F51">
      <w:pPr>
        <w:rPr>
          <w:rFonts w:cs="Arial"/>
          <w:sz w:val="22"/>
          <w:u w:val="single"/>
        </w:rPr>
      </w:pPr>
      <w:r w:rsidRPr="00991F51">
        <w:rPr>
          <w:rFonts w:eastAsia="Arial Unicode MS" w:cs="Arial"/>
          <w:color w:val="FF00FF"/>
          <w:sz w:val="22"/>
        </w:rPr>
        <w:t>.</w:t>
      </w:r>
    </w:p>
    <w:p w:rsidR="00AE1FB9" w:rsidRPr="00991F51" w:rsidRDefault="00AE1FB9" w:rsidP="00991F51">
      <w:pPr>
        <w:jc w:val="center"/>
        <w:rPr>
          <w:rFonts w:cs="Arial"/>
          <w:sz w:val="22"/>
          <w:u w:val="single"/>
        </w:rPr>
      </w:pPr>
      <w:r w:rsidRPr="00991F51">
        <w:rPr>
          <w:rFonts w:cs="Arial"/>
          <w:sz w:val="22"/>
          <w:u w:val="single"/>
        </w:rPr>
        <w:t>PROYECTO DE LEY</w:t>
      </w:r>
    </w:p>
    <w:p w:rsidR="00AE1FB9" w:rsidRPr="00991F51" w:rsidRDefault="00AE1FB9" w:rsidP="00991F51">
      <w:pPr>
        <w:jc w:val="center"/>
        <w:rPr>
          <w:rFonts w:cs="Arial"/>
          <w:sz w:val="22"/>
        </w:rPr>
      </w:pPr>
      <w:r w:rsidRPr="00991F51">
        <w:rPr>
          <w:rFonts w:cs="Arial"/>
          <w:sz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991F51">
            <w:rPr>
              <w:rFonts w:cs="Arial"/>
              <w:sz w:val="22"/>
            </w:rPr>
            <w:t>LA PROVINCIA</w:t>
          </w:r>
        </w:smartTag>
        <w:r w:rsidRPr="00991F51">
          <w:rPr>
            <w:rFonts w:cs="Arial"/>
            <w:sz w:val="22"/>
          </w:rPr>
          <w:t xml:space="preserve"> DE</w:t>
        </w:r>
      </w:smartTag>
      <w:r w:rsidRPr="00991F51">
        <w:rPr>
          <w:rFonts w:cs="Arial"/>
          <w:sz w:val="22"/>
        </w:rPr>
        <w:t xml:space="preserve"> SAN JUAN</w:t>
      </w:r>
    </w:p>
    <w:p w:rsidR="00AE1FB9" w:rsidRPr="00991F51" w:rsidRDefault="00AE1FB9" w:rsidP="00991F51">
      <w:pPr>
        <w:jc w:val="center"/>
        <w:rPr>
          <w:rFonts w:cs="Arial"/>
          <w:sz w:val="22"/>
        </w:rPr>
      </w:pPr>
      <w:r w:rsidRPr="00991F51">
        <w:rPr>
          <w:rFonts w:cs="Arial"/>
          <w:sz w:val="22"/>
        </w:rPr>
        <w:t>SANCIONA CON FUERZA DE</w:t>
      </w:r>
    </w:p>
    <w:p w:rsidR="00AE1FB9" w:rsidRPr="00991F51" w:rsidRDefault="00AE1FB9" w:rsidP="00991F51">
      <w:pPr>
        <w:jc w:val="center"/>
        <w:rPr>
          <w:rFonts w:cs="Arial"/>
          <w:sz w:val="22"/>
          <w:u w:val="single"/>
        </w:rPr>
      </w:pPr>
      <w:r w:rsidRPr="00991F51">
        <w:rPr>
          <w:rFonts w:cs="Arial"/>
          <w:sz w:val="22"/>
          <w:u w:val="single"/>
        </w:rPr>
        <w:t>L E Y :</w:t>
      </w:r>
    </w:p>
    <w:p w:rsidR="00AE1FB9" w:rsidRPr="00991F51" w:rsidRDefault="00AE1FB9" w:rsidP="00991F51">
      <w:pPr>
        <w:rPr>
          <w:rFonts w:cs="Arial"/>
          <w:sz w:val="22"/>
        </w:rPr>
      </w:pPr>
    </w:p>
    <w:p w:rsidR="00AE1FB9" w:rsidRPr="00991F51" w:rsidRDefault="00AE1FB9" w:rsidP="00AE1FB9">
      <w:pPr>
        <w:jc w:val="both"/>
        <w:rPr>
          <w:rFonts w:cs="Arial"/>
          <w:sz w:val="22"/>
        </w:rPr>
      </w:pPr>
      <w:r w:rsidRPr="00991F51">
        <w:rPr>
          <w:rFonts w:cs="Arial"/>
          <w:b/>
          <w:sz w:val="22"/>
          <w:u w:val="single"/>
        </w:rPr>
        <w:t>ARTÍCULO 1º.-</w:t>
      </w:r>
      <w:r>
        <w:rPr>
          <w:rFonts w:cs="Arial"/>
          <w:sz w:val="22"/>
        </w:rPr>
        <w:t xml:space="preserve"> </w:t>
      </w:r>
      <w:r w:rsidRPr="00991F51">
        <w:rPr>
          <w:rFonts w:cs="Arial"/>
          <w:sz w:val="22"/>
        </w:rPr>
        <w:t>Apruébase el Convenio de Cooperación y Colaboración, celebrado entre el Ministerio de Infraestructura y Servicios Públicos y el Colegio de Arquitectos de San Juan, suscripto el 16 de marzo de 2017, ratificado por Decreto 0493 – MI y SP, de fecha 11 de abril del 2017.</w:t>
      </w:r>
    </w:p>
    <w:p w:rsidR="00AE1FB9" w:rsidRPr="00991F51" w:rsidRDefault="00AE1FB9" w:rsidP="00991F51">
      <w:pPr>
        <w:rPr>
          <w:rFonts w:cs="Arial"/>
          <w:sz w:val="22"/>
        </w:rPr>
      </w:pPr>
    </w:p>
    <w:p w:rsidR="00AE1FB9" w:rsidRPr="00991F51" w:rsidRDefault="00AE1FB9" w:rsidP="00991F51">
      <w:pPr>
        <w:rPr>
          <w:rFonts w:cs="Arial"/>
          <w:sz w:val="22"/>
        </w:rPr>
      </w:pPr>
      <w:r w:rsidRPr="00991F51">
        <w:rPr>
          <w:rFonts w:cs="Arial"/>
          <w:b/>
          <w:sz w:val="22"/>
          <w:u w:val="single"/>
        </w:rPr>
        <w:t>ARTÍCULO 2º.-</w:t>
      </w:r>
      <w:r>
        <w:rPr>
          <w:rFonts w:cs="Arial"/>
          <w:sz w:val="22"/>
        </w:rPr>
        <w:t xml:space="preserve"> </w:t>
      </w:r>
      <w:r w:rsidRPr="00991F51">
        <w:rPr>
          <w:rFonts w:cs="Arial"/>
          <w:sz w:val="22"/>
        </w:rPr>
        <w:t>Comuníquese al Poder Ejecutivo.</w:t>
      </w:r>
    </w:p>
    <w:p w:rsidR="00AE1FB9" w:rsidRPr="00991F51" w:rsidRDefault="00AE1FB9" w:rsidP="00991F51">
      <w:pPr>
        <w:rPr>
          <w:rFonts w:cs="Arial"/>
          <w:sz w:val="22"/>
        </w:rPr>
      </w:pPr>
    </w:p>
    <w:p w:rsidR="00AE1FB9" w:rsidRPr="00991F51" w:rsidRDefault="00AE1FB9" w:rsidP="00991F51">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AE1FB9" w:rsidRPr="00991F51" w:rsidRDefault="00AE1FB9" w:rsidP="00991F51">
      <w:pPr>
        <w:rPr>
          <w:rFonts w:cs="Arial"/>
          <w:sz w:val="22"/>
        </w:rPr>
      </w:pPr>
    </w:p>
    <w:p w:rsidR="00AE1FB9" w:rsidRPr="00991F51" w:rsidRDefault="00AE1FB9" w:rsidP="00991F51">
      <w:pPr>
        <w:jc w:val="right"/>
        <w:rPr>
          <w:rFonts w:cs="Arial"/>
          <w:b/>
          <w:sz w:val="22"/>
        </w:rPr>
      </w:pPr>
      <w:r w:rsidRPr="00991F51">
        <w:rPr>
          <w:rFonts w:cs="Arial"/>
          <w:b/>
          <w:sz w:val="22"/>
        </w:rPr>
        <w:t>ASUNTO II</w:t>
      </w:r>
    </w:p>
    <w:p w:rsidR="00AE1FB9" w:rsidRPr="00991F51" w:rsidRDefault="00AE1FB9" w:rsidP="00991F51">
      <w:pPr>
        <w:rPr>
          <w:rFonts w:cs="Arial"/>
          <w:sz w:val="22"/>
          <w:u w:val="single"/>
        </w:rPr>
      </w:pPr>
      <w:r w:rsidRPr="00991F51">
        <w:rPr>
          <w:rFonts w:cs="Arial"/>
          <w:sz w:val="22"/>
          <w:u w:val="single"/>
        </w:rPr>
        <w:t>DESPACHO DE LAS COMISIONES DE LEGISLACION Y ASUNTOS CONSTITUCIONALES; DE HACIENDA Y PRESUPUESTO; Y DE OBRAS Y SERVICIOS PÚBLICOS</w:t>
      </w:r>
      <w:r w:rsidRPr="00991F51">
        <w:rPr>
          <w:rFonts w:cs="Arial"/>
          <w:sz w:val="22"/>
        </w:rPr>
        <w:t xml:space="preserve"> </w:t>
      </w:r>
      <w:r w:rsidRPr="00991F51">
        <w:rPr>
          <w:rFonts w:cs="Arial"/>
          <w:b/>
          <w:sz w:val="22"/>
        </w:rPr>
        <w:t>(1034-17)</w:t>
      </w:r>
    </w:p>
    <w:p w:rsidR="00AE1FB9" w:rsidRPr="00991F51" w:rsidRDefault="00AE1FB9" w:rsidP="00991F51">
      <w:pPr>
        <w:rPr>
          <w:rFonts w:cs="Arial"/>
          <w:sz w:val="22"/>
        </w:rPr>
      </w:pPr>
      <w:r w:rsidRPr="00991F51">
        <w:rPr>
          <w:rFonts w:cs="Arial"/>
          <w:sz w:val="22"/>
        </w:rPr>
        <w:t>CÁMARA DE DIPUTADOS:</w:t>
      </w:r>
    </w:p>
    <w:p w:rsidR="00AE1FB9" w:rsidRPr="00991F51" w:rsidRDefault="00AE1FB9" w:rsidP="00AE1FB9">
      <w:pPr>
        <w:jc w:val="both"/>
        <w:rPr>
          <w:rFonts w:cs="Arial"/>
          <w:sz w:val="22"/>
        </w:rPr>
      </w:pPr>
      <w:r w:rsidRPr="00991F51">
        <w:rPr>
          <w:rFonts w:cs="Arial"/>
          <w:sz w:val="22"/>
        </w:rPr>
        <w:tab/>
        <w:t>Vuestras Comisiones de Legislación y Asuntos Constitucionales; de Hacienda y Presupuesto; y de Obras y Servicios Públicos, han estudiado el  Mensaje Nº 0042 y Proyecto de Ley remitido por el Poder Ejecutivo, por el que aprueba la Adenda al Convenio de Desarrollo de Parque Turístico Deportivo celebrado entre el Gobierno de la Provincia de San Juan representada por la Subsecretaria de Obras Públicas del Ministerio de Infraestructura y Servicios Públicos y la Secretaria de Deportes, con la Municipalidad de ALBARDON; y, por las razones que os dará su miembro informante aconseja le prestéis sanción favorable al siguiente despacho:</w:t>
      </w:r>
    </w:p>
    <w:p w:rsidR="00AE1FB9" w:rsidRPr="00991F51" w:rsidRDefault="00AE1FB9" w:rsidP="00991F51">
      <w:pPr>
        <w:rPr>
          <w:rFonts w:cs="Arial"/>
          <w:sz w:val="22"/>
          <w:u w:val="single"/>
        </w:rPr>
      </w:pPr>
      <w:r w:rsidRPr="00991F51">
        <w:rPr>
          <w:rFonts w:eastAsia="Arial Unicode MS" w:cs="Arial"/>
          <w:color w:val="FF00FF"/>
          <w:sz w:val="22"/>
        </w:rPr>
        <w:t>.</w:t>
      </w:r>
    </w:p>
    <w:p w:rsidR="00AE1FB9" w:rsidRPr="00991F51" w:rsidRDefault="00AE1FB9" w:rsidP="00991F51">
      <w:pPr>
        <w:jc w:val="center"/>
        <w:rPr>
          <w:rFonts w:cs="Arial"/>
          <w:sz w:val="22"/>
          <w:u w:val="single"/>
        </w:rPr>
      </w:pPr>
      <w:r w:rsidRPr="00991F51">
        <w:rPr>
          <w:rFonts w:cs="Arial"/>
          <w:sz w:val="22"/>
          <w:u w:val="single"/>
        </w:rPr>
        <w:t>PROYECTO DE LEY</w:t>
      </w:r>
    </w:p>
    <w:p w:rsidR="00AE1FB9" w:rsidRPr="00991F51" w:rsidRDefault="00AE1FB9" w:rsidP="00991F51">
      <w:pPr>
        <w:jc w:val="center"/>
        <w:rPr>
          <w:rFonts w:cs="Arial"/>
          <w:sz w:val="22"/>
        </w:rPr>
      </w:pPr>
      <w:r w:rsidRPr="00991F51">
        <w:rPr>
          <w:rFonts w:cs="Arial"/>
          <w:sz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991F51">
            <w:rPr>
              <w:rFonts w:cs="Arial"/>
              <w:sz w:val="22"/>
            </w:rPr>
            <w:t>LA PROVINCIA</w:t>
          </w:r>
        </w:smartTag>
        <w:r w:rsidRPr="00991F51">
          <w:rPr>
            <w:rFonts w:cs="Arial"/>
            <w:sz w:val="22"/>
          </w:rPr>
          <w:t xml:space="preserve"> DE</w:t>
        </w:r>
      </w:smartTag>
      <w:r w:rsidRPr="00991F51">
        <w:rPr>
          <w:rFonts w:cs="Arial"/>
          <w:sz w:val="22"/>
        </w:rPr>
        <w:t xml:space="preserve"> SAN JUAN</w:t>
      </w:r>
    </w:p>
    <w:p w:rsidR="00AE1FB9" w:rsidRPr="00991F51" w:rsidRDefault="00AE1FB9" w:rsidP="00991F51">
      <w:pPr>
        <w:jc w:val="center"/>
        <w:rPr>
          <w:rFonts w:cs="Arial"/>
          <w:sz w:val="22"/>
        </w:rPr>
      </w:pPr>
      <w:r w:rsidRPr="00991F51">
        <w:rPr>
          <w:rFonts w:cs="Arial"/>
          <w:sz w:val="22"/>
        </w:rPr>
        <w:t>SANCIONA CON FUERZA DE</w:t>
      </w:r>
    </w:p>
    <w:p w:rsidR="00AE1FB9" w:rsidRPr="00991F51" w:rsidRDefault="00AE1FB9" w:rsidP="00991F51">
      <w:pPr>
        <w:jc w:val="center"/>
        <w:rPr>
          <w:rFonts w:cs="Arial"/>
          <w:sz w:val="22"/>
          <w:u w:val="single"/>
        </w:rPr>
      </w:pPr>
      <w:r w:rsidRPr="00991F51">
        <w:rPr>
          <w:rFonts w:cs="Arial"/>
          <w:sz w:val="22"/>
          <w:u w:val="single"/>
        </w:rPr>
        <w:t>L E Y :</w:t>
      </w:r>
    </w:p>
    <w:p w:rsidR="00AE1FB9" w:rsidRPr="00991F51" w:rsidRDefault="00AE1FB9" w:rsidP="00991F51">
      <w:pPr>
        <w:rPr>
          <w:rFonts w:cs="Arial"/>
          <w:sz w:val="22"/>
        </w:rPr>
      </w:pPr>
    </w:p>
    <w:p w:rsidR="00AE1FB9" w:rsidRPr="00991F51" w:rsidRDefault="00AE1FB9" w:rsidP="00AE1FB9">
      <w:pPr>
        <w:jc w:val="both"/>
        <w:rPr>
          <w:rFonts w:cs="Arial"/>
          <w:sz w:val="22"/>
        </w:rPr>
      </w:pPr>
      <w:r w:rsidRPr="00991F51">
        <w:rPr>
          <w:rFonts w:cs="Arial"/>
          <w:b/>
          <w:sz w:val="22"/>
          <w:u w:val="single"/>
        </w:rPr>
        <w:t>ARTÍCULO 1º.-</w:t>
      </w:r>
      <w:r>
        <w:rPr>
          <w:rFonts w:cs="Arial"/>
          <w:sz w:val="22"/>
        </w:rPr>
        <w:t xml:space="preserve"> </w:t>
      </w:r>
      <w:r w:rsidRPr="00991F51">
        <w:rPr>
          <w:rFonts w:cs="Arial"/>
          <w:sz w:val="22"/>
        </w:rPr>
        <w:t>Apruébase la Adenda al Convenio de Desarrollo de Parque Turístico Deportivo celebrado entre el Gobierno de la Provincia de San Juan, con la Municipalidad de ALBARDON, con el objeto de modificar la Cláusula Segunda y Tercera  al convenio según Decreto 0760-MPel del 05 de Mayo del 2016 y aprobado por Ley Nª1456-G. Ratificada la presente Adenda por Decreto 0535-MI y SP de fecha 24 de abril del 2017.</w:t>
      </w:r>
    </w:p>
    <w:p w:rsidR="00AE1FB9" w:rsidRPr="00991F51" w:rsidRDefault="00AE1FB9" w:rsidP="00991F51">
      <w:pPr>
        <w:rPr>
          <w:rFonts w:cs="Arial"/>
          <w:sz w:val="22"/>
        </w:rPr>
      </w:pPr>
    </w:p>
    <w:p w:rsidR="00AE1FB9" w:rsidRPr="00991F51" w:rsidRDefault="00AE1FB9" w:rsidP="00991F51">
      <w:pPr>
        <w:rPr>
          <w:rFonts w:cs="Arial"/>
          <w:sz w:val="22"/>
        </w:rPr>
      </w:pPr>
      <w:r w:rsidRPr="00991F51">
        <w:rPr>
          <w:rFonts w:cs="Arial"/>
          <w:b/>
          <w:sz w:val="22"/>
          <w:u w:val="single"/>
        </w:rPr>
        <w:t>ARTÍCULO 2º.-</w:t>
      </w:r>
      <w:r>
        <w:rPr>
          <w:rFonts w:cs="Arial"/>
          <w:sz w:val="22"/>
        </w:rPr>
        <w:t xml:space="preserve"> </w:t>
      </w:r>
      <w:r w:rsidRPr="00991F51">
        <w:rPr>
          <w:rFonts w:cs="Arial"/>
          <w:sz w:val="22"/>
        </w:rPr>
        <w:t>Comuníquese al Poder Ejecutivo.</w:t>
      </w:r>
    </w:p>
    <w:p w:rsidR="00AE1FB9" w:rsidRDefault="00AE1FB9" w:rsidP="00991F51">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AE1FB9" w:rsidRPr="00991F51" w:rsidRDefault="00AE1FB9" w:rsidP="00991F51">
      <w:pPr>
        <w:rPr>
          <w:rFonts w:cs="Arial"/>
          <w:b/>
          <w:sz w:val="22"/>
          <w:u w:val="single"/>
        </w:rPr>
      </w:pPr>
    </w:p>
    <w:p w:rsidR="00AE1FB9" w:rsidRPr="00991F51" w:rsidRDefault="00AE1FB9" w:rsidP="00991F51">
      <w:pPr>
        <w:jc w:val="right"/>
        <w:rPr>
          <w:rFonts w:eastAsia="Times New Roman" w:cs="Arial"/>
          <w:b/>
          <w:sz w:val="22"/>
          <w:lang w:eastAsia="es-ES"/>
        </w:rPr>
      </w:pPr>
      <w:r w:rsidRPr="00991F51">
        <w:rPr>
          <w:rFonts w:eastAsia="Times New Roman" w:cs="Arial"/>
          <w:b/>
          <w:sz w:val="22"/>
          <w:lang w:eastAsia="es-ES"/>
        </w:rPr>
        <w:t>ASUNTO III</w:t>
      </w:r>
    </w:p>
    <w:p w:rsidR="00AE1FB9" w:rsidRPr="00991F51" w:rsidRDefault="00AE1FB9" w:rsidP="00991F51">
      <w:pPr>
        <w:rPr>
          <w:rFonts w:eastAsia="Times New Roman" w:cs="Arial"/>
          <w:b/>
          <w:sz w:val="22"/>
          <w:lang w:eastAsia="es-ES"/>
        </w:rPr>
      </w:pPr>
      <w:r w:rsidRPr="00991F51">
        <w:rPr>
          <w:rFonts w:eastAsia="Times New Roman" w:cs="Arial"/>
          <w:sz w:val="22"/>
          <w:u w:val="single"/>
          <w:lang w:eastAsia="es-ES"/>
        </w:rPr>
        <w:t>DESPACHO DE LAS COMISIONES DE LEGISLACIÓN Y ASUNTOS CONSTITUCIONALES; DE TURISMO, AMBIENTE Y DESARROLLO SOSTENIBLE; Y DE EDUCACIÓN, CULTURA, CIENCIA Y TÉCNICA</w:t>
      </w:r>
      <w:r w:rsidRPr="00991F51">
        <w:rPr>
          <w:rFonts w:eastAsia="Times New Roman" w:cs="Arial"/>
          <w:sz w:val="22"/>
          <w:lang w:eastAsia="es-ES"/>
        </w:rPr>
        <w:t xml:space="preserve"> </w:t>
      </w:r>
      <w:r w:rsidRPr="00991F51">
        <w:rPr>
          <w:rFonts w:eastAsia="Times New Roman" w:cs="Arial"/>
          <w:b/>
          <w:sz w:val="22"/>
          <w:lang w:eastAsia="es-ES"/>
        </w:rPr>
        <w:t>(0574-17)</w:t>
      </w:r>
    </w:p>
    <w:p w:rsidR="00AE1FB9" w:rsidRPr="00991F51" w:rsidRDefault="00AE1FB9" w:rsidP="00991F51">
      <w:pPr>
        <w:rPr>
          <w:rFonts w:eastAsia="Times New Roman" w:cs="Arial"/>
          <w:sz w:val="22"/>
          <w:lang w:eastAsia="es-ES"/>
        </w:rPr>
      </w:pPr>
      <w:r w:rsidRPr="00991F51">
        <w:rPr>
          <w:rFonts w:eastAsia="Times New Roman" w:cs="Arial"/>
          <w:sz w:val="22"/>
          <w:lang w:eastAsia="es-ES"/>
        </w:rPr>
        <w:t>CÁMARA DE DIPUTADOS:</w:t>
      </w:r>
    </w:p>
    <w:p w:rsidR="00AE1FB9" w:rsidRPr="00991F51" w:rsidRDefault="00AE1FB9" w:rsidP="00AE1FB9">
      <w:pPr>
        <w:ind w:firstLine="720"/>
        <w:jc w:val="both"/>
        <w:rPr>
          <w:rFonts w:eastAsia="Times New Roman" w:cs="Arial"/>
          <w:sz w:val="22"/>
          <w:lang w:eastAsia="es-ES"/>
        </w:rPr>
      </w:pPr>
      <w:r w:rsidRPr="00991F51">
        <w:rPr>
          <w:rFonts w:eastAsia="Times New Roman" w:cs="Arial"/>
          <w:sz w:val="22"/>
          <w:lang w:eastAsia="es-ES"/>
        </w:rPr>
        <w:t xml:space="preserve">Vuestras Comisiones de Legislación y Asuntos Constitucionales; de Turismo, Ambiente y Desarrollo Sostenible; y de Educación, Cultura, Ciencia y Técnica, han estudiado el Mensaje Nº 0020/17 y Proyecto de Ley remitido por el Poder Ejecutivo, por el que Modifica la Ley 411-F; y, por las razones que os dará su miembro informante, aconseja le prestéis sanción favorable al siguiente despacho, con modificaciones: </w:t>
      </w:r>
    </w:p>
    <w:p w:rsidR="00AE1FB9" w:rsidRPr="00991F51" w:rsidRDefault="00AE1FB9" w:rsidP="00991F51">
      <w:pPr>
        <w:rPr>
          <w:rFonts w:eastAsia="Times New Roman" w:cs="Arial"/>
          <w:b/>
          <w:sz w:val="22"/>
          <w:u w:val="single"/>
          <w:lang w:eastAsia="es-ES"/>
        </w:rPr>
      </w:pPr>
    </w:p>
    <w:p w:rsidR="00AE1FB9" w:rsidRPr="00991F51" w:rsidRDefault="00AE1FB9" w:rsidP="00991F51">
      <w:pPr>
        <w:jc w:val="center"/>
        <w:rPr>
          <w:rFonts w:eastAsia="Times New Roman" w:cs="Arial"/>
          <w:sz w:val="22"/>
          <w:u w:val="single"/>
          <w:lang w:eastAsia="es-ES"/>
        </w:rPr>
      </w:pPr>
      <w:r w:rsidRPr="00991F51">
        <w:rPr>
          <w:rFonts w:eastAsia="Times New Roman" w:cs="Arial"/>
          <w:sz w:val="22"/>
          <w:u w:val="single"/>
          <w:lang w:eastAsia="es-ES"/>
        </w:rPr>
        <w:t>PROYECTO DE LEY</w:t>
      </w:r>
    </w:p>
    <w:p w:rsidR="00AE1FB9" w:rsidRPr="00991F51" w:rsidRDefault="00AE1FB9" w:rsidP="00991F51">
      <w:pPr>
        <w:jc w:val="center"/>
        <w:rPr>
          <w:rFonts w:eastAsia="Times New Roman" w:cs="Arial"/>
          <w:sz w:val="22"/>
          <w:lang w:eastAsia="es-ES"/>
        </w:rPr>
      </w:pPr>
      <w:r w:rsidRPr="00991F51">
        <w:rPr>
          <w:rFonts w:eastAsia="Times New Roman" w:cs="Arial"/>
          <w:sz w:val="22"/>
          <w:lang w:eastAsia="es-ES"/>
        </w:rPr>
        <w:t>LA CÁMARA DE DIPUTADOS DE LA PROVINCIA DE SAN JUAN</w:t>
      </w:r>
    </w:p>
    <w:p w:rsidR="00AE1FB9" w:rsidRPr="00991F51" w:rsidRDefault="00AE1FB9" w:rsidP="00991F51">
      <w:pPr>
        <w:jc w:val="center"/>
        <w:rPr>
          <w:rFonts w:eastAsia="Times New Roman" w:cs="Arial"/>
          <w:sz w:val="22"/>
          <w:lang w:eastAsia="es-ES"/>
        </w:rPr>
      </w:pPr>
      <w:r w:rsidRPr="00991F51">
        <w:rPr>
          <w:rFonts w:eastAsia="Times New Roman" w:cs="Arial"/>
          <w:sz w:val="22"/>
          <w:lang w:eastAsia="es-ES"/>
        </w:rPr>
        <w:t>SANCIONA CON FUERZA DE</w:t>
      </w:r>
    </w:p>
    <w:p w:rsidR="00AE1FB9" w:rsidRPr="00991F51" w:rsidRDefault="00AE1FB9" w:rsidP="00991F51">
      <w:pPr>
        <w:jc w:val="center"/>
        <w:rPr>
          <w:rFonts w:eastAsia="Times New Roman" w:cs="Arial"/>
          <w:sz w:val="22"/>
          <w:u w:val="single"/>
          <w:lang w:eastAsia="es-ES"/>
        </w:rPr>
      </w:pPr>
      <w:r w:rsidRPr="00991F51">
        <w:rPr>
          <w:rFonts w:eastAsia="Times New Roman" w:cs="Arial"/>
          <w:sz w:val="22"/>
          <w:u w:val="single"/>
          <w:lang w:eastAsia="es-ES"/>
        </w:rPr>
        <w:t xml:space="preserve">L E Y </w:t>
      </w:r>
      <w:r w:rsidRPr="00991F51">
        <w:rPr>
          <w:rFonts w:eastAsia="Times New Roman" w:cs="Arial"/>
          <w:b/>
          <w:sz w:val="22"/>
          <w:u w:val="single"/>
          <w:lang w:eastAsia="es-ES"/>
        </w:rPr>
        <w:t xml:space="preserve">: </w:t>
      </w:r>
    </w:p>
    <w:p w:rsidR="00AE1FB9" w:rsidRPr="00991F51" w:rsidRDefault="00AE1FB9" w:rsidP="00991F51">
      <w:pPr>
        <w:rPr>
          <w:rFonts w:cs="Arial"/>
          <w:sz w:val="22"/>
        </w:rPr>
      </w:pPr>
    </w:p>
    <w:p w:rsidR="00AE1FB9" w:rsidRPr="00991F51" w:rsidRDefault="00AE1FB9" w:rsidP="00AE1FB9">
      <w:pPr>
        <w:jc w:val="both"/>
        <w:rPr>
          <w:rFonts w:eastAsia="Times New Roman" w:cs="Arial"/>
          <w:sz w:val="22"/>
          <w:lang w:eastAsia="es-ES"/>
        </w:rPr>
      </w:pPr>
      <w:r w:rsidRPr="00991F51">
        <w:rPr>
          <w:rFonts w:eastAsia="Times New Roman" w:cs="Arial"/>
          <w:b/>
          <w:sz w:val="22"/>
          <w:u w:val="single"/>
          <w:lang w:eastAsia="es-ES"/>
        </w:rPr>
        <w:t>ARTÍCULO 1º.-</w:t>
      </w:r>
      <w:r>
        <w:rPr>
          <w:rFonts w:eastAsia="Times New Roman" w:cs="Arial"/>
          <w:sz w:val="22"/>
          <w:lang w:eastAsia="es-ES"/>
        </w:rPr>
        <w:t xml:space="preserve"> </w:t>
      </w:r>
      <w:r w:rsidRPr="00991F51">
        <w:rPr>
          <w:rFonts w:eastAsia="Times New Roman" w:cs="Arial"/>
          <w:sz w:val="22"/>
          <w:lang w:eastAsia="es-ES"/>
        </w:rPr>
        <w:t>Modifícase el Artículo 43 de la Ley N.º 411-F, el que quedará redactado de la siguiente forma:</w:t>
      </w:r>
    </w:p>
    <w:p w:rsidR="00AE1FB9" w:rsidRPr="00991F51" w:rsidRDefault="00AE1FB9" w:rsidP="00991F51">
      <w:pPr>
        <w:rPr>
          <w:rFonts w:eastAsia="Times New Roman" w:cs="Arial"/>
          <w:sz w:val="22"/>
          <w:lang w:eastAsia="es-ES"/>
        </w:rPr>
      </w:pPr>
    </w:p>
    <w:p w:rsidR="00AE1FB9" w:rsidRPr="00991F51" w:rsidRDefault="00AE1FB9" w:rsidP="00AE1FB9">
      <w:pPr>
        <w:jc w:val="both"/>
        <w:rPr>
          <w:rFonts w:eastAsia="Times New Roman" w:cs="Arial"/>
          <w:sz w:val="22"/>
          <w:lang w:eastAsia="es-ES"/>
        </w:rPr>
      </w:pPr>
      <w:r w:rsidRPr="00991F51">
        <w:rPr>
          <w:rFonts w:eastAsia="Times New Roman" w:cs="Arial"/>
          <w:sz w:val="22"/>
          <w:lang w:eastAsia="es-ES"/>
        </w:rPr>
        <w:lastRenderedPageBreak/>
        <w:t>“</w:t>
      </w:r>
      <w:r w:rsidRPr="00991F51">
        <w:rPr>
          <w:rFonts w:eastAsia="Times New Roman" w:cs="Arial"/>
          <w:b/>
          <w:sz w:val="22"/>
          <w:u w:val="single"/>
          <w:lang w:eastAsia="es-ES"/>
        </w:rPr>
        <w:t>ARTÍCULO 43</w:t>
      </w:r>
      <w:r w:rsidRPr="00991F51">
        <w:rPr>
          <w:rFonts w:eastAsia="Times New Roman" w:cs="Arial"/>
          <w:sz w:val="22"/>
          <w:u w:val="single"/>
          <w:lang w:eastAsia="es-ES"/>
        </w:rPr>
        <w:t>.-</w:t>
      </w:r>
      <w:r>
        <w:rPr>
          <w:rFonts w:eastAsia="Times New Roman" w:cs="Arial"/>
          <w:sz w:val="22"/>
          <w:lang w:eastAsia="es-ES"/>
        </w:rPr>
        <w:t xml:space="preserve"> </w:t>
      </w:r>
      <w:r w:rsidRPr="00991F51">
        <w:rPr>
          <w:rFonts w:eastAsia="Times New Roman" w:cs="Arial"/>
          <w:sz w:val="22"/>
          <w:lang w:eastAsia="es-ES"/>
        </w:rPr>
        <w:t>Declárase Bien Integrante del Patrimonio Cultural de la Provincia de San Juan dentro de los alcances de la Ley N.º 571-F, al predio donde se encontraba la Biblioteca Popular “Domingo Faustino Sarmiento”, sito en el departamento Jáchal.”</w:t>
      </w:r>
    </w:p>
    <w:p w:rsidR="00AE1FB9" w:rsidRPr="00991F51" w:rsidRDefault="00AE1FB9" w:rsidP="00991F51">
      <w:pPr>
        <w:rPr>
          <w:rFonts w:eastAsia="Times New Roman" w:cs="Arial"/>
          <w:sz w:val="22"/>
          <w:lang w:eastAsia="es-ES"/>
        </w:rPr>
      </w:pPr>
    </w:p>
    <w:p w:rsidR="00AE1FB9" w:rsidRPr="00991F51" w:rsidRDefault="00AE1FB9" w:rsidP="00AE1FB9">
      <w:pPr>
        <w:jc w:val="both"/>
        <w:rPr>
          <w:rFonts w:eastAsia="Times New Roman" w:cs="Arial"/>
          <w:sz w:val="22"/>
          <w:lang w:eastAsia="es-ES"/>
        </w:rPr>
      </w:pPr>
      <w:r w:rsidRPr="00991F51">
        <w:rPr>
          <w:rFonts w:eastAsia="Times New Roman" w:cs="Arial"/>
          <w:b/>
          <w:sz w:val="22"/>
          <w:u w:val="single"/>
          <w:lang w:eastAsia="es-ES"/>
        </w:rPr>
        <w:t>ARTÍCULO 2º.-</w:t>
      </w:r>
      <w:r>
        <w:rPr>
          <w:rFonts w:eastAsia="Times New Roman" w:cs="Arial"/>
          <w:sz w:val="22"/>
          <w:lang w:eastAsia="es-ES"/>
        </w:rPr>
        <w:t xml:space="preserve"> </w:t>
      </w:r>
      <w:r w:rsidRPr="00991F51">
        <w:rPr>
          <w:rFonts w:eastAsia="Times New Roman" w:cs="Arial"/>
          <w:sz w:val="22"/>
          <w:lang w:eastAsia="es-ES"/>
        </w:rPr>
        <w:t>Modifícase el Artículo 44 de la Ley N.º 411-F, el que quedará redactado de la siguiente forma:</w:t>
      </w:r>
    </w:p>
    <w:p w:rsidR="00AE1FB9" w:rsidRPr="00991F51" w:rsidRDefault="00AE1FB9" w:rsidP="00991F51">
      <w:pPr>
        <w:rPr>
          <w:rFonts w:eastAsia="Times New Roman" w:cs="Arial"/>
          <w:sz w:val="22"/>
          <w:lang w:eastAsia="es-ES"/>
        </w:rPr>
      </w:pPr>
    </w:p>
    <w:p w:rsidR="00AE1FB9" w:rsidRPr="00991F51" w:rsidRDefault="00AE1FB9" w:rsidP="00AE1FB9">
      <w:pPr>
        <w:jc w:val="both"/>
        <w:rPr>
          <w:rFonts w:eastAsia="Times New Roman" w:cs="Arial"/>
          <w:sz w:val="22"/>
          <w:lang w:eastAsia="es-ES"/>
        </w:rPr>
      </w:pPr>
      <w:r w:rsidRPr="00991F51">
        <w:rPr>
          <w:rFonts w:eastAsia="Times New Roman" w:cs="Arial"/>
          <w:sz w:val="22"/>
          <w:lang w:eastAsia="es-ES"/>
        </w:rPr>
        <w:t>“</w:t>
      </w:r>
      <w:r w:rsidRPr="00991F51">
        <w:rPr>
          <w:rFonts w:eastAsia="Times New Roman" w:cs="Arial"/>
          <w:b/>
          <w:sz w:val="22"/>
          <w:u w:val="single"/>
          <w:lang w:eastAsia="es-ES"/>
        </w:rPr>
        <w:t>ARTÍCULO 44</w:t>
      </w:r>
      <w:r w:rsidRPr="00991F51">
        <w:rPr>
          <w:rFonts w:eastAsia="Times New Roman" w:cs="Arial"/>
          <w:sz w:val="22"/>
          <w:u w:val="single"/>
          <w:lang w:eastAsia="es-ES"/>
        </w:rPr>
        <w:t>.-</w:t>
      </w:r>
      <w:r>
        <w:rPr>
          <w:rFonts w:eastAsia="Times New Roman" w:cs="Arial"/>
          <w:sz w:val="22"/>
          <w:lang w:eastAsia="es-ES"/>
        </w:rPr>
        <w:t xml:space="preserve"> </w:t>
      </w:r>
      <w:r w:rsidRPr="00991F51">
        <w:rPr>
          <w:rFonts w:eastAsia="Times New Roman" w:cs="Arial"/>
          <w:sz w:val="22"/>
          <w:lang w:eastAsia="es-ES"/>
        </w:rPr>
        <w:t>Desígnase al predio en el que se encontraba el edificio de la Biblioteca Popular  “Domingo Faustino Sarmiento”, sito en calle San Martín Nº 702, departamento Jáchal, como “Sitio Histórico”, encuadrado en el artículo 4º, Inciso B) apartado 1 de la Ley N.º 571-F y “Bien Mueble de Interés Cultural” enmarcado en el Artículo 4º, inciso C), apartados 1), 2) y 6) a los bienes muebles incorporados a la misma.”</w:t>
      </w:r>
    </w:p>
    <w:p w:rsidR="00AE1FB9" w:rsidRPr="00991F51" w:rsidRDefault="00AE1FB9" w:rsidP="00991F51">
      <w:pPr>
        <w:rPr>
          <w:rFonts w:eastAsia="Times New Roman" w:cs="Arial"/>
          <w:sz w:val="22"/>
          <w:lang w:eastAsia="es-ES"/>
        </w:rPr>
      </w:pPr>
    </w:p>
    <w:p w:rsidR="00AE1FB9" w:rsidRPr="00991F51" w:rsidRDefault="00AE1FB9" w:rsidP="00AE1FB9">
      <w:pPr>
        <w:jc w:val="both"/>
        <w:rPr>
          <w:rFonts w:eastAsia="Times New Roman" w:cs="Arial"/>
          <w:sz w:val="22"/>
          <w:lang w:eastAsia="es-ES"/>
        </w:rPr>
      </w:pPr>
      <w:r w:rsidRPr="00991F51">
        <w:rPr>
          <w:rFonts w:eastAsia="Times New Roman" w:cs="Arial"/>
          <w:b/>
          <w:sz w:val="22"/>
          <w:u w:val="single"/>
          <w:lang w:eastAsia="es-ES"/>
        </w:rPr>
        <w:t>ARTÍCULO 3º.-</w:t>
      </w:r>
      <w:r>
        <w:rPr>
          <w:rFonts w:eastAsia="Times New Roman" w:cs="Arial"/>
          <w:sz w:val="22"/>
          <w:lang w:eastAsia="es-ES"/>
        </w:rPr>
        <w:t xml:space="preserve"> </w:t>
      </w:r>
      <w:r w:rsidRPr="00991F51">
        <w:rPr>
          <w:rFonts w:eastAsia="Times New Roman" w:cs="Arial"/>
          <w:sz w:val="22"/>
          <w:lang w:eastAsia="es-ES"/>
        </w:rPr>
        <w:t>Modifícase el Artículo 45 de la Ley Nº 411-F, el que quedará redactado de la siguiente forma:</w:t>
      </w:r>
    </w:p>
    <w:p w:rsidR="00AE1FB9" w:rsidRPr="00991F51" w:rsidRDefault="00AE1FB9" w:rsidP="00991F51">
      <w:pPr>
        <w:rPr>
          <w:rFonts w:eastAsia="Times New Roman" w:cs="Arial"/>
          <w:sz w:val="22"/>
          <w:lang w:eastAsia="es-ES"/>
        </w:rPr>
      </w:pPr>
    </w:p>
    <w:p w:rsidR="00AE1FB9" w:rsidRPr="00991F51" w:rsidRDefault="00AE1FB9" w:rsidP="00AE1FB9">
      <w:pPr>
        <w:jc w:val="both"/>
        <w:rPr>
          <w:rFonts w:eastAsia="Times New Roman" w:cs="Arial"/>
          <w:sz w:val="22"/>
          <w:lang w:eastAsia="es-ES"/>
        </w:rPr>
      </w:pPr>
      <w:r w:rsidRPr="00991F51">
        <w:rPr>
          <w:rFonts w:eastAsia="Times New Roman" w:cs="Arial"/>
          <w:sz w:val="22"/>
          <w:lang w:eastAsia="es-ES"/>
        </w:rPr>
        <w:t>“</w:t>
      </w:r>
      <w:r w:rsidRPr="00991F51">
        <w:rPr>
          <w:rFonts w:eastAsia="Times New Roman" w:cs="Arial"/>
          <w:b/>
          <w:sz w:val="22"/>
          <w:u w:val="single"/>
          <w:lang w:eastAsia="es-ES"/>
        </w:rPr>
        <w:t>ARTÍCULO 45º.-</w:t>
      </w:r>
      <w:r>
        <w:rPr>
          <w:rFonts w:eastAsia="Times New Roman" w:cs="Arial"/>
          <w:sz w:val="22"/>
          <w:lang w:eastAsia="es-ES"/>
        </w:rPr>
        <w:t xml:space="preserve"> </w:t>
      </w:r>
      <w:r w:rsidRPr="00991F51">
        <w:rPr>
          <w:rFonts w:eastAsia="Times New Roman" w:cs="Arial"/>
          <w:sz w:val="22"/>
          <w:lang w:eastAsia="es-ES"/>
        </w:rPr>
        <w:t>La autoridad de aplicación notificará ante la Dirección de Geodesia y Catastro, la Municipalidad de Jáchal y al Registro General Inmobiliario de la Provincia a fin de efectuar la anotación marginal definitiva.”</w:t>
      </w:r>
    </w:p>
    <w:p w:rsidR="00AE1FB9" w:rsidRPr="00991F51" w:rsidRDefault="00AE1FB9" w:rsidP="00991F51">
      <w:pPr>
        <w:rPr>
          <w:rFonts w:eastAsia="Times New Roman" w:cs="Arial"/>
          <w:sz w:val="22"/>
          <w:lang w:eastAsia="es-ES"/>
        </w:rPr>
      </w:pPr>
    </w:p>
    <w:p w:rsidR="00AE1FB9" w:rsidRPr="00991F51" w:rsidRDefault="00AE1FB9" w:rsidP="00991F51">
      <w:pPr>
        <w:rPr>
          <w:rFonts w:eastAsia="Times New Roman" w:cs="Arial"/>
          <w:b/>
          <w:sz w:val="22"/>
          <w:u w:val="single"/>
          <w:lang w:eastAsia="es-ES"/>
        </w:rPr>
      </w:pPr>
      <w:r w:rsidRPr="00991F51">
        <w:rPr>
          <w:rFonts w:eastAsia="Times New Roman" w:cs="Arial"/>
          <w:b/>
          <w:sz w:val="22"/>
          <w:u w:val="single"/>
          <w:lang w:eastAsia="es-ES"/>
        </w:rPr>
        <w:t>ARTÍCULO 4º.-</w:t>
      </w:r>
      <w:r>
        <w:rPr>
          <w:rFonts w:eastAsia="Times New Roman" w:cs="Arial"/>
          <w:b/>
          <w:sz w:val="22"/>
          <w:lang w:eastAsia="es-ES"/>
        </w:rPr>
        <w:t xml:space="preserve"> </w:t>
      </w:r>
      <w:r w:rsidRPr="00991F51">
        <w:rPr>
          <w:rFonts w:eastAsia="Times New Roman" w:cs="Arial"/>
          <w:sz w:val="22"/>
          <w:lang w:eastAsia="es-ES"/>
        </w:rPr>
        <w:t>Comuníquese al Poder Ejecutivo.</w:t>
      </w:r>
    </w:p>
    <w:p w:rsidR="00AE1FB9" w:rsidRDefault="00AE1FB9" w:rsidP="00991F51">
      <w:pPr>
        <w:rPr>
          <w:rFonts w:eastAsia="Times New Roman" w:cs="Arial"/>
          <w:b/>
          <w:sz w:val="22"/>
          <w:u w:val="single"/>
          <w:lang w:eastAsia="es-ES"/>
        </w:rPr>
      </w:pP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p>
    <w:p w:rsidR="00AE1FB9" w:rsidRPr="00991F51" w:rsidRDefault="00AE1FB9" w:rsidP="00991F51">
      <w:pPr>
        <w:rPr>
          <w:rFonts w:eastAsia="Times New Roman" w:cs="Arial"/>
          <w:b/>
          <w:sz w:val="22"/>
          <w:u w:val="single"/>
          <w:lang w:eastAsia="es-ES"/>
        </w:rPr>
      </w:pPr>
    </w:p>
    <w:p w:rsidR="00AE1FB9" w:rsidRPr="00991F51" w:rsidRDefault="00AE1FB9" w:rsidP="00991F51">
      <w:pPr>
        <w:jc w:val="right"/>
        <w:rPr>
          <w:rFonts w:cs="Arial"/>
          <w:b/>
          <w:sz w:val="22"/>
        </w:rPr>
      </w:pPr>
      <w:r w:rsidRPr="00991F51">
        <w:rPr>
          <w:rFonts w:cs="Arial"/>
          <w:b/>
          <w:sz w:val="22"/>
        </w:rPr>
        <w:t>ASUNTO IV</w:t>
      </w:r>
    </w:p>
    <w:p w:rsidR="00AE1FB9" w:rsidRPr="00991F51" w:rsidRDefault="00AE1FB9" w:rsidP="00991F51">
      <w:pPr>
        <w:rPr>
          <w:rFonts w:cs="Arial"/>
          <w:sz w:val="22"/>
        </w:rPr>
      </w:pPr>
      <w:r w:rsidRPr="00991F51">
        <w:rPr>
          <w:rFonts w:cs="Arial"/>
          <w:sz w:val="22"/>
          <w:u w:val="single"/>
        </w:rPr>
        <w:t>DESPACHO DE LAS COMISIONES DE LEGISLACIÓN Y ASUNTOS CONSTITUCIONALES; Y DE HACIENDA Y PRESUPUESTO</w:t>
      </w:r>
      <w:r w:rsidRPr="00991F51">
        <w:rPr>
          <w:rFonts w:cs="Arial"/>
          <w:sz w:val="22"/>
        </w:rPr>
        <w:t xml:space="preserve"> </w:t>
      </w:r>
      <w:r w:rsidRPr="00991F51">
        <w:rPr>
          <w:rFonts w:cs="Arial"/>
          <w:b/>
          <w:bCs/>
          <w:sz w:val="22"/>
        </w:rPr>
        <w:t>(1484-17)</w:t>
      </w:r>
    </w:p>
    <w:p w:rsidR="00AE1FB9" w:rsidRPr="00991F51" w:rsidRDefault="00AE1FB9" w:rsidP="00991F51">
      <w:pPr>
        <w:rPr>
          <w:rFonts w:cs="Arial"/>
          <w:sz w:val="22"/>
        </w:rPr>
      </w:pPr>
      <w:r w:rsidRPr="00991F51">
        <w:rPr>
          <w:rFonts w:cs="Arial"/>
          <w:sz w:val="22"/>
        </w:rPr>
        <w:t>CÁMARA DE DIPUTADOS:</w:t>
      </w:r>
    </w:p>
    <w:p w:rsidR="00AE1FB9" w:rsidRPr="00991F51" w:rsidRDefault="00AE1FB9" w:rsidP="00AE1FB9">
      <w:pPr>
        <w:jc w:val="both"/>
        <w:rPr>
          <w:rFonts w:cs="Arial"/>
          <w:sz w:val="22"/>
          <w:lang w:val="es-ES_tradnl"/>
        </w:rPr>
      </w:pPr>
      <w:r w:rsidRPr="00991F51">
        <w:rPr>
          <w:rFonts w:cs="Arial"/>
          <w:sz w:val="22"/>
        </w:rPr>
        <w:tab/>
        <w:t>Vuestras Comisiones de Legislación y Asuntos Constitucionales; y de Hacienda y Presupuesto, han estudiado el Mensaje Nº 0051 y Proyecto de Ley remitido por el Poder Ejecutivo, por el que suscribe nuevo Convenio de Vinculación con el Banco San Juan S.A. renovando la actual relación como Agente Financiero de la Provincia</w:t>
      </w:r>
      <w:r w:rsidRPr="00991F51">
        <w:rPr>
          <w:rFonts w:cs="Arial"/>
          <w:sz w:val="22"/>
          <w:lang w:val="es-ES_tradnl"/>
        </w:rPr>
        <w:t>; y, por las razones que os dará su miembro informante, aconseja le prestéis sanción favorable al siguiente despacho:</w:t>
      </w:r>
    </w:p>
    <w:p w:rsidR="00AE1FB9" w:rsidRPr="00991F51" w:rsidRDefault="00AE1FB9" w:rsidP="00991F51">
      <w:pPr>
        <w:rPr>
          <w:rFonts w:cs="Arial"/>
          <w:sz w:val="22"/>
        </w:rPr>
      </w:pPr>
    </w:p>
    <w:p w:rsidR="00AE1FB9" w:rsidRPr="00991F51" w:rsidRDefault="00AE1FB9" w:rsidP="00991F51">
      <w:pPr>
        <w:jc w:val="center"/>
        <w:rPr>
          <w:rFonts w:cs="Arial"/>
          <w:sz w:val="22"/>
          <w:u w:val="single"/>
          <w:lang w:eastAsia="es-ES"/>
        </w:rPr>
      </w:pPr>
      <w:r w:rsidRPr="00991F51">
        <w:rPr>
          <w:rFonts w:cs="Arial"/>
          <w:sz w:val="22"/>
          <w:u w:val="single"/>
          <w:lang w:eastAsia="es-ES"/>
        </w:rPr>
        <w:t>PROYECTO DE LEY</w:t>
      </w:r>
    </w:p>
    <w:p w:rsidR="00AE1FB9" w:rsidRPr="00991F51" w:rsidRDefault="00AE1FB9" w:rsidP="00991F51">
      <w:pPr>
        <w:jc w:val="center"/>
        <w:rPr>
          <w:rFonts w:cs="Arial"/>
          <w:sz w:val="22"/>
          <w:lang w:eastAsia="es-ES"/>
        </w:rPr>
      </w:pPr>
      <w:r w:rsidRPr="00991F51">
        <w:rPr>
          <w:rFonts w:cs="Arial"/>
          <w:sz w:val="22"/>
          <w:lang w:eastAsia="es-ES"/>
        </w:rPr>
        <w:t>LA CAMARA DE DIPUTADOS DE LA PROVINCIA DE SAN JUAN</w:t>
      </w:r>
    </w:p>
    <w:p w:rsidR="00AE1FB9" w:rsidRPr="00991F51" w:rsidRDefault="00AE1FB9" w:rsidP="00991F51">
      <w:pPr>
        <w:jc w:val="center"/>
        <w:rPr>
          <w:rFonts w:cs="Arial"/>
          <w:sz w:val="22"/>
          <w:lang w:eastAsia="es-ES"/>
        </w:rPr>
      </w:pPr>
      <w:r w:rsidRPr="00991F51">
        <w:rPr>
          <w:rFonts w:cs="Arial"/>
          <w:sz w:val="22"/>
          <w:lang w:eastAsia="es-ES"/>
        </w:rPr>
        <w:t xml:space="preserve">SANCIONA CON FUERZA DE </w:t>
      </w:r>
    </w:p>
    <w:p w:rsidR="00AE1FB9" w:rsidRPr="00991F51" w:rsidRDefault="00AE1FB9" w:rsidP="00991F51">
      <w:pPr>
        <w:jc w:val="center"/>
        <w:rPr>
          <w:rFonts w:cs="Arial"/>
          <w:sz w:val="22"/>
          <w:u w:val="single"/>
          <w:lang w:eastAsia="es-ES"/>
        </w:rPr>
      </w:pPr>
      <w:r w:rsidRPr="00991F51">
        <w:rPr>
          <w:rFonts w:cs="Arial"/>
          <w:sz w:val="22"/>
          <w:u w:val="single"/>
          <w:lang w:eastAsia="es-ES"/>
        </w:rPr>
        <w:t>L E Y :</w:t>
      </w:r>
    </w:p>
    <w:p w:rsidR="00AE1FB9" w:rsidRPr="00991F51" w:rsidRDefault="00AE1FB9" w:rsidP="00991F51">
      <w:pPr>
        <w:jc w:val="center"/>
        <w:rPr>
          <w:rFonts w:cs="Arial"/>
          <w:sz w:val="22"/>
          <w:lang w:eastAsia="es-ES"/>
        </w:rPr>
      </w:pPr>
    </w:p>
    <w:p w:rsidR="00AE1FB9" w:rsidRPr="00991F51" w:rsidRDefault="00AE1FB9" w:rsidP="00AE1FB9">
      <w:pPr>
        <w:jc w:val="both"/>
        <w:rPr>
          <w:rFonts w:cs="Arial"/>
          <w:sz w:val="22"/>
        </w:rPr>
      </w:pPr>
      <w:r w:rsidRPr="00991F51">
        <w:rPr>
          <w:rFonts w:cs="Arial"/>
          <w:b/>
          <w:bCs/>
          <w:sz w:val="22"/>
          <w:u w:val="single"/>
        </w:rPr>
        <w:t>ARTICULO 1º.-</w:t>
      </w:r>
      <w:r>
        <w:rPr>
          <w:rFonts w:cs="Arial"/>
          <w:sz w:val="22"/>
        </w:rPr>
        <w:t xml:space="preserve"> </w:t>
      </w:r>
      <w:r w:rsidRPr="00991F51">
        <w:rPr>
          <w:rFonts w:cs="Arial"/>
          <w:sz w:val="22"/>
        </w:rPr>
        <w:t>El Banco San Juan S.A. podrá continuar siendo el Agente Financiero de la Provincia de San Juan, por el plazo de hasta diez (10) años. En tal carácter actuará como Agente de la Provincia de San Juan para la administración de sus cuentas bancarias oficiales; la recaudación de sus rentas y la recepción de depósitos oficiales del Gobierno Provincial, Reparticiones Autárquicas, Organismos Descentralizados, Órganos de la Constitución, Empresas y Sociedades del Estado, como igualmente:</w:t>
      </w:r>
    </w:p>
    <w:p w:rsidR="00AE1FB9" w:rsidRPr="00991F51" w:rsidRDefault="00AE1FB9" w:rsidP="00991F51">
      <w:pPr>
        <w:rPr>
          <w:rFonts w:cs="Arial"/>
          <w:sz w:val="22"/>
        </w:rPr>
      </w:pPr>
    </w:p>
    <w:p w:rsidR="00AE1FB9" w:rsidRPr="00991F51" w:rsidRDefault="00AE1FB9" w:rsidP="00991F51">
      <w:pPr>
        <w:pStyle w:val="Prrafodelista"/>
        <w:numPr>
          <w:ilvl w:val="0"/>
          <w:numId w:val="1"/>
        </w:numPr>
        <w:spacing w:after="0" w:line="240" w:lineRule="auto"/>
        <w:jc w:val="both"/>
        <w:rPr>
          <w:rFonts w:ascii="Arial" w:hAnsi="Arial" w:cs="Arial"/>
        </w:rPr>
      </w:pPr>
      <w:r w:rsidRPr="00991F51">
        <w:rPr>
          <w:rFonts w:ascii="Arial" w:hAnsi="Arial" w:cs="Arial"/>
        </w:rPr>
        <w:t>Los depósitos judiciales en efectivo, títulos o valores a la orden de las autoridades judiciales y</w:t>
      </w:r>
    </w:p>
    <w:p w:rsidR="00AE1FB9" w:rsidRPr="00991F51" w:rsidRDefault="00AE1FB9" w:rsidP="00991F51">
      <w:pPr>
        <w:pStyle w:val="Prrafodelista"/>
        <w:numPr>
          <w:ilvl w:val="0"/>
          <w:numId w:val="1"/>
        </w:numPr>
        <w:spacing w:after="0" w:line="240" w:lineRule="auto"/>
        <w:jc w:val="both"/>
        <w:rPr>
          <w:rFonts w:ascii="Arial" w:hAnsi="Arial" w:cs="Arial"/>
        </w:rPr>
      </w:pPr>
      <w:r w:rsidRPr="00991F51">
        <w:rPr>
          <w:rFonts w:ascii="Arial" w:hAnsi="Arial" w:cs="Arial"/>
        </w:rPr>
        <w:t>Los depósitos en dinero o títulos que se realicen en garantía de contratos y licitaciones del Gobierno Provincial, Reparticiones Autárquicas, Organismos Descentralizados, Órganos de la Constitución, Empresas y Sociedades del Estado.</w:t>
      </w:r>
    </w:p>
    <w:p w:rsidR="00AE1FB9" w:rsidRPr="00991F51" w:rsidRDefault="00AE1FB9" w:rsidP="00991F51">
      <w:pPr>
        <w:rPr>
          <w:rFonts w:cs="Arial"/>
          <w:sz w:val="22"/>
        </w:rPr>
      </w:pPr>
    </w:p>
    <w:p w:rsidR="00AE1FB9" w:rsidRPr="00991F51" w:rsidRDefault="00AE1FB9" w:rsidP="00AE1FB9">
      <w:pPr>
        <w:jc w:val="both"/>
        <w:rPr>
          <w:rFonts w:cs="Arial"/>
          <w:sz w:val="22"/>
        </w:rPr>
      </w:pPr>
      <w:r w:rsidRPr="00991F51">
        <w:rPr>
          <w:rFonts w:cs="Arial"/>
          <w:b/>
          <w:bCs/>
          <w:sz w:val="22"/>
          <w:u w:val="single"/>
        </w:rPr>
        <w:t>ARTICULO 2º.-</w:t>
      </w:r>
      <w:r>
        <w:rPr>
          <w:rFonts w:cs="Arial"/>
          <w:sz w:val="22"/>
        </w:rPr>
        <w:t xml:space="preserve"> </w:t>
      </w:r>
      <w:r w:rsidRPr="00991F51">
        <w:rPr>
          <w:rFonts w:cs="Arial"/>
          <w:sz w:val="22"/>
        </w:rPr>
        <w:t xml:space="preserve">A los fines previstos en el artículo precedente, facultase al Poder Ejecutivo Provincial a suscribir de conformidad a las previsiones del artículo 69, Apartado 4º, Inciso i) de la Ley de Contabilidad vigente (Ley Nº 55-i), el Contrato de Vinculación con el Banco San Juan S.A. , ajustándose a las siguientes pautas generales: </w:t>
      </w:r>
    </w:p>
    <w:p w:rsidR="00AE1FB9" w:rsidRPr="00991F51" w:rsidRDefault="00AE1FB9" w:rsidP="00991F51">
      <w:pPr>
        <w:rPr>
          <w:rFonts w:cs="Arial"/>
          <w:sz w:val="22"/>
        </w:rPr>
      </w:pPr>
    </w:p>
    <w:p w:rsidR="00AE1FB9" w:rsidRPr="00991F51" w:rsidRDefault="00AE1FB9" w:rsidP="00991F51">
      <w:pPr>
        <w:pStyle w:val="Prrafodelista"/>
        <w:numPr>
          <w:ilvl w:val="0"/>
          <w:numId w:val="2"/>
        </w:numPr>
        <w:spacing w:after="0" w:line="240" w:lineRule="auto"/>
        <w:jc w:val="both"/>
        <w:rPr>
          <w:rFonts w:ascii="Arial" w:hAnsi="Arial" w:cs="Arial"/>
        </w:rPr>
      </w:pPr>
      <w:r w:rsidRPr="00991F51">
        <w:rPr>
          <w:rFonts w:ascii="Arial" w:hAnsi="Arial" w:cs="Arial"/>
        </w:rPr>
        <w:t>El Contrato de Vinculación a celebrar deberá mantener, en términos generales, la estructura del contrato vigente.</w:t>
      </w:r>
    </w:p>
    <w:p w:rsidR="00AE1FB9" w:rsidRPr="00991F51" w:rsidRDefault="00AE1FB9" w:rsidP="00991F51">
      <w:pPr>
        <w:pStyle w:val="Prrafodelista"/>
        <w:numPr>
          <w:ilvl w:val="0"/>
          <w:numId w:val="2"/>
        </w:numPr>
        <w:spacing w:after="0" w:line="240" w:lineRule="auto"/>
        <w:jc w:val="both"/>
        <w:rPr>
          <w:rFonts w:ascii="Arial" w:hAnsi="Arial" w:cs="Arial"/>
        </w:rPr>
      </w:pPr>
      <w:r w:rsidRPr="00991F51">
        <w:rPr>
          <w:rFonts w:ascii="Arial" w:hAnsi="Arial" w:cs="Arial"/>
        </w:rPr>
        <w:t>El plazo de hasta diez (10) años para que el Banco San Juan S.A. actúe como Agente Financiero, conforme a lo previsto por el Artículo 1º de esta Ley, se empezará a contar desde la fecha en que se celebre el nuevo Contrato de Vinculación, al que se faculta por la presente.</w:t>
      </w:r>
    </w:p>
    <w:p w:rsidR="00AE1FB9" w:rsidRPr="00991F51" w:rsidRDefault="00AE1FB9" w:rsidP="00991F51">
      <w:pPr>
        <w:pStyle w:val="Prrafodelista"/>
        <w:numPr>
          <w:ilvl w:val="0"/>
          <w:numId w:val="2"/>
        </w:numPr>
        <w:spacing w:after="0" w:line="240" w:lineRule="auto"/>
        <w:jc w:val="both"/>
        <w:rPr>
          <w:rFonts w:ascii="Arial" w:hAnsi="Arial" w:cs="Arial"/>
        </w:rPr>
      </w:pPr>
      <w:r w:rsidRPr="00991F51">
        <w:rPr>
          <w:rFonts w:ascii="Arial" w:hAnsi="Arial" w:cs="Arial"/>
        </w:rPr>
        <w:t>La retribución del Banco San Juan S.A. se establece por un precio integral de PESOS OCHO MILLONES ($8.000.000,00) anuales, más IVA, a la fecha de la suscripción del nuevo convenio, pudiendo incrementarse el mismo hasta un veinticinco por ciento (25%).</w:t>
      </w:r>
    </w:p>
    <w:p w:rsidR="00AE1FB9" w:rsidRPr="00991F51" w:rsidRDefault="00AE1FB9" w:rsidP="00991F51">
      <w:pPr>
        <w:pStyle w:val="Prrafodelista"/>
        <w:numPr>
          <w:ilvl w:val="0"/>
          <w:numId w:val="2"/>
        </w:numPr>
        <w:spacing w:after="0" w:line="240" w:lineRule="auto"/>
        <w:jc w:val="both"/>
        <w:rPr>
          <w:rFonts w:ascii="Arial" w:hAnsi="Arial" w:cs="Arial"/>
        </w:rPr>
      </w:pPr>
      <w:r w:rsidRPr="00991F51">
        <w:rPr>
          <w:rFonts w:ascii="Arial" w:hAnsi="Arial" w:cs="Arial"/>
        </w:rPr>
        <w:t>Se contemplará una póliza crediticia para los sectores productivos, que será consensuada periódicamente entre el Gobierno de la Provincia y el Banco de San Juan S.A.</w:t>
      </w:r>
    </w:p>
    <w:p w:rsidR="00AE1FB9" w:rsidRPr="00991F51" w:rsidRDefault="00AE1FB9" w:rsidP="00991F51">
      <w:pPr>
        <w:pStyle w:val="Prrafodelista"/>
        <w:numPr>
          <w:ilvl w:val="0"/>
          <w:numId w:val="2"/>
        </w:numPr>
        <w:spacing w:after="0" w:line="240" w:lineRule="auto"/>
        <w:jc w:val="both"/>
        <w:rPr>
          <w:rFonts w:ascii="Arial" w:hAnsi="Arial" w:cs="Arial"/>
        </w:rPr>
      </w:pPr>
      <w:r w:rsidRPr="00991F51">
        <w:rPr>
          <w:rFonts w:ascii="Arial" w:hAnsi="Arial" w:cs="Arial"/>
        </w:rPr>
        <w:t xml:space="preserve">El Banco contemplará la implementación de medios alternativos para la recaudación de impuestos, tasas, contribuciones u otros ingresos, de acuerdo a las alternativas que </w:t>
      </w:r>
      <w:r w:rsidRPr="00991F51">
        <w:rPr>
          <w:rFonts w:ascii="Arial" w:hAnsi="Arial" w:cs="Arial"/>
        </w:rPr>
        <w:lastRenderedPageBreak/>
        <w:t xml:space="preserve">propongan los avances tecnológicos, preservando el Banco el carácter de Caja Obligada de dichas recaudaciones o ingresos. </w:t>
      </w:r>
    </w:p>
    <w:p w:rsidR="00AE1FB9" w:rsidRPr="00991F51" w:rsidRDefault="00AE1FB9" w:rsidP="00991F51">
      <w:pPr>
        <w:pStyle w:val="Prrafodelista"/>
        <w:numPr>
          <w:ilvl w:val="0"/>
          <w:numId w:val="2"/>
        </w:numPr>
        <w:spacing w:after="0" w:line="240" w:lineRule="auto"/>
        <w:jc w:val="both"/>
        <w:rPr>
          <w:rFonts w:ascii="Arial" w:hAnsi="Arial" w:cs="Arial"/>
        </w:rPr>
      </w:pPr>
      <w:r w:rsidRPr="00991F51">
        <w:rPr>
          <w:rFonts w:ascii="Arial" w:hAnsi="Arial" w:cs="Arial"/>
        </w:rPr>
        <w:t>Deberá propenderse a un aumento en la calidad y cantidad de servicios a prestar por el Banco San Juan S.A., en la calidad de Agente Financiero, tendiendo a una efectiva presencia de dicha institución en los distintos departamentos de la Provincia de San Juan, debiendo mantenerse el equilibrio en la ecuación económica-financiera.</w:t>
      </w:r>
    </w:p>
    <w:p w:rsidR="00AE1FB9" w:rsidRPr="00991F51" w:rsidRDefault="00AE1FB9" w:rsidP="00991F51">
      <w:pPr>
        <w:pStyle w:val="Prrafodelista"/>
        <w:spacing w:after="0" w:line="240" w:lineRule="auto"/>
        <w:ind w:left="1065"/>
        <w:jc w:val="both"/>
        <w:rPr>
          <w:rFonts w:ascii="Arial" w:hAnsi="Arial" w:cs="Arial"/>
        </w:rPr>
      </w:pPr>
    </w:p>
    <w:p w:rsidR="00AE1FB9" w:rsidRPr="00991F51" w:rsidRDefault="00AE1FB9" w:rsidP="00991F51">
      <w:pPr>
        <w:rPr>
          <w:rFonts w:cs="Arial"/>
          <w:sz w:val="22"/>
        </w:rPr>
      </w:pPr>
      <w:r w:rsidRPr="00991F51">
        <w:rPr>
          <w:rFonts w:cs="Arial"/>
          <w:b/>
          <w:bCs/>
          <w:sz w:val="22"/>
          <w:u w:val="single"/>
        </w:rPr>
        <w:t>ARTICULO 3º</w:t>
      </w:r>
      <w:r w:rsidRPr="00991F51">
        <w:rPr>
          <w:rFonts w:cs="Arial"/>
          <w:sz w:val="22"/>
          <w:u w:val="single"/>
        </w:rPr>
        <w:t>.-</w:t>
      </w:r>
      <w:r>
        <w:rPr>
          <w:rFonts w:cs="Arial"/>
          <w:sz w:val="22"/>
        </w:rPr>
        <w:t xml:space="preserve"> </w:t>
      </w:r>
      <w:r w:rsidRPr="00991F51">
        <w:rPr>
          <w:rFonts w:cs="Arial"/>
          <w:sz w:val="22"/>
        </w:rPr>
        <w:t>Comuníquese al Poder Ejecutivo.</w:t>
      </w:r>
    </w:p>
    <w:p w:rsidR="00AE1FB9" w:rsidRDefault="00AE1FB9" w:rsidP="00991F51">
      <w:pPr>
        <w:rPr>
          <w:rFonts w:cs="Arial"/>
          <w:sz w:val="22"/>
        </w:rPr>
      </w:pPr>
    </w:p>
    <w:p w:rsidR="00AE1FB9" w:rsidRDefault="00AE1FB9" w:rsidP="00991F51">
      <w:pPr>
        <w:jc w:val="center"/>
        <w:rPr>
          <w:rFonts w:cs="Arial"/>
          <w:sz w:val="22"/>
        </w:rPr>
      </w:pPr>
      <w:r>
        <w:rPr>
          <w:rFonts w:cs="Arial"/>
          <w:sz w:val="22"/>
        </w:rPr>
        <w:t>-----0000-----</w:t>
      </w:r>
    </w:p>
    <w:p w:rsidR="00AE1FB9" w:rsidRDefault="00AE1FB9" w:rsidP="00991F51">
      <w:pPr>
        <w:jc w:val="center"/>
        <w:rPr>
          <w:rFonts w:cs="Arial"/>
          <w:sz w:val="22"/>
        </w:rPr>
      </w:pPr>
    </w:p>
    <w:p w:rsidR="00AE1FB9" w:rsidRDefault="00AE1FB9" w:rsidP="00991F51">
      <w:pPr>
        <w:ind w:firstLine="2124"/>
        <w:rPr>
          <w:rFonts w:cs="Arial"/>
          <w:sz w:val="22"/>
        </w:rPr>
      </w:pPr>
      <w:r w:rsidRPr="00991F51">
        <w:rPr>
          <w:rFonts w:cs="Arial"/>
          <w:sz w:val="22"/>
        </w:rPr>
        <w:t>Dado en la Sala de Comisiones de la Cámara de Diputados, a cinco  días del mes de junio del año dos mil diecisiete.</w:t>
      </w:r>
    </w:p>
    <w:p w:rsidR="00AE1FB9" w:rsidRDefault="00AE1FB9" w:rsidP="00991F51">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AE1FB9" w:rsidRPr="00991F51" w:rsidRDefault="00AE1FB9" w:rsidP="00991F51">
      <w:pPr>
        <w:rPr>
          <w:rFonts w:cs="Arial"/>
          <w:b/>
          <w:sz w:val="22"/>
          <w:u w:val="single"/>
        </w:rPr>
      </w:pPr>
    </w:p>
    <w:p w:rsidR="00AE1FB9" w:rsidRPr="00991F51" w:rsidRDefault="00AE1FB9" w:rsidP="00991F51">
      <w:pPr>
        <w:jc w:val="right"/>
        <w:rPr>
          <w:rFonts w:cs="Arial"/>
          <w:b/>
          <w:sz w:val="22"/>
        </w:rPr>
      </w:pPr>
      <w:r w:rsidRPr="00991F51">
        <w:rPr>
          <w:rFonts w:cs="Arial"/>
          <w:b/>
          <w:sz w:val="22"/>
        </w:rPr>
        <w:t>ASUNTO V</w:t>
      </w:r>
    </w:p>
    <w:p w:rsidR="00AE1FB9" w:rsidRPr="00991F51" w:rsidRDefault="00AE1FB9" w:rsidP="00991F51">
      <w:pPr>
        <w:rPr>
          <w:rFonts w:cs="Arial"/>
          <w:sz w:val="22"/>
          <w:u w:val="single"/>
        </w:rPr>
      </w:pPr>
      <w:r w:rsidRPr="00991F51">
        <w:rPr>
          <w:rFonts w:cs="Arial"/>
          <w:sz w:val="22"/>
          <w:u w:val="single"/>
        </w:rPr>
        <w:t>DESPACHO DE LAS COMISIONES DE LEGISLACIÓN Y ASUNTOS CONSTITUCIONALES; Y DE SALUD Y DEPORTE</w:t>
      </w:r>
      <w:r w:rsidRPr="00991F51">
        <w:rPr>
          <w:rFonts w:cs="Arial"/>
          <w:sz w:val="22"/>
        </w:rPr>
        <w:t xml:space="preserve"> </w:t>
      </w:r>
      <w:r w:rsidRPr="00991F51">
        <w:rPr>
          <w:rFonts w:cs="Arial"/>
          <w:b/>
          <w:sz w:val="22"/>
        </w:rPr>
        <w:t>(</w:t>
      </w:r>
      <w:r w:rsidRPr="00991F51">
        <w:rPr>
          <w:rFonts w:eastAsia="Arial Unicode MS" w:cs="Arial"/>
          <w:b/>
          <w:sz w:val="22"/>
        </w:rPr>
        <w:t>1518</w:t>
      </w:r>
      <w:r w:rsidRPr="00991F51">
        <w:rPr>
          <w:rFonts w:cs="Arial"/>
          <w:b/>
          <w:sz w:val="22"/>
        </w:rPr>
        <w:t>-17)</w:t>
      </w:r>
    </w:p>
    <w:p w:rsidR="00AE1FB9" w:rsidRPr="00991F51" w:rsidRDefault="00AE1FB9" w:rsidP="00991F51">
      <w:pPr>
        <w:rPr>
          <w:rFonts w:cs="Arial"/>
          <w:sz w:val="22"/>
        </w:rPr>
      </w:pPr>
      <w:r w:rsidRPr="00991F51">
        <w:rPr>
          <w:rFonts w:cs="Arial"/>
          <w:sz w:val="22"/>
        </w:rPr>
        <w:t>CÁMARA DE DIPUTADOS:</w:t>
      </w:r>
    </w:p>
    <w:p w:rsidR="00AE1FB9" w:rsidRPr="00991F51" w:rsidRDefault="00AE1FB9" w:rsidP="00AE1FB9">
      <w:pPr>
        <w:ind w:firstLine="708"/>
        <w:jc w:val="both"/>
        <w:rPr>
          <w:rFonts w:cs="Arial"/>
          <w:sz w:val="22"/>
        </w:rPr>
      </w:pPr>
      <w:r w:rsidRPr="00991F51">
        <w:rPr>
          <w:rFonts w:cs="Arial"/>
          <w:sz w:val="22"/>
        </w:rPr>
        <w:t>Vuestras Comisiones de Legislación y Asuntos Constitucionales; y de Salud y Deporte, han estudiado el Proyecto de Ley presentado por el Bloque Justicialista por el que se crea el Programa “Mis Primeros 1000 Días”; y, por las razones que os dará su miembro informante aconseja le prestéis sanción favorable al siguiente despacho, con modificaciones:</w:t>
      </w:r>
    </w:p>
    <w:p w:rsidR="00AE1FB9" w:rsidRPr="00991F51" w:rsidRDefault="00AE1FB9" w:rsidP="00991F51">
      <w:pPr>
        <w:rPr>
          <w:rFonts w:cs="Arial"/>
          <w:sz w:val="22"/>
          <w:u w:val="single"/>
        </w:rPr>
      </w:pPr>
      <w:r w:rsidRPr="00991F51">
        <w:rPr>
          <w:rFonts w:eastAsia="Arial Unicode MS" w:cs="Arial"/>
          <w:color w:val="FF00FF"/>
          <w:sz w:val="22"/>
        </w:rPr>
        <w:t>.</w:t>
      </w:r>
    </w:p>
    <w:p w:rsidR="00AE1FB9" w:rsidRPr="00991F51" w:rsidRDefault="00AE1FB9" w:rsidP="00991F51">
      <w:pPr>
        <w:jc w:val="center"/>
        <w:rPr>
          <w:rFonts w:cs="Arial"/>
          <w:sz w:val="22"/>
          <w:u w:val="single"/>
        </w:rPr>
      </w:pPr>
      <w:r w:rsidRPr="00991F51">
        <w:rPr>
          <w:rFonts w:cs="Arial"/>
          <w:sz w:val="22"/>
          <w:u w:val="single"/>
        </w:rPr>
        <w:t>PROYECTO DE LEY</w:t>
      </w:r>
    </w:p>
    <w:p w:rsidR="00AE1FB9" w:rsidRPr="00991F51" w:rsidRDefault="00AE1FB9" w:rsidP="00991F51">
      <w:pPr>
        <w:jc w:val="center"/>
        <w:rPr>
          <w:rFonts w:cs="Arial"/>
          <w:sz w:val="22"/>
        </w:rPr>
      </w:pPr>
      <w:r w:rsidRPr="00991F51">
        <w:rPr>
          <w:rFonts w:cs="Arial"/>
          <w:sz w:val="22"/>
        </w:rPr>
        <w:t>LA CÁMARA DE DIPUTADOS DE LA PROVINCIA DE SAN JUAN</w:t>
      </w:r>
    </w:p>
    <w:p w:rsidR="00AE1FB9" w:rsidRPr="00991F51" w:rsidRDefault="00AE1FB9" w:rsidP="00991F51">
      <w:pPr>
        <w:jc w:val="center"/>
        <w:rPr>
          <w:rFonts w:cs="Arial"/>
          <w:sz w:val="22"/>
        </w:rPr>
      </w:pPr>
      <w:r w:rsidRPr="00991F51">
        <w:rPr>
          <w:rFonts w:cs="Arial"/>
          <w:sz w:val="22"/>
        </w:rPr>
        <w:t>SANCIONA CON FUERZA DE</w:t>
      </w:r>
    </w:p>
    <w:p w:rsidR="00AE1FB9" w:rsidRPr="00991F51" w:rsidRDefault="00AE1FB9" w:rsidP="00991F51">
      <w:pPr>
        <w:jc w:val="center"/>
        <w:rPr>
          <w:rFonts w:cs="Arial"/>
          <w:sz w:val="22"/>
          <w:u w:val="single"/>
        </w:rPr>
      </w:pPr>
      <w:r w:rsidRPr="00991F51">
        <w:rPr>
          <w:rFonts w:cs="Arial"/>
          <w:sz w:val="22"/>
          <w:u w:val="single"/>
        </w:rPr>
        <w:t>L E Y :</w:t>
      </w:r>
    </w:p>
    <w:p w:rsidR="00AE1FB9" w:rsidRPr="00991F51" w:rsidRDefault="00AE1FB9" w:rsidP="00991F51">
      <w:pPr>
        <w:rPr>
          <w:rFonts w:cs="Arial"/>
          <w:sz w:val="22"/>
        </w:rPr>
      </w:pPr>
    </w:p>
    <w:p w:rsidR="00AE1FB9" w:rsidRPr="00991F51" w:rsidRDefault="00AE1FB9" w:rsidP="00AE1FB9">
      <w:pPr>
        <w:jc w:val="both"/>
        <w:rPr>
          <w:rFonts w:eastAsia="Arial" w:cs="Arial"/>
          <w:sz w:val="22"/>
        </w:rPr>
      </w:pPr>
      <w:r w:rsidRPr="00991F51">
        <w:rPr>
          <w:rFonts w:cs="Arial"/>
          <w:b/>
          <w:sz w:val="22"/>
          <w:u w:val="single"/>
        </w:rPr>
        <w:t>ARTÍCULO 1º.-</w:t>
      </w:r>
      <w:r>
        <w:rPr>
          <w:rFonts w:cs="Arial"/>
          <w:sz w:val="22"/>
        </w:rPr>
        <w:t xml:space="preserve"> </w:t>
      </w:r>
      <w:r w:rsidRPr="00991F51">
        <w:rPr>
          <w:rFonts w:eastAsia="Arial" w:cs="Arial"/>
          <w:sz w:val="22"/>
        </w:rPr>
        <w:t>Créase el Programa “Mis Primeros 1000 días”, a implementarse en todo el territorio de la Provincia de San Juan, destinado a las madres embarazadas y niños hasta dos años inclusive.</w:t>
      </w:r>
    </w:p>
    <w:p w:rsidR="00AE1FB9" w:rsidRPr="00991F51" w:rsidRDefault="00AE1FB9" w:rsidP="00991F51">
      <w:pPr>
        <w:rPr>
          <w:rFonts w:eastAsia="Arial" w:cs="Arial"/>
          <w:sz w:val="22"/>
        </w:rPr>
      </w:pPr>
    </w:p>
    <w:p w:rsidR="00AE1FB9" w:rsidRPr="00991F51" w:rsidRDefault="00AE1FB9" w:rsidP="00AE1FB9">
      <w:pPr>
        <w:jc w:val="both"/>
        <w:rPr>
          <w:rFonts w:eastAsia="Arial" w:cs="Arial"/>
          <w:sz w:val="22"/>
        </w:rPr>
      </w:pPr>
      <w:r w:rsidRPr="00991F51">
        <w:rPr>
          <w:rFonts w:cs="Arial"/>
          <w:b/>
          <w:sz w:val="22"/>
          <w:u w:val="single"/>
        </w:rPr>
        <w:t>ARTÍCULO 2º.-</w:t>
      </w:r>
      <w:r>
        <w:rPr>
          <w:rFonts w:cs="Arial"/>
          <w:sz w:val="22"/>
        </w:rPr>
        <w:t xml:space="preserve"> </w:t>
      </w:r>
      <w:r w:rsidRPr="00991F51">
        <w:rPr>
          <w:rFonts w:eastAsia="Arial" w:cs="Arial"/>
          <w:sz w:val="22"/>
        </w:rPr>
        <w:t>El Programa tendrá por objeto garantizar el estado nutricional óptimo y el crecimiento integral de todas las embarazadas y sus bebés, mediante la provisión gratuita de alimentos específicos, a través de los Hospitales Públicos Centralizados y Descentralizados y Centros de Salud Públicos de la Provincia. Asimismo, comprenderá campañas de concientización, capacitación y toda otra acción acorde al objeto de este Programa.</w:t>
      </w:r>
    </w:p>
    <w:p w:rsidR="00AE1FB9" w:rsidRPr="00991F51" w:rsidRDefault="00AE1FB9" w:rsidP="00991F51">
      <w:pPr>
        <w:rPr>
          <w:rFonts w:cs="Arial"/>
          <w:sz w:val="22"/>
        </w:rPr>
      </w:pPr>
    </w:p>
    <w:p w:rsidR="00AE1FB9" w:rsidRPr="00991F51" w:rsidRDefault="00AE1FB9" w:rsidP="00AE1FB9">
      <w:pPr>
        <w:jc w:val="both"/>
        <w:rPr>
          <w:rFonts w:eastAsia="Arial" w:cs="Arial"/>
          <w:sz w:val="22"/>
        </w:rPr>
      </w:pPr>
      <w:r w:rsidRPr="00991F51">
        <w:rPr>
          <w:rFonts w:cs="Arial"/>
          <w:b/>
          <w:sz w:val="22"/>
          <w:u w:val="single"/>
        </w:rPr>
        <w:t>ARTÍCULO 3º.-</w:t>
      </w:r>
      <w:r>
        <w:rPr>
          <w:rFonts w:cs="Arial"/>
          <w:sz w:val="22"/>
        </w:rPr>
        <w:t xml:space="preserve"> </w:t>
      </w:r>
      <w:r w:rsidRPr="00991F51">
        <w:rPr>
          <w:rFonts w:eastAsia="Arial,Times New Roman" w:cs="Arial"/>
          <w:sz w:val="22"/>
          <w:lang w:eastAsia="es-AR"/>
        </w:rPr>
        <w:t xml:space="preserve">Es </w:t>
      </w:r>
      <w:r w:rsidRPr="00991F51">
        <w:rPr>
          <w:rFonts w:eastAsia="Arial" w:cs="Arial"/>
          <w:sz w:val="22"/>
        </w:rPr>
        <w:t>Autoridad de Aplicación de la presente ley el Poder Ejecutivo, a través del Ministerio de Salud Pública de la Provincia de San Juan, o el organismo que lo reemplace en el futuro, el cual tendrá a su cargo la reglamentación de la presente norma.</w:t>
      </w:r>
    </w:p>
    <w:p w:rsidR="00AE1FB9" w:rsidRPr="00991F51" w:rsidRDefault="00AE1FB9" w:rsidP="00991F51">
      <w:pPr>
        <w:rPr>
          <w:rFonts w:cs="Arial"/>
          <w:sz w:val="22"/>
        </w:rPr>
      </w:pPr>
    </w:p>
    <w:p w:rsidR="00AE1FB9" w:rsidRPr="00991F51" w:rsidRDefault="00AE1FB9" w:rsidP="00AE1FB9">
      <w:pPr>
        <w:jc w:val="both"/>
        <w:rPr>
          <w:rFonts w:eastAsia="Arial" w:cs="Arial"/>
          <w:sz w:val="22"/>
        </w:rPr>
      </w:pPr>
      <w:r w:rsidRPr="00991F51">
        <w:rPr>
          <w:rFonts w:cs="Arial"/>
          <w:b/>
          <w:sz w:val="22"/>
          <w:u w:val="single"/>
        </w:rPr>
        <w:t>ARTÍCULO 4º.-</w:t>
      </w:r>
      <w:r>
        <w:rPr>
          <w:rFonts w:cs="Arial"/>
          <w:sz w:val="22"/>
        </w:rPr>
        <w:t xml:space="preserve"> </w:t>
      </w:r>
      <w:r w:rsidRPr="00991F51">
        <w:rPr>
          <w:rFonts w:eastAsia="Arial" w:cs="Arial"/>
          <w:sz w:val="22"/>
        </w:rPr>
        <w:t>La Autoridad de Aplicación coordinará acciones con el Ministerio de Desarrollo Humano y Promoción Social de la Provincia, para la implementación del Programa.</w:t>
      </w:r>
    </w:p>
    <w:p w:rsidR="00AE1FB9" w:rsidRPr="00991F51" w:rsidRDefault="00AE1FB9" w:rsidP="00991F51">
      <w:pPr>
        <w:rPr>
          <w:rFonts w:cs="Arial"/>
          <w:sz w:val="22"/>
        </w:rPr>
      </w:pPr>
    </w:p>
    <w:p w:rsidR="00AE1FB9" w:rsidRPr="00991F51" w:rsidRDefault="00AE1FB9" w:rsidP="00AE1FB9">
      <w:pPr>
        <w:jc w:val="both"/>
        <w:rPr>
          <w:rFonts w:eastAsia="Arial" w:cs="Arial"/>
          <w:sz w:val="22"/>
        </w:rPr>
      </w:pPr>
      <w:r w:rsidRPr="00991F51">
        <w:rPr>
          <w:rFonts w:cs="Arial"/>
          <w:b/>
          <w:sz w:val="22"/>
          <w:u w:val="single"/>
        </w:rPr>
        <w:t>ARTICULO 5º.-</w:t>
      </w:r>
      <w:r>
        <w:rPr>
          <w:rFonts w:cs="Arial"/>
          <w:b/>
          <w:sz w:val="22"/>
        </w:rPr>
        <w:t xml:space="preserve"> </w:t>
      </w:r>
      <w:r w:rsidRPr="00991F51">
        <w:rPr>
          <w:rFonts w:eastAsia="Arial" w:cs="Arial"/>
          <w:sz w:val="22"/>
        </w:rPr>
        <w:t>Facúltese al Poder Ejecutivo a través del Ministerio de Hacienda y Finanzas a realizar las adecuaciones presupuestarias que estime pertinentes para solventar los gastos  que demande la ejecución de la presente Ley.</w:t>
      </w:r>
    </w:p>
    <w:p w:rsidR="00AE1FB9" w:rsidRPr="00991F51" w:rsidRDefault="00AE1FB9" w:rsidP="00991F51">
      <w:pPr>
        <w:rPr>
          <w:rFonts w:eastAsia="Arial" w:cs="Arial"/>
          <w:sz w:val="22"/>
        </w:rPr>
      </w:pPr>
    </w:p>
    <w:p w:rsidR="00AE1FB9" w:rsidRPr="00991F51" w:rsidRDefault="00AE1FB9" w:rsidP="00991F51">
      <w:pPr>
        <w:rPr>
          <w:rFonts w:eastAsia="Calibri" w:cs="Arial"/>
          <w:b/>
          <w:sz w:val="22"/>
          <w:u w:val="single"/>
        </w:rPr>
      </w:pPr>
      <w:r w:rsidRPr="00991F51">
        <w:rPr>
          <w:rFonts w:eastAsia="Arial,Times New Roman" w:cs="Arial"/>
          <w:b/>
          <w:bCs/>
          <w:sz w:val="22"/>
          <w:u w:val="single"/>
          <w:lang w:eastAsia="es-AR"/>
        </w:rPr>
        <w:t>ARTÍCULO 6°.</w:t>
      </w:r>
      <w:r>
        <w:rPr>
          <w:rFonts w:eastAsia="Arial,Times New Roman" w:cs="Arial"/>
          <w:b/>
          <w:bCs/>
          <w:sz w:val="22"/>
          <w:u w:val="single"/>
          <w:lang w:eastAsia="es-AR"/>
        </w:rPr>
        <w:t>-</w:t>
      </w:r>
      <w:r>
        <w:rPr>
          <w:rFonts w:eastAsia="Arial,Times New Roman" w:cs="Arial"/>
          <w:b/>
          <w:bCs/>
          <w:sz w:val="22"/>
          <w:lang w:eastAsia="es-AR"/>
        </w:rPr>
        <w:t xml:space="preserve"> </w:t>
      </w:r>
      <w:r w:rsidRPr="00991F51">
        <w:rPr>
          <w:rFonts w:eastAsia="Arial" w:cs="Arial"/>
          <w:sz w:val="22"/>
        </w:rPr>
        <w:t>Comuníquese al Poder Ejecutivo.</w:t>
      </w:r>
    </w:p>
    <w:p w:rsidR="00AE1FB9" w:rsidRPr="00991F51" w:rsidRDefault="00AE1FB9" w:rsidP="00991F51">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AE1FB9" w:rsidRPr="00991F51" w:rsidRDefault="00AE1FB9" w:rsidP="00991F51">
      <w:pPr>
        <w:rPr>
          <w:rFonts w:cs="Arial"/>
          <w:sz w:val="22"/>
        </w:rPr>
      </w:pPr>
    </w:p>
    <w:p w:rsidR="00AE1FB9" w:rsidRPr="00991F51" w:rsidRDefault="00AE1FB9" w:rsidP="00991F51">
      <w:pPr>
        <w:shd w:val="clear" w:color="auto" w:fill="FFFFFF"/>
        <w:jc w:val="right"/>
        <w:textAlignment w:val="baseline"/>
        <w:rPr>
          <w:rFonts w:eastAsia="Times New Roman" w:cs="Arial"/>
          <w:b/>
          <w:bCs/>
          <w:color w:val="000000"/>
          <w:sz w:val="22"/>
          <w:bdr w:val="none" w:sz="0" w:space="0" w:color="auto" w:frame="1"/>
          <w:lang w:eastAsia="es-AR"/>
        </w:rPr>
      </w:pPr>
      <w:r w:rsidRPr="00991F51">
        <w:rPr>
          <w:rFonts w:eastAsia="Times New Roman" w:cs="Arial"/>
          <w:b/>
          <w:bCs/>
          <w:color w:val="000000"/>
          <w:sz w:val="22"/>
          <w:bdr w:val="none" w:sz="0" w:space="0" w:color="auto" w:frame="1"/>
          <w:lang w:eastAsia="es-AR"/>
        </w:rPr>
        <w:t>ASUNTO VI</w:t>
      </w:r>
    </w:p>
    <w:p w:rsidR="00AE1FB9" w:rsidRPr="00991F51" w:rsidRDefault="00AE1FB9" w:rsidP="00991F51">
      <w:pPr>
        <w:shd w:val="clear" w:color="auto" w:fill="FFFFFF"/>
        <w:textAlignment w:val="baseline"/>
        <w:rPr>
          <w:rFonts w:eastAsia="Times New Roman" w:cs="Arial"/>
          <w:b/>
          <w:bCs/>
          <w:color w:val="000000"/>
          <w:sz w:val="22"/>
          <w:bdr w:val="none" w:sz="0" w:space="0" w:color="auto" w:frame="1"/>
          <w:lang w:eastAsia="es-AR"/>
        </w:rPr>
      </w:pPr>
      <w:r w:rsidRPr="00991F51">
        <w:rPr>
          <w:rFonts w:eastAsia="Times New Roman" w:cs="Arial"/>
          <w:bCs/>
          <w:color w:val="000000"/>
          <w:sz w:val="22"/>
          <w:u w:val="single"/>
          <w:bdr w:val="none" w:sz="0" w:space="0" w:color="auto" w:frame="1"/>
          <w:lang w:eastAsia="es-AR"/>
        </w:rPr>
        <w:t>DESPACHO DE LA COMISIONES DE LEGISLACION Y ASUNTOS CONSTITUCIONALES; Y DE JUSTICIA Y SEGURIDAD</w:t>
      </w:r>
      <w:r w:rsidRPr="00991F51">
        <w:rPr>
          <w:rFonts w:eastAsia="Times New Roman" w:cs="Arial"/>
          <w:bCs/>
          <w:color w:val="000000"/>
          <w:sz w:val="22"/>
          <w:bdr w:val="none" w:sz="0" w:space="0" w:color="auto" w:frame="1"/>
          <w:lang w:eastAsia="es-AR"/>
        </w:rPr>
        <w:t xml:space="preserve"> </w:t>
      </w:r>
      <w:r w:rsidRPr="00991F51">
        <w:rPr>
          <w:rFonts w:eastAsia="Times New Roman" w:cs="Arial"/>
          <w:b/>
          <w:bCs/>
          <w:color w:val="000000"/>
          <w:sz w:val="22"/>
          <w:bdr w:val="none" w:sz="0" w:space="0" w:color="auto" w:frame="1"/>
          <w:lang w:eastAsia="es-AR"/>
        </w:rPr>
        <w:t>(2929-16)</w:t>
      </w:r>
    </w:p>
    <w:p w:rsidR="00AE1FB9" w:rsidRPr="00991F51" w:rsidRDefault="00AE1FB9" w:rsidP="00991F51">
      <w:pPr>
        <w:shd w:val="clear" w:color="auto" w:fill="FFFFFF"/>
        <w:textAlignment w:val="baseline"/>
        <w:rPr>
          <w:rFonts w:eastAsia="Times New Roman" w:cs="Arial"/>
          <w:bCs/>
          <w:color w:val="000000"/>
          <w:sz w:val="22"/>
          <w:bdr w:val="none" w:sz="0" w:space="0" w:color="auto" w:frame="1"/>
          <w:lang w:eastAsia="es-AR"/>
        </w:rPr>
      </w:pPr>
      <w:r w:rsidRPr="00991F51">
        <w:rPr>
          <w:rFonts w:eastAsia="Times New Roman" w:cs="Arial"/>
          <w:bCs/>
          <w:color w:val="000000"/>
          <w:sz w:val="22"/>
          <w:bdr w:val="none" w:sz="0" w:space="0" w:color="auto" w:frame="1"/>
          <w:lang w:eastAsia="es-AR"/>
        </w:rPr>
        <w:t>CÁMARA DE DIPUTADOS:</w:t>
      </w:r>
    </w:p>
    <w:p w:rsidR="00AE1FB9" w:rsidRPr="00991F51" w:rsidRDefault="00AE1FB9" w:rsidP="00AE1FB9">
      <w:pPr>
        <w:shd w:val="clear" w:color="auto" w:fill="FFFFFF"/>
        <w:ind w:firstLine="708"/>
        <w:jc w:val="both"/>
        <w:textAlignment w:val="baseline"/>
        <w:rPr>
          <w:rFonts w:eastAsia="Times New Roman" w:cs="Arial"/>
          <w:b/>
          <w:bCs/>
          <w:color w:val="000000"/>
          <w:sz w:val="22"/>
          <w:bdr w:val="none" w:sz="0" w:space="0" w:color="auto" w:frame="1"/>
          <w:lang w:eastAsia="es-AR"/>
        </w:rPr>
      </w:pPr>
      <w:r w:rsidRPr="00991F51">
        <w:rPr>
          <w:rFonts w:eastAsia="Times New Roman" w:cs="Arial"/>
          <w:bCs/>
          <w:color w:val="000000"/>
          <w:sz w:val="22"/>
          <w:bdr w:val="none" w:sz="0" w:space="0" w:color="auto" w:frame="1"/>
          <w:lang w:eastAsia="es-AR"/>
        </w:rPr>
        <w:t>Vuestras Comisiones de Legislación y Asuntos Constitucionales; y de Justicia y Seguridad, han estudiado el Proyecto de Ley presentado por Interbloques, por el que modifica la Ley 941-R, Código de Faltas; y, por las razones que os dará su miembro informante, aconseja prestéis sanción favorable al siguiente despacho:</w:t>
      </w:r>
    </w:p>
    <w:p w:rsidR="00AE1FB9" w:rsidRPr="00991F51" w:rsidRDefault="00AE1FB9" w:rsidP="00991F51">
      <w:pPr>
        <w:shd w:val="clear" w:color="auto" w:fill="FFFFFF"/>
        <w:ind w:left="2832" w:firstLine="708"/>
        <w:textAlignment w:val="baseline"/>
        <w:rPr>
          <w:rFonts w:eastAsia="Times New Roman" w:cs="Arial"/>
          <w:b/>
          <w:bCs/>
          <w:color w:val="000000"/>
          <w:sz w:val="22"/>
          <w:bdr w:val="none" w:sz="0" w:space="0" w:color="auto" w:frame="1"/>
          <w:lang w:eastAsia="es-AR"/>
        </w:rPr>
      </w:pPr>
    </w:p>
    <w:p w:rsidR="00AE1FB9" w:rsidRPr="00991F51" w:rsidRDefault="00AE1FB9" w:rsidP="00991F51">
      <w:pPr>
        <w:shd w:val="clear" w:color="auto" w:fill="FFFFFF"/>
        <w:jc w:val="center"/>
        <w:textAlignment w:val="baseline"/>
        <w:rPr>
          <w:rFonts w:eastAsia="Times New Roman" w:cs="Arial"/>
          <w:bCs/>
          <w:color w:val="000000"/>
          <w:sz w:val="22"/>
          <w:u w:val="single"/>
          <w:bdr w:val="none" w:sz="0" w:space="0" w:color="auto" w:frame="1"/>
          <w:lang w:eastAsia="es-AR"/>
        </w:rPr>
      </w:pPr>
      <w:r w:rsidRPr="00991F51">
        <w:rPr>
          <w:rFonts w:eastAsia="Times New Roman" w:cs="Arial"/>
          <w:bCs/>
          <w:color w:val="000000"/>
          <w:sz w:val="22"/>
          <w:u w:val="single"/>
          <w:bdr w:val="none" w:sz="0" w:space="0" w:color="auto" w:frame="1"/>
          <w:lang w:eastAsia="es-AR"/>
        </w:rPr>
        <w:t>PROYECTO DE LEY</w:t>
      </w:r>
    </w:p>
    <w:p w:rsidR="00AE1FB9" w:rsidRPr="00991F51" w:rsidRDefault="00AE1FB9" w:rsidP="00991F51">
      <w:pPr>
        <w:shd w:val="clear" w:color="auto" w:fill="FFFFFF"/>
        <w:ind w:firstLine="708"/>
        <w:textAlignment w:val="baseline"/>
        <w:rPr>
          <w:rFonts w:eastAsia="Times New Roman" w:cs="Arial"/>
          <w:bCs/>
          <w:color w:val="000000"/>
          <w:sz w:val="22"/>
          <w:bdr w:val="none" w:sz="0" w:space="0" w:color="auto" w:frame="1"/>
          <w:lang w:eastAsia="es-AR"/>
        </w:rPr>
      </w:pPr>
      <w:r w:rsidRPr="00991F51">
        <w:rPr>
          <w:rFonts w:eastAsia="Times New Roman" w:cs="Arial"/>
          <w:bCs/>
          <w:color w:val="000000"/>
          <w:sz w:val="22"/>
          <w:bdr w:val="none" w:sz="0" w:space="0" w:color="auto" w:frame="1"/>
          <w:lang w:eastAsia="es-AR"/>
        </w:rPr>
        <w:t>LA CÁMARA DE DIPUTADOS DE LA PROVINCIA DE SAN JUAN</w:t>
      </w:r>
    </w:p>
    <w:p w:rsidR="00AE1FB9" w:rsidRPr="00991F51" w:rsidRDefault="00AE1FB9" w:rsidP="00991F51">
      <w:pPr>
        <w:shd w:val="clear" w:color="auto" w:fill="FFFFFF"/>
        <w:textAlignment w:val="baseline"/>
        <w:rPr>
          <w:rFonts w:eastAsia="Times New Roman" w:cs="Arial"/>
          <w:bCs/>
          <w:color w:val="000000"/>
          <w:sz w:val="22"/>
          <w:bdr w:val="none" w:sz="0" w:space="0" w:color="auto" w:frame="1"/>
          <w:lang w:eastAsia="es-AR"/>
        </w:rPr>
      </w:pPr>
      <w:r w:rsidRPr="00991F51">
        <w:rPr>
          <w:rFonts w:eastAsia="Times New Roman" w:cs="Arial"/>
          <w:bCs/>
          <w:color w:val="000000"/>
          <w:sz w:val="22"/>
          <w:bdr w:val="none" w:sz="0" w:space="0" w:color="auto" w:frame="1"/>
          <w:lang w:eastAsia="es-AR"/>
        </w:rPr>
        <w:tab/>
      </w:r>
      <w:r w:rsidRPr="00991F51">
        <w:rPr>
          <w:rFonts w:eastAsia="Times New Roman" w:cs="Arial"/>
          <w:bCs/>
          <w:color w:val="000000"/>
          <w:sz w:val="22"/>
          <w:bdr w:val="none" w:sz="0" w:space="0" w:color="auto" w:frame="1"/>
          <w:lang w:eastAsia="es-AR"/>
        </w:rPr>
        <w:tab/>
      </w:r>
      <w:r w:rsidRPr="00991F51">
        <w:rPr>
          <w:rFonts w:eastAsia="Times New Roman" w:cs="Arial"/>
          <w:bCs/>
          <w:color w:val="000000"/>
          <w:sz w:val="22"/>
          <w:bdr w:val="none" w:sz="0" w:space="0" w:color="auto" w:frame="1"/>
          <w:lang w:eastAsia="es-AR"/>
        </w:rPr>
        <w:tab/>
        <w:t xml:space="preserve"> SANCIONA CON FUERZA DE</w:t>
      </w:r>
    </w:p>
    <w:p w:rsidR="00AE1FB9" w:rsidRPr="00991F51" w:rsidRDefault="00AE1FB9" w:rsidP="00991F51">
      <w:pPr>
        <w:shd w:val="clear" w:color="auto" w:fill="FFFFFF"/>
        <w:jc w:val="center"/>
        <w:textAlignment w:val="baseline"/>
        <w:rPr>
          <w:rFonts w:eastAsia="Times New Roman" w:cs="Arial"/>
          <w:bCs/>
          <w:color w:val="000000"/>
          <w:sz w:val="22"/>
          <w:u w:val="single"/>
          <w:bdr w:val="none" w:sz="0" w:space="0" w:color="auto" w:frame="1"/>
          <w:lang w:eastAsia="es-AR"/>
        </w:rPr>
      </w:pPr>
      <w:r w:rsidRPr="00991F51">
        <w:rPr>
          <w:rFonts w:eastAsia="Times New Roman" w:cs="Arial"/>
          <w:bCs/>
          <w:color w:val="000000"/>
          <w:sz w:val="22"/>
          <w:u w:val="single"/>
          <w:bdr w:val="none" w:sz="0" w:space="0" w:color="auto" w:frame="1"/>
          <w:lang w:eastAsia="es-AR"/>
        </w:rPr>
        <w:t>L E Y :</w:t>
      </w:r>
    </w:p>
    <w:p w:rsidR="00AE1FB9" w:rsidRPr="00991F51" w:rsidRDefault="00AE1FB9" w:rsidP="00991F51">
      <w:pPr>
        <w:shd w:val="clear" w:color="auto" w:fill="FFFFFF"/>
        <w:textAlignment w:val="baseline"/>
        <w:rPr>
          <w:rFonts w:eastAsia="Times New Roman" w:cs="Arial"/>
          <w:b/>
          <w:bCs/>
          <w:color w:val="000000"/>
          <w:sz w:val="22"/>
          <w:bdr w:val="none" w:sz="0" w:space="0" w:color="auto" w:frame="1"/>
          <w:lang w:eastAsia="es-AR"/>
        </w:rPr>
      </w:pPr>
    </w:p>
    <w:p w:rsidR="00AE1FB9" w:rsidRPr="00991F51" w:rsidRDefault="00AE1FB9" w:rsidP="002A00AC">
      <w:pPr>
        <w:shd w:val="clear" w:color="auto" w:fill="FFFFFF"/>
        <w:jc w:val="both"/>
        <w:textAlignment w:val="baseline"/>
        <w:rPr>
          <w:rFonts w:eastAsia="Times New Roman" w:cs="Arial"/>
          <w:bCs/>
          <w:color w:val="000000"/>
          <w:sz w:val="22"/>
          <w:bdr w:val="none" w:sz="0" w:space="0" w:color="auto" w:frame="1"/>
          <w:lang w:eastAsia="es-AR"/>
        </w:rPr>
      </w:pPr>
      <w:r w:rsidRPr="00991F51">
        <w:rPr>
          <w:rFonts w:eastAsia="Times New Roman" w:cs="Arial"/>
          <w:b/>
          <w:bCs/>
          <w:color w:val="000000"/>
          <w:sz w:val="22"/>
          <w:u w:val="single"/>
          <w:bdr w:val="none" w:sz="0" w:space="0" w:color="auto" w:frame="1"/>
          <w:lang w:eastAsia="es-AR"/>
        </w:rPr>
        <w:t>ARTÍCULO 1º.-</w:t>
      </w:r>
      <w:r>
        <w:rPr>
          <w:rFonts w:eastAsia="Times New Roman" w:cs="Arial"/>
          <w:bCs/>
          <w:color w:val="000000"/>
          <w:sz w:val="22"/>
          <w:bdr w:val="none" w:sz="0" w:space="0" w:color="auto" w:frame="1"/>
          <w:lang w:eastAsia="es-AR"/>
        </w:rPr>
        <w:t xml:space="preserve"> </w:t>
      </w:r>
      <w:r w:rsidRPr="00991F51">
        <w:rPr>
          <w:rFonts w:eastAsia="Times New Roman" w:cs="Arial"/>
          <w:bCs/>
          <w:color w:val="000000"/>
          <w:sz w:val="22"/>
          <w:bdr w:val="none" w:sz="0" w:space="0" w:color="auto" w:frame="1"/>
          <w:lang w:eastAsia="es-AR"/>
        </w:rPr>
        <w:t>Sustitúyase el primer párrafo y el inciso c) del artículo 113 de  la Ley 941-R el que quedará redactado de la siguiente manera:</w:t>
      </w:r>
    </w:p>
    <w:p w:rsidR="00AE1FB9" w:rsidRPr="00991F51" w:rsidRDefault="00AE1FB9" w:rsidP="00991F51">
      <w:pPr>
        <w:shd w:val="clear" w:color="auto" w:fill="FFFFFF"/>
        <w:textAlignment w:val="baseline"/>
        <w:rPr>
          <w:rFonts w:eastAsia="Times New Roman" w:cs="Arial"/>
          <w:bCs/>
          <w:color w:val="000000"/>
          <w:sz w:val="22"/>
          <w:bdr w:val="none" w:sz="0" w:space="0" w:color="auto" w:frame="1"/>
          <w:lang w:eastAsia="es-AR"/>
        </w:rPr>
      </w:pPr>
    </w:p>
    <w:p w:rsidR="00AE1FB9" w:rsidRPr="00991F51" w:rsidRDefault="00AE1FB9" w:rsidP="002A00AC">
      <w:pPr>
        <w:widowControl w:val="0"/>
        <w:jc w:val="both"/>
        <w:rPr>
          <w:rFonts w:eastAsia="Times New Roman" w:cs="Arial"/>
          <w:sz w:val="22"/>
          <w:lang w:eastAsia="es-ES"/>
        </w:rPr>
      </w:pPr>
      <w:r w:rsidRPr="00991F51">
        <w:rPr>
          <w:rFonts w:eastAsia="Times New Roman" w:cs="Arial"/>
          <w:bCs/>
          <w:color w:val="000000"/>
          <w:sz w:val="22"/>
          <w:bdr w:val="none" w:sz="0" w:space="0" w:color="auto" w:frame="1"/>
          <w:lang w:eastAsia="es-AR"/>
        </w:rPr>
        <w:tab/>
        <w:t>“</w:t>
      </w:r>
      <w:r w:rsidRPr="00991F51">
        <w:rPr>
          <w:rFonts w:eastAsia="Times New Roman" w:cs="Arial"/>
          <w:b/>
          <w:sz w:val="22"/>
          <w:u w:val="single"/>
          <w:lang w:eastAsia="es-ES"/>
        </w:rPr>
        <w:t>ARTÍCULO 113.-</w:t>
      </w:r>
      <w:r>
        <w:rPr>
          <w:rFonts w:eastAsia="Times New Roman" w:cs="Arial"/>
          <w:sz w:val="22"/>
          <w:lang w:eastAsia="es-ES"/>
        </w:rPr>
        <w:t xml:space="preserve"> </w:t>
      </w:r>
      <w:r w:rsidRPr="00991F51">
        <w:rPr>
          <w:rFonts w:eastAsia="Times New Roman" w:cs="Arial"/>
          <w:b/>
          <w:sz w:val="22"/>
          <w:lang w:eastAsia="es-ES"/>
        </w:rPr>
        <w:t xml:space="preserve">Actos turbatorios y desórdenes: </w:t>
      </w:r>
      <w:r w:rsidRPr="00991F51">
        <w:rPr>
          <w:rFonts w:eastAsia="Times New Roman" w:cs="Arial"/>
          <w:sz w:val="22"/>
          <w:lang w:eastAsia="es-ES"/>
        </w:rPr>
        <w:t xml:space="preserve">Será sancionado, conjunta o </w:t>
      </w:r>
      <w:r w:rsidRPr="00991F51">
        <w:rPr>
          <w:rFonts w:eastAsia="Times New Roman" w:cs="Arial"/>
          <w:sz w:val="22"/>
          <w:lang w:eastAsia="es-ES"/>
        </w:rPr>
        <w:lastRenderedPageBreak/>
        <w:t>alternativamente, con pena de multa de cien (100 J) a quinientos jus (500 J), instrucciones especiales, trabajos de utilidad pública, clausura o arresto de hasta treinta (30) días:</w:t>
      </w:r>
    </w:p>
    <w:p w:rsidR="00AE1FB9" w:rsidRPr="00991F51" w:rsidRDefault="00AE1FB9" w:rsidP="00991F51">
      <w:pPr>
        <w:widowControl w:val="0"/>
        <w:rPr>
          <w:rFonts w:eastAsia="Times New Roman" w:cs="Arial"/>
          <w:sz w:val="22"/>
          <w:lang w:eastAsia="es-ES"/>
        </w:rPr>
      </w:pPr>
    </w:p>
    <w:p w:rsidR="00AE1FB9" w:rsidRPr="00991F51" w:rsidRDefault="00AE1FB9" w:rsidP="002A00AC">
      <w:pPr>
        <w:pStyle w:val="Prrafodelista"/>
        <w:widowControl w:val="0"/>
        <w:numPr>
          <w:ilvl w:val="0"/>
          <w:numId w:val="3"/>
        </w:numPr>
        <w:spacing w:after="0" w:line="240" w:lineRule="auto"/>
        <w:ind w:left="851"/>
        <w:contextualSpacing/>
        <w:jc w:val="both"/>
        <w:rPr>
          <w:rFonts w:ascii="Arial" w:eastAsia="Times New Roman" w:hAnsi="Arial" w:cs="Arial"/>
          <w:lang w:eastAsia="es-ES"/>
        </w:rPr>
      </w:pPr>
      <w:r w:rsidRPr="00991F51">
        <w:rPr>
          <w:rFonts w:ascii="Arial" w:eastAsia="Times New Roman" w:hAnsi="Arial" w:cs="Arial"/>
          <w:lang w:eastAsia="es-ES"/>
        </w:rPr>
        <w:t>El que en lugar público o abierto al público o en lugar  privado  por medio de teléfonos, redes sociales o informáticas u otros medios electrónicos, difunda o profiera insultos que mediante su publicación causen molestias o perturbación de cualquier naturaleza a terceras personas. Si el autor o co-autor fuera menor, deberá actuarse conforme al artículo 11 de este Código.”</w:t>
      </w:r>
    </w:p>
    <w:p w:rsidR="00AE1FB9" w:rsidRPr="00991F51" w:rsidRDefault="00AE1FB9" w:rsidP="00991F51">
      <w:pPr>
        <w:shd w:val="clear" w:color="auto" w:fill="FFFFFF"/>
        <w:textAlignment w:val="baseline"/>
        <w:rPr>
          <w:rFonts w:eastAsia="Times New Roman" w:cs="Arial"/>
          <w:b/>
          <w:bCs/>
          <w:color w:val="000000"/>
          <w:sz w:val="22"/>
          <w:u w:val="single"/>
          <w:bdr w:val="none" w:sz="0" w:space="0" w:color="auto" w:frame="1"/>
          <w:lang w:eastAsia="es-AR"/>
        </w:rPr>
      </w:pPr>
    </w:p>
    <w:p w:rsidR="00AE1FB9" w:rsidRPr="00991F51" w:rsidRDefault="00AE1FB9" w:rsidP="002A00AC">
      <w:pPr>
        <w:shd w:val="clear" w:color="auto" w:fill="FFFFFF"/>
        <w:jc w:val="both"/>
        <w:textAlignment w:val="baseline"/>
        <w:rPr>
          <w:rFonts w:eastAsia="Times New Roman" w:cs="Arial"/>
          <w:bCs/>
          <w:color w:val="000000"/>
          <w:sz w:val="22"/>
          <w:bdr w:val="none" w:sz="0" w:space="0" w:color="auto" w:frame="1"/>
          <w:lang w:eastAsia="es-AR"/>
        </w:rPr>
      </w:pPr>
      <w:r w:rsidRPr="00991F51">
        <w:rPr>
          <w:rFonts w:eastAsia="Times New Roman" w:cs="Arial"/>
          <w:b/>
          <w:bCs/>
          <w:color w:val="000000"/>
          <w:sz w:val="22"/>
          <w:u w:val="single"/>
          <w:bdr w:val="none" w:sz="0" w:space="0" w:color="auto" w:frame="1"/>
          <w:lang w:eastAsia="es-AR"/>
        </w:rPr>
        <w:t>ARTÍCULO 2º.-</w:t>
      </w:r>
      <w:r>
        <w:rPr>
          <w:rFonts w:eastAsia="Times New Roman" w:cs="Arial"/>
          <w:b/>
          <w:bCs/>
          <w:color w:val="000000"/>
          <w:sz w:val="22"/>
          <w:bdr w:val="none" w:sz="0" w:space="0" w:color="auto" w:frame="1"/>
          <w:lang w:eastAsia="es-AR"/>
        </w:rPr>
        <w:t xml:space="preserve"> </w:t>
      </w:r>
      <w:r w:rsidRPr="00991F51">
        <w:rPr>
          <w:rFonts w:eastAsia="Times New Roman" w:cs="Arial"/>
          <w:bCs/>
          <w:color w:val="000000"/>
          <w:sz w:val="22"/>
          <w:bdr w:val="none" w:sz="0" w:space="0" w:color="auto" w:frame="1"/>
          <w:lang w:eastAsia="es-AR"/>
        </w:rPr>
        <w:t>Modificase el artículo 117 de  la Ley 941-R el que quedará redactado de la siguiente manera:</w:t>
      </w:r>
    </w:p>
    <w:p w:rsidR="00AE1FB9" w:rsidRPr="00991F51" w:rsidRDefault="00AE1FB9" w:rsidP="00991F51">
      <w:pPr>
        <w:shd w:val="clear" w:color="auto" w:fill="FFFFFF"/>
        <w:textAlignment w:val="baseline"/>
        <w:rPr>
          <w:rFonts w:eastAsia="Times New Roman" w:cs="Arial"/>
          <w:bCs/>
          <w:color w:val="000000"/>
          <w:sz w:val="22"/>
          <w:bdr w:val="none" w:sz="0" w:space="0" w:color="auto" w:frame="1"/>
          <w:lang w:eastAsia="es-AR"/>
        </w:rPr>
      </w:pPr>
    </w:p>
    <w:p w:rsidR="00AE1FB9" w:rsidRPr="00991F51" w:rsidRDefault="00AE1FB9" w:rsidP="002A00AC">
      <w:pPr>
        <w:shd w:val="clear" w:color="auto" w:fill="FFFFFF"/>
        <w:jc w:val="both"/>
        <w:textAlignment w:val="baseline"/>
        <w:rPr>
          <w:rFonts w:eastAsia="Times New Roman" w:cs="Arial"/>
          <w:bCs/>
          <w:color w:val="000000"/>
          <w:sz w:val="22"/>
          <w:bdr w:val="none" w:sz="0" w:space="0" w:color="auto" w:frame="1"/>
          <w:lang w:eastAsia="es-AR"/>
        </w:rPr>
      </w:pPr>
      <w:r w:rsidRPr="00991F51">
        <w:rPr>
          <w:rFonts w:eastAsia="Times New Roman" w:cs="Arial"/>
          <w:bCs/>
          <w:color w:val="000000"/>
          <w:sz w:val="22"/>
          <w:bdr w:val="none" w:sz="0" w:space="0" w:color="auto" w:frame="1"/>
          <w:lang w:eastAsia="es-AR"/>
        </w:rPr>
        <w:tab/>
        <w:t>“</w:t>
      </w:r>
      <w:r w:rsidRPr="00991F51">
        <w:rPr>
          <w:rFonts w:eastAsia="Times New Roman" w:cs="Arial"/>
          <w:b/>
          <w:bCs/>
          <w:color w:val="000000"/>
          <w:sz w:val="22"/>
          <w:u w:val="single"/>
          <w:bdr w:val="none" w:sz="0" w:space="0" w:color="auto" w:frame="1"/>
          <w:lang w:eastAsia="es-AR"/>
        </w:rPr>
        <w:t>ARTÍCULO 117.-</w:t>
      </w:r>
      <w:r>
        <w:rPr>
          <w:rFonts w:eastAsia="Times New Roman" w:cs="Arial"/>
          <w:bCs/>
          <w:color w:val="000000"/>
          <w:sz w:val="22"/>
          <w:bdr w:val="none" w:sz="0" w:space="0" w:color="auto" w:frame="1"/>
          <w:lang w:eastAsia="es-AR"/>
        </w:rPr>
        <w:t xml:space="preserve"> </w:t>
      </w:r>
      <w:r w:rsidRPr="00991F51">
        <w:rPr>
          <w:rFonts w:eastAsia="Times New Roman" w:cs="Arial"/>
          <w:b/>
          <w:bCs/>
          <w:color w:val="000000"/>
          <w:sz w:val="22"/>
          <w:bdr w:val="none" w:sz="0" w:space="0" w:color="auto" w:frame="1"/>
          <w:lang w:eastAsia="es-AR"/>
        </w:rPr>
        <w:t>Ofensas a la moral pública:</w:t>
      </w:r>
      <w:r w:rsidRPr="00991F51">
        <w:rPr>
          <w:rFonts w:eastAsia="Times New Roman" w:cs="Arial"/>
          <w:bCs/>
          <w:color w:val="000000"/>
          <w:sz w:val="22"/>
          <w:bdr w:val="none" w:sz="0" w:space="0" w:color="auto" w:frame="1"/>
          <w:lang w:eastAsia="es-AR"/>
        </w:rPr>
        <w:t xml:space="preserve"> El que en lugar público, abierto o expuesto al público o lugar privado ejecute actos contrarios a la decencia, con gestos, acciones lascivas o palabras torpes será sancionado conjunta o alternativamente, con pena de multa hasta quinientos jus (500 J), instrucciones especiales, trabajos de utilidad pública o arresto de hasta treinta (30) días.”</w:t>
      </w:r>
    </w:p>
    <w:p w:rsidR="00AE1FB9" w:rsidRPr="00991F51" w:rsidRDefault="00AE1FB9" w:rsidP="00991F51">
      <w:pPr>
        <w:shd w:val="clear" w:color="auto" w:fill="FFFFFF"/>
        <w:textAlignment w:val="baseline"/>
        <w:rPr>
          <w:rFonts w:eastAsia="Times New Roman" w:cs="Arial"/>
          <w:bCs/>
          <w:color w:val="000000"/>
          <w:sz w:val="22"/>
          <w:bdr w:val="none" w:sz="0" w:space="0" w:color="auto" w:frame="1"/>
          <w:lang w:eastAsia="es-AR"/>
        </w:rPr>
      </w:pPr>
      <w:r w:rsidRPr="00991F51">
        <w:rPr>
          <w:rFonts w:eastAsia="Times New Roman" w:cs="Arial"/>
          <w:bCs/>
          <w:color w:val="000000"/>
          <w:sz w:val="22"/>
          <w:bdr w:val="none" w:sz="0" w:space="0" w:color="auto" w:frame="1"/>
          <w:lang w:eastAsia="es-AR"/>
        </w:rPr>
        <w:tab/>
      </w:r>
    </w:p>
    <w:p w:rsidR="00AE1FB9" w:rsidRPr="00991F51" w:rsidRDefault="00AE1FB9" w:rsidP="002A00AC">
      <w:pPr>
        <w:shd w:val="clear" w:color="auto" w:fill="FFFFFF"/>
        <w:jc w:val="both"/>
        <w:textAlignment w:val="baseline"/>
        <w:rPr>
          <w:rFonts w:eastAsia="Times New Roman" w:cs="Arial"/>
          <w:bCs/>
          <w:color w:val="000000"/>
          <w:sz w:val="22"/>
          <w:bdr w:val="none" w:sz="0" w:space="0" w:color="auto" w:frame="1"/>
          <w:lang w:eastAsia="es-AR"/>
        </w:rPr>
      </w:pPr>
      <w:r w:rsidRPr="00991F51">
        <w:rPr>
          <w:rFonts w:eastAsia="Times New Roman" w:cs="Arial"/>
          <w:b/>
          <w:bCs/>
          <w:color w:val="000000"/>
          <w:sz w:val="22"/>
          <w:u w:val="single"/>
          <w:bdr w:val="none" w:sz="0" w:space="0" w:color="auto" w:frame="1"/>
          <w:lang w:eastAsia="es-AR"/>
        </w:rPr>
        <w:t>ARTÍCULO 3º.-</w:t>
      </w:r>
      <w:r>
        <w:rPr>
          <w:rFonts w:eastAsia="Times New Roman" w:cs="Arial"/>
          <w:bCs/>
          <w:color w:val="000000"/>
          <w:sz w:val="22"/>
          <w:bdr w:val="none" w:sz="0" w:space="0" w:color="auto" w:frame="1"/>
          <w:lang w:eastAsia="es-AR"/>
        </w:rPr>
        <w:t xml:space="preserve"> </w:t>
      </w:r>
      <w:proofErr w:type="spellStart"/>
      <w:r w:rsidRPr="00991F51">
        <w:rPr>
          <w:rFonts w:eastAsia="Times New Roman" w:cs="Arial"/>
          <w:bCs/>
          <w:color w:val="000000"/>
          <w:sz w:val="22"/>
          <w:bdr w:val="none" w:sz="0" w:space="0" w:color="auto" w:frame="1"/>
          <w:lang w:eastAsia="es-AR"/>
        </w:rPr>
        <w:t>Incorpórase</w:t>
      </w:r>
      <w:proofErr w:type="spellEnd"/>
      <w:r w:rsidRPr="00991F51">
        <w:rPr>
          <w:rFonts w:eastAsia="Times New Roman" w:cs="Arial"/>
          <w:bCs/>
          <w:color w:val="000000"/>
          <w:sz w:val="22"/>
          <w:bdr w:val="none" w:sz="0" w:space="0" w:color="auto" w:frame="1"/>
          <w:lang w:eastAsia="es-AR"/>
        </w:rPr>
        <w:t xml:space="preserve"> el Artículo 117 Bis de la Ley 941-R el que quedará redactado de la siguiente manera:</w:t>
      </w:r>
    </w:p>
    <w:p w:rsidR="00AE1FB9" w:rsidRPr="00991F51" w:rsidRDefault="00AE1FB9" w:rsidP="00991F51">
      <w:pPr>
        <w:shd w:val="clear" w:color="auto" w:fill="FFFFFF"/>
        <w:textAlignment w:val="baseline"/>
        <w:rPr>
          <w:rFonts w:eastAsia="Times New Roman" w:cs="Arial"/>
          <w:bCs/>
          <w:color w:val="000000"/>
          <w:sz w:val="22"/>
          <w:bdr w:val="none" w:sz="0" w:space="0" w:color="auto" w:frame="1"/>
          <w:lang w:eastAsia="es-AR"/>
        </w:rPr>
      </w:pPr>
    </w:p>
    <w:p w:rsidR="00AE1FB9" w:rsidRPr="00991F51" w:rsidRDefault="00AE1FB9" w:rsidP="00AE1FB9">
      <w:pPr>
        <w:shd w:val="clear" w:color="auto" w:fill="FFFFFF"/>
        <w:jc w:val="both"/>
        <w:textAlignment w:val="baseline"/>
        <w:rPr>
          <w:rFonts w:eastAsia="Times New Roman" w:cs="Arial"/>
          <w:bCs/>
          <w:color w:val="000000"/>
          <w:sz w:val="22"/>
          <w:bdr w:val="none" w:sz="0" w:space="0" w:color="auto" w:frame="1"/>
          <w:lang w:eastAsia="es-AR"/>
        </w:rPr>
      </w:pPr>
      <w:r w:rsidRPr="00991F51">
        <w:rPr>
          <w:rFonts w:eastAsia="Times New Roman" w:cs="Arial"/>
          <w:bCs/>
          <w:color w:val="000000"/>
          <w:sz w:val="22"/>
          <w:bdr w:val="none" w:sz="0" w:space="0" w:color="auto" w:frame="1"/>
          <w:lang w:eastAsia="es-AR"/>
        </w:rPr>
        <w:tab/>
      </w:r>
      <w:r w:rsidRPr="00991F51">
        <w:rPr>
          <w:rFonts w:eastAsia="Times New Roman" w:cs="Arial"/>
          <w:bCs/>
          <w:color w:val="000000"/>
          <w:sz w:val="22"/>
          <w:bdr w:val="none" w:sz="0" w:space="0" w:color="auto" w:frame="1"/>
          <w:lang w:eastAsia="es-AR"/>
        </w:rPr>
        <w:tab/>
        <w:t>“</w:t>
      </w:r>
      <w:r w:rsidRPr="00991F51">
        <w:rPr>
          <w:rFonts w:eastAsia="Times New Roman" w:cs="Arial"/>
          <w:b/>
          <w:bCs/>
          <w:color w:val="000000"/>
          <w:sz w:val="22"/>
          <w:u w:val="single"/>
          <w:bdr w:val="none" w:sz="0" w:space="0" w:color="auto" w:frame="1"/>
          <w:lang w:eastAsia="es-AR"/>
        </w:rPr>
        <w:t>ARTÍCULO 117 BIS.-</w:t>
      </w:r>
      <w:r w:rsidRPr="00991F51">
        <w:rPr>
          <w:rFonts w:eastAsia="Times New Roman" w:cs="Arial"/>
          <w:bCs/>
          <w:color w:val="000000"/>
          <w:sz w:val="22"/>
          <w:bdr w:val="none" w:sz="0" w:space="0" w:color="auto" w:frame="1"/>
          <w:lang w:eastAsia="es-AR"/>
        </w:rPr>
        <w:t xml:space="preserve"> Quién a través de medios electrónicos, informáticos, redes sociales o sistemas de comunicación global como </w:t>
      </w:r>
      <w:proofErr w:type="spellStart"/>
      <w:r w:rsidRPr="00991F51">
        <w:rPr>
          <w:rFonts w:eastAsia="Times New Roman" w:cs="Arial"/>
          <w:bCs/>
          <w:color w:val="000000"/>
          <w:sz w:val="22"/>
          <w:bdr w:val="none" w:sz="0" w:space="0" w:color="auto" w:frame="1"/>
          <w:lang w:eastAsia="es-AR"/>
        </w:rPr>
        <w:t>WhatsApp</w:t>
      </w:r>
      <w:proofErr w:type="spellEnd"/>
      <w:r w:rsidRPr="00991F51">
        <w:rPr>
          <w:rFonts w:eastAsia="Times New Roman" w:cs="Arial"/>
          <w:bCs/>
          <w:color w:val="000000"/>
          <w:sz w:val="22"/>
          <w:bdr w:val="none" w:sz="0" w:space="0" w:color="auto" w:frame="1"/>
          <w:lang w:eastAsia="es-AR"/>
        </w:rPr>
        <w:t xml:space="preserve">, </w:t>
      </w:r>
      <w:proofErr w:type="spellStart"/>
      <w:r w:rsidRPr="00991F51">
        <w:rPr>
          <w:rFonts w:eastAsia="Times New Roman" w:cs="Arial"/>
          <w:bCs/>
          <w:color w:val="000000"/>
          <w:sz w:val="22"/>
          <w:bdr w:val="none" w:sz="0" w:space="0" w:color="auto" w:frame="1"/>
          <w:lang w:eastAsia="es-AR"/>
        </w:rPr>
        <w:t>Twitter</w:t>
      </w:r>
      <w:proofErr w:type="spellEnd"/>
      <w:r w:rsidRPr="00991F51">
        <w:rPr>
          <w:rFonts w:eastAsia="Times New Roman" w:cs="Arial"/>
          <w:bCs/>
          <w:color w:val="000000"/>
          <w:sz w:val="22"/>
          <w:bdr w:val="none" w:sz="0" w:space="0" w:color="auto" w:frame="1"/>
          <w:lang w:eastAsia="es-AR"/>
        </w:rPr>
        <w:t xml:space="preserve">, </w:t>
      </w:r>
      <w:proofErr w:type="spellStart"/>
      <w:r w:rsidRPr="00991F51">
        <w:rPr>
          <w:rFonts w:eastAsia="Times New Roman" w:cs="Arial"/>
          <w:bCs/>
          <w:color w:val="000000"/>
          <w:sz w:val="22"/>
          <w:bdr w:val="none" w:sz="0" w:space="0" w:color="auto" w:frame="1"/>
          <w:lang w:eastAsia="es-AR"/>
        </w:rPr>
        <w:t>Instagram</w:t>
      </w:r>
      <w:proofErr w:type="spellEnd"/>
      <w:r w:rsidRPr="00991F51">
        <w:rPr>
          <w:rFonts w:eastAsia="Times New Roman" w:cs="Arial"/>
          <w:bCs/>
          <w:color w:val="000000"/>
          <w:sz w:val="22"/>
          <w:bdr w:val="none" w:sz="0" w:space="0" w:color="auto" w:frame="1"/>
          <w:lang w:eastAsia="es-AR"/>
        </w:rPr>
        <w:t xml:space="preserve">, </w:t>
      </w:r>
      <w:proofErr w:type="spellStart"/>
      <w:r w:rsidRPr="00991F51">
        <w:rPr>
          <w:rFonts w:eastAsia="Times New Roman" w:cs="Arial"/>
          <w:bCs/>
          <w:color w:val="000000"/>
          <w:sz w:val="22"/>
          <w:bdr w:val="none" w:sz="0" w:space="0" w:color="auto" w:frame="1"/>
          <w:lang w:eastAsia="es-AR"/>
        </w:rPr>
        <w:t>Telegram</w:t>
      </w:r>
      <w:proofErr w:type="spellEnd"/>
      <w:r w:rsidRPr="00991F51">
        <w:rPr>
          <w:rFonts w:eastAsia="Times New Roman" w:cs="Arial"/>
          <w:bCs/>
          <w:color w:val="000000"/>
          <w:sz w:val="22"/>
          <w:bdr w:val="none" w:sz="0" w:space="0" w:color="auto" w:frame="1"/>
          <w:lang w:eastAsia="es-AR"/>
        </w:rPr>
        <w:t xml:space="preserve"> u otros que en el futuro se desarrollen, difunda las acciones descriptas en el artículo anterior, como así también producciones fotográficas y </w:t>
      </w:r>
      <w:proofErr w:type="spellStart"/>
      <w:r w:rsidRPr="00991F51">
        <w:rPr>
          <w:rFonts w:eastAsia="Times New Roman" w:cs="Arial"/>
          <w:bCs/>
          <w:color w:val="000000"/>
          <w:sz w:val="22"/>
          <w:bdr w:val="none" w:sz="0" w:space="0" w:color="auto" w:frame="1"/>
          <w:lang w:eastAsia="es-AR"/>
        </w:rPr>
        <w:t>videográficas</w:t>
      </w:r>
      <w:proofErr w:type="spellEnd"/>
      <w:r w:rsidRPr="00991F51">
        <w:rPr>
          <w:rFonts w:eastAsia="Times New Roman" w:cs="Arial"/>
          <w:bCs/>
          <w:color w:val="000000"/>
          <w:sz w:val="22"/>
          <w:bdr w:val="none" w:sz="0" w:space="0" w:color="auto" w:frame="1"/>
          <w:lang w:eastAsia="es-AR"/>
        </w:rPr>
        <w:t xml:space="preserve">  que afecten a la moral y orden público o perjudiquen a un tercero, sea partícipe o no, en las actividades o producciones mencionadas, será sancionado conjunta o alternativamente con pena de multa de hasta quinientos </w:t>
      </w:r>
      <w:proofErr w:type="spellStart"/>
      <w:r w:rsidRPr="00991F51">
        <w:rPr>
          <w:rFonts w:eastAsia="Times New Roman" w:cs="Arial"/>
          <w:bCs/>
          <w:color w:val="000000"/>
          <w:sz w:val="22"/>
          <w:bdr w:val="none" w:sz="0" w:space="0" w:color="auto" w:frame="1"/>
          <w:lang w:eastAsia="es-AR"/>
        </w:rPr>
        <w:t>jus</w:t>
      </w:r>
      <w:proofErr w:type="spellEnd"/>
      <w:r w:rsidRPr="00991F51">
        <w:rPr>
          <w:rFonts w:eastAsia="Times New Roman" w:cs="Arial"/>
          <w:bCs/>
          <w:color w:val="000000"/>
          <w:sz w:val="22"/>
          <w:bdr w:val="none" w:sz="0" w:space="0" w:color="auto" w:frame="1"/>
          <w:lang w:eastAsia="es-AR"/>
        </w:rPr>
        <w:t xml:space="preserve"> (500 J), instrucciones especiales, trabajos de utilidad pública o arresto de hasta 30 días.”</w:t>
      </w:r>
    </w:p>
    <w:p w:rsidR="00AE1FB9" w:rsidRPr="00991F51" w:rsidRDefault="00AE1FB9" w:rsidP="00991F51">
      <w:pPr>
        <w:shd w:val="clear" w:color="auto" w:fill="FFFFFF"/>
        <w:textAlignment w:val="baseline"/>
        <w:rPr>
          <w:rFonts w:eastAsia="Times New Roman" w:cs="Arial"/>
          <w:bCs/>
          <w:color w:val="000000"/>
          <w:sz w:val="22"/>
          <w:bdr w:val="none" w:sz="0" w:space="0" w:color="auto" w:frame="1"/>
          <w:lang w:eastAsia="es-AR"/>
        </w:rPr>
      </w:pPr>
    </w:p>
    <w:p w:rsidR="00AE1FB9" w:rsidRPr="00991F51" w:rsidRDefault="00AE1FB9" w:rsidP="00991F51">
      <w:pPr>
        <w:shd w:val="clear" w:color="auto" w:fill="FFFFFF"/>
        <w:textAlignment w:val="baseline"/>
        <w:rPr>
          <w:rFonts w:eastAsia="Times New Roman" w:cs="Arial"/>
          <w:bCs/>
          <w:color w:val="000000"/>
          <w:sz w:val="22"/>
          <w:bdr w:val="none" w:sz="0" w:space="0" w:color="auto" w:frame="1"/>
          <w:lang w:eastAsia="es-AR"/>
        </w:rPr>
      </w:pPr>
      <w:r w:rsidRPr="00991F51">
        <w:rPr>
          <w:rFonts w:eastAsia="Times New Roman" w:cs="Arial"/>
          <w:b/>
          <w:bCs/>
          <w:color w:val="000000"/>
          <w:sz w:val="22"/>
          <w:u w:val="single"/>
          <w:bdr w:val="none" w:sz="0" w:space="0" w:color="auto" w:frame="1"/>
          <w:lang w:eastAsia="es-AR"/>
        </w:rPr>
        <w:t>ARTICULO 4º.-</w:t>
      </w:r>
      <w:r>
        <w:rPr>
          <w:rFonts w:eastAsia="Times New Roman" w:cs="Arial"/>
          <w:bCs/>
          <w:color w:val="000000"/>
          <w:sz w:val="22"/>
          <w:bdr w:val="none" w:sz="0" w:space="0" w:color="auto" w:frame="1"/>
          <w:lang w:eastAsia="es-AR"/>
        </w:rPr>
        <w:t xml:space="preserve"> </w:t>
      </w:r>
      <w:r w:rsidRPr="00991F51">
        <w:rPr>
          <w:rFonts w:eastAsia="Times New Roman" w:cs="Arial"/>
          <w:bCs/>
          <w:color w:val="000000"/>
          <w:sz w:val="22"/>
          <w:bdr w:val="none" w:sz="0" w:space="0" w:color="auto" w:frame="1"/>
          <w:lang w:eastAsia="es-AR"/>
        </w:rPr>
        <w:t xml:space="preserve">Comuníquese al Poder ejecutivo.  </w:t>
      </w:r>
    </w:p>
    <w:p w:rsidR="00AE1FB9" w:rsidRPr="00991F51" w:rsidRDefault="00AE1FB9" w:rsidP="00991F51">
      <w:pPr>
        <w:shd w:val="clear" w:color="auto" w:fill="FFFFFF"/>
        <w:textAlignment w:val="baseline"/>
        <w:rPr>
          <w:rFonts w:eastAsia="Times New Roman" w:cs="Arial"/>
          <w:b/>
          <w:bCs/>
          <w:color w:val="000000"/>
          <w:sz w:val="22"/>
          <w:bdr w:val="none" w:sz="0" w:space="0" w:color="auto" w:frame="1"/>
          <w:lang w:eastAsia="es-AR"/>
        </w:rPr>
      </w:pPr>
    </w:p>
    <w:p w:rsidR="00AE1FB9" w:rsidRPr="00991F51" w:rsidRDefault="00AE1FB9" w:rsidP="00991F51">
      <w:pPr>
        <w:shd w:val="clear" w:color="auto" w:fill="FFFFFF"/>
        <w:jc w:val="center"/>
        <w:textAlignment w:val="baseline"/>
        <w:rPr>
          <w:rFonts w:eastAsia="Times New Roman" w:cs="Arial"/>
          <w:bCs/>
          <w:color w:val="000000"/>
          <w:sz w:val="22"/>
          <w:bdr w:val="none" w:sz="0" w:space="0" w:color="auto" w:frame="1"/>
          <w:lang w:eastAsia="es-AR"/>
        </w:rPr>
      </w:pPr>
      <w:r w:rsidRPr="00991F51">
        <w:rPr>
          <w:rFonts w:eastAsia="Times New Roman" w:cs="Arial"/>
          <w:bCs/>
          <w:color w:val="000000"/>
          <w:sz w:val="22"/>
          <w:bdr w:val="none" w:sz="0" w:space="0" w:color="auto" w:frame="1"/>
          <w:lang w:eastAsia="es-AR"/>
        </w:rPr>
        <w:t>-------000------</w:t>
      </w:r>
    </w:p>
    <w:p w:rsidR="00AE1FB9" w:rsidRPr="00991F51" w:rsidRDefault="00AE1FB9" w:rsidP="00991F51">
      <w:pPr>
        <w:rPr>
          <w:rFonts w:cs="Arial"/>
          <w:sz w:val="22"/>
        </w:rPr>
      </w:pPr>
    </w:p>
    <w:p w:rsidR="00AE1FB9" w:rsidRDefault="00AE1FB9" w:rsidP="002A00AC">
      <w:pPr>
        <w:jc w:val="both"/>
        <w:rPr>
          <w:rFonts w:cs="Arial"/>
          <w:sz w:val="22"/>
        </w:rPr>
      </w:pPr>
      <w:r w:rsidRPr="00991F51">
        <w:rPr>
          <w:rFonts w:cs="Arial"/>
          <w:sz w:val="22"/>
        </w:rPr>
        <w:tab/>
      </w:r>
      <w:r w:rsidRPr="00991F51">
        <w:rPr>
          <w:rFonts w:cs="Arial"/>
          <w:sz w:val="22"/>
        </w:rPr>
        <w:tab/>
        <w:t>Dado en la Sala de Comisiones de la Cámara de Diputados, a los veintinueve días del mes de mayo del año dos mil dieciséis.</w:t>
      </w:r>
    </w:p>
    <w:p w:rsidR="00AE1FB9" w:rsidRDefault="00AE1FB9" w:rsidP="00991F51">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AE1FB9" w:rsidRPr="00991F51" w:rsidRDefault="00AE1FB9" w:rsidP="00991F51">
      <w:pPr>
        <w:rPr>
          <w:rFonts w:cs="Arial"/>
          <w:b/>
          <w:sz w:val="22"/>
          <w:u w:val="single"/>
        </w:rPr>
      </w:pPr>
    </w:p>
    <w:p w:rsidR="00AE1FB9" w:rsidRPr="00991F51" w:rsidRDefault="00AE1FB9" w:rsidP="00991F51">
      <w:pPr>
        <w:jc w:val="right"/>
        <w:rPr>
          <w:rFonts w:eastAsia="Times New Roman" w:cs="Arial"/>
          <w:b/>
          <w:sz w:val="22"/>
          <w:lang w:eastAsia="es-ES"/>
        </w:rPr>
      </w:pPr>
      <w:r w:rsidRPr="00991F51">
        <w:rPr>
          <w:rFonts w:eastAsia="Times New Roman" w:cs="Arial"/>
          <w:b/>
          <w:sz w:val="22"/>
          <w:lang w:eastAsia="es-ES"/>
        </w:rPr>
        <w:t>ASUNTO VII</w:t>
      </w:r>
    </w:p>
    <w:p w:rsidR="00AE1FB9" w:rsidRPr="00991F51" w:rsidRDefault="00AE1FB9" w:rsidP="00991F51">
      <w:pPr>
        <w:rPr>
          <w:rFonts w:eastAsia="Times New Roman" w:cs="Arial"/>
          <w:b/>
          <w:sz w:val="22"/>
          <w:u w:val="single"/>
          <w:lang w:eastAsia="es-ES"/>
        </w:rPr>
      </w:pPr>
      <w:r w:rsidRPr="00991F51">
        <w:rPr>
          <w:rFonts w:eastAsia="Times New Roman" w:cs="Arial"/>
          <w:sz w:val="22"/>
          <w:u w:val="single"/>
          <w:lang w:eastAsia="es-ES"/>
        </w:rPr>
        <w:t xml:space="preserve">DESPACHO DE LA COMISIÓN DE JUSTICIA Y </w:t>
      </w:r>
      <w:proofErr w:type="gramStart"/>
      <w:r w:rsidRPr="00991F51">
        <w:rPr>
          <w:rFonts w:eastAsia="Times New Roman" w:cs="Arial"/>
          <w:sz w:val="22"/>
          <w:u w:val="single"/>
          <w:lang w:eastAsia="es-ES"/>
        </w:rPr>
        <w:t>SEGURIDAD</w:t>
      </w:r>
      <w:r w:rsidRPr="00991F51">
        <w:rPr>
          <w:rFonts w:eastAsia="Times New Roman" w:cs="Arial"/>
          <w:b/>
          <w:sz w:val="22"/>
          <w:lang w:eastAsia="es-ES"/>
        </w:rPr>
        <w:t>(</w:t>
      </w:r>
      <w:proofErr w:type="gramEnd"/>
      <w:r w:rsidRPr="00991F51">
        <w:rPr>
          <w:rFonts w:eastAsia="Times New Roman" w:cs="Arial"/>
          <w:b/>
          <w:sz w:val="22"/>
          <w:lang w:eastAsia="es-ES"/>
        </w:rPr>
        <w:t>1350-17)</w:t>
      </w:r>
    </w:p>
    <w:p w:rsidR="00AE1FB9" w:rsidRPr="00991F51" w:rsidRDefault="00AE1FB9" w:rsidP="00991F51">
      <w:pPr>
        <w:rPr>
          <w:rFonts w:eastAsia="Times New Roman" w:cs="Arial"/>
          <w:sz w:val="22"/>
          <w:lang w:eastAsia="es-ES"/>
        </w:rPr>
      </w:pPr>
      <w:r w:rsidRPr="00991F51">
        <w:rPr>
          <w:rFonts w:eastAsia="Times New Roman" w:cs="Arial"/>
          <w:sz w:val="22"/>
          <w:lang w:eastAsia="es-ES"/>
        </w:rPr>
        <w:t xml:space="preserve"> CÁMARA DE DIPUTADOS:</w:t>
      </w:r>
    </w:p>
    <w:p w:rsidR="00AE1FB9" w:rsidRPr="00991F51" w:rsidRDefault="00AE1FB9" w:rsidP="00AE1FB9">
      <w:pPr>
        <w:tabs>
          <w:tab w:val="left" w:pos="0"/>
        </w:tabs>
        <w:jc w:val="both"/>
        <w:rPr>
          <w:rFonts w:cs="Arial"/>
          <w:sz w:val="22"/>
        </w:rPr>
      </w:pPr>
      <w:r w:rsidRPr="00991F51">
        <w:rPr>
          <w:rFonts w:cs="Arial"/>
          <w:sz w:val="22"/>
        </w:rPr>
        <w:tab/>
        <w:t>Vuestra Comisión de Justicia y Seguridad ha estudiado la Nota del Consejo de la Magistratura</w:t>
      </w:r>
      <w:r w:rsidRPr="00991F51">
        <w:rPr>
          <w:rFonts w:cs="Arial"/>
          <w:sz w:val="22"/>
          <w:lang w:val="es-ES_tradnl"/>
        </w:rPr>
        <w:t>, mediante la cual envía ternas para cubrir  cargos vacantes DE cuatro (4) cargos de Juez de Primera Instancia, cuatro (4)  cargos de Fiscal de Primera Instancia-Agente Fiscal  y cuatro (4)</w:t>
      </w:r>
      <w:r w:rsidRPr="00991F51">
        <w:rPr>
          <w:rFonts w:cs="Arial"/>
          <w:sz w:val="22"/>
        </w:rPr>
        <w:t xml:space="preserve"> cargos de Defensor de Pobres y Ausentes. A continuación se detallan las ternas respectivas, confeccionadas por orden alfabético:</w:t>
      </w:r>
    </w:p>
    <w:p w:rsidR="00AE1FB9" w:rsidRPr="00991F51" w:rsidRDefault="00AE1FB9" w:rsidP="00991F51">
      <w:pPr>
        <w:tabs>
          <w:tab w:val="left" w:pos="0"/>
        </w:tabs>
        <w:rPr>
          <w:rFonts w:cs="Arial"/>
          <w:sz w:val="22"/>
        </w:rPr>
      </w:pPr>
      <w:r w:rsidRPr="00991F51">
        <w:rPr>
          <w:rFonts w:cs="Arial"/>
          <w:sz w:val="22"/>
        </w:rPr>
        <w:t xml:space="preserve"> </w:t>
      </w:r>
    </w:p>
    <w:p w:rsidR="00AE1FB9" w:rsidRPr="00991F51" w:rsidRDefault="00AE1FB9" w:rsidP="00991F51">
      <w:pPr>
        <w:pStyle w:val="Prrafodelista"/>
        <w:numPr>
          <w:ilvl w:val="0"/>
          <w:numId w:val="5"/>
        </w:numPr>
        <w:tabs>
          <w:tab w:val="left" w:pos="0"/>
        </w:tabs>
        <w:spacing w:after="0" w:line="240" w:lineRule="auto"/>
        <w:contextualSpacing/>
        <w:jc w:val="both"/>
        <w:rPr>
          <w:rFonts w:ascii="Arial" w:hAnsi="Arial" w:cs="Arial"/>
          <w:lang w:val="es-ES_tradnl"/>
        </w:rPr>
      </w:pPr>
      <w:r w:rsidRPr="00991F51">
        <w:rPr>
          <w:rFonts w:ascii="Arial" w:hAnsi="Arial" w:cs="Arial"/>
          <w:lang w:val="es-ES_tradnl"/>
        </w:rPr>
        <w:t>Cuatro  (4) Cargos de Juez en Primera Instancia (Ley 1466-E)</w:t>
      </w:r>
    </w:p>
    <w:p w:rsidR="00AE1FB9" w:rsidRPr="00991F51" w:rsidRDefault="00AE1FB9" w:rsidP="00991F51">
      <w:pPr>
        <w:pStyle w:val="Prrafodelista"/>
        <w:tabs>
          <w:tab w:val="left" w:pos="0"/>
        </w:tabs>
        <w:spacing w:after="0" w:line="240" w:lineRule="auto"/>
        <w:jc w:val="both"/>
        <w:rPr>
          <w:rFonts w:ascii="Arial" w:hAnsi="Arial" w:cs="Arial"/>
          <w:lang w:val="es-ES_tradnl"/>
        </w:rPr>
      </w:pPr>
    </w:p>
    <w:p w:rsidR="00AE1FB9" w:rsidRPr="00991F51" w:rsidRDefault="00AE1FB9" w:rsidP="00991F51">
      <w:pPr>
        <w:pStyle w:val="Prrafodelista"/>
        <w:numPr>
          <w:ilvl w:val="0"/>
          <w:numId w:val="6"/>
        </w:numPr>
        <w:tabs>
          <w:tab w:val="left" w:pos="0"/>
        </w:tabs>
        <w:spacing w:after="0" w:line="240" w:lineRule="auto"/>
        <w:contextualSpacing/>
        <w:jc w:val="both"/>
        <w:rPr>
          <w:rFonts w:ascii="Arial" w:hAnsi="Arial" w:cs="Arial"/>
          <w:b/>
          <w:lang w:val="es-ES_tradnl"/>
        </w:rPr>
      </w:pPr>
      <w:r w:rsidRPr="00991F51">
        <w:rPr>
          <w:rFonts w:ascii="Arial" w:hAnsi="Arial" w:cs="Arial"/>
          <w:b/>
          <w:lang w:val="es-ES_tradnl"/>
        </w:rPr>
        <w:t>PRIMERA TERNA</w:t>
      </w:r>
    </w:p>
    <w:p w:rsidR="00AE1FB9" w:rsidRPr="00991F51" w:rsidRDefault="00AE1FB9" w:rsidP="00991F51">
      <w:pPr>
        <w:rPr>
          <w:rFonts w:cs="Arial"/>
          <w:sz w:val="22"/>
        </w:rPr>
      </w:pPr>
    </w:p>
    <w:p w:rsidR="00AE1FB9" w:rsidRPr="00991F51" w:rsidRDefault="00AE1FB9" w:rsidP="00991F51">
      <w:pPr>
        <w:numPr>
          <w:ilvl w:val="0"/>
          <w:numId w:val="4"/>
        </w:numPr>
        <w:contextualSpacing/>
        <w:rPr>
          <w:rFonts w:cs="Arial"/>
          <w:sz w:val="22"/>
        </w:rPr>
      </w:pPr>
      <w:r w:rsidRPr="00991F51">
        <w:rPr>
          <w:rFonts w:cs="Arial"/>
          <w:sz w:val="22"/>
        </w:rPr>
        <w:t>Caballero, Ramón Alberto.</w:t>
      </w:r>
    </w:p>
    <w:p w:rsidR="00AE1FB9" w:rsidRPr="00991F51" w:rsidRDefault="00AE1FB9" w:rsidP="00991F51">
      <w:pPr>
        <w:numPr>
          <w:ilvl w:val="0"/>
          <w:numId w:val="4"/>
        </w:numPr>
        <w:contextualSpacing/>
        <w:rPr>
          <w:rFonts w:cs="Arial"/>
          <w:sz w:val="22"/>
        </w:rPr>
      </w:pPr>
      <w:r w:rsidRPr="00991F51">
        <w:rPr>
          <w:rFonts w:cs="Arial"/>
          <w:sz w:val="22"/>
        </w:rPr>
        <w:t>Maldonado de Álvarez, Celia Leonor.</w:t>
      </w:r>
    </w:p>
    <w:p w:rsidR="00AE1FB9" w:rsidRPr="00991F51" w:rsidRDefault="00AE1FB9" w:rsidP="00991F51">
      <w:pPr>
        <w:numPr>
          <w:ilvl w:val="0"/>
          <w:numId w:val="4"/>
        </w:numPr>
        <w:contextualSpacing/>
        <w:rPr>
          <w:rFonts w:cs="Arial"/>
          <w:sz w:val="22"/>
        </w:rPr>
      </w:pPr>
      <w:proofErr w:type="spellStart"/>
      <w:r w:rsidRPr="00991F51">
        <w:rPr>
          <w:rFonts w:cs="Arial"/>
          <w:sz w:val="22"/>
        </w:rPr>
        <w:t>Moine</w:t>
      </w:r>
      <w:proofErr w:type="spellEnd"/>
      <w:r w:rsidRPr="00991F51">
        <w:rPr>
          <w:rFonts w:cs="Arial"/>
          <w:sz w:val="22"/>
        </w:rPr>
        <w:t>, Ricardo Esteban</w:t>
      </w:r>
    </w:p>
    <w:p w:rsidR="00AE1FB9" w:rsidRPr="00991F51" w:rsidRDefault="00AE1FB9" w:rsidP="00991F51">
      <w:pPr>
        <w:rPr>
          <w:rFonts w:cs="Arial"/>
          <w:sz w:val="22"/>
        </w:rPr>
      </w:pPr>
    </w:p>
    <w:p w:rsidR="00AE1FB9" w:rsidRPr="00991F51" w:rsidRDefault="00AE1FB9" w:rsidP="00991F51">
      <w:pPr>
        <w:pStyle w:val="Prrafodelista"/>
        <w:numPr>
          <w:ilvl w:val="0"/>
          <w:numId w:val="6"/>
        </w:numPr>
        <w:spacing w:after="0" w:line="240" w:lineRule="auto"/>
        <w:contextualSpacing/>
        <w:rPr>
          <w:rFonts w:ascii="Arial" w:hAnsi="Arial" w:cs="Arial"/>
          <w:b/>
        </w:rPr>
      </w:pPr>
      <w:r w:rsidRPr="00991F51">
        <w:rPr>
          <w:rFonts w:ascii="Arial" w:hAnsi="Arial" w:cs="Arial"/>
          <w:b/>
        </w:rPr>
        <w:t>SEGUNDA TERNA</w:t>
      </w:r>
    </w:p>
    <w:p w:rsidR="00AE1FB9" w:rsidRPr="00991F51" w:rsidRDefault="00AE1FB9" w:rsidP="00991F51">
      <w:pPr>
        <w:rPr>
          <w:rFonts w:cs="Arial"/>
          <w:sz w:val="22"/>
        </w:rPr>
      </w:pPr>
    </w:p>
    <w:p w:rsidR="00AE1FB9" w:rsidRPr="00991F51" w:rsidRDefault="00AE1FB9" w:rsidP="00991F51">
      <w:pPr>
        <w:numPr>
          <w:ilvl w:val="0"/>
          <w:numId w:val="4"/>
        </w:numPr>
        <w:contextualSpacing/>
        <w:rPr>
          <w:rFonts w:cs="Arial"/>
          <w:sz w:val="22"/>
        </w:rPr>
      </w:pPr>
      <w:r w:rsidRPr="00991F51">
        <w:rPr>
          <w:rFonts w:cs="Arial"/>
          <w:sz w:val="22"/>
        </w:rPr>
        <w:t>Moya, Mabel Irene.</w:t>
      </w:r>
    </w:p>
    <w:p w:rsidR="00AE1FB9" w:rsidRPr="00991F51" w:rsidRDefault="00AE1FB9" w:rsidP="00991F51">
      <w:pPr>
        <w:numPr>
          <w:ilvl w:val="0"/>
          <w:numId w:val="4"/>
        </w:numPr>
        <w:contextualSpacing/>
        <w:rPr>
          <w:rFonts w:cs="Arial"/>
          <w:sz w:val="22"/>
        </w:rPr>
      </w:pPr>
      <w:r w:rsidRPr="00991F51">
        <w:rPr>
          <w:rFonts w:cs="Arial"/>
          <w:sz w:val="22"/>
        </w:rPr>
        <w:t>Olivera, Roberto Carlos</w:t>
      </w:r>
    </w:p>
    <w:p w:rsidR="00AE1FB9" w:rsidRPr="00991F51" w:rsidRDefault="00AE1FB9" w:rsidP="00991F51">
      <w:pPr>
        <w:numPr>
          <w:ilvl w:val="0"/>
          <w:numId w:val="4"/>
        </w:numPr>
        <w:contextualSpacing/>
        <w:rPr>
          <w:rFonts w:cs="Arial"/>
          <w:sz w:val="22"/>
        </w:rPr>
      </w:pPr>
      <w:r w:rsidRPr="00991F51">
        <w:rPr>
          <w:rFonts w:cs="Arial"/>
          <w:sz w:val="22"/>
        </w:rPr>
        <w:t>Raed Amado, Eduardo Oscar</w:t>
      </w:r>
    </w:p>
    <w:p w:rsidR="00AE1FB9" w:rsidRPr="00991F51" w:rsidRDefault="00AE1FB9" w:rsidP="00991F51">
      <w:pPr>
        <w:rPr>
          <w:rFonts w:cs="Arial"/>
          <w:sz w:val="22"/>
        </w:rPr>
      </w:pPr>
    </w:p>
    <w:p w:rsidR="00AE1FB9" w:rsidRPr="00991F51" w:rsidRDefault="00AE1FB9" w:rsidP="00991F51">
      <w:pPr>
        <w:pStyle w:val="Prrafodelista"/>
        <w:numPr>
          <w:ilvl w:val="0"/>
          <w:numId w:val="6"/>
        </w:numPr>
        <w:spacing w:after="0" w:line="240" w:lineRule="auto"/>
        <w:contextualSpacing/>
        <w:rPr>
          <w:rFonts w:ascii="Arial" w:hAnsi="Arial" w:cs="Arial"/>
          <w:b/>
        </w:rPr>
      </w:pPr>
      <w:r w:rsidRPr="00991F51">
        <w:rPr>
          <w:rFonts w:ascii="Arial" w:hAnsi="Arial" w:cs="Arial"/>
          <w:b/>
        </w:rPr>
        <w:t>TERCERA TERNA</w:t>
      </w:r>
    </w:p>
    <w:p w:rsidR="00AE1FB9" w:rsidRPr="00991F51" w:rsidRDefault="00AE1FB9" w:rsidP="00991F51">
      <w:pPr>
        <w:rPr>
          <w:rFonts w:cs="Arial"/>
          <w:sz w:val="22"/>
        </w:rPr>
      </w:pPr>
    </w:p>
    <w:p w:rsidR="00AE1FB9" w:rsidRPr="00991F51" w:rsidRDefault="00AE1FB9" w:rsidP="00991F51">
      <w:pPr>
        <w:numPr>
          <w:ilvl w:val="0"/>
          <w:numId w:val="4"/>
        </w:numPr>
        <w:contextualSpacing/>
        <w:rPr>
          <w:rFonts w:cs="Arial"/>
          <w:sz w:val="22"/>
        </w:rPr>
      </w:pPr>
      <w:r w:rsidRPr="00991F51">
        <w:rPr>
          <w:rFonts w:cs="Arial"/>
          <w:sz w:val="22"/>
        </w:rPr>
        <w:t xml:space="preserve">Beatrice de </w:t>
      </w:r>
      <w:proofErr w:type="spellStart"/>
      <w:r w:rsidRPr="00991F51">
        <w:rPr>
          <w:rFonts w:cs="Arial"/>
          <w:sz w:val="22"/>
        </w:rPr>
        <w:t>Iranzo</w:t>
      </w:r>
      <w:proofErr w:type="spellEnd"/>
      <w:r w:rsidRPr="00991F51">
        <w:rPr>
          <w:rFonts w:cs="Arial"/>
          <w:sz w:val="22"/>
        </w:rPr>
        <w:t>, M. Bernardita</w:t>
      </w:r>
    </w:p>
    <w:p w:rsidR="00AE1FB9" w:rsidRPr="00991F51" w:rsidRDefault="00AE1FB9" w:rsidP="00991F51">
      <w:pPr>
        <w:numPr>
          <w:ilvl w:val="0"/>
          <w:numId w:val="4"/>
        </w:numPr>
        <w:contextualSpacing/>
        <w:rPr>
          <w:rFonts w:cs="Arial"/>
          <w:sz w:val="22"/>
        </w:rPr>
      </w:pPr>
      <w:r w:rsidRPr="00991F51">
        <w:rPr>
          <w:rFonts w:cs="Arial"/>
          <w:sz w:val="22"/>
        </w:rPr>
        <w:t xml:space="preserve">Grossi  </w:t>
      </w:r>
      <w:proofErr w:type="spellStart"/>
      <w:r w:rsidRPr="00991F51">
        <w:rPr>
          <w:rFonts w:cs="Arial"/>
          <w:sz w:val="22"/>
        </w:rPr>
        <w:t>Graffigna</w:t>
      </w:r>
      <w:proofErr w:type="spellEnd"/>
      <w:r w:rsidRPr="00991F51">
        <w:rPr>
          <w:rFonts w:cs="Arial"/>
          <w:sz w:val="22"/>
        </w:rPr>
        <w:t>, Ricardo</w:t>
      </w:r>
    </w:p>
    <w:p w:rsidR="00AE1FB9" w:rsidRPr="00991F51" w:rsidRDefault="00AE1FB9" w:rsidP="00991F51">
      <w:pPr>
        <w:numPr>
          <w:ilvl w:val="0"/>
          <w:numId w:val="4"/>
        </w:numPr>
        <w:contextualSpacing/>
        <w:rPr>
          <w:rFonts w:cs="Arial"/>
          <w:sz w:val="22"/>
        </w:rPr>
      </w:pPr>
      <w:proofErr w:type="spellStart"/>
      <w:r w:rsidRPr="00991F51">
        <w:rPr>
          <w:rFonts w:cs="Arial"/>
          <w:sz w:val="22"/>
        </w:rPr>
        <w:t>Panetta</w:t>
      </w:r>
      <w:proofErr w:type="spellEnd"/>
      <w:r w:rsidRPr="00991F51">
        <w:rPr>
          <w:rFonts w:cs="Arial"/>
          <w:sz w:val="22"/>
        </w:rPr>
        <w:t xml:space="preserve"> </w:t>
      </w:r>
      <w:proofErr w:type="spellStart"/>
      <w:r w:rsidRPr="00991F51">
        <w:rPr>
          <w:rFonts w:cs="Arial"/>
          <w:sz w:val="22"/>
        </w:rPr>
        <w:t>Soppelsa</w:t>
      </w:r>
      <w:proofErr w:type="spellEnd"/>
      <w:r w:rsidRPr="00991F51">
        <w:rPr>
          <w:rFonts w:cs="Arial"/>
          <w:sz w:val="22"/>
        </w:rPr>
        <w:t>, Mario Alejandro.</w:t>
      </w:r>
    </w:p>
    <w:p w:rsidR="00AE1FB9" w:rsidRPr="00991F51" w:rsidRDefault="00AE1FB9" w:rsidP="00991F51">
      <w:pPr>
        <w:rPr>
          <w:rFonts w:cs="Arial"/>
          <w:sz w:val="22"/>
        </w:rPr>
      </w:pPr>
    </w:p>
    <w:p w:rsidR="00AE1FB9" w:rsidRPr="00991F51" w:rsidRDefault="00AE1FB9" w:rsidP="00991F51">
      <w:pPr>
        <w:pStyle w:val="Prrafodelista"/>
        <w:numPr>
          <w:ilvl w:val="0"/>
          <w:numId w:val="6"/>
        </w:numPr>
        <w:spacing w:after="0" w:line="240" w:lineRule="auto"/>
        <w:contextualSpacing/>
        <w:rPr>
          <w:rFonts w:ascii="Arial" w:hAnsi="Arial" w:cs="Arial"/>
          <w:b/>
        </w:rPr>
      </w:pPr>
      <w:r w:rsidRPr="00991F51">
        <w:rPr>
          <w:rFonts w:ascii="Arial" w:hAnsi="Arial" w:cs="Arial"/>
          <w:b/>
        </w:rPr>
        <w:t>CUARTA TERNA</w:t>
      </w:r>
    </w:p>
    <w:p w:rsidR="00AE1FB9" w:rsidRPr="00991F51" w:rsidRDefault="00AE1FB9" w:rsidP="00991F51">
      <w:pPr>
        <w:rPr>
          <w:rFonts w:cs="Arial"/>
          <w:sz w:val="22"/>
        </w:rPr>
      </w:pPr>
    </w:p>
    <w:p w:rsidR="00AE1FB9" w:rsidRPr="00991F51" w:rsidRDefault="00AE1FB9" w:rsidP="00991F51">
      <w:pPr>
        <w:numPr>
          <w:ilvl w:val="0"/>
          <w:numId w:val="4"/>
        </w:numPr>
        <w:contextualSpacing/>
        <w:rPr>
          <w:rFonts w:cs="Arial"/>
          <w:sz w:val="22"/>
        </w:rPr>
      </w:pPr>
      <w:proofErr w:type="spellStart"/>
      <w:r w:rsidRPr="00991F51">
        <w:rPr>
          <w:rFonts w:cs="Arial"/>
          <w:sz w:val="22"/>
        </w:rPr>
        <w:t>Katuchin</w:t>
      </w:r>
      <w:proofErr w:type="spellEnd"/>
      <w:r w:rsidRPr="00991F51">
        <w:rPr>
          <w:rFonts w:cs="Arial"/>
          <w:sz w:val="22"/>
        </w:rPr>
        <w:t xml:space="preserve">, </w:t>
      </w:r>
      <w:proofErr w:type="spellStart"/>
      <w:r w:rsidRPr="00991F51">
        <w:rPr>
          <w:rFonts w:cs="Arial"/>
          <w:sz w:val="22"/>
        </w:rPr>
        <w:t>Jova</w:t>
      </w:r>
      <w:proofErr w:type="spellEnd"/>
      <w:r w:rsidRPr="00991F51">
        <w:rPr>
          <w:rFonts w:cs="Arial"/>
          <w:sz w:val="22"/>
        </w:rPr>
        <w:t xml:space="preserve"> Patricia.</w:t>
      </w:r>
    </w:p>
    <w:p w:rsidR="00AE1FB9" w:rsidRPr="00991F51" w:rsidRDefault="00AE1FB9" w:rsidP="00991F51">
      <w:pPr>
        <w:numPr>
          <w:ilvl w:val="0"/>
          <w:numId w:val="4"/>
        </w:numPr>
        <w:contextualSpacing/>
        <w:rPr>
          <w:rFonts w:cs="Arial"/>
          <w:sz w:val="22"/>
        </w:rPr>
      </w:pPr>
      <w:r w:rsidRPr="00991F51">
        <w:rPr>
          <w:rFonts w:cs="Arial"/>
          <w:sz w:val="22"/>
        </w:rPr>
        <w:t>Lima, Carlos Alberto</w:t>
      </w:r>
    </w:p>
    <w:p w:rsidR="00AE1FB9" w:rsidRPr="00991F51" w:rsidRDefault="00AE1FB9" w:rsidP="00991F51">
      <w:pPr>
        <w:numPr>
          <w:ilvl w:val="0"/>
          <w:numId w:val="4"/>
        </w:numPr>
        <w:contextualSpacing/>
        <w:rPr>
          <w:rFonts w:cs="Arial"/>
          <w:sz w:val="22"/>
        </w:rPr>
      </w:pPr>
      <w:r w:rsidRPr="00991F51">
        <w:rPr>
          <w:rFonts w:cs="Arial"/>
          <w:sz w:val="22"/>
        </w:rPr>
        <w:t xml:space="preserve">Poblete, Fabricio Ángel.                                                                       </w:t>
      </w:r>
    </w:p>
    <w:p w:rsidR="00AE1FB9" w:rsidRPr="00991F51" w:rsidRDefault="00AE1FB9" w:rsidP="00991F51">
      <w:pPr>
        <w:ind w:left="720"/>
        <w:contextualSpacing/>
        <w:rPr>
          <w:rFonts w:cs="Arial"/>
          <w:sz w:val="22"/>
        </w:rPr>
      </w:pPr>
    </w:p>
    <w:p w:rsidR="00AE1FB9" w:rsidRPr="00991F51" w:rsidRDefault="00AE1FB9" w:rsidP="00991F51">
      <w:pPr>
        <w:pStyle w:val="Prrafodelista"/>
        <w:numPr>
          <w:ilvl w:val="0"/>
          <w:numId w:val="5"/>
        </w:numPr>
        <w:spacing w:after="0" w:line="240" w:lineRule="auto"/>
        <w:contextualSpacing/>
        <w:rPr>
          <w:rFonts w:ascii="Arial" w:hAnsi="Arial" w:cs="Arial"/>
        </w:rPr>
      </w:pPr>
      <w:r w:rsidRPr="00991F51">
        <w:rPr>
          <w:rFonts w:ascii="Arial" w:hAnsi="Arial" w:cs="Arial"/>
        </w:rPr>
        <w:lastRenderedPageBreak/>
        <w:t xml:space="preserve"> Cuatro (4) cargos de Fiscal de Primera Instancia – Agente Fiscal </w:t>
      </w:r>
    </w:p>
    <w:p w:rsidR="00AE1FB9" w:rsidRPr="00991F51" w:rsidRDefault="00AE1FB9" w:rsidP="00991F51">
      <w:pPr>
        <w:pStyle w:val="Prrafodelista"/>
        <w:spacing w:after="0" w:line="240" w:lineRule="auto"/>
        <w:rPr>
          <w:rFonts w:ascii="Arial" w:hAnsi="Arial" w:cs="Arial"/>
        </w:rPr>
      </w:pPr>
      <w:r w:rsidRPr="00991F51">
        <w:rPr>
          <w:rFonts w:ascii="Arial" w:hAnsi="Arial" w:cs="Arial"/>
        </w:rPr>
        <w:t>(Ley 1467-E)</w:t>
      </w:r>
    </w:p>
    <w:p w:rsidR="00AE1FB9" w:rsidRPr="00991F51" w:rsidRDefault="00AE1FB9" w:rsidP="00991F51">
      <w:pPr>
        <w:pStyle w:val="Prrafodelista"/>
        <w:spacing w:after="0" w:line="240" w:lineRule="auto"/>
        <w:rPr>
          <w:rFonts w:ascii="Arial" w:hAnsi="Arial" w:cs="Arial"/>
        </w:rPr>
      </w:pPr>
    </w:p>
    <w:p w:rsidR="00AE1FB9" w:rsidRPr="00991F51" w:rsidRDefault="00AE1FB9" w:rsidP="00991F51">
      <w:pPr>
        <w:pStyle w:val="Prrafodelista"/>
        <w:numPr>
          <w:ilvl w:val="0"/>
          <w:numId w:val="7"/>
        </w:numPr>
        <w:spacing w:after="0" w:line="240" w:lineRule="auto"/>
        <w:contextualSpacing/>
        <w:rPr>
          <w:rFonts w:ascii="Arial" w:hAnsi="Arial" w:cs="Arial"/>
          <w:b/>
        </w:rPr>
      </w:pPr>
      <w:r w:rsidRPr="00991F51">
        <w:rPr>
          <w:rFonts w:ascii="Arial" w:hAnsi="Arial" w:cs="Arial"/>
          <w:b/>
        </w:rPr>
        <w:t>PRIMERA TERNA</w:t>
      </w:r>
    </w:p>
    <w:p w:rsidR="00AE1FB9" w:rsidRPr="00991F51" w:rsidRDefault="00AE1FB9" w:rsidP="00991F51">
      <w:pPr>
        <w:ind w:left="720"/>
        <w:contextualSpacing/>
        <w:rPr>
          <w:rFonts w:cs="Arial"/>
          <w:b/>
          <w:sz w:val="22"/>
        </w:rPr>
      </w:pPr>
    </w:p>
    <w:p w:rsidR="00AE1FB9" w:rsidRPr="00991F51" w:rsidRDefault="00AE1FB9" w:rsidP="00991F51">
      <w:pPr>
        <w:numPr>
          <w:ilvl w:val="0"/>
          <w:numId w:val="4"/>
        </w:numPr>
        <w:contextualSpacing/>
        <w:rPr>
          <w:rFonts w:cs="Arial"/>
          <w:sz w:val="22"/>
        </w:rPr>
      </w:pPr>
      <w:proofErr w:type="spellStart"/>
      <w:r w:rsidRPr="00991F51">
        <w:rPr>
          <w:rFonts w:cs="Arial"/>
          <w:sz w:val="22"/>
        </w:rPr>
        <w:t>Pringles</w:t>
      </w:r>
      <w:proofErr w:type="spellEnd"/>
      <w:r w:rsidRPr="00991F51">
        <w:rPr>
          <w:rFonts w:cs="Arial"/>
          <w:sz w:val="22"/>
        </w:rPr>
        <w:t xml:space="preserve"> Pinazo, Daniela Alejandra.</w:t>
      </w:r>
    </w:p>
    <w:p w:rsidR="00AE1FB9" w:rsidRPr="00991F51" w:rsidRDefault="00AE1FB9" w:rsidP="00991F51">
      <w:pPr>
        <w:numPr>
          <w:ilvl w:val="0"/>
          <w:numId w:val="4"/>
        </w:numPr>
        <w:contextualSpacing/>
        <w:rPr>
          <w:rFonts w:cs="Arial"/>
          <w:sz w:val="22"/>
        </w:rPr>
      </w:pPr>
      <w:r w:rsidRPr="00991F51">
        <w:rPr>
          <w:rFonts w:cs="Arial"/>
          <w:sz w:val="22"/>
        </w:rPr>
        <w:t>Quiroga Ruiz, Mario Alberto.</w:t>
      </w:r>
    </w:p>
    <w:p w:rsidR="00AE1FB9" w:rsidRPr="00991F51" w:rsidRDefault="00AE1FB9" w:rsidP="00991F51">
      <w:pPr>
        <w:numPr>
          <w:ilvl w:val="0"/>
          <w:numId w:val="4"/>
        </w:numPr>
        <w:contextualSpacing/>
        <w:rPr>
          <w:rFonts w:cs="Arial"/>
          <w:sz w:val="22"/>
        </w:rPr>
      </w:pPr>
      <w:r w:rsidRPr="00991F51">
        <w:rPr>
          <w:rFonts w:cs="Arial"/>
          <w:sz w:val="22"/>
        </w:rPr>
        <w:t xml:space="preserve">Riveros, Gabriel </w:t>
      </w:r>
      <w:proofErr w:type="spellStart"/>
      <w:r w:rsidRPr="00991F51">
        <w:rPr>
          <w:rFonts w:cs="Arial"/>
          <w:sz w:val="22"/>
        </w:rPr>
        <w:t>Adrian</w:t>
      </w:r>
      <w:proofErr w:type="spellEnd"/>
    </w:p>
    <w:p w:rsidR="00AE1FB9" w:rsidRPr="00991F51" w:rsidRDefault="00AE1FB9" w:rsidP="00991F51">
      <w:pPr>
        <w:ind w:left="720"/>
        <w:contextualSpacing/>
        <w:rPr>
          <w:rFonts w:cs="Arial"/>
          <w:sz w:val="22"/>
        </w:rPr>
      </w:pPr>
    </w:p>
    <w:p w:rsidR="00AE1FB9" w:rsidRPr="00991F51" w:rsidRDefault="00AE1FB9" w:rsidP="00991F51">
      <w:pPr>
        <w:pStyle w:val="Prrafodelista"/>
        <w:numPr>
          <w:ilvl w:val="0"/>
          <w:numId w:val="7"/>
        </w:numPr>
        <w:spacing w:after="0" w:line="240" w:lineRule="auto"/>
        <w:contextualSpacing/>
        <w:rPr>
          <w:rFonts w:ascii="Arial" w:hAnsi="Arial" w:cs="Arial"/>
          <w:b/>
        </w:rPr>
      </w:pPr>
      <w:r w:rsidRPr="00991F51">
        <w:rPr>
          <w:rFonts w:ascii="Arial" w:hAnsi="Arial" w:cs="Arial"/>
          <w:b/>
        </w:rPr>
        <w:t>SEGUNDA TERNA</w:t>
      </w:r>
    </w:p>
    <w:p w:rsidR="00AE1FB9" w:rsidRPr="00991F51" w:rsidRDefault="00AE1FB9" w:rsidP="00991F51">
      <w:pPr>
        <w:rPr>
          <w:rFonts w:cs="Arial"/>
          <w:i/>
          <w:sz w:val="22"/>
        </w:rPr>
      </w:pPr>
    </w:p>
    <w:p w:rsidR="00AE1FB9" w:rsidRPr="00991F51" w:rsidRDefault="00AE1FB9" w:rsidP="00991F51">
      <w:pPr>
        <w:numPr>
          <w:ilvl w:val="0"/>
          <w:numId w:val="4"/>
        </w:numPr>
        <w:contextualSpacing/>
        <w:rPr>
          <w:rFonts w:cs="Arial"/>
          <w:sz w:val="22"/>
        </w:rPr>
      </w:pPr>
      <w:r w:rsidRPr="00991F51">
        <w:rPr>
          <w:rFonts w:cs="Arial"/>
          <w:sz w:val="22"/>
        </w:rPr>
        <w:t>Branca, Virginia Andrea</w:t>
      </w:r>
    </w:p>
    <w:p w:rsidR="00AE1FB9" w:rsidRPr="00991F51" w:rsidRDefault="00AE1FB9" w:rsidP="00991F51">
      <w:pPr>
        <w:numPr>
          <w:ilvl w:val="0"/>
          <w:numId w:val="4"/>
        </w:numPr>
        <w:contextualSpacing/>
        <w:rPr>
          <w:rFonts w:cs="Arial"/>
          <w:sz w:val="22"/>
        </w:rPr>
      </w:pPr>
      <w:proofErr w:type="spellStart"/>
      <w:r w:rsidRPr="00991F51">
        <w:rPr>
          <w:rFonts w:cs="Arial"/>
          <w:sz w:val="22"/>
        </w:rPr>
        <w:t>Nicolía</w:t>
      </w:r>
      <w:proofErr w:type="spellEnd"/>
      <w:r w:rsidRPr="00991F51">
        <w:rPr>
          <w:rFonts w:cs="Arial"/>
          <w:sz w:val="22"/>
        </w:rPr>
        <w:t xml:space="preserve"> Heras, Francisco  Javier</w:t>
      </w:r>
    </w:p>
    <w:p w:rsidR="00AE1FB9" w:rsidRPr="00991F51" w:rsidRDefault="00AE1FB9" w:rsidP="00991F51">
      <w:pPr>
        <w:numPr>
          <w:ilvl w:val="0"/>
          <w:numId w:val="4"/>
        </w:numPr>
        <w:contextualSpacing/>
        <w:rPr>
          <w:rFonts w:cs="Arial"/>
          <w:i/>
          <w:sz w:val="22"/>
        </w:rPr>
      </w:pPr>
      <w:proofErr w:type="spellStart"/>
      <w:r w:rsidRPr="00991F51">
        <w:rPr>
          <w:rFonts w:cs="Arial"/>
          <w:sz w:val="22"/>
        </w:rPr>
        <w:t>Yanardi</w:t>
      </w:r>
      <w:proofErr w:type="spellEnd"/>
      <w:r w:rsidRPr="00991F51">
        <w:rPr>
          <w:rFonts w:cs="Arial"/>
          <w:sz w:val="22"/>
        </w:rPr>
        <w:t>, Atilio Sebastián</w:t>
      </w:r>
      <w:r w:rsidRPr="00991F51">
        <w:rPr>
          <w:rFonts w:cs="Arial"/>
          <w:i/>
          <w:sz w:val="22"/>
        </w:rPr>
        <w:t>.</w:t>
      </w:r>
    </w:p>
    <w:p w:rsidR="00AE1FB9" w:rsidRPr="00991F51" w:rsidRDefault="00AE1FB9" w:rsidP="00991F51">
      <w:pPr>
        <w:ind w:left="720"/>
        <w:contextualSpacing/>
        <w:rPr>
          <w:rFonts w:cs="Arial"/>
          <w:sz w:val="22"/>
        </w:rPr>
      </w:pPr>
    </w:p>
    <w:p w:rsidR="00AE1FB9" w:rsidRPr="00991F51" w:rsidRDefault="00AE1FB9" w:rsidP="00991F51">
      <w:pPr>
        <w:pStyle w:val="Prrafodelista"/>
        <w:numPr>
          <w:ilvl w:val="0"/>
          <w:numId w:val="7"/>
        </w:numPr>
        <w:spacing w:after="0" w:line="240" w:lineRule="auto"/>
        <w:contextualSpacing/>
        <w:rPr>
          <w:rFonts w:ascii="Arial" w:hAnsi="Arial" w:cs="Arial"/>
          <w:b/>
        </w:rPr>
      </w:pPr>
      <w:r w:rsidRPr="00991F51">
        <w:rPr>
          <w:rFonts w:ascii="Arial" w:hAnsi="Arial" w:cs="Arial"/>
          <w:b/>
        </w:rPr>
        <w:t>TERCERA TERNA</w:t>
      </w:r>
    </w:p>
    <w:p w:rsidR="00AE1FB9" w:rsidRPr="00991F51" w:rsidRDefault="00AE1FB9" w:rsidP="00991F51">
      <w:pPr>
        <w:rPr>
          <w:rFonts w:cs="Arial"/>
          <w:sz w:val="22"/>
        </w:rPr>
      </w:pPr>
    </w:p>
    <w:p w:rsidR="00AE1FB9" w:rsidRPr="00991F51" w:rsidRDefault="00AE1FB9" w:rsidP="00991F51">
      <w:pPr>
        <w:numPr>
          <w:ilvl w:val="0"/>
          <w:numId w:val="4"/>
        </w:numPr>
        <w:contextualSpacing/>
        <w:rPr>
          <w:rFonts w:cs="Arial"/>
          <w:sz w:val="22"/>
        </w:rPr>
      </w:pPr>
      <w:proofErr w:type="spellStart"/>
      <w:r w:rsidRPr="00991F51">
        <w:rPr>
          <w:rFonts w:cs="Arial"/>
          <w:sz w:val="22"/>
        </w:rPr>
        <w:t>Achem</w:t>
      </w:r>
      <w:proofErr w:type="spellEnd"/>
      <w:r w:rsidRPr="00991F51">
        <w:rPr>
          <w:rFonts w:cs="Arial"/>
          <w:sz w:val="22"/>
        </w:rPr>
        <w:t>, Ignacio Antonio.</w:t>
      </w:r>
    </w:p>
    <w:p w:rsidR="00AE1FB9" w:rsidRPr="00991F51" w:rsidRDefault="00AE1FB9" w:rsidP="00991F51">
      <w:pPr>
        <w:numPr>
          <w:ilvl w:val="0"/>
          <w:numId w:val="4"/>
        </w:numPr>
        <w:contextualSpacing/>
        <w:rPr>
          <w:rFonts w:cs="Arial"/>
          <w:sz w:val="22"/>
        </w:rPr>
      </w:pPr>
      <w:proofErr w:type="spellStart"/>
      <w:r w:rsidRPr="00991F51">
        <w:rPr>
          <w:rFonts w:cs="Arial"/>
          <w:sz w:val="22"/>
        </w:rPr>
        <w:t>Mallea</w:t>
      </w:r>
      <w:proofErr w:type="spellEnd"/>
      <w:r w:rsidRPr="00991F51">
        <w:rPr>
          <w:rFonts w:cs="Arial"/>
          <w:sz w:val="22"/>
        </w:rPr>
        <w:t xml:space="preserve"> de Merino, Sonia Ivonne</w:t>
      </w:r>
    </w:p>
    <w:p w:rsidR="00AE1FB9" w:rsidRPr="00991F51" w:rsidRDefault="00AE1FB9" w:rsidP="00991F51">
      <w:pPr>
        <w:numPr>
          <w:ilvl w:val="0"/>
          <w:numId w:val="4"/>
        </w:numPr>
        <w:contextualSpacing/>
        <w:rPr>
          <w:rFonts w:cs="Arial"/>
          <w:sz w:val="22"/>
        </w:rPr>
      </w:pPr>
      <w:proofErr w:type="spellStart"/>
      <w:r w:rsidRPr="00991F51">
        <w:rPr>
          <w:rFonts w:cs="Arial"/>
          <w:sz w:val="22"/>
        </w:rPr>
        <w:t>Pelayes</w:t>
      </w:r>
      <w:proofErr w:type="spellEnd"/>
      <w:r w:rsidRPr="00991F51">
        <w:rPr>
          <w:rFonts w:cs="Arial"/>
          <w:sz w:val="22"/>
        </w:rPr>
        <w:t>, Luis Alberto</w:t>
      </w:r>
    </w:p>
    <w:p w:rsidR="00AE1FB9" w:rsidRPr="00991F51" w:rsidRDefault="00AE1FB9" w:rsidP="00991F51">
      <w:pPr>
        <w:ind w:left="360"/>
        <w:rPr>
          <w:rFonts w:cs="Arial"/>
          <w:sz w:val="22"/>
        </w:rPr>
      </w:pPr>
    </w:p>
    <w:p w:rsidR="00AE1FB9" w:rsidRPr="00991F51" w:rsidRDefault="00AE1FB9" w:rsidP="00991F51">
      <w:pPr>
        <w:pStyle w:val="Prrafodelista"/>
        <w:numPr>
          <w:ilvl w:val="0"/>
          <w:numId w:val="7"/>
        </w:numPr>
        <w:spacing w:after="0" w:line="240" w:lineRule="auto"/>
        <w:contextualSpacing/>
        <w:rPr>
          <w:rFonts w:ascii="Arial" w:hAnsi="Arial" w:cs="Arial"/>
          <w:b/>
        </w:rPr>
      </w:pPr>
      <w:r w:rsidRPr="00991F51">
        <w:rPr>
          <w:rFonts w:ascii="Arial" w:hAnsi="Arial" w:cs="Arial"/>
          <w:b/>
        </w:rPr>
        <w:t>CUARTA TERNA</w:t>
      </w:r>
    </w:p>
    <w:p w:rsidR="00AE1FB9" w:rsidRPr="00991F51" w:rsidRDefault="00AE1FB9" w:rsidP="00991F51">
      <w:pPr>
        <w:rPr>
          <w:rFonts w:cs="Arial"/>
          <w:sz w:val="22"/>
        </w:rPr>
      </w:pPr>
    </w:p>
    <w:p w:rsidR="00AE1FB9" w:rsidRPr="00991F51" w:rsidRDefault="00AE1FB9" w:rsidP="00991F51">
      <w:pPr>
        <w:numPr>
          <w:ilvl w:val="0"/>
          <w:numId w:val="4"/>
        </w:numPr>
        <w:contextualSpacing/>
        <w:rPr>
          <w:rFonts w:cs="Arial"/>
          <w:sz w:val="22"/>
        </w:rPr>
      </w:pPr>
      <w:r w:rsidRPr="00991F51">
        <w:rPr>
          <w:rFonts w:cs="Arial"/>
          <w:sz w:val="22"/>
        </w:rPr>
        <w:t>Balmaceda, Vilma</w:t>
      </w:r>
    </w:p>
    <w:p w:rsidR="00AE1FB9" w:rsidRPr="00991F51" w:rsidRDefault="00AE1FB9" w:rsidP="00991F51">
      <w:pPr>
        <w:numPr>
          <w:ilvl w:val="0"/>
          <w:numId w:val="4"/>
        </w:numPr>
        <w:contextualSpacing/>
        <w:rPr>
          <w:rFonts w:cs="Arial"/>
          <w:sz w:val="22"/>
        </w:rPr>
      </w:pPr>
      <w:proofErr w:type="spellStart"/>
      <w:r w:rsidRPr="00991F51">
        <w:rPr>
          <w:rFonts w:cs="Arial"/>
          <w:sz w:val="22"/>
        </w:rPr>
        <w:t>Grassi</w:t>
      </w:r>
      <w:proofErr w:type="spellEnd"/>
      <w:r w:rsidRPr="00991F51">
        <w:rPr>
          <w:rFonts w:cs="Arial"/>
          <w:sz w:val="22"/>
        </w:rPr>
        <w:t xml:space="preserve"> Castro, Iván Augusto.</w:t>
      </w:r>
    </w:p>
    <w:p w:rsidR="00AE1FB9" w:rsidRPr="00991F51" w:rsidRDefault="00AE1FB9" w:rsidP="00991F51">
      <w:pPr>
        <w:numPr>
          <w:ilvl w:val="0"/>
          <w:numId w:val="4"/>
        </w:numPr>
        <w:contextualSpacing/>
        <w:rPr>
          <w:rFonts w:cs="Arial"/>
          <w:sz w:val="22"/>
        </w:rPr>
      </w:pPr>
      <w:proofErr w:type="spellStart"/>
      <w:r w:rsidRPr="00991F51">
        <w:rPr>
          <w:rFonts w:cs="Arial"/>
          <w:sz w:val="22"/>
        </w:rPr>
        <w:t>Meglioli</w:t>
      </w:r>
      <w:proofErr w:type="spellEnd"/>
      <w:r w:rsidRPr="00991F51">
        <w:rPr>
          <w:rFonts w:cs="Arial"/>
          <w:sz w:val="22"/>
        </w:rPr>
        <w:t>, Juan Gabriel</w:t>
      </w:r>
    </w:p>
    <w:p w:rsidR="00AE1FB9" w:rsidRPr="00991F51" w:rsidRDefault="00AE1FB9" w:rsidP="00991F51">
      <w:pPr>
        <w:contextualSpacing/>
        <w:rPr>
          <w:rFonts w:cs="Arial"/>
          <w:sz w:val="22"/>
        </w:rPr>
      </w:pPr>
    </w:p>
    <w:p w:rsidR="00AE1FB9" w:rsidRPr="00991F51" w:rsidRDefault="00AE1FB9" w:rsidP="00991F51">
      <w:pPr>
        <w:pStyle w:val="Prrafodelista"/>
        <w:numPr>
          <w:ilvl w:val="0"/>
          <w:numId w:val="5"/>
        </w:numPr>
        <w:spacing w:after="0" w:line="240" w:lineRule="auto"/>
        <w:contextualSpacing/>
        <w:rPr>
          <w:rFonts w:ascii="Arial" w:hAnsi="Arial" w:cs="Arial"/>
        </w:rPr>
      </w:pPr>
      <w:r w:rsidRPr="00991F51">
        <w:rPr>
          <w:rFonts w:ascii="Arial" w:hAnsi="Arial" w:cs="Arial"/>
        </w:rPr>
        <w:t>Cuatro (4) cargos de Defensor de Pobres y Ausentes (Ley 1467-E)</w:t>
      </w:r>
    </w:p>
    <w:p w:rsidR="00AE1FB9" w:rsidRPr="00991F51" w:rsidRDefault="00AE1FB9" w:rsidP="00991F51">
      <w:pPr>
        <w:pStyle w:val="Prrafodelista"/>
        <w:spacing w:after="0" w:line="240" w:lineRule="auto"/>
        <w:ind w:left="1080"/>
        <w:rPr>
          <w:rFonts w:ascii="Arial" w:hAnsi="Arial" w:cs="Arial"/>
        </w:rPr>
      </w:pPr>
    </w:p>
    <w:p w:rsidR="00AE1FB9" w:rsidRPr="00991F51" w:rsidRDefault="00AE1FB9" w:rsidP="00991F51">
      <w:pPr>
        <w:pStyle w:val="Prrafodelista"/>
        <w:numPr>
          <w:ilvl w:val="0"/>
          <w:numId w:val="8"/>
        </w:numPr>
        <w:spacing w:after="0" w:line="240" w:lineRule="auto"/>
        <w:contextualSpacing/>
        <w:rPr>
          <w:rFonts w:ascii="Arial" w:hAnsi="Arial" w:cs="Arial"/>
          <w:b/>
        </w:rPr>
      </w:pPr>
      <w:r w:rsidRPr="00991F51">
        <w:rPr>
          <w:rFonts w:ascii="Arial" w:hAnsi="Arial" w:cs="Arial"/>
          <w:b/>
        </w:rPr>
        <w:t>PRIMERA TERNA</w:t>
      </w:r>
    </w:p>
    <w:p w:rsidR="00AE1FB9" w:rsidRPr="00991F51" w:rsidRDefault="00AE1FB9" w:rsidP="00991F51">
      <w:pPr>
        <w:pStyle w:val="Prrafodelista"/>
        <w:spacing w:after="0" w:line="240" w:lineRule="auto"/>
        <w:ind w:left="1440"/>
        <w:rPr>
          <w:rFonts w:ascii="Arial" w:hAnsi="Arial" w:cs="Arial"/>
          <w:i/>
        </w:rPr>
      </w:pPr>
    </w:p>
    <w:p w:rsidR="00AE1FB9" w:rsidRPr="00991F51" w:rsidRDefault="00AE1FB9" w:rsidP="00991F51">
      <w:pPr>
        <w:pStyle w:val="Prrafodelista"/>
        <w:numPr>
          <w:ilvl w:val="0"/>
          <w:numId w:val="4"/>
        </w:numPr>
        <w:spacing w:after="0" w:line="240" w:lineRule="auto"/>
        <w:contextualSpacing/>
        <w:rPr>
          <w:rFonts w:ascii="Arial" w:hAnsi="Arial" w:cs="Arial"/>
        </w:rPr>
      </w:pPr>
      <w:r w:rsidRPr="00991F51">
        <w:rPr>
          <w:rFonts w:ascii="Arial" w:hAnsi="Arial" w:cs="Arial"/>
        </w:rPr>
        <w:t>Guardia, Claudia Edith.</w:t>
      </w:r>
    </w:p>
    <w:p w:rsidR="00AE1FB9" w:rsidRPr="00991F51" w:rsidRDefault="00AE1FB9" w:rsidP="00991F51">
      <w:pPr>
        <w:pStyle w:val="Prrafodelista"/>
        <w:numPr>
          <w:ilvl w:val="0"/>
          <w:numId w:val="4"/>
        </w:numPr>
        <w:spacing w:after="0" w:line="240" w:lineRule="auto"/>
        <w:contextualSpacing/>
        <w:rPr>
          <w:rFonts w:ascii="Arial" w:hAnsi="Arial" w:cs="Arial"/>
        </w:rPr>
      </w:pPr>
      <w:r w:rsidRPr="00991F51">
        <w:rPr>
          <w:rFonts w:ascii="Arial" w:hAnsi="Arial" w:cs="Arial"/>
        </w:rPr>
        <w:t>Sala Sarmiento, Luis Adrián.</w:t>
      </w:r>
    </w:p>
    <w:p w:rsidR="00AE1FB9" w:rsidRPr="00991F51" w:rsidRDefault="00AE1FB9" w:rsidP="00991F51">
      <w:pPr>
        <w:pStyle w:val="Prrafodelista"/>
        <w:numPr>
          <w:ilvl w:val="0"/>
          <w:numId w:val="4"/>
        </w:numPr>
        <w:spacing w:after="0" w:line="240" w:lineRule="auto"/>
        <w:contextualSpacing/>
        <w:rPr>
          <w:rFonts w:ascii="Arial" w:hAnsi="Arial" w:cs="Arial"/>
        </w:rPr>
      </w:pPr>
      <w:r w:rsidRPr="00991F51">
        <w:rPr>
          <w:rFonts w:ascii="Arial" w:hAnsi="Arial" w:cs="Arial"/>
        </w:rPr>
        <w:t xml:space="preserve">Zapata </w:t>
      </w:r>
      <w:proofErr w:type="spellStart"/>
      <w:r w:rsidRPr="00991F51">
        <w:rPr>
          <w:rFonts w:ascii="Arial" w:hAnsi="Arial" w:cs="Arial"/>
        </w:rPr>
        <w:t>LLoveras</w:t>
      </w:r>
      <w:proofErr w:type="spellEnd"/>
      <w:r w:rsidRPr="00991F51">
        <w:rPr>
          <w:rFonts w:ascii="Arial" w:hAnsi="Arial" w:cs="Arial"/>
        </w:rPr>
        <w:t>, Lisandro Andrés.</w:t>
      </w:r>
    </w:p>
    <w:p w:rsidR="00AE1FB9" w:rsidRPr="00991F51" w:rsidRDefault="00AE1FB9" w:rsidP="00991F51">
      <w:pPr>
        <w:pStyle w:val="Prrafodelista"/>
        <w:spacing w:after="0" w:line="240" w:lineRule="auto"/>
        <w:rPr>
          <w:rFonts w:ascii="Arial" w:hAnsi="Arial" w:cs="Arial"/>
        </w:rPr>
      </w:pPr>
    </w:p>
    <w:p w:rsidR="00AE1FB9" w:rsidRPr="00991F51" w:rsidRDefault="00AE1FB9" w:rsidP="00991F51">
      <w:pPr>
        <w:pStyle w:val="Prrafodelista"/>
        <w:numPr>
          <w:ilvl w:val="0"/>
          <w:numId w:val="8"/>
        </w:numPr>
        <w:spacing w:after="0" w:line="240" w:lineRule="auto"/>
        <w:contextualSpacing/>
        <w:rPr>
          <w:rFonts w:ascii="Arial" w:hAnsi="Arial" w:cs="Arial"/>
          <w:b/>
        </w:rPr>
      </w:pPr>
      <w:r w:rsidRPr="00991F51">
        <w:rPr>
          <w:rFonts w:ascii="Arial" w:hAnsi="Arial" w:cs="Arial"/>
          <w:b/>
        </w:rPr>
        <w:t>SEGUNDA TERNA</w:t>
      </w:r>
    </w:p>
    <w:p w:rsidR="00AE1FB9" w:rsidRPr="00991F51" w:rsidRDefault="00AE1FB9" w:rsidP="00991F51">
      <w:pPr>
        <w:pStyle w:val="Prrafodelista"/>
        <w:spacing w:after="0" w:line="240" w:lineRule="auto"/>
        <w:ind w:left="1440"/>
        <w:rPr>
          <w:rFonts w:ascii="Arial" w:hAnsi="Arial" w:cs="Arial"/>
        </w:rPr>
      </w:pPr>
    </w:p>
    <w:p w:rsidR="00AE1FB9" w:rsidRPr="00991F51" w:rsidRDefault="00AE1FB9" w:rsidP="00991F51">
      <w:pPr>
        <w:pStyle w:val="Prrafodelista"/>
        <w:numPr>
          <w:ilvl w:val="0"/>
          <w:numId w:val="4"/>
        </w:numPr>
        <w:spacing w:after="0" w:line="240" w:lineRule="auto"/>
        <w:contextualSpacing/>
        <w:rPr>
          <w:rFonts w:ascii="Arial" w:hAnsi="Arial" w:cs="Arial"/>
        </w:rPr>
      </w:pPr>
      <w:proofErr w:type="spellStart"/>
      <w:r w:rsidRPr="00991F51">
        <w:rPr>
          <w:rFonts w:ascii="Arial" w:hAnsi="Arial" w:cs="Arial"/>
        </w:rPr>
        <w:t>Gelvez</w:t>
      </w:r>
      <w:proofErr w:type="spellEnd"/>
      <w:r w:rsidRPr="00991F51">
        <w:rPr>
          <w:rFonts w:ascii="Arial" w:hAnsi="Arial" w:cs="Arial"/>
        </w:rPr>
        <w:t xml:space="preserve">  Aguilera, Faustino  Ángel.</w:t>
      </w:r>
    </w:p>
    <w:p w:rsidR="00AE1FB9" w:rsidRPr="00991F51" w:rsidRDefault="00AE1FB9" w:rsidP="00991F51">
      <w:pPr>
        <w:pStyle w:val="Prrafodelista"/>
        <w:numPr>
          <w:ilvl w:val="0"/>
          <w:numId w:val="4"/>
        </w:numPr>
        <w:spacing w:after="0" w:line="240" w:lineRule="auto"/>
        <w:contextualSpacing/>
        <w:rPr>
          <w:rFonts w:ascii="Arial" w:hAnsi="Arial" w:cs="Arial"/>
        </w:rPr>
      </w:pPr>
      <w:r w:rsidRPr="00991F51">
        <w:rPr>
          <w:rFonts w:ascii="Arial" w:hAnsi="Arial" w:cs="Arial"/>
        </w:rPr>
        <w:t>Guerrero, María Gema.</w:t>
      </w:r>
    </w:p>
    <w:p w:rsidR="00AE1FB9" w:rsidRPr="00991F51" w:rsidRDefault="00AE1FB9" w:rsidP="00991F51">
      <w:pPr>
        <w:pStyle w:val="Prrafodelista"/>
        <w:numPr>
          <w:ilvl w:val="0"/>
          <w:numId w:val="4"/>
        </w:numPr>
        <w:spacing w:after="0" w:line="240" w:lineRule="auto"/>
        <w:contextualSpacing/>
        <w:rPr>
          <w:rFonts w:ascii="Arial" w:hAnsi="Arial" w:cs="Arial"/>
        </w:rPr>
      </w:pPr>
      <w:r w:rsidRPr="00991F51">
        <w:rPr>
          <w:rFonts w:ascii="Arial" w:hAnsi="Arial" w:cs="Arial"/>
        </w:rPr>
        <w:t xml:space="preserve">Martin </w:t>
      </w:r>
      <w:proofErr w:type="spellStart"/>
      <w:r w:rsidRPr="00991F51">
        <w:rPr>
          <w:rFonts w:ascii="Arial" w:hAnsi="Arial" w:cs="Arial"/>
        </w:rPr>
        <w:t>Garcia</w:t>
      </w:r>
      <w:proofErr w:type="spellEnd"/>
      <w:r w:rsidRPr="00991F51">
        <w:rPr>
          <w:rFonts w:ascii="Arial" w:hAnsi="Arial" w:cs="Arial"/>
        </w:rPr>
        <w:t>, Alejandro Raúl.</w:t>
      </w:r>
    </w:p>
    <w:p w:rsidR="00AE1FB9" w:rsidRPr="00991F51" w:rsidRDefault="00AE1FB9" w:rsidP="00991F51">
      <w:pPr>
        <w:pStyle w:val="Prrafodelista"/>
        <w:spacing w:after="0" w:line="240" w:lineRule="auto"/>
        <w:rPr>
          <w:rFonts w:ascii="Arial" w:hAnsi="Arial" w:cs="Arial"/>
        </w:rPr>
      </w:pPr>
    </w:p>
    <w:p w:rsidR="00AE1FB9" w:rsidRPr="00991F51" w:rsidRDefault="00AE1FB9" w:rsidP="00991F51">
      <w:pPr>
        <w:pStyle w:val="Prrafodelista"/>
        <w:numPr>
          <w:ilvl w:val="0"/>
          <w:numId w:val="8"/>
        </w:numPr>
        <w:spacing w:after="0" w:line="240" w:lineRule="auto"/>
        <w:contextualSpacing/>
        <w:rPr>
          <w:rFonts w:ascii="Arial" w:hAnsi="Arial" w:cs="Arial"/>
          <w:b/>
        </w:rPr>
      </w:pPr>
      <w:r w:rsidRPr="00991F51">
        <w:rPr>
          <w:rFonts w:ascii="Arial" w:hAnsi="Arial" w:cs="Arial"/>
          <w:b/>
        </w:rPr>
        <w:t>TERCERA TERNA</w:t>
      </w:r>
    </w:p>
    <w:p w:rsidR="00AE1FB9" w:rsidRPr="00991F51" w:rsidRDefault="00AE1FB9" w:rsidP="00991F51">
      <w:pPr>
        <w:rPr>
          <w:rFonts w:cs="Arial"/>
          <w:sz w:val="22"/>
        </w:rPr>
      </w:pPr>
      <w:r w:rsidRPr="00991F51">
        <w:rPr>
          <w:rFonts w:cs="Arial"/>
          <w:sz w:val="22"/>
        </w:rPr>
        <w:t xml:space="preserve">     </w:t>
      </w:r>
    </w:p>
    <w:p w:rsidR="00AE1FB9" w:rsidRPr="00991F51" w:rsidRDefault="00AE1FB9" w:rsidP="00991F51">
      <w:pPr>
        <w:pStyle w:val="Prrafodelista"/>
        <w:numPr>
          <w:ilvl w:val="0"/>
          <w:numId w:val="4"/>
        </w:numPr>
        <w:spacing w:after="0" w:line="240" w:lineRule="auto"/>
        <w:contextualSpacing/>
        <w:rPr>
          <w:rFonts w:ascii="Arial" w:hAnsi="Arial" w:cs="Arial"/>
        </w:rPr>
      </w:pPr>
      <w:proofErr w:type="spellStart"/>
      <w:r w:rsidRPr="00991F51">
        <w:rPr>
          <w:rFonts w:ascii="Arial" w:hAnsi="Arial" w:cs="Arial"/>
        </w:rPr>
        <w:t>Martinez</w:t>
      </w:r>
      <w:proofErr w:type="spellEnd"/>
      <w:r w:rsidRPr="00991F51">
        <w:rPr>
          <w:rFonts w:ascii="Arial" w:hAnsi="Arial" w:cs="Arial"/>
        </w:rPr>
        <w:t xml:space="preserve">  Alberto Miguel Ramón.</w:t>
      </w:r>
    </w:p>
    <w:p w:rsidR="00AE1FB9" w:rsidRPr="00991F51" w:rsidRDefault="00AE1FB9" w:rsidP="00991F51">
      <w:pPr>
        <w:pStyle w:val="Prrafodelista"/>
        <w:numPr>
          <w:ilvl w:val="0"/>
          <w:numId w:val="4"/>
        </w:numPr>
        <w:spacing w:after="0" w:line="240" w:lineRule="auto"/>
        <w:contextualSpacing/>
        <w:rPr>
          <w:rFonts w:ascii="Arial" w:hAnsi="Arial" w:cs="Arial"/>
        </w:rPr>
      </w:pPr>
      <w:r w:rsidRPr="00991F51">
        <w:rPr>
          <w:rFonts w:ascii="Arial" w:hAnsi="Arial" w:cs="Arial"/>
        </w:rPr>
        <w:t xml:space="preserve">Montiel  </w:t>
      </w:r>
      <w:proofErr w:type="spellStart"/>
      <w:r w:rsidRPr="00991F51">
        <w:rPr>
          <w:rFonts w:ascii="Arial" w:hAnsi="Arial" w:cs="Arial"/>
        </w:rPr>
        <w:t>Zelco</w:t>
      </w:r>
      <w:proofErr w:type="spellEnd"/>
      <w:r w:rsidRPr="00991F51">
        <w:rPr>
          <w:rFonts w:ascii="Arial" w:hAnsi="Arial" w:cs="Arial"/>
        </w:rPr>
        <w:t>, Daniel Ángel</w:t>
      </w:r>
    </w:p>
    <w:p w:rsidR="00AE1FB9" w:rsidRPr="00991F51" w:rsidRDefault="00AE1FB9" w:rsidP="00991F51">
      <w:pPr>
        <w:pStyle w:val="Prrafodelista"/>
        <w:numPr>
          <w:ilvl w:val="0"/>
          <w:numId w:val="4"/>
        </w:numPr>
        <w:spacing w:after="0" w:line="240" w:lineRule="auto"/>
        <w:contextualSpacing/>
        <w:rPr>
          <w:rFonts w:ascii="Arial" w:hAnsi="Arial" w:cs="Arial"/>
        </w:rPr>
      </w:pPr>
      <w:proofErr w:type="spellStart"/>
      <w:r w:rsidRPr="00991F51">
        <w:rPr>
          <w:rFonts w:ascii="Arial" w:hAnsi="Arial" w:cs="Arial"/>
        </w:rPr>
        <w:t>Rodriguez</w:t>
      </w:r>
      <w:proofErr w:type="spellEnd"/>
      <w:r w:rsidRPr="00991F51">
        <w:rPr>
          <w:rFonts w:ascii="Arial" w:hAnsi="Arial" w:cs="Arial"/>
        </w:rPr>
        <w:t xml:space="preserve">  </w:t>
      </w:r>
      <w:proofErr w:type="spellStart"/>
      <w:r w:rsidRPr="00991F51">
        <w:rPr>
          <w:rFonts w:ascii="Arial" w:hAnsi="Arial" w:cs="Arial"/>
        </w:rPr>
        <w:t>Schmadke</w:t>
      </w:r>
      <w:proofErr w:type="spellEnd"/>
      <w:r w:rsidRPr="00991F51">
        <w:rPr>
          <w:rFonts w:ascii="Arial" w:hAnsi="Arial" w:cs="Arial"/>
        </w:rPr>
        <w:t>, María Ximena.</w:t>
      </w:r>
    </w:p>
    <w:p w:rsidR="00AE1FB9" w:rsidRPr="00991F51" w:rsidRDefault="00AE1FB9" w:rsidP="00991F51">
      <w:pPr>
        <w:pStyle w:val="Prrafodelista"/>
        <w:spacing w:after="0" w:line="240" w:lineRule="auto"/>
        <w:rPr>
          <w:rFonts w:ascii="Arial" w:hAnsi="Arial" w:cs="Arial"/>
        </w:rPr>
      </w:pPr>
    </w:p>
    <w:p w:rsidR="00AE1FB9" w:rsidRPr="00991F51" w:rsidRDefault="00AE1FB9" w:rsidP="00991F51">
      <w:pPr>
        <w:pStyle w:val="Prrafodelista"/>
        <w:numPr>
          <w:ilvl w:val="0"/>
          <w:numId w:val="8"/>
        </w:numPr>
        <w:spacing w:after="0" w:line="240" w:lineRule="auto"/>
        <w:contextualSpacing/>
        <w:rPr>
          <w:rFonts w:ascii="Arial" w:hAnsi="Arial" w:cs="Arial"/>
          <w:b/>
        </w:rPr>
      </w:pPr>
      <w:r w:rsidRPr="00991F51">
        <w:rPr>
          <w:rFonts w:ascii="Arial" w:hAnsi="Arial" w:cs="Arial"/>
          <w:b/>
        </w:rPr>
        <w:t>CUARTA TERNA</w:t>
      </w:r>
    </w:p>
    <w:p w:rsidR="00AE1FB9" w:rsidRPr="00991F51" w:rsidRDefault="00AE1FB9" w:rsidP="00991F51">
      <w:pPr>
        <w:rPr>
          <w:rFonts w:cs="Arial"/>
          <w:sz w:val="22"/>
        </w:rPr>
      </w:pPr>
      <w:r w:rsidRPr="00991F51">
        <w:rPr>
          <w:rFonts w:cs="Arial"/>
          <w:sz w:val="22"/>
        </w:rPr>
        <w:t xml:space="preserve">         </w:t>
      </w:r>
    </w:p>
    <w:p w:rsidR="00AE1FB9" w:rsidRPr="00991F51" w:rsidRDefault="00AE1FB9" w:rsidP="00991F51">
      <w:pPr>
        <w:pStyle w:val="Prrafodelista"/>
        <w:numPr>
          <w:ilvl w:val="0"/>
          <w:numId w:val="4"/>
        </w:numPr>
        <w:spacing w:after="0" w:line="240" w:lineRule="auto"/>
        <w:contextualSpacing/>
        <w:rPr>
          <w:rFonts w:ascii="Arial" w:hAnsi="Arial" w:cs="Arial"/>
        </w:rPr>
      </w:pPr>
      <w:r w:rsidRPr="00991F51">
        <w:rPr>
          <w:rFonts w:ascii="Arial" w:hAnsi="Arial" w:cs="Arial"/>
        </w:rPr>
        <w:t xml:space="preserve"> Gil  </w:t>
      </w:r>
      <w:proofErr w:type="spellStart"/>
      <w:r w:rsidRPr="00991F51">
        <w:rPr>
          <w:rFonts w:ascii="Arial" w:hAnsi="Arial" w:cs="Arial"/>
        </w:rPr>
        <w:t>Nale</w:t>
      </w:r>
      <w:proofErr w:type="spellEnd"/>
      <w:r w:rsidRPr="00991F51">
        <w:rPr>
          <w:rFonts w:ascii="Arial" w:hAnsi="Arial" w:cs="Arial"/>
        </w:rPr>
        <w:t>, Juan Facundo.</w:t>
      </w:r>
    </w:p>
    <w:p w:rsidR="00AE1FB9" w:rsidRPr="00991F51" w:rsidRDefault="00AE1FB9" w:rsidP="00991F51">
      <w:pPr>
        <w:pStyle w:val="Prrafodelista"/>
        <w:numPr>
          <w:ilvl w:val="0"/>
          <w:numId w:val="4"/>
        </w:numPr>
        <w:spacing w:after="0" w:line="240" w:lineRule="auto"/>
        <w:contextualSpacing/>
        <w:rPr>
          <w:rFonts w:ascii="Arial" w:hAnsi="Arial" w:cs="Arial"/>
        </w:rPr>
      </w:pPr>
      <w:proofErr w:type="spellStart"/>
      <w:r w:rsidRPr="00991F51">
        <w:rPr>
          <w:rFonts w:ascii="Arial" w:hAnsi="Arial" w:cs="Arial"/>
        </w:rPr>
        <w:t>Manni</w:t>
      </w:r>
      <w:proofErr w:type="spellEnd"/>
      <w:r w:rsidRPr="00991F51">
        <w:rPr>
          <w:rFonts w:ascii="Arial" w:hAnsi="Arial" w:cs="Arial"/>
        </w:rPr>
        <w:t>, Elva Beatriz.</w:t>
      </w:r>
    </w:p>
    <w:p w:rsidR="00AE1FB9" w:rsidRPr="00991F51" w:rsidRDefault="00AE1FB9" w:rsidP="00991F51">
      <w:pPr>
        <w:pStyle w:val="Prrafodelista"/>
        <w:numPr>
          <w:ilvl w:val="0"/>
          <w:numId w:val="4"/>
        </w:numPr>
        <w:spacing w:after="0" w:line="240" w:lineRule="auto"/>
        <w:contextualSpacing/>
        <w:rPr>
          <w:rFonts w:ascii="Arial" w:hAnsi="Arial" w:cs="Arial"/>
        </w:rPr>
      </w:pPr>
      <w:proofErr w:type="spellStart"/>
      <w:r w:rsidRPr="00991F51">
        <w:rPr>
          <w:rFonts w:ascii="Arial" w:hAnsi="Arial" w:cs="Arial"/>
        </w:rPr>
        <w:t>Pabon</w:t>
      </w:r>
      <w:proofErr w:type="spellEnd"/>
      <w:r w:rsidRPr="00991F51">
        <w:rPr>
          <w:rFonts w:ascii="Arial" w:hAnsi="Arial" w:cs="Arial"/>
        </w:rPr>
        <w:t>, Silvia Beatriz.</w:t>
      </w:r>
    </w:p>
    <w:p w:rsidR="00AE1FB9" w:rsidRPr="00991F51" w:rsidRDefault="00AE1FB9" w:rsidP="00991F51">
      <w:pPr>
        <w:pStyle w:val="Prrafodelista"/>
        <w:spacing w:after="0" w:line="240" w:lineRule="auto"/>
        <w:ind w:left="1440"/>
        <w:rPr>
          <w:rFonts w:ascii="Arial" w:hAnsi="Arial" w:cs="Arial"/>
        </w:rPr>
      </w:pPr>
    </w:p>
    <w:p w:rsidR="00AE1FB9" w:rsidRDefault="00AE1FB9" w:rsidP="00AE1FB9">
      <w:pPr>
        <w:ind w:firstLine="708"/>
        <w:jc w:val="both"/>
        <w:rPr>
          <w:rFonts w:cs="Arial"/>
          <w:sz w:val="22"/>
          <w:lang w:val="es-ES_tradnl"/>
        </w:rPr>
      </w:pPr>
      <w:r w:rsidRPr="00991F51">
        <w:rPr>
          <w:rFonts w:cs="Arial"/>
          <w:sz w:val="22"/>
          <w:lang w:val="es-ES_tradnl"/>
        </w:rPr>
        <w:t>Y, manifiesta que habiendo sido entrevistados los ternados, están en condiciones de ser tratadas en la próxima sesión por este Cuerpo.</w:t>
      </w:r>
    </w:p>
    <w:p w:rsidR="00AE1FB9" w:rsidRDefault="00AE1FB9" w:rsidP="00EE1EC1">
      <w:pPr>
        <w:rPr>
          <w:rFonts w:cs="Arial"/>
          <w:b/>
          <w:sz w:val="22"/>
          <w:u w:val="single"/>
          <w:lang w:val="es-ES_tradnl"/>
        </w:rPr>
      </w:pP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p>
    <w:p w:rsidR="00AE1FB9" w:rsidRPr="00EE1EC1" w:rsidRDefault="00AE1FB9" w:rsidP="00EE1EC1">
      <w:pPr>
        <w:rPr>
          <w:rFonts w:cs="Arial"/>
          <w:b/>
          <w:sz w:val="22"/>
          <w:u w:val="single"/>
          <w:lang w:val="es-ES_tradnl"/>
        </w:rPr>
      </w:pPr>
    </w:p>
    <w:p w:rsidR="00AE1FB9" w:rsidRPr="00991F51" w:rsidRDefault="00AE1FB9" w:rsidP="00991F51">
      <w:pPr>
        <w:jc w:val="right"/>
        <w:rPr>
          <w:rFonts w:eastAsia="Times New Roman" w:cs="Arial"/>
          <w:b/>
          <w:sz w:val="22"/>
          <w:lang w:eastAsia="es-ES"/>
        </w:rPr>
      </w:pPr>
      <w:r w:rsidRPr="00991F51">
        <w:rPr>
          <w:rFonts w:eastAsia="Times New Roman" w:cs="Arial"/>
          <w:b/>
          <w:sz w:val="22"/>
          <w:lang w:eastAsia="es-ES"/>
        </w:rPr>
        <w:t>ASUNTO VIII</w:t>
      </w:r>
    </w:p>
    <w:p w:rsidR="00AE1FB9" w:rsidRPr="00991F51" w:rsidRDefault="00AE1FB9" w:rsidP="00991F51">
      <w:pPr>
        <w:rPr>
          <w:rFonts w:eastAsia="Times New Roman" w:cs="Arial"/>
          <w:sz w:val="22"/>
          <w:u w:val="single"/>
          <w:lang w:eastAsia="es-ES"/>
        </w:rPr>
      </w:pPr>
      <w:r w:rsidRPr="00991F51">
        <w:rPr>
          <w:rFonts w:eastAsia="Times New Roman" w:cs="Arial"/>
          <w:sz w:val="22"/>
          <w:u w:val="single"/>
          <w:lang w:eastAsia="es-ES"/>
        </w:rPr>
        <w:t xml:space="preserve">DESPACHO DE LA COMISIÓN DE EDUCACIÓN, CULTURA, CIENCIA Y </w:t>
      </w:r>
      <w:proofErr w:type="gramStart"/>
      <w:r w:rsidRPr="00991F51">
        <w:rPr>
          <w:rFonts w:eastAsia="Times New Roman" w:cs="Arial"/>
          <w:sz w:val="22"/>
          <w:u w:val="single"/>
          <w:lang w:eastAsia="es-ES"/>
        </w:rPr>
        <w:t>TÉCNICA</w:t>
      </w:r>
      <w:r w:rsidRPr="00991F51">
        <w:rPr>
          <w:rFonts w:eastAsia="Times New Roman" w:cs="Arial"/>
          <w:b/>
          <w:sz w:val="22"/>
          <w:lang w:eastAsia="es-ES"/>
        </w:rPr>
        <w:t>(</w:t>
      </w:r>
      <w:proofErr w:type="gramEnd"/>
      <w:r w:rsidRPr="00991F51">
        <w:rPr>
          <w:rFonts w:eastAsia="Times New Roman" w:cs="Arial"/>
          <w:b/>
          <w:sz w:val="22"/>
          <w:lang w:eastAsia="es-ES"/>
        </w:rPr>
        <w:t>0742-17)</w:t>
      </w:r>
    </w:p>
    <w:p w:rsidR="00AE1FB9" w:rsidRPr="00991F51" w:rsidRDefault="00AE1FB9" w:rsidP="00991F51">
      <w:pPr>
        <w:rPr>
          <w:rFonts w:eastAsia="Times New Roman" w:cs="Arial"/>
          <w:sz w:val="22"/>
          <w:lang w:eastAsia="es-ES"/>
        </w:rPr>
      </w:pPr>
      <w:r w:rsidRPr="00991F51">
        <w:rPr>
          <w:rFonts w:eastAsia="Times New Roman" w:cs="Arial"/>
          <w:sz w:val="22"/>
          <w:lang w:eastAsia="es-ES"/>
        </w:rPr>
        <w:t xml:space="preserve">CÁMARA DE DIPUTADOS: </w:t>
      </w:r>
    </w:p>
    <w:p w:rsidR="00AE1FB9" w:rsidRPr="00991F51" w:rsidRDefault="00AE1FB9" w:rsidP="002A00AC">
      <w:pPr>
        <w:ind w:firstLine="720"/>
        <w:jc w:val="both"/>
        <w:rPr>
          <w:rFonts w:eastAsia="Times New Roman" w:cs="Arial"/>
          <w:sz w:val="22"/>
          <w:lang w:eastAsia="es-ES"/>
        </w:rPr>
      </w:pPr>
      <w:r w:rsidRPr="00991F51">
        <w:rPr>
          <w:rFonts w:eastAsia="Times New Roman" w:cs="Arial"/>
          <w:sz w:val="22"/>
          <w:lang w:eastAsia="es-ES"/>
        </w:rPr>
        <w:t xml:space="preserve">Vuestra Comisión de Educación, Cultura, Ciencia y Técnica, ha estudiado el Proyecto de Resolución presentado por el Bloque Justicialista, por el que </w:t>
      </w:r>
      <w:r w:rsidRPr="00991F51">
        <w:rPr>
          <w:rFonts w:cs="Arial"/>
          <w:sz w:val="22"/>
        </w:rPr>
        <w:t>Declara de Interés Científico, Educativo, Histórico y Cultural el “Primer Simposio Internacional Martiano”;</w:t>
      </w:r>
      <w:r w:rsidRPr="00991F51">
        <w:rPr>
          <w:rFonts w:eastAsia="Times New Roman" w:cs="Arial"/>
          <w:sz w:val="22"/>
          <w:lang w:eastAsia="es-ES"/>
        </w:rPr>
        <w:t xml:space="preserve"> y, por las razones que os dará su miembro informante, aconseja le prestéis sanción favorable al siguiente despacho: </w:t>
      </w:r>
    </w:p>
    <w:p w:rsidR="00AE1FB9" w:rsidRPr="00991F51" w:rsidRDefault="00AE1FB9" w:rsidP="00991F51">
      <w:pPr>
        <w:ind w:firstLine="720"/>
        <w:rPr>
          <w:rFonts w:eastAsia="Times New Roman" w:cs="Arial"/>
          <w:sz w:val="22"/>
          <w:lang w:eastAsia="es-ES"/>
        </w:rPr>
      </w:pPr>
    </w:p>
    <w:p w:rsidR="00AE1FB9" w:rsidRPr="00991F51" w:rsidRDefault="00AE1FB9" w:rsidP="00991F51">
      <w:pPr>
        <w:jc w:val="center"/>
        <w:rPr>
          <w:rFonts w:eastAsia="Times New Roman" w:cs="Arial"/>
          <w:sz w:val="22"/>
          <w:u w:val="single"/>
          <w:lang w:eastAsia="es-ES"/>
        </w:rPr>
      </w:pPr>
      <w:r w:rsidRPr="00991F51">
        <w:rPr>
          <w:rFonts w:eastAsia="Times New Roman" w:cs="Arial"/>
          <w:sz w:val="22"/>
          <w:u w:val="single"/>
          <w:lang w:eastAsia="es-ES"/>
        </w:rPr>
        <w:t>PROYECTO DE RESOLUCIÓN</w:t>
      </w:r>
    </w:p>
    <w:p w:rsidR="00AE1FB9" w:rsidRPr="00991F51" w:rsidRDefault="00AE1FB9" w:rsidP="00991F51">
      <w:pPr>
        <w:jc w:val="center"/>
        <w:rPr>
          <w:rFonts w:eastAsia="Times New Roman" w:cs="Arial"/>
          <w:sz w:val="22"/>
          <w:lang w:eastAsia="es-ES"/>
        </w:rPr>
      </w:pPr>
      <w:r w:rsidRPr="00991F51">
        <w:rPr>
          <w:rFonts w:eastAsia="Times New Roman" w:cs="Arial"/>
          <w:sz w:val="22"/>
          <w:lang w:eastAsia="es-ES"/>
        </w:rPr>
        <w:t>LA CÁMARA DE DIPUTADOS DE LA PROVINCIA DE SAN JUAN</w:t>
      </w:r>
    </w:p>
    <w:p w:rsidR="00AE1FB9" w:rsidRPr="00991F51" w:rsidRDefault="00AE1FB9" w:rsidP="00991F51">
      <w:pPr>
        <w:jc w:val="center"/>
        <w:rPr>
          <w:rFonts w:eastAsia="Times New Roman" w:cs="Arial"/>
          <w:sz w:val="22"/>
          <w:u w:val="single"/>
          <w:lang w:eastAsia="es-ES"/>
        </w:rPr>
      </w:pPr>
      <w:r w:rsidRPr="00991F51">
        <w:rPr>
          <w:rFonts w:eastAsia="Times New Roman" w:cs="Arial"/>
          <w:sz w:val="22"/>
          <w:u w:val="single"/>
          <w:lang w:eastAsia="es-ES"/>
        </w:rPr>
        <w:t xml:space="preserve">R E S U E L V </w:t>
      </w:r>
      <w:proofErr w:type="gramStart"/>
      <w:r w:rsidRPr="00991F51">
        <w:rPr>
          <w:rFonts w:eastAsia="Times New Roman" w:cs="Arial"/>
          <w:sz w:val="22"/>
          <w:u w:val="single"/>
          <w:lang w:eastAsia="es-ES"/>
        </w:rPr>
        <w:t>E :</w:t>
      </w:r>
      <w:proofErr w:type="gramEnd"/>
    </w:p>
    <w:p w:rsidR="00AE1FB9" w:rsidRPr="00991F51" w:rsidRDefault="00AE1FB9" w:rsidP="00991F51">
      <w:pPr>
        <w:jc w:val="center"/>
        <w:rPr>
          <w:rFonts w:eastAsia="Times New Roman" w:cs="Arial"/>
          <w:b/>
          <w:sz w:val="22"/>
          <w:lang w:eastAsia="es-ES"/>
        </w:rPr>
      </w:pPr>
    </w:p>
    <w:p w:rsidR="00AE1FB9" w:rsidRPr="00991F51" w:rsidRDefault="00AE1FB9" w:rsidP="002A00AC">
      <w:pPr>
        <w:jc w:val="both"/>
        <w:rPr>
          <w:rFonts w:cs="Arial"/>
          <w:sz w:val="22"/>
        </w:rPr>
      </w:pPr>
      <w:r w:rsidRPr="00991F51">
        <w:rPr>
          <w:rFonts w:cs="Arial"/>
          <w:b/>
          <w:sz w:val="22"/>
          <w:u w:val="single"/>
        </w:rPr>
        <w:lastRenderedPageBreak/>
        <w:t>ARTÍCULO 1º.-</w:t>
      </w:r>
      <w:r>
        <w:rPr>
          <w:rFonts w:cs="Arial"/>
          <w:sz w:val="22"/>
        </w:rPr>
        <w:t xml:space="preserve"> </w:t>
      </w:r>
      <w:r w:rsidRPr="00991F51">
        <w:rPr>
          <w:rFonts w:cs="Arial"/>
          <w:sz w:val="22"/>
        </w:rPr>
        <w:t xml:space="preserve">Declarar de Interés Científico, Educativo, Histórico y Cultural el “Primer Simposio Internacional Martiano”, organizado por la Red Nacional de Cátedras Martianas y la Universidad Nacional de San Juan a través de las Facultades de Ciencias Sociales y de Filosofía, Humanidades y Artes, a realizarse durante los días 22 y 23 de septiembre de 2016 en la Provincia de San Juan.  </w:t>
      </w:r>
    </w:p>
    <w:p w:rsidR="00AE1FB9" w:rsidRPr="00991F51" w:rsidRDefault="00AE1FB9" w:rsidP="00991F51">
      <w:pPr>
        <w:rPr>
          <w:rFonts w:cs="Arial"/>
          <w:sz w:val="22"/>
        </w:rPr>
      </w:pPr>
    </w:p>
    <w:p w:rsidR="00AE1FB9" w:rsidRPr="00991F51" w:rsidRDefault="00AE1FB9" w:rsidP="002A00AC">
      <w:pPr>
        <w:jc w:val="both"/>
        <w:rPr>
          <w:rFonts w:cs="Arial"/>
          <w:b/>
          <w:sz w:val="22"/>
          <w:u w:val="single"/>
        </w:rPr>
      </w:pPr>
      <w:r w:rsidRPr="00991F51">
        <w:rPr>
          <w:rFonts w:cs="Arial"/>
          <w:b/>
          <w:sz w:val="22"/>
          <w:u w:val="single"/>
        </w:rPr>
        <w:t>ARTÍCULO 2º.-</w:t>
      </w:r>
      <w:r>
        <w:rPr>
          <w:rFonts w:cs="Arial"/>
          <w:b/>
          <w:sz w:val="22"/>
        </w:rPr>
        <w:t xml:space="preserve"> </w:t>
      </w:r>
      <w:r w:rsidRPr="00991F51">
        <w:rPr>
          <w:rFonts w:cs="Arial"/>
          <w:sz w:val="22"/>
        </w:rPr>
        <w:t>Comuníquese, insértese en el Libro de Resoluciones de la Cámara de Diputados y archívese.</w:t>
      </w:r>
    </w:p>
    <w:p w:rsidR="00AE1FB9" w:rsidRPr="00991F51" w:rsidRDefault="00AE1FB9" w:rsidP="00991F51">
      <w:pPr>
        <w:jc w:val="center"/>
        <w:rPr>
          <w:rFonts w:eastAsia="Times New Roman" w:cs="Arial"/>
          <w:sz w:val="22"/>
          <w:lang w:eastAsia="es-ES"/>
        </w:rPr>
      </w:pPr>
      <w:r w:rsidRPr="00991F51">
        <w:rPr>
          <w:rFonts w:eastAsia="Times New Roman" w:cs="Arial"/>
          <w:sz w:val="22"/>
          <w:lang w:eastAsia="es-ES"/>
        </w:rPr>
        <w:t>-----0000----</w:t>
      </w:r>
    </w:p>
    <w:p w:rsidR="00AE1FB9" w:rsidRPr="00991F51" w:rsidRDefault="00AE1FB9" w:rsidP="00991F51">
      <w:pPr>
        <w:rPr>
          <w:rFonts w:eastAsia="Times New Roman" w:cs="Arial"/>
          <w:sz w:val="22"/>
          <w:lang w:eastAsia="es-ES"/>
        </w:rPr>
      </w:pPr>
    </w:p>
    <w:p w:rsidR="00AE1FB9" w:rsidRPr="00991F51" w:rsidRDefault="00AE1FB9" w:rsidP="002A00AC">
      <w:pPr>
        <w:ind w:firstLine="1440"/>
        <w:jc w:val="both"/>
        <w:rPr>
          <w:rFonts w:cs="Arial"/>
          <w:sz w:val="22"/>
        </w:rPr>
      </w:pPr>
      <w:r w:rsidRPr="00991F51">
        <w:rPr>
          <w:rFonts w:eastAsia="Times New Roman" w:cs="Arial"/>
          <w:sz w:val="22"/>
          <w:lang w:eastAsia="es-ES"/>
        </w:rPr>
        <w:t xml:space="preserve">    Dado en la Sala de Comisiones de la Cámara de Diputados, a los nueve días del mes de mayo de dos mil diecisiete. </w:t>
      </w:r>
    </w:p>
    <w:p w:rsidR="00AE1FB9" w:rsidRDefault="00AE1FB9" w:rsidP="00991F51">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AE1FB9" w:rsidRPr="00EE1EC1" w:rsidRDefault="00AE1FB9" w:rsidP="00991F51">
      <w:pPr>
        <w:rPr>
          <w:rFonts w:cs="Arial"/>
          <w:b/>
          <w:sz w:val="22"/>
          <w:u w:val="single"/>
        </w:rPr>
      </w:pPr>
    </w:p>
    <w:p w:rsidR="00AE1FB9" w:rsidRPr="00991F51" w:rsidRDefault="00AE1FB9" w:rsidP="00991F51">
      <w:pPr>
        <w:jc w:val="right"/>
        <w:rPr>
          <w:rFonts w:cs="Arial"/>
          <w:b/>
          <w:sz w:val="22"/>
        </w:rPr>
      </w:pPr>
      <w:r w:rsidRPr="00991F51">
        <w:rPr>
          <w:rFonts w:cs="Arial"/>
          <w:b/>
          <w:sz w:val="22"/>
        </w:rPr>
        <w:t>ASUNTO IX</w:t>
      </w:r>
    </w:p>
    <w:p w:rsidR="00AE1FB9" w:rsidRPr="00991F51" w:rsidRDefault="00AE1FB9" w:rsidP="00991F51">
      <w:pPr>
        <w:rPr>
          <w:rFonts w:cs="Arial"/>
          <w:sz w:val="22"/>
        </w:rPr>
      </w:pPr>
      <w:r w:rsidRPr="00991F51">
        <w:rPr>
          <w:rFonts w:cs="Arial"/>
          <w:sz w:val="22"/>
          <w:u w:val="single"/>
        </w:rPr>
        <w:t xml:space="preserve">DESPACHO DE LA COMISIÓN DE SALUD Y </w:t>
      </w:r>
      <w:proofErr w:type="gramStart"/>
      <w:r w:rsidRPr="00991F51">
        <w:rPr>
          <w:rFonts w:cs="Arial"/>
          <w:sz w:val="22"/>
          <w:u w:val="single"/>
        </w:rPr>
        <w:t>DEPORTE</w:t>
      </w:r>
      <w:r w:rsidRPr="00991F51">
        <w:rPr>
          <w:rFonts w:cs="Arial"/>
          <w:b/>
          <w:bCs/>
          <w:sz w:val="22"/>
        </w:rPr>
        <w:t>(</w:t>
      </w:r>
      <w:proofErr w:type="gramEnd"/>
      <w:r w:rsidRPr="00991F51">
        <w:rPr>
          <w:rFonts w:cs="Arial"/>
          <w:b/>
          <w:bCs/>
          <w:sz w:val="22"/>
        </w:rPr>
        <w:t>1394-17)</w:t>
      </w:r>
    </w:p>
    <w:p w:rsidR="00AE1FB9" w:rsidRPr="00991F51" w:rsidRDefault="00AE1FB9" w:rsidP="00991F51">
      <w:pPr>
        <w:rPr>
          <w:rFonts w:cs="Arial"/>
          <w:sz w:val="22"/>
        </w:rPr>
      </w:pPr>
      <w:r w:rsidRPr="00991F51">
        <w:rPr>
          <w:rFonts w:cs="Arial"/>
          <w:sz w:val="22"/>
        </w:rPr>
        <w:t>CÁMARA DE DIPUTADOS:</w:t>
      </w:r>
    </w:p>
    <w:p w:rsidR="00AE1FB9" w:rsidRPr="00991F51" w:rsidRDefault="00AE1FB9" w:rsidP="002A00AC">
      <w:pPr>
        <w:jc w:val="both"/>
        <w:rPr>
          <w:rFonts w:cs="Arial"/>
          <w:sz w:val="22"/>
        </w:rPr>
      </w:pPr>
      <w:r w:rsidRPr="00991F51">
        <w:rPr>
          <w:rFonts w:cs="Arial"/>
          <w:sz w:val="22"/>
        </w:rPr>
        <w:tab/>
        <w:t xml:space="preserve">Vuestra Comisión de Salud y Deporte, ha estudiado el Proyecto de Resolución  presentado por el Bloque Justicialista por el que declara de interés deportivo y turístico, el </w:t>
      </w:r>
      <w:r w:rsidRPr="00991F51">
        <w:rPr>
          <w:rFonts w:cs="Arial"/>
          <w:i/>
          <w:sz w:val="22"/>
        </w:rPr>
        <w:t>“XXXIV</w:t>
      </w:r>
      <w:r w:rsidRPr="00991F51">
        <w:rPr>
          <w:rFonts w:cs="Arial"/>
          <w:sz w:val="22"/>
        </w:rPr>
        <w:t xml:space="preserve"> </w:t>
      </w:r>
      <w:r w:rsidRPr="00991F51">
        <w:rPr>
          <w:rFonts w:cs="Arial"/>
          <w:i/>
          <w:sz w:val="22"/>
        </w:rPr>
        <w:t>Campeonato Nacional de Equipos de Clubes de Tenistas Veteranas”</w:t>
      </w:r>
      <w:r w:rsidRPr="00991F51">
        <w:rPr>
          <w:rFonts w:cs="Arial"/>
          <w:sz w:val="22"/>
        </w:rPr>
        <w:t>; y, por las razones que os dará su miembro informante, aconseja le prestéis sanción favorable al siguiente despacho: </w:t>
      </w:r>
    </w:p>
    <w:p w:rsidR="00AE1FB9" w:rsidRPr="00991F51" w:rsidRDefault="00AE1FB9" w:rsidP="00991F51">
      <w:pPr>
        <w:rPr>
          <w:rFonts w:cs="Arial"/>
          <w:sz w:val="22"/>
        </w:rPr>
      </w:pPr>
    </w:p>
    <w:p w:rsidR="00AE1FB9" w:rsidRPr="00991F51" w:rsidRDefault="00AE1FB9" w:rsidP="00991F51">
      <w:pPr>
        <w:jc w:val="center"/>
        <w:rPr>
          <w:rFonts w:cs="Arial"/>
          <w:sz w:val="22"/>
          <w:u w:val="single"/>
          <w:lang w:val="es-ES_tradnl" w:eastAsia="es-ES"/>
        </w:rPr>
      </w:pPr>
      <w:r w:rsidRPr="00991F51">
        <w:rPr>
          <w:rFonts w:cs="Arial"/>
          <w:sz w:val="22"/>
          <w:u w:val="single"/>
          <w:lang w:val="es-ES_tradnl" w:eastAsia="es-ES"/>
        </w:rPr>
        <w:t>PROYECTO DE RESOLUCIÓN</w:t>
      </w:r>
    </w:p>
    <w:p w:rsidR="00AE1FB9" w:rsidRPr="00991F51" w:rsidRDefault="00AE1FB9" w:rsidP="00991F51">
      <w:pPr>
        <w:jc w:val="center"/>
        <w:rPr>
          <w:rFonts w:cs="Arial"/>
          <w:sz w:val="22"/>
          <w:lang w:val="es-ES_tradnl" w:eastAsia="es-ES"/>
        </w:rPr>
      </w:pPr>
      <w:r w:rsidRPr="00991F51">
        <w:rPr>
          <w:rFonts w:cs="Arial"/>
          <w:sz w:val="22"/>
          <w:lang w:val="es-ES_tradnl" w:eastAsia="es-ES"/>
        </w:rPr>
        <w:t>LA CÁMARA DE DIPUTADOS DE LA PROVINCIA DE SAN JUAN</w:t>
      </w:r>
    </w:p>
    <w:p w:rsidR="00AE1FB9" w:rsidRPr="00991F51" w:rsidRDefault="00AE1FB9" w:rsidP="00991F51">
      <w:pPr>
        <w:jc w:val="center"/>
        <w:rPr>
          <w:rFonts w:cs="Arial"/>
          <w:sz w:val="22"/>
          <w:u w:val="single"/>
          <w:lang w:val="es-ES_tradnl" w:eastAsia="es-ES"/>
        </w:rPr>
      </w:pPr>
      <w:r w:rsidRPr="00991F51">
        <w:rPr>
          <w:rFonts w:cs="Arial"/>
          <w:sz w:val="22"/>
          <w:u w:val="single"/>
          <w:lang w:val="es-ES_tradnl" w:eastAsia="es-ES"/>
        </w:rPr>
        <w:t xml:space="preserve">R E S U E L V </w:t>
      </w:r>
      <w:proofErr w:type="gramStart"/>
      <w:r w:rsidRPr="00991F51">
        <w:rPr>
          <w:rFonts w:cs="Arial"/>
          <w:sz w:val="22"/>
          <w:u w:val="single"/>
          <w:lang w:val="es-ES_tradnl" w:eastAsia="es-ES"/>
        </w:rPr>
        <w:t>E :</w:t>
      </w:r>
      <w:proofErr w:type="gramEnd"/>
    </w:p>
    <w:p w:rsidR="00AE1FB9" w:rsidRPr="00991F51" w:rsidRDefault="00AE1FB9" w:rsidP="00991F51">
      <w:pPr>
        <w:rPr>
          <w:rFonts w:cs="Arial"/>
          <w:sz w:val="22"/>
          <w:u w:val="single"/>
          <w:lang w:eastAsia="es-ES"/>
        </w:rPr>
      </w:pPr>
    </w:p>
    <w:p w:rsidR="00AE1FB9" w:rsidRPr="00991F51" w:rsidRDefault="00AE1FB9" w:rsidP="002A00AC">
      <w:pPr>
        <w:jc w:val="both"/>
        <w:rPr>
          <w:rFonts w:cs="Arial"/>
          <w:bCs/>
          <w:sz w:val="22"/>
          <w:lang w:eastAsia="es-AR"/>
        </w:rPr>
      </w:pPr>
      <w:r w:rsidRPr="00991F51">
        <w:rPr>
          <w:rFonts w:cs="Arial"/>
          <w:b/>
          <w:bCs/>
          <w:sz w:val="22"/>
          <w:u w:val="single"/>
          <w:lang w:eastAsia="es-ES"/>
        </w:rPr>
        <w:t>ARTICULO 1º:</w:t>
      </w:r>
      <w:r>
        <w:rPr>
          <w:rFonts w:cs="Arial"/>
          <w:sz w:val="22"/>
          <w:lang w:eastAsia="es-ES"/>
        </w:rPr>
        <w:t xml:space="preserve"> </w:t>
      </w:r>
      <w:r w:rsidRPr="00991F51">
        <w:rPr>
          <w:rFonts w:cs="Arial"/>
          <w:sz w:val="22"/>
          <w:lang w:eastAsia="es-ES"/>
        </w:rPr>
        <w:t xml:space="preserve">Declarar de interés </w:t>
      </w:r>
      <w:r w:rsidRPr="00991F51">
        <w:rPr>
          <w:rFonts w:cs="Arial"/>
          <w:bCs/>
          <w:sz w:val="22"/>
          <w:lang w:eastAsia="es-AR"/>
        </w:rPr>
        <w:t xml:space="preserve">deportivo y turístico el </w:t>
      </w:r>
      <w:r w:rsidRPr="00991F51">
        <w:rPr>
          <w:rFonts w:cs="Arial"/>
          <w:b/>
          <w:bCs/>
          <w:i/>
          <w:sz w:val="22"/>
          <w:lang w:eastAsia="es-AR"/>
        </w:rPr>
        <w:t>“XXXIV Campeonato Nacional de Equipos de Clubes de Tenistas Veteranas”</w:t>
      </w:r>
      <w:r w:rsidRPr="00991F51">
        <w:rPr>
          <w:rFonts w:cs="Arial"/>
          <w:bCs/>
          <w:sz w:val="22"/>
          <w:lang w:eastAsia="es-AR"/>
        </w:rPr>
        <w:t xml:space="preserve"> a realizarse en la Provincia de San Juan del 24 al 28 de setiembre del año 2017.</w:t>
      </w:r>
    </w:p>
    <w:p w:rsidR="00AE1FB9" w:rsidRPr="00991F51" w:rsidRDefault="00AE1FB9" w:rsidP="00991F51">
      <w:pPr>
        <w:rPr>
          <w:rFonts w:cs="Arial"/>
          <w:b/>
          <w:bCs/>
          <w:sz w:val="22"/>
          <w:u w:val="single"/>
          <w:lang w:eastAsia="es-ES"/>
        </w:rPr>
      </w:pPr>
    </w:p>
    <w:p w:rsidR="00AE1FB9" w:rsidRPr="00991F51" w:rsidRDefault="00AE1FB9" w:rsidP="002A00AC">
      <w:pPr>
        <w:shd w:val="clear" w:color="auto" w:fill="FFFFFF"/>
        <w:jc w:val="both"/>
        <w:rPr>
          <w:rFonts w:cs="Arial"/>
          <w:sz w:val="22"/>
          <w:lang w:eastAsia="es-AR"/>
        </w:rPr>
      </w:pPr>
      <w:r w:rsidRPr="00991F51">
        <w:rPr>
          <w:rFonts w:cs="Arial"/>
          <w:b/>
          <w:bCs/>
          <w:sz w:val="22"/>
          <w:u w:val="single"/>
          <w:lang w:eastAsia="es-ES"/>
        </w:rPr>
        <w:t>ARTICULO 2º:</w:t>
      </w:r>
      <w:r>
        <w:rPr>
          <w:rFonts w:cs="Arial"/>
          <w:sz w:val="22"/>
          <w:lang w:eastAsia="es-ES"/>
        </w:rPr>
        <w:t xml:space="preserve"> </w:t>
      </w:r>
      <w:r w:rsidRPr="00991F51">
        <w:rPr>
          <w:rFonts w:cs="Arial"/>
          <w:sz w:val="22"/>
          <w:lang w:val="es-ES_tradnl"/>
        </w:rPr>
        <w:t>Comuníquese, insértese en el Libro de Resoluciones de la Cámara de Diputados y archívese</w:t>
      </w:r>
      <w:r w:rsidRPr="00991F51">
        <w:rPr>
          <w:rFonts w:cs="Arial"/>
          <w:sz w:val="22"/>
          <w:lang w:eastAsia="es-AR"/>
        </w:rPr>
        <w:t>.</w:t>
      </w:r>
    </w:p>
    <w:p w:rsidR="00AE1FB9" w:rsidRPr="00991F51" w:rsidRDefault="00AE1FB9" w:rsidP="00991F51">
      <w:pPr>
        <w:shd w:val="clear" w:color="auto" w:fill="FFFFFF"/>
        <w:jc w:val="center"/>
        <w:rPr>
          <w:rFonts w:cs="Arial"/>
          <w:sz w:val="22"/>
          <w:lang w:eastAsia="es-AR"/>
        </w:rPr>
      </w:pPr>
      <w:r w:rsidRPr="00991F51">
        <w:rPr>
          <w:rFonts w:cs="Arial"/>
          <w:sz w:val="22"/>
          <w:lang w:eastAsia="es-AR"/>
        </w:rPr>
        <w:t>-----OOOO----</w:t>
      </w:r>
    </w:p>
    <w:p w:rsidR="00AE1FB9" w:rsidRPr="00991F51" w:rsidRDefault="00AE1FB9" w:rsidP="00991F51">
      <w:pPr>
        <w:shd w:val="clear" w:color="auto" w:fill="FFFFFF"/>
        <w:jc w:val="center"/>
        <w:rPr>
          <w:rFonts w:cs="Arial"/>
          <w:sz w:val="22"/>
          <w:lang w:eastAsia="es-AR"/>
        </w:rPr>
      </w:pPr>
    </w:p>
    <w:p w:rsidR="00AE1FB9" w:rsidRDefault="00AE1FB9" w:rsidP="002A00AC">
      <w:pPr>
        <w:jc w:val="both"/>
        <w:rPr>
          <w:rFonts w:cs="Arial"/>
          <w:sz w:val="22"/>
        </w:rPr>
      </w:pPr>
      <w:r>
        <w:rPr>
          <w:rFonts w:cs="Arial"/>
          <w:sz w:val="22"/>
        </w:rPr>
        <w:tab/>
      </w:r>
      <w:r w:rsidRPr="00991F51">
        <w:rPr>
          <w:rFonts w:cs="Arial"/>
          <w:sz w:val="22"/>
        </w:rPr>
        <w:tab/>
        <w:t>Dado en la Sala de Comisiones de la Cámara de Diputados, a los seis días del mes de junio del año dos mil diecisiete.</w:t>
      </w:r>
    </w:p>
    <w:p w:rsidR="00AE1FB9" w:rsidRPr="00EE1EC1" w:rsidRDefault="00AE1FB9" w:rsidP="00991F51">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AE1FB9" w:rsidRPr="00991F51" w:rsidRDefault="00AE1FB9" w:rsidP="00991F51">
      <w:pPr>
        <w:shd w:val="clear" w:color="auto" w:fill="FFFFFF"/>
        <w:jc w:val="center"/>
        <w:rPr>
          <w:rFonts w:cs="Arial"/>
          <w:sz w:val="22"/>
          <w:lang w:eastAsia="es-AR"/>
        </w:rPr>
      </w:pPr>
    </w:p>
    <w:p w:rsidR="00AE1FB9" w:rsidRPr="00991F51" w:rsidRDefault="00AE1FB9" w:rsidP="00991F51">
      <w:pPr>
        <w:jc w:val="right"/>
        <w:rPr>
          <w:rFonts w:eastAsia="Times New Roman" w:cs="Arial"/>
          <w:b/>
          <w:sz w:val="22"/>
          <w:lang w:eastAsia="es-ES"/>
        </w:rPr>
      </w:pPr>
      <w:r w:rsidRPr="00991F51">
        <w:rPr>
          <w:rFonts w:eastAsia="Times New Roman" w:cs="Arial"/>
          <w:b/>
          <w:sz w:val="22"/>
          <w:lang w:eastAsia="es-ES"/>
        </w:rPr>
        <w:t>ASUNTO X</w:t>
      </w:r>
    </w:p>
    <w:p w:rsidR="00AE1FB9" w:rsidRPr="00991F51" w:rsidRDefault="00AE1FB9" w:rsidP="00991F51">
      <w:pPr>
        <w:rPr>
          <w:rFonts w:eastAsia="Times New Roman" w:cs="Arial"/>
          <w:sz w:val="22"/>
          <w:u w:val="single"/>
          <w:lang w:eastAsia="es-ES"/>
        </w:rPr>
      </w:pPr>
      <w:r w:rsidRPr="00991F51">
        <w:rPr>
          <w:rFonts w:eastAsia="Times New Roman" w:cs="Arial"/>
          <w:sz w:val="22"/>
          <w:u w:val="single"/>
          <w:lang w:eastAsia="es-ES"/>
        </w:rPr>
        <w:t xml:space="preserve">DESPACHO DE LA COMISIÓN DE EDUCACIÓN, CULTURA, CIENCIA Y </w:t>
      </w:r>
      <w:proofErr w:type="gramStart"/>
      <w:r w:rsidRPr="00991F51">
        <w:rPr>
          <w:rFonts w:eastAsia="Times New Roman" w:cs="Arial"/>
          <w:sz w:val="22"/>
          <w:u w:val="single"/>
          <w:lang w:eastAsia="es-ES"/>
        </w:rPr>
        <w:t>TÉCNICA</w:t>
      </w:r>
      <w:r w:rsidRPr="00991F51">
        <w:rPr>
          <w:rFonts w:eastAsia="Times New Roman" w:cs="Arial"/>
          <w:b/>
          <w:sz w:val="22"/>
          <w:lang w:eastAsia="es-ES"/>
        </w:rPr>
        <w:t>(</w:t>
      </w:r>
      <w:proofErr w:type="gramEnd"/>
      <w:r w:rsidRPr="00991F51">
        <w:rPr>
          <w:rFonts w:eastAsia="Times New Roman" w:cs="Arial"/>
          <w:b/>
          <w:sz w:val="22"/>
          <w:lang w:eastAsia="es-ES"/>
        </w:rPr>
        <w:t>1393-17)</w:t>
      </w:r>
    </w:p>
    <w:p w:rsidR="00AE1FB9" w:rsidRPr="00991F51" w:rsidRDefault="00AE1FB9" w:rsidP="00991F51">
      <w:pPr>
        <w:rPr>
          <w:rFonts w:eastAsia="Times New Roman" w:cs="Arial"/>
          <w:sz w:val="22"/>
          <w:lang w:eastAsia="es-ES"/>
        </w:rPr>
      </w:pPr>
      <w:r w:rsidRPr="00991F51">
        <w:rPr>
          <w:rFonts w:eastAsia="Times New Roman" w:cs="Arial"/>
          <w:sz w:val="22"/>
          <w:lang w:eastAsia="es-ES"/>
        </w:rPr>
        <w:t xml:space="preserve">CÁMARA DE DIPUTADOS: </w:t>
      </w:r>
    </w:p>
    <w:p w:rsidR="00AE1FB9" w:rsidRPr="00991F51" w:rsidRDefault="00AE1FB9" w:rsidP="002A00AC">
      <w:pPr>
        <w:ind w:firstLine="720"/>
        <w:jc w:val="both"/>
        <w:rPr>
          <w:rFonts w:cs="Arial"/>
          <w:sz w:val="22"/>
        </w:rPr>
      </w:pPr>
      <w:r w:rsidRPr="00991F51">
        <w:rPr>
          <w:rFonts w:eastAsia="Times New Roman" w:cs="Arial"/>
          <w:sz w:val="22"/>
          <w:lang w:eastAsia="es-ES"/>
        </w:rPr>
        <w:t xml:space="preserve">Vuestra Comisión de Educación, Cultura, Ciencia y Técnica, ha estudiado el Proyecto de Resolución presentado por el Bloque Justicialista, por el que </w:t>
      </w:r>
      <w:r w:rsidRPr="00991F51">
        <w:rPr>
          <w:rFonts w:cs="Arial"/>
          <w:sz w:val="22"/>
        </w:rPr>
        <w:t xml:space="preserve">Declara de Interés </w:t>
      </w:r>
      <w:r w:rsidRPr="00991F51">
        <w:rPr>
          <w:rFonts w:eastAsia="Times New Roman" w:cs="Arial"/>
          <w:sz w:val="22"/>
          <w:lang w:eastAsia="es-ES"/>
        </w:rPr>
        <w:t>Científico y Cultural la participación de profesionales, docentes, investigadores y alumnos de distintas disciplinas científicas de la Universidad Nacional de San Juan, en el X Congreso Internacional de la Unión Latina de Economía Política de la Información, la Comunicación y la Cultura (ULEPICC – 2017) y VIII Encuentro Pan-Americano de Ciencias de la Comunicación (PANAM-2017), y en el Congreso de la</w:t>
      </w:r>
      <w:r w:rsidRPr="00991F51">
        <w:rPr>
          <w:rFonts w:eastAsia="Times New Roman" w:cs="Arial"/>
          <w:bCs/>
          <w:sz w:val="22"/>
          <w:lang w:eastAsia="es-AR"/>
        </w:rPr>
        <w:t xml:space="preserve"> Asociación Internacional de Estudios en Comunicación Social (AIECS)</w:t>
      </w:r>
      <w:r w:rsidRPr="00991F51">
        <w:rPr>
          <w:rFonts w:cs="Arial"/>
          <w:sz w:val="22"/>
        </w:rPr>
        <w:t xml:space="preserve">; </w:t>
      </w:r>
      <w:r w:rsidRPr="00991F51">
        <w:rPr>
          <w:rFonts w:eastAsia="Times New Roman" w:cs="Arial"/>
          <w:sz w:val="22"/>
          <w:lang w:eastAsia="es-ES"/>
        </w:rPr>
        <w:t xml:space="preserve">y, por las razones que os dará su miembro informante, aconseja le prestéis sanción favorable al siguiente despacho, con modificaciones: </w:t>
      </w:r>
    </w:p>
    <w:p w:rsidR="00AE1FB9" w:rsidRPr="00991F51" w:rsidRDefault="00AE1FB9" w:rsidP="00991F51">
      <w:pPr>
        <w:jc w:val="center"/>
        <w:rPr>
          <w:rFonts w:eastAsia="Times New Roman" w:cs="Arial"/>
          <w:sz w:val="22"/>
          <w:u w:val="single"/>
          <w:lang w:eastAsia="es-ES"/>
        </w:rPr>
      </w:pPr>
      <w:r w:rsidRPr="00991F51">
        <w:rPr>
          <w:rFonts w:eastAsia="Times New Roman" w:cs="Arial"/>
          <w:sz w:val="22"/>
          <w:u w:val="single"/>
          <w:lang w:eastAsia="es-ES"/>
        </w:rPr>
        <w:t>PROYECTO DE RESOLUCIÓN</w:t>
      </w:r>
    </w:p>
    <w:p w:rsidR="00AE1FB9" w:rsidRPr="00991F51" w:rsidRDefault="00AE1FB9" w:rsidP="00991F51">
      <w:pPr>
        <w:jc w:val="center"/>
        <w:rPr>
          <w:rFonts w:eastAsia="Times New Roman" w:cs="Arial"/>
          <w:sz w:val="22"/>
          <w:lang w:eastAsia="es-ES"/>
        </w:rPr>
      </w:pPr>
      <w:r w:rsidRPr="00991F51">
        <w:rPr>
          <w:rFonts w:eastAsia="Times New Roman" w:cs="Arial"/>
          <w:sz w:val="22"/>
          <w:lang w:eastAsia="es-ES"/>
        </w:rPr>
        <w:t>LA CÁMARA DE DIPUTADOS DE LA PROVINCIA DE SAN JUAN</w:t>
      </w:r>
    </w:p>
    <w:p w:rsidR="00AE1FB9" w:rsidRPr="00991F51" w:rsidRDefault="00AE1FB9" w:rsidP="00991F51">
      <w:pPr>
        <w:jc w:val="center"/>
        <w:rPr>
          <w:rFonts w:eastAsia="Times New Roman" w:cs="Arial"/>
          <w:sz w:val="22"/>
          <w:u w:val="single"/>
          <w:lang w:eastAsia="es-ES"/>
        </w:rPr>
      </w:pPr>
      <w:r w:rsidRPr="00991F51">
        <w:rPr>
          <w:rFonts w:eastAsia="Times New Roman" w:cs="Arial"/>
          <w:sz w:val="22"/>
          <w:u w:val="single"/>
          <w:lang w:eastAsia="es-ES"/>
        </w:rPr>
        <w:t xml:space="preserve">R E S U E L V </w:t>
      </w:r>
      <w:proofErr w:type="gramStart"/>
      <w:r w:rsidRPr="00991F51">
        <w:rPr>
          <w:rFonts w:eastAsia="Times New Roman" w:cs="Arial"/>
          <w:sz w:val="22"/>
          <w:u w:val="single"/>
          <w:lang w:eastAsia="es-ES"/>
        </w:rPr>
        <w:t>E :</w:t>
      </w:r>
      <w:proofErr w:type="gramEnd"/>
    </w:p>
    <w:p w:rsidR="00AE1FB9" w:rsidRPr="00991F51" w:rsidRDefault="00AE1FB9" w:rsidP="00991F51">
      <w:pPr>
        <w:rPr>
          <w:rFonts w:eastAsia="Times New Roman" w:cs="Arial"/>
          <w:b/>
          <w:sz w:val="22"/>
          <w:lang w:eastAsia="es-ES"/>
        </w:rPr>
      </w:pPr>
    </w:p>
    <w:p w:rsidR="00AE1FB9" w:rsidRPr="00991F51" w:rsidRDefault="00AE1FB9" w:rsidP="002A00AC">
      <w:pPr>
        <w:jc w:val="both"/>
        <w:outlineLvl w:val="1"/>
        <w:rPr>
          <w:rFonts w:eastAsia="Times New Roman" w:cs="Arial"/>
          <w:sz w:val="22"/>
          <w:lang w:eastAsia="es-ES"/>
        </w:rPr>
      </w:pPr>
      <w:r w:rsidRPr="00991F51">
        <w:rPr>
          <w:rFonts w:eastAsia="Times New Roman" w:cs="Arial"/>
          <w:b/>
          <w:sz w:val="22"/>
          <w:u w:val="single"/>
          <w:lang w:eastAsia="es-ES"/>
        </w:rPr>
        <w:t>ARTÍCULO 1º.-</w:t>
      </w:r>
      <w:bookmarkStart w:id="1" w:name="_Hlk483224471"/>
      <w:r>
        <w:rPr>
          <w:rFonts w:eastAsia="Times New Roman" w:cs="Arial"/>
          <w:sz w:val="22"/>
          <w:lang w:eastAsia="es-ES"/>
        </w:rPr>
        <w:t xml:space="preserve"> </w:t>
      </w:r>
      <w:r w:rsidRPr="00991F51">
        <w:rPr>
          <w:rFonts w:eastAsia="Times New Roman" w:cs="Arial"/>
          <w:sz w:val="22"/>
          <w:lang w:eastAsia="es-ES"/>
        </w:rPr>
        <w:t xml:space="preserve">Declarar de Interés Científico y Cultural la participación de </w:t>
      </w:r>
      <w:bookmarkStart w:id="2" w:name="_Hlk483224231"/>
      <w:r w:rsidRPr="00991F51">
        <w:rPr>
          <w:rFonts w:eastAsia="Times New Roman" w:cs="Arial"/>
          <w:sz w:val="22"/>
          <w:lang w:eastAsia="es-ES"/>
        </w:rPr>
        <w:t>profesionales, docentes, investigadores y alumnos de distintas disciplinas científicas de la Universidad Nacional de San Juan</w:t>
      </w:r>
      <w:bookmarkEnd w:id="2"/>
      <w:r w:rsidRPr="00991F51">
        <w:rPr>
          <w:rFonts w:eastAsia="Times New Roman" w:cs="Arial"/>
          <w:sz w:val="22"/>
          <w:lang w:eastAsia="es-ES"/>
        </w:rPr>
        <w:t>, en el X Congreso Internacional de la Unión Latina de Economía Política de la Información, la Comunicación y la Cultura (ULEPICC – 2017) y VIII Encuentro Pan-Americano de Ciencias de la Comunicación (PANAM-2017), y en el Congreso de la</w:t>
      </w:r>
      <w:r w:rsidRPr="00991F51">
        <w:rPr>
          <w:rFonts w:eastAsia="Times New Roman" w:cs="Arial"/>
          <w:bCs/>
          <w:sz w:val="22"/>
          <w:lang w:eastAsia="es-AR"/>
        </w:rPr>
        <w:t xml:space="preserve"> Asociación Internacional de Estudios en Comunicación Social (AIECS)”</w:t>
      </w:r>
      <w:bookmarkEnd w:id="1"/>
      <w:r w:rsidRPr="00991F51">
        <w:rPr>
          <w:rFonts w:eastAsia="Times New Roman" w:cs="Arial"/>
          <w:bCs/>
          <w:sz w:val="22"/>
          <w:lang w:eastAsia="es-AR"/>
        </w:rPr>
        <w:t xml:space="preserve">, organizados por las mencionadas entidades, </w:t>
      </w:r>
      <w:r w:rsidRPr="00991F51">
        <w:rPr>
          <w:rFonts w:eastAsia="Times New Roman" w:cs="Arial"/>
          <w:sz w:val="22"/>
          <w:lang w:eastAsia="es-ES"/>
        </w:rPr>
        <w:t>que se</w:t>
      </w:r>
      <w:r w:rsidRPr="00991F51">
        <w:rPr>
          <w:rFonts w:eastAsia="Times New Roman" w:cs="Arial"/>
          <w:bCs/>
          <w:sz w:val="22"/>
          <w:lang w:eastAsia="es-AR"/>
        </w:rPr>
        <w:t xml:space="preserve"> celebrarán del</w:t>
      </w:r>
      <w:r w:rsidRPr="00991F51">
        <w:rPr>
          <w:rFonts w:cs="Arial"/>
          <w:sz w:val="22"/>
        </w:rPr>
        <w:t xml:space="preserve"> 12 </w:t>
      </w:r>
      <w:r w:rsidRPr="00991F51">
        <w:rPr>
          <w:rFonts w:eastAsia="Times New Roman" w:cs="Arial"/>
          <w:bCs/>
          <w:sz w:val="22"/>
          <w:lang w:eastAsia="es-AR"/>
        </w:rPr>
        <w:t xml:space="preserve">al 20 de Julio de 2017, en Quito, Ecuador y en Cartagena de Indias, Colombia, respectivamente. </w:t>
      </w:r>
    </w:p>
    <w:p w:rsidR="00AE1FB9" w:rsidRPr="00991F51" w:rsidRDefault="00AE1FB9" w:rsidP="00991F51">
      <w:pPr>
        <w:rPr>
          <w:rFonts w:eastAsia="Times New Roman" w:cs="Arial"/>
          <w:b/>
          <w:sz w:val="22"/>
          <w:u w:val="single"/>
          <w:lang w:eastAsia="es-ES"/>
        </w:rPr>
      </w:pPr>
    </w:p>
    <w:p w:rsidR="00AE1FB9" w:rsidRPr="00991F51" w:rsidRDefault="00AE1FB9" w:rsidP="002A00AC">
      <w:pPr>
        <w:jc w:val="both"/>
        <w:rPr>
          <w:rFonts w:eastAsia="Times New Roman" w:cs="Arial"/>
          <w:b/>
          <w:sz w:val="22"/>
          <w:u w:val="single"/>
          <w:lang w:eastAsia="es-ES"/>
        </w:rPr>
      </w:pPr>
      <w:r w:rsidRPr="00991F51">
        <w:rPr>
          <w:rFonts w:eastAsia="Times New Roman" w:cs="Arial"/>
          <w:b/>
          <w:sz w:val="22"/>
          <w:u w:val="single"/>
          <w:lang w:eastAsia="es-ES"/>
        </w:rPr>
        <w:t>ARTÍCULO 2º.-</w:t>
      </w:r>
      <w:r>
        <w:rPr>
          <w:rFonts w:eastAsia="Times New Roman" w:cs="Arial"/>
          <w:b/>
          <w:sz w:val="22"/>
          <w:lang w:eastAsia="es-ES"/>
        </w:rPr>
        <w:t xml:space="preserve"> </w:t>
      </w:r>
      <w:r w:rsidRPr="00991F51">
        <w:rPr>
          <w:rFonts w:eastAsia="Times New Roman" w:cs="Arial"/>
          <w:sz w:val="22"/>
          <w:lang w:eastAsia="es-ES"/>
        </w:rPr>
        <w:t>Comuníquese, insértese en el libro de Resoluciones de la Cámara de Diputados y archívese.</w:t>
      </w:r>
    </w:p>
    <w:p w:rsidR="00AE1FB9" w:rsidRPr="00991F51" w:rsidRDefault="00AE1FB9" w:rsidP="00991F51">
      <w:pPr>
        <w:jc w:val="center"/>
        <w:rPr>
          <w:rFonts w:eastAsia="Times New Roman" w:cs="Arial"/>
          <w:sz w:val="22"/>
          <w:lang w:eastAsia="es-ES"/>
        </w:rPr>
      </w:pPr>
      <w:r w:rsidRPr="00991F51">
        <w:rPr>
          <w:rFonts w:eastAsia="Times New Roman" w:cs="Arial"/>
          <w:sz w:val="22"/>
          <w:lang w:eastAsia="es-ES"/>
        </w:rPr>
        <w:t>-----0000----</w:t>
      </w:r>
    </w:p>
    <w:p w:rsidR="00AE1FB9" w:rsidRPr="00991F51" w:rsidRDefault="00AE1FB9" w:rsidP="00991F51">
      <w:pPr>
        <w:rPr>
          <w:rFonts w:eastAsia="Times New Roman" w:cs="Arial"/>
          <w:sz w:val="22"/>
          <w:lang w:eastAsia="es-ES"/>
        </w:rPr>
      </w:pPr>
    </w:p>
    <w:p w:rsidR="00AE1FB9" w:rsidRDefault="00AE1FB9" w:rsidP="002A00AC">
      <w:pPr>
        <w:ind w:firstLine="1416"/>
        <w:jc w:val="both"/>
        <w:rPr>
          <w:rFonts w:eastAsia="Times New Roman" w:cs="Arial"/>
          <w:sz w:val="22"/>
          <w:lang w:eastAsia="es-ES"/>
        </w:rPr>
      </w:pPr>
      <w:r w:rsidRPr="00991F51">
        <w:rPr>
          <w:rFonts w:eastAsia="Times New Roman" w:cs="Arial"/>
          <w:sz w:val="22"/>
          <w:lang w:eastAsia="es-ES"/>
        </w:rPr>
        <w:t>Dado en la Sala de Comisiones de la Cámara de Diputados, a los doce días del mes de junio de dos mil diecisiete.</w:t>
      </w:r>
    </w:p>
    <w:p w:rsidR="00AE1FB9" w:rsidRDefault="00AE1FB9" w:rsidP="00EE1EC1">
      <w:pPr>
        <w:rPr>
          <w:rFonts w:cs="Arial"/>
          <w:b/>
          <w:sz w:val="22"/>
          <w:u w:val="single"/>
        </w:rPr>
      </w:pPr>
    </w:p>
    <w:p w:rsidR="00AE1FB9" w:rsidRDefault="00AE1FB9" w:rsidP="00EE1EC1">
      <w:pPr>
        <w:rPr>
          <w:rFonts w:cs="Arial"/>
          <w:b/>
          <w:sz w:val="22"/>
          <w:u w:val="single"/>
        </w:rPr>
      </w:pPr>
    </w:p>
    <w:p w:rsidR="00AE1FB9" w:rsidRPr="00EE1EC1" w:rsidRDefault="00AE1FB9" w:rsidP="00EE1EC1">
      <w:pPr>
        <w:rPr>
          <w:rFonts w:cs="Arial"/>
          <w:b/>
          <w:sz w:val="22"/>
          <w:u w:val="single"/>
        </w:rPr>
      </w:pPr>
    </w:p>
    <w:p w:rsidR="00AE1FB9" w:rsidRPr="00991F51" w:rsidRDefault="00AE1FB9" w:rsidP="00991F51">
      <w:pPr>
        <w:jc w:val="right"/>
        <w:rPr>
          <w:rFonts w:eastAsia="Times New Roman" w:cs="Arial"/>
          <w:b/>
          <w:sz w:val="22"/>
          <w:lang w:eastAsia="es-ES"/>
        </w:rPr>
      </w:pPr>
      <w:r w:rsidRPr="00991F51">
        <w:rPr>
          <w:rFonts w:eastAsia="Times New Roman" w:cs="Arial"/>
          <w:b/>
          <w:sz w:val="22"/>
          <w:lang w:eastAsia="es-ES"/>
        </w:rPr>
        <w:lastRenderedPageBreak/>
        <w:t>ASUNTO XI</w:t>
      </w:r>
    </w:p>
    <w:p w:rsidR="00AE1FB9" w:rsidRPr="00991F51" w:rsidRDefault="00AE1FB9" w:rsidP="00991F51">
      <w:pPr>
        <w:rPr>
          <w:rFonts w:eastAsia="Times New Roman" w:cs="Arial"/>
          <w:sz w:val="22"/>
          <w:u w:val="single"/>
          <w:lang w:eastAsia="es-ES"/>
        </w:rPr>
      </w:pPr>
      <w:r w:rsidRPr="00991F51">
        <w:rPr>
          <w:rFonts w:eastAsia="Times New Roman" w:cs="Arial"/>
          <w:sz w:val="22"/>
          <w:u w:val="single"/>
          <w:lang w:eastAsia="es-ES"/>
        </w:rPr>
        <w:t xml:space="preserve">DESPACHO DE LA COMISIÓN DE EDUCACIÓN, CULTURA, CIENCIA Y </w:t>
      </w:r>
      <w:proofErr w:type="gramStart"/>
      <w:r w:rsidRPr="00991F51">
        <w:rPr>
          <w:rFonts w:eastAsia="Times New Roman" w:cs="Arial"/>
          <w:sz w:val="22"/>
          <w:u w:val="single"/>
          <w:lang w:eastAsia="es-ES"/>
        </w:rPr>
        <w:t>TÉCNICA</w:t>
      </w:r>
      <w:r w:rsidRPr="00991F51">
        <w:rPr>
          <w:rFonts w:eastAsia="Times New Roman" w:cs="Arial"/>
          <w:b/>
          <w:sz w:val="22"/>
          <w:lang w:eastAsia="es-ES"/>
        </w:rPr>
        <w:t>(</w:t>
      </w:r>
      <w:proofErr w:type="gramEnd"/>
      <w:r w:rsidRPr="00991F51">
        <w:rPr>
          <w:rFonts w:eastAsia="Times New Roman" w:cs="Arial"/>
          <w:b/>
          <w:sz w:val="22"/>
          <w:lang w:eastAsia="es-ES"/>
        </w:rPr>
        <w:t>3668-16)</w:t>
      </w:r>
    </w:p>
    <w:p w:rsidR="00AE1FB9" w:rsidRPr="00991F51" w:rsidRDefault="00AE1FB9" w:rsidP="00991F51">
      <w:pPr>
        <w:rPr>
          <w:rFonts w:eastAsia="Times New Roman" w:cs="Arial"/>
          <w:sz w:val="22"/>
          <w:lang w:eastAsia="es-ES"/>
        </w:rPr>
      </w:pPr>
      <w:r w:rsidRPr="00991F51">
        <w:rPr>
          <w:rFonts w:eastAsia="Times New Roman" w:cs="Arial"/>
          <w:sz w:val="22"/>
          <w:lang w:eastAsia="es-ES"/>
        </w:rPr>
        <w:t xml:space="preserve"> CÁMARA DE DIPUTADOS:                                               </w:t>
      </w:r>
    </w:p>
    <w:p w:rsidR="00AE1FB9" w:rsidRPr="00991F51" w:rsidRDefault="00AE1FB9" w:rsidP="002A00AC">
      <w:pPr>
        <w:ind w:firstLine="720"/>
        <w:jc w:val="both"/>
        <w:rPr>
          <w:rFonts w:eastAsia="Times New Roman" w:cs="Arial"/>
          <w:sz w:val="22"/>
          <w:lang w:eastAsia="es-ES"/>
        </w:rPr>
      </w:pPr>
      <w:r w:rsidRPr="00991F51">
        <w:rPr>
          <w:rFonts w:eastAsia="Times New Roman" w:cs="Arial"/>
          <w:sz w:val="22"/>
          <w:lang w:eastAsia="es-ES"/>
        </w:rPr>
        <w:t xml:space="preserve">Vuestra Comisión de Educación, Cultura, Ciencia y Técnica, ha estudiado el Proyecto de Resolución presentado por el Bloque Dignidad Ciudadana, por el que </w:t>
      </w:r>
      <w:r w:rsidRPr="00991F51">
        <w:rPr>
          <w:rFonts w:cs="Arial"/>
          <w:sz w:val="22"/>
        </w:rPr>
        <w:t>Declara de Interés Cultural y Social el libro “Por los caminos de la vida”;</w:t>
      </w:r>
      <w:r w:rsidRPr="00991F51">
        <w:rPr>
          <w:rFonts w:eastAsia="Times New Roman" w:cs="Arial"/>
          <w:sz w:val="22"/>
          <w:lang w:eastAsia="es-ES"/>
        </w:rPr>
        <w:t xml:space="preserve"> y, por las razones que os dará su miembro informante, aconseja le prestéis sanción favorable al siguiente despacho: </w:t>
      </w:r>
    </w:p>
    <w:p w:rsidR="00AE1FB9" w:rsidRPr="00991F51" w:rsidRDefault="00AE1FB9" w:rsidP="00991F51">
      <w:pPr>
        <w:rPr>
          <w:rFonts w:eastAsia="Times New Roman" w:cs="Arial"/>
          <w:sz w:val="22"/>
          <w:lang w:eastAsia="es-ES"/>
        </w:rPr>
      </w:pPr>
    </w:p>
    <w:p w:rsidR="00AE1FB9" w:rsidRPr="00991F51" w:rsidRDefault="00AE1FB9" w:rsidP="00991F51">
      <w:pPr>
        <w:jc w:val="center"/>
        <w:rPr>
          <w:rFonts w:eastAsia="Times New Roman" w:cs="Arial"/>
          <w:sz w:val="22"/>
          <w:u w:val="single"/>
          <w:lang w:eastAsia="es-ES"/>
        </w:rPr>
      </w:pPr>
      <w:r w:rsidRPr="00991F51">
        <w:rPr>
          <w:rFonts w:eastAsia="Times New Roman" w:cs="Arial"/>
          <w:sz w:val="22"/>
          <w:u w:val="single"/>
          <w:lang w:eastAsia="es-ES"/>
        </w:rPr>
        <w:t>PROYECTO DE RESOLUCIÓN</w:t>
      </w:r>
    </w:p>
    <w:p w:rsidR="00AE1FB9" w:rsidRPr="00991F51" w:rsidRDefault="00AE1FB9" w:rsidP="00991F51">
      <w:pPr>
        <w:jc w:val="center"/>
        <w:rPr>
          <w:rFonts w:eastAsia="Times New Roman" w:cs="Arial"/>
          <w:sz w:val="22"/>
          <w:lang w:eastAsia="es-ES"/>
        </w:rPr>
      </w:pPr>
      <w:r w:rsidRPr="00991F51">
        <w:rPr>
          <w:rFonts w:eastAsia="Times New Roman" w:cs="Arial"/>
          <w:sz w:val="22"/>
          <w:lang w:eastAsia="es-ES"/>
        </w:rPr>
        <w:t>LA CÁMARA DE DIPUTADOS DE LA PROVINCIA DE SAN JUAN</w:t>
      </w:r>
    </w:p>
    <w:p w:rsidR="00AE1FB9" w:rsidRPr="00991F51" w:rsidRDefault="00AE1FB9" w:rsidP="00991F51">
      <w:pPr>
        <w:jc w:val="center"/>
        <w:rPr>
          <w:rFonts w:eastAsia="Times New Roman" w:cs="Arial"/>
          <w:sz w:val="22"/>
          <w:u w:val="single"/>
          <w:lang w:eastAsia="es-ES"/>
        </w:rPr>
      </w:pPr>
      <w:r w:rsidRPr="00991F51">
        <w:rPr>
          <w:rFonts w:eastAsia="Times New Roman" w:cs="Arial"/>
          <w:sz w:val="22"/>
          <w:u w:val="single"/>
          <w:lang w:eastAsia="es-ES"/>
        </w:rPr>
        <w:t xml:space="preserve">R E S U E L V </w:t>
      </w:r>
      <w:proofErr w:type="gramStart"/>
      <w:r w:rsidRPr="00991F51">
        <w:rPr>
          <w:rFonts w:eastAsia="Times New Roman" w:cs="Arial"/>
          <w:sz w:val="22"/>
          <w:u w:val="single"/>
          <w:lang w:eastAsia="es-ES"/>
        </w:rPr>
        <w:t>E :</w:t>
      </w:r>
      <w:proofErr w:type="gramEnd"/>
    </w:p>
    <w:p w:rsidR="00AE1FB9" w:rsidRPr="00991F51" w:rsidRDefault="00AE1FB9" w:rsidP="00991F51">
      <w:pPr>
        <w:jc w:val="center"/>
        <w:rPr>
          <w:rFonts w:eastAsia="Times New Roman" w:cs="Arial"/>
          <w:sz w:val="22"/>
          <w:lang w:eastAsia="es-ES"/>
        </w:rPr>
      </w:pPr>
    </w:p>
    <w:p w:rsidR="00AE1FB9" w:rsidRPr="00991F51" w:rsidRDefault="00AE1FB9" w:rsidP="002A00AC">
      <w:pPr>
        <w:jc w:val="both"/>
        <w:rPr>
          <w:rFonts w:cs="Arial"/>
          <w:sz w:val="22"/>
        </w:rPr>
      </w:pPr>
      <w:r w:rsidRPr="00991F51">
        <w:rPr>
          <w:rFonts w:cs="Arial"/>
          <w:b/>
          <w:sz w:val="22"/>
          <w:u w:val="single"/>
        </w:rPr>
        <w:t>ARTÍCULO 1º.-</w:t>
      </w:r>
      <w:r w:rsidRPr="00991F51">
        <w:rPr>
          <w:rFonts w:cs="Arial"/>
          <w:sz w:val="22"/>
        </w:rPr>
        <w:t xml:space="preserve"> Declarar de Interés Cultural Y Social el libro “Por los caminos de la vida” de autoría del escritor Carlos </w:t>
      </w:r>
      <w:proofErr w:type="spellStart"/>
      <w:r w:rsidRPr="00991F51">
        <w:rPr>
          <w:rFonts w:cs="Arial"/>
          <w:sz w:val="22"/>
        </w:rPr>
        <w:t>Buscemi</w:t>
      </w:r>
      <w:proofErr w:type="spellEnd"/>
      <w:r w:rsidRPr="00991F51">
        <w:rPr>
          <w:rFonts w:cs="Arial"/>
          <w:sz w:val="22"/>
        </w:rPr>
        <w:t>.</w:t>
      </w:r>
    </w:p>
    <w:p w:rsidR="00AE1FB9" w:rsidRPr="00991F51" w:rsidRDefault="00AE1FB9" w:rsidP="00991F51">
      <w:pPr>
        <w:rPr>
          <w:rFonts w:cs="Arial"/>
          <w:sz w:val="22"/>
        </w:rPr>
      </w:pPr>
    </w:p>
    <w:p w:rsidR="00AE1FB9" w:rsidRPr="00991F51" w:rsidRDefault="00AE1FB9" w:rsidP="002A00AC">
      <w:pPr>
        <w:jc w:val="both"/>
        <w:rPr>
          <w:rFonts w:cs="Arial"/>
          <w:b/>
          <w:sz w:val="22"/>
          <w:u w:val="single"/>
        </w:rPr>
      </w:pPr>
      <w:r w:rsidRPr="00991F51">
        <w:rPr>
          <w:rFonts w:cs="Arial"/>
          <w:b/>
          <w:sz w:val="22"/>
          <w:u w:val="single"/>
        </w:rPr>
        <w:t>ARTÍCULO 2º.-</w:t>
      </w:r>
      <w:r w:rsidRPr="00991F51">
        <w:rPr>
          <w:rFonts w:cs="Arial"/>
          <w:b/>
          <w:sz w:val="22"/>
        </w:rPr>
        <w:t xml:space="preserve"> </w:t>
      </w:r>
      <w:r w:rsidRPr="00991F51">
        <w:rPr>
          <w:rFonts w:cs="Arial"/>
          <w:sz w:val="22"/>
        </w:rPr>
        <w:t>Comuníquese, insértese en el Libro de Resoluciones de la Cámara de Diputados y archívese.</w:t>
      </w:r>
    </w:p>
    <w:p w:rsidR="00AE1FB9" w:rsidRPr="00991F51" w:rsidRDefault="00AE1FB9" w:rsidP="00991F51">
      <w:pPr>
        <w:jc w:val="center"/>
        <w:rPr>
          <w:rFonts w:eastAsia="Times New Roman" w:cs="Arial"/>
          <w:sz w:val="22"/>
          <w:lang w:eastAsia="es-ES"/>
        </w:rPr>
      </w:pPr>
      <w:r w:rsidRPr="00991F51">
        <w:rPr>
          <w:rFonts w:eastAsia="Times New Roman" w:cs="Arial"/>
          <w:sz w:val="22"/>
          <w:lang w:eastAsia="es-ES"/>
        </w:rPr>
        <w:t>-----0000----</w:t>
      </w:r>
    </w:p>
    <w:p w:rsidR="00AE1FB9" w:rsidRPr="00991F51" w:rsidRDefault="00AE1FB9" w:rsidP="00991F51">
      <w:pPr>
        <w:rPr>
          <w:rFonts w:eastAsia="Times New Roman" w:cs="Arial"/>
          <w:sz w:val="22"/>
          <w:lang w:eastAsia="es-ES"/>
        </w:rPr>
      </w:pPr>
    </w:p>
    <w:p w:rsidR="00AE1FB9" w:rsidRDefault="00AE1FB9" w:rsidP="002A00AC">
      <w:pPr>
        <w:ind w:firstLine="1416"/>
        <w:jc w:val="both"/>
        <w:rPr>
          <w:rFonts w:eastAsia="Times New Roman" w:cs="Arial"/>
          <w:sz w:val="22"/>
          <w:lang w:eastAsia="es-ES"/>
        </w:rPr>
      </w:pPr>
      <w:r w:rsidRPr="00991F51">
        <w:rPr>
          <w:rFonts w:eastAsia="Times New Roman" w:cs="Arial"/>
          <w:sz w:val="22"/>
          <w:lang w:eastAsia="es-ES"/>
        </w:rPr>
        <w:t>Dado en la Sala de Comisiones, a los treinta días del mes de mayo de dos mil diecisiete.</w:t>
      </w:r>
    </w:p>
    <w:p w:rsidR="00AE1FB9" w:rsidRPr="00EE1EC1" w:rsidRDefault="00AE1FB9" w:rsidP="00EE1EC1">
      <w:pPr>
        <w:rPr>
          <w:rFonts w:cs="Arial"/>
          <w:b/>
          <w:sz w:val="22"/>
          <w:u w:val="single"/>
        </w:rPr>
      </w:pP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p>
    <w:p w:rsidR="00AE1FB9" w:rsidRPr="00991F51" w:rsidRDefault="00AE1FB9" w:rsidP="00991F51">
      <w:pPr>
        <w:rPr>
          <w:rFonts w:cs="Arial"/>
          <w:sz w:val="22"/>
        </w:rPr>
      </w:pPr>
    </w:p>
    <w:p w:rsidR="00AE1FB9" w:rsidRPr="00991F51" w:rsidRDefault="00AE1FB9" w:rsidP="00991F51">
      <w:pPr>
        <w:jc w:val="right"/>
        <w:rPr>
          <w:rFonts w:eastAsia="Times New Roman" w:cs="Arial"/>
          <w:b/>
          <w:sz w:val="22"/>
          <w:lang w:eastAsia="es-ES"/>
        </w:rPr>
      </w:pPr>
      <w:r w:rsidRPr="00991F51">
        <w:rPr>
          <w:rFonts w:eastAsia="Times New Roman" w:cs="Arial"/>
          <w:b/>
          <w:sz w:val="22"/>
          <w:lang w:eastAsia="es-ES"/>
        </w:rPr>
        <w:t>ASUNTO XII</w:t>
      </w:r>
    </w:p>
    <w:p w:rsidR="00AE1FB9" w:rsidRPr="00991F51" w:rsidRDefault="00AE1FB9" w:rsidP="00991F51">
      <w:pPr>
        <w:rPr>
          <w:rFonts w:eastAsia="Times New Roman" w:cs="Arial"/>
          <w:sz w:val="22"/>
          <w:u w:val="single"/>
          <w:lang w:eastAsia="es-ES"/>
        </w:rPr>
      </w:pPr>
      <w:r w:rsidRPr="00991F51">
        <w:rPr>
          <w:rFonts w:eastAsia="Times New Roman" w:cs="Arial"/>
          <w:sz w:val="22"/>
          <w:u w:val="single"/>
          <w:lang w:eastAsia="es-ES"/>
        </w:rPr>
        <w:t xml:space="preserve">DESPACHO DE LA COMISIÓN DE EDUCACIÓN, CULTURA,  CIENCIA Y </w:t>
      </w:r>
      <w:proofErr w:type="gramStart"/>
      <w:r w:rsidRPr="00991F51">
        <w:rPr>
          <w:rFonts w:eastAsia="Times New Roman" w:cs="Arial"/>
          <w:sz w:val="22"/>
          <w:u w:val="single"/>
          <w:lang w:eastAsia="es-ES"/>
        </w:rPr>
        <w:t>TÉCNICA</w:t>
      </w:r>
      <w:r w:rsidRPr="00991F51">
        <w:rPr>
          <w:rFonts w:eastAsia="Times New Roman" w:cs="Arial"/>
          <w:b/>
          <w:sz w:val="22"/>
          <w:lang w:eastAsia="es-ES"/>
        </w:rPr>
        <w:t>(</w:t>
      </w:r>
      <w:proofErr w:type="gramEnd"/>
      <w:r w:rsidRPr="00991F51">
        <w:rPr>
          <w:rFonts w:eastAsia="Times New Roman" w:cs="Arial"/>
          <w:b/>
          <w:sz w:val="22"/>
          <w:lang w:eastAsia="es-ES"/>
        </w:rPr>
        <w:t>0590-17)</w:t>
      </w:r>
    </w:p>
    <w:p w:rsidR="00AE1FB9" w:rsidRPr="00991F51" w:rsidRDefault="00AE1FB9" w:rsidP="00991F51">
      <w:pPr>
        <w:rPr>
          <w:rFonts w:eastAsia="Times New Roman" w:cs="Arial"/>
          <w:sz w:val="22"/>
          <w:lang w:eastAsia="es-ES"/>
        </w:rPr>
      </w:pPr>
      <w:r w:rsidRPr="00991F51">
        <w:rPr>
          <w:rFonts w:eastAsia="Times New Roman" w:cs="Arial"/>
          <w:sz w:val="22"/>
          <w:lang w:eastAsia="es-ES"/>
        </w:rPr>
        <w:t xml:space="preserve"> CÁMARA DE DIPUTADOS: </w:t>
      </w:r>
    </w:p>
    <w:p w:rsidR="00AE1FB9" w:rsidRPr="00991F51" w:rsidRDefault="00AE1FB9" w:rsidP="002A00AC">
      <w:pPr>
        <w:ind w:firstLine="720"/>
        <w:jc w:val="both"/>
        <w:rPr>
          <w:rFonts w:eastAsia="Times New Roman" w:cs="Arial"/>
          <w:sz w:val="22"/>
          <w:lang w:eastAsia="es-ES"/>
        </w:rPr>
      </w:pPr>
      <w:r w:rsidRPr="00991F51">
        <w:rPr>
          <w:rFonts w:eastAsia="Times New Roman" w:cs="Arial"/>
          <w:sz w:val="22"/>
          <w:lang w:eastAsia="es-ES"/>
        </w:rPr>
        <w:t xml:space="preserve">Vuestra Comisión de Educación, Cultura, Ciencia y Técnica, ha estudiado el Proyecto de Comunicación presentado por el Bloque Bloquista, por el que se le solicita al Poder Ejecutivo la creación de una Escuela de Educación Técnica en el Departamento Chimbas; y, por las razones que os dará su miembro informante, aconseja le prestéis sanción favorable al siguiente despacho, con modificaciones: </w:t>
      </w:r>
    </w:p>
    <w:p w:rsidR="00AE1FB9" w:rsidRPr="00991F51" w:rsidRDefault="00AE1FB9" w:rsidP="00991F51">
      <w:pPr>
        <w:jc w:val="center"/>
        <w:rPr>
          <w:rFonts w:eastAsia="Times New Roman" w:cs="Arial"/>
          <w:sz w:val="22"/>
          <w:u w:val="single"/>
          <w:lang w:eastAsia="es-ES"/>
        </w:rPr>
      </w:pPr>
      <w:r w:rsidRPr="00991F51">
        <w:rPr>
          <w:rFonts w:eastAsia="Times New Roman" w:cs="Arial"/>
          <w:sz w:val="22"/>
          <w:u w:val="single"/>
          <w:lang w:eastAsia="es-ES"/>
        </w:rPr>
        <w:t>PROYECTO DE COMUNICACIÓN</w:t>
      </w:r>
    </w:p>
    <w:p w:rsidR="00AE1FB9" w:rsidRPr="00991F51" w:rsidRDefault="00AE1FB9" w:rsidP="00991F51">
      <w:pPr>
        <w:jc w:val="center"/>
        <w:rPr>
          <w:rFonts w:eastAsia="Times New Roman" w:cs="Arial"/>
          <w:sz w:val="22"/>
          <w:lang w:eastAsia="es-ES"/>
        </w:rPr>
      </w:pPr>
      <w:r w:rsidRPr="00991F51">
        <w:rPr>
          <w:rFonts w:eastAsia="Times New Roman" w:cs="Arial"/>
          <w:sz w:val="22"/>
          <w:lang w:eastAsia="es-ES"/>
        </w:rPr>
        <w:t>LA CÁMARA DE DIPUTADOS DE LA PROVINCIA DE SAN JUAN</w:t>
      </w:r>
    </w:p>
    <w:p w:rsidR="00AE1FB9" w:rsidRPr="00991F51" w:rsidRDefault="00AE1FB9" w:rsidP="00991F51">
      <w:pPr>
        <w:jc w:val="center"/>
        <w:rPr>
          <w:rFonts w:eastAsia="Times New Roman" w:cs="Arial"/>
          <w:sz w:val="22"/>
          <w:u w:val="single"/>
          <w:lang w:eastAsia="es-ES"/>
        </w:rPr>
      </w:pPr>
      <w:r w:rsidRPr="00991F51">
        <w:rPr>
          <w:rFonts w:eastAsia="Times New Roman" w:cs="Arial"/>
          <w:sz w:val="22"/>
          <w:u w:val="single"/>
          <w:lang w:eastAsia="es-ES"/>
        </w:rPr>
        <w:t xml:space="preserve">C O M U N I C </w:t>
      </w:r>
      <w:proofErr w:type="gramStart"/>
      <w:r w:rsidRPr="00991F51">
        <w:rPr>
          <w:rFonts w:eastAsia="Times New Roman" w:cs="Arial"/>
          <w:sz w:val="22"/>
          <w:u w:val="single"/>
          <w:lang w:eastAsia="es-ES"/>
        </w:rPr>
        <w:t>A :</w:t>
      </w:r>
      <w:proofErr w:type="gramEnd"/>
    </w:p>
    <w:p w:rsidR="00AE1FB9" w:rsidRPr="00991F51" w:rsidRDefault="00AE1FB9" w:rsidP="00991F51">
      <w:pPr>
        <w:jc w:val="center"/>
        <w:rPr>
          <w:rFonts w:eastAsia="Times New Roman" w:cs="Arial"/>
          <w:sz w:val="22"/>
          <w:lang w:eastAsia="es-ES"/>
        </w:rPr>
      </w:pPr>
    </w:p>
    <w:p w:rsidR="00AE1FB9" w:rsidRPr="00991F51" w:rsidRDefault="00AE1FB9" w:rsidP="002A00AC">
      <w:pPr>
        <w:ind w:firstLine="720"/>
        <w:jc w:val="both"/>
        <w:rPr>
          <w:rFonts w:eastAsia="Times New Roman" w:cs="Arial"/>
          <w:sz w:val="22"/>
          <w:lang w:eastAsia="es-ES"/>
        </w:rPr>
      </w:pPr>
      <w:r w:rsidRPr="00991F51">
        <w:rPr>
          <w:rFonts w:eastAsia="Times New Roman" w:cs="Arial"/>
          <w:sz w:val="22"/>
          <w:lang w:eastAsia="es-ES"/>
        </w:rPr>
        <w:t xml:space="preserve">Qué vería con agrado que el Poder Ejecutivo, a través del Ministerio de Educación, arbitre los medios necesarios para la creación de una Escuela Provincial de Educación Técnica (EPET) en el departamento Chimbas. </w:t>
      </w:r>
    </w:p>
    <w:p w:rsidR="00AE1FB9" w:rsidRPr="00991F51" w:rsidRDefault="00AE1FB9" w:rsidP="00991F51">
      <w:pPr>
        <w:jc w:val="center"/>
        <w:rPr>
          <w:rFonts w:eastAsia="Times New Roman" w:cs="Arial"/>
          <w:sz w:val="22"/>
          <w:lang w:eastAsia="es-ES"/>
        </w:rPr>
      </w:pPr>
      <w:r w:rsidRPr="00991F51">
        <w:rPr>
          <w:rFonts w:eastAsia="Times New Roman" w:cs="Arial"/>
          <w:sz w:val="22"/>
          <w:lang w:eastAsia="es-ES"/>
        </w:rPr>
        <w:t>-------000-------</w:t>
      </w:r>
    </w:p>
    <w:p w:rsidR="00AE1FB9" w:rsidRPr="00991F51" w:rsidRDefault="00AE1FB9" w:rsidP="00991F51">
      <w:pPr>
        <w:rPr>
          <w:rFonts w:eastAsia="Times New Roman" w:cs="Arial"/>
          <w:sz w:val="22"/>
          <w:lang w:eastAsia="es-ES"/>
        </w:rPr>
      </w:pPr>
    </w:p>
    <w:p w:rsidR="00AE1FB9" w:rsidRDefault="00AE1FB9" w:rsidP="002A00AC">
      <w:pPr>
        <w:ind w:firstLine="720"/>
        <w:jc w:val="both"/>
        <w:rPr>
          <w:rFonts w:eastAsia="Times New Roman" w:cs="Arial"/>
          <w:sz w:val="22"/>
          <w:lang w:eastAsia="es-ES"/>
        </w:rPr>
      </w:pPr>
      <w:r w:rsidRPr="00991F51">
        <w:rPr>
          <w:rFonts w:eastAsia="Times New Roman" w:cs="Arial"/>
          <w:sz w:val="22"/>
          <w:lang w:eastAsia="es-ES"/>
        </w:rPr>
        <w:t>Dado en la Sala de Comisiones de la Cámara de Diputados, a los treinta días del mes de mayo de dos mil diecisiete.</w:t>
      </w:r>
    </w:p>
    <w:p w:rsidR="00AE1FB9" w:rsidRDefault="00AE1FB9" w:rsidP="00EE1EC1">
      <w:pPr>
        <w:rPr>
          <w:rFonts w:eastAsia="Times New Roman" w:cs="Arial"/>
          <w:b/>
          <w:sz w:val="22"/>
          <w:u w:val="single"/>
          <w:lang w:eastAsia="es-ES"/>
        </w:rPr>
      </w:pP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p>
    <w:p w:rsidR="00AE1FB9" w:rsidRPr="00EE1EC1" w:rsidRDefault="00AE1FB9" w:rsidP="00EE1EC1">
      <w:pPr>
        <w:rPr>
          <w:rFonts w:cs="Arial"/>
          <w:b/>
          <w:sz w:val="22"/>
          <w:u w:val="single"/>
        </w:rPr>
      </w:pPr>
    </w:p>
    <w:p w:rsidR="00AE1FB9" w:rsidRPr="00991F51" w:rsidRDefault="00AE1FB9" w:rsidP="00991F51">
      <w:pPr>
        <w:jc w:val="right"/>
        <w:rPr>
          <w:rFonts w:eastAsia="Times New Roman" w:cs="Arial"/>
          <w:b/>
          <w:sz w:val="22"/>
          <w:lang w:eastAsia="es-ES"/>
        </w:rPr>
      </w:pPr>
      <w:r w:rsidRPr="00991F51">
        <w:rPr>
          <w:rFonts w:eastAsia="Times New Roman" w:cs="Arial"/>
          <w:b/>
          <w:sz w:val="22"/>
          <w:lang w:eastAsia="es-ES"/>
        </w:rPr>
        <w:t>ASUNTO XIII</w:t>
      </w:r>
    </w:p>
    <w:p w:rsidR="00AE1FB9" w:rsidRPr="00991F51" w:rsidRDefault="00AE1FB9" w:rsidP="00991F51">
      <w:pPr>
        <w:rPr>
          <w:rFonts w:eastAsia="Times New Roman" w:cs="Arial"/>
          <w:b/>
          <w:sz w:val="22"/>
          <w:lang w:eastAsia="es-ES"/>
        </w:rPr>
      </w:pPr>
      <w:r w:rsidRPr="00991F51">
        <w:rPr>
          <w:rFonts w:eastAsia="Times New Roman" w:cs="Arial"/>
          <w:sz w:val="22"/>
          <w:u w:val="single"/>
          <w:lang w:eastAsia="es-ES"/>
        </w:rPr>
        <w:t xml:space="preserve">DESPACHO DE LA COMISIÓN DE EDUCACIÓN, CULTURA, CIENCIA Y </w:t>
      </w:r>
      <w:proofErr w:type="gramStart"/>
      <w:r w:rsidRPr="00991F51">
        <w:rPr>
          <w:rFonts w:eastAsia="Times New Roman" w:cs="Arial"/>
          <w:sz w:val="22"/>
          <w:u w:val="single"/>
          <w:lang w:eastAsia="es-ES"/>
        </w:rPr>
        <w:t>TÉCNICA</w:t>
      </w:r>
      <w:r w:rsidRPr="00991F51">
        <w:rPr>
          <w:rFonts w:eastAsia="Times New Roman" w:cs="Arial"/>
          <w:b/>
          <w:sz w:val="22"/>
          <w:lang w:eastAsia="es-ES"/>
        </w:rPr>
        <w:t>(</w:t>
      </w:r>
      <w:proofErr w:type="gramEnd"/>
      <w:r w:rsidRPr="00991F51">
        <w:rPr>
          <w:rFonts w:eastAsia="Times New Roman" w:cs="Arial"/>
          <w:b/>
          <w:sz w:val="22"/>
          <w:lang w:eastAsia="es-ES"/>
        </w:rPr>
        <w:t>0676-17)</w:t>
      </w:r>
    </w:p>
    <w:p w:rsidR="00AE1FB9" w:rsidRPr="00991F51" w:rsidRDefault="00AE1FB9" w:rsidP="00991F51">
      <w:pPr>
        <w:rPr>
          <w:rFonts w:eastAsia="Times New Roman" w:cs="Arial"/>
          <w:sz w:val="22"/>
          <w:lang w:eastAsia="es-ES"/>
        </w:rPr>
      </w:pPr>
      <w:r w:rsidRPr="00991F51">
        <w:rPr>
          <w:rFonts w:eastAsia="Times New Roman" w:cs="Arial"/>
          <w:sz w:val="22"/>
          <w:lang w:eastAsia="es-ES"/>
        </w:rPr>
        <w:t xml:space="preserve">CÁMARA DE DIPUTADOS: </w:t>
      </w:r>
    </w:p>
    <w:p w:rsidR="00AE1FB9" w:rsidRPr="00991F51" w:rsidRDefault="00AE1FB9" w:rsidP="002A00AC">
      <w:pPr>
        <w:ind w:firstLine="720"/>
        <w:jc w:val="both"/>
        <w:rPr>
          <w:rFonts w:eastAsia="Times New Roman" w:cs="Arial"/>
          <w:sz w:val="22"/>
          <w:lang w:eastAsia="es-ES"/>
        </w:rPr>
      </w:pPr>
      <w:r w:rsidRPr="00991F51">
        <w:rPr>
          <w:rFonts w:eastAsia="Times New Roman" w:cs="Arial"/>
          <w:sz w:val="22"/>
          <w:lang w:eastAsia="es-ES"/>
        </w:rPr>
        <w:t xml:space="preserve">Vuestra Comisión de Educación, Cultura, Ciencia y Técnica, ha estudiado el Proyecto de Comunicación presentado por el Bloque Justicialista, por el que se le solicita al Poder Ejecutivo la creación del Nivel Secundario en la localidad de Mogna, departamento Jáchal; y, por las razones que os dará su miembro informante, aconseja le prestéis sanción favorable al siguiente despacho, con modificaciones: </w:t>
      </w:r>
    </w:p>
    <w:p w:rsidR="00AE1FB9" w:rsidRPr="00991F51" w:rsidRDefault="00AE1FB9" w:rsidP="00991F51">
      <w:pPr>
        <w:jc w:val="center"/>
        <w:rPr>
          <w:rFonts w:eastAsia="Times New Roman" w:cs="Arial"/>
          <w:sz w:val="22"/>
          <w:u w:val="single"/>
          <w:lang w:eastAsia="es-ES"/>
        </w:rPr>
      </w:pPr>
      <w:r w:rsidRPr="00991F51">
        <w:rPr>
          <w:rFonts w:eastAsia="Times New Roman" w:cs="Arial"/>
          <w:sz w:val="22"/>
          <w:u w:val="single"/>
          <w:lang w:eastAsia="es-ES"/>
        </w:rPr>
        <w:t>PROYECTO DE COMUNICACIÓN</w:t>
      </w:r>
    </w:p>
    <w:p w:rsidR="00AE1FB9" w:rsidRPr="00991F51" w:rsidRDefault="00AE1FB9" w:rsidP="00991F51">
      <w:pPr>
        <w:jc w:val="center"/>
        <w:rPr>
          <w:rFonts w:eastAsia="Times New Roman" w:cs="Arial"/>
          <w:sz w:val="22"/>
          <w:lang w:eastAsia="es-ES"/>
        </w:rPr>
      </w:pPr>
      <w:r w:rsidRPr="00991F51">
        <w:rPr>
          <w:rFonts w:eastAsia="Times New Roman" w:cs="Arial"/>
          <w:sz w:val="22"/>
          <w:lang w:eastAsia="es-ES"/>
        </w:rPr>
        <w:t>LA CÁMARA DE DIPUTADOS DE LA PROVINCIA DE SAN JUAN</w:t>
      </w:r>
    </w:p>
    <w:p w:rsidR="00AE1FB9" w:rsidRPr="00991F51" w:rsidRDefault="00AE1FB9" w:rsidP="00991F51">
      <w:pPr>
        <w:jc w:val="center"/>
        <w:rPr>
          <w:rFonts w:eastAsia="Times New Roman" w:cs="Arial"/>
          <w:sz w:val="22"/>
          <w:u w:val="single"/>
          <w:lang w:eastAsia="es-ES"/>
        </w:rPr>
      </w:pPr>
      <w:r w:rsidRPr="00991F51">
        <w:rPr>
          <w:rFonts w:eastAsia="Times New Roman" w:cs="Arial"/>
          <w:sz w:val="22"/>
          <w:u w:val="single"/>
          <w:lang w:eastAsia="es-ES"/>
        </w:rPr>
        <w:t xml:space="preserve">C O M U N I C </w:t>
      </w:r>
      <w:proofErr w:type="gramStart"/>
      <w:r w:rsidRPr="00991F51">
        <w:rPr>
          <w:rFonts w:eastAsia="Times New Roman" w:cs="Arial"/>
          <w:sz w:val="22"/>
          <w:u w:val="single"/>
          <w:lang w:eastAsia="es-ES"/>
        </w:rPr>
        <w:t>A :</w:t>
      </w:r>
      <w:proofErr w:type="gramEnd"/>
    </w:p>
    <w:p w:rsidR="00AE1FB9" w:rsidRPr="00991F51" w:rsidRDefault="00AE1FB9" w:rsidP="00991F51">
      <w:pPr>
        <w:jc w:val="center"/>
        <w:rPr>
          <w:rFonts w:eastAsia="Times New Roman" w:cs="Arial"/>
          <w:b/>
          <w:sz w:val="22"/>
          <w:u w:val="single"/>
          <w:lang w:eastAsia="es-ES"/>
        </w:rPr>
      </w:pPr>
    </w:p>
    <w:p w:rsidR="00AE1FB9" w:rsidRPr="00991F51" w:rsidRDefault="00AE1FB9" w:rsidP="002A00AC">
      <w:pPr>
        <w:ind w:firstLine="720"/>
        <w:jc w:val="both"/>
        <w:rPr>
          <w:rFonts w:eastAsia="Times New Roman" w:cs="Arial"/>
          <w:sz w:val="22"/>
          <w:lang w:eastAsia="es-ES"/>
        </w:rPr>
      </w:pPr>
      <w:r w:rsidRPr="00991F51">
        <w:rPr>
          <w:rFonts w:eastAsia="Times New Roman" w:cs="Arial"/>
          <w:sz w:val="22"/>
          <w:lang w:eastAsia="es-ES"/>
        </w:rPr>
        <w:t>Qué vería con agrado que el Poder Ejecutivo, a través del Ministerio de Educación, arbitre los medios necesarios para la creación del Nivel Secundario en la localidad de Mogna, departamento Jáchal.</w:t>
      </w:r>
    </w:p>
    <w:p w:rsidR="00AE1FB9" w:rsidRPr="00991F51" w:rsidRDefault="00AE1FB9" w:rsidP="00991F51">
      <w:pPr>
        <w:ind w:firstLine="720"/>
        <w:jc w:val="center"/>
        <w:rPr>
          <w:rFonts w:eastAsia="Times New Roman" w:cs="Arial"/>
          <w:sz w:val="22"/>
          <w:lang w:eastAsia="es-ES"/>
        </w:rPr>
      </w:pPr>
      <w:r w:rsidRPr="00991F51">
        <w:rPr>
          <w:rFonts w:eastAsia="Times New Roman" w:cs="Arial"/>
          <w:sz w:val="22"/>
          <w:lang w:eastAsia="es-ES"/>
        </w:rPr>
        <w:t>-------000-------</w:t>
      </w:r>
    </w:p>
    <w:p w:rsidR="00AE1FB9" w:rsidRPr="00991F51" w:rsidRDefault="00AE1FB9" w:rsidP="00991F51">
      <w:pPr>
        <w:rPr>
          <w:rFonts w:eastAsia="Times New Roman" w:cs="Arial"/>
          <w:sz w:val="22"/>
          <w:lang w:eastAsia="es-ES"/>
        </w:rPr>
      </w:pPr>
    </w:p>
    <w:p w:rsidR="00AE1FB9" w:rsidRDefault="00AE1FB9" w:rsidP="002A00AC">
      <w:pPr>
        <w:ind w:firstLine="720"/>
        <w:jc w:val="both"/>
        <w:rPr>
          <w:rFonts w:cs="Arial"/>
          <w:sz w:val="22"/>
        </w:rPr>
      </w:pPr>
      <w:r w:rsidRPr="00991F51">
        <w:rPr>
          <w:rFonts w:eastAsia="Times New Roman" w:cs="Arial"/>
          <w:sz w:val="22"/>
          <w:lang w:eastAsia="es-ES"/>
        </w:rPr>
        <w:t>Dado en la Sala de Comisiones de la Cámara de Diputados, a los treinta días del mes de mayo de dos mil diecisiete.</w:t>
      </w:r>
    </w:p>
    <w:p w:rsidR="002A00AC" w:rsidRPr="002A00AC" w:rsidRDefault="002A00AC" w:rsidP="002A00AC">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AE1FB9" w:rsidRPr="00991F51" w:rsidRDefault="00AE1FB9" w:rsidP="00991F51">
      <w:pPr>
        <w:rPr>
          <w:rFonts w:cs="Arial"/>
          <w:sz w:val="22"/>
        </w:rPr>
      </w:pPr>
    </w:p>
    <w:p w:rsidR="00AE1FB9" w:rsidRPr="00991F51" w:rsidRDefault="00AE1FB9" w:rsidP="00991F51">
      <w:pPr>
        <w:jc w:val="right"/>
        <w:outlineLvl w:val="0"/>
        <w:rPr>
          <w:rFonts w:eastAsia="Times New Roman" w:cs="Arial"/>
          <w:b/>
          <w:bCs/>
          <w:sz w:val="22"/>
          <w:lang w:val="es-MX" w:eastAsia="es-AR"/>
        </w:rPr>
      </w:pPr>
      <w:r w:rsidRPr="00991F51">
        <w:rPr>
          <w:rFonts w:eastAsia="Times New Roman" w:cs="Arial"/>
          <w:b/>
          <w:bCs/>
          <w:sz w:val="22"/>
          <w:lang w:val="es-MX" w:eastAsia="es-AR"/>
        </w:rPr>
        <w:t>ASUNTO XIV</w:t>
      </w:r>
    </w:p>
    <w:p w:rsidR="00AE1FB9" w:rsidRPr="00991F51" w:rsidRDefault="00AE1FB9" w:rsidP="00991F51">
      <w:pPr>
        <w:outlineLvl w:val="0"/>
        <w:rPr>
          <w:rFonts w:eastAsia="Times New Roman" w:cs="Arial"/>
          <w:b/>
          <w:bCs/>
          <w:sz w:val="22"/>
          <w:lang w:val="es-MX" w:eastAsia="es-AR"/>
        </w:rPr>
      </w:pPr>
      <w:r w:rsidRPr="00991F51">
        <w:rPr>
          <w:rFonts w:eastAsia="Times New Roman" w:cs="Arial"/>
          <w:bCs/>
          <w:sz w:val="22"/>
          <w:u w:val="single"/>
          <w:lang w:val="es-MX" w:eastAsia="es-AR"/>
        </w:rPr>
        <w:t>DESPACHO DE LA COMISIÓN DE CONTROL Y SEGUIMIENTO LEGISLATIVO</w:t>
      </w:r>
      <w:r w:rsidRPr="00991F51">
        <w:rPr>
          <w:rFonts w:eastAsia="Times New Roman" w:cs="Arial"/>
          <w:bCs/>
          <w:sz w:val="22"/>
          <w:lang w:val="es-MX" w:eastAsia="es-AR"/>
        </w:rPr>
        <w:t xml:space="preserve"> </w:t>
      </w:r>
      <w:r w:rsidRPr="00991F51">
        <w:rPr>
          <w:rFonts w:eastAsia="Times New Roman" w:cs="Arial"/>
          <w:b/>
          <w:bCs/>
          <w:sz w:val="22"/>
          <w:lang w:val="es-MX" w:eastAsia="es-AR"/>
        </w:rPr>
        <w:t>(1066-17)</w:t>
      </w:r>
    </w:p>
    <w:p w:rsidR="00AE1FB9" w:rsidRPr="00991F51" w:rsidRDefault="00AE1FB9" w:rsidP="00991F51">
      <w:pPr>
        <w:outlineLvl w:val="0"/>
        <w:rPr>
          <w:rFonts w:eastAsia="Times New Roman" w:cs="Arial"/>
          <w:bCs/>
          <w:sz w:val="22"/>
          <w:lang w:val="es-MX" w:eastAsia="es-AR"/>
        </w:rPr>
      </w:pPr>
      <w:r w:rsidRPr="00991F51">
        <w:rPr>
          <w:rFonts w:eastAsia="Times New Roman" w:cs="Arial"/>
          <w:bCs/>
          <w:sz w:val="22"/>
          <w:lang w:val="es-MX" w:eastAsia="es-AR"/>
        </w:rPr>
        <w:t>CÁMARA DE DIPUTADOS:</w:t>
      </w:r>
    </w:p>
    <w:p w:rsidR="00AE1FB9" w:rsidRPr="00991F51" w:rsidRDefault="00AE1FB9" w:rsidP="002A00AC">
      <w:pPr>
        <w:ind w:firstLine="708"/>
        <w:jc w:val="both"/>
        <w:outlineLvl w:val="0"/>
        <w:rPr>
          <w:rFonts w:eastAsia="Times New Roman" w:cs="Arial"/>
          <w:bCs/>
          <w:sz w:val="22"/>
          <w:lang w:val="es-MX" w:eastAsia="es-AR"/>
        </w:rPr>
      </w:pPr>
      <w:r w:rsidRPr="00991F51">
        <w:rPr>
          <w:rFonts w:eastAsia="Times New Roman" w:cs="Arial"/>
          <w:bCs/>
          <w:sz w:val="22"/>
          <w:lang w:val="es-MX" w:eastAsia="es-AR"/>
        </w:rPr>
        <w:t xml:space="preserve">Vuestra Comisión de Control y Seguimiento Legislativo ha estudiado el Proyecto de Comunicación presentado por el Bloque Compromiso con San Juan, por el que solicita </w:t>
      </w:r>
      <w:r w:rsidRPr="00991F51">
        <w:rPr>
          <w:rFonts w:eastAsia="Times New Roman" w:cs="Arial"/>
          <w:bCs/>
          <w:sz w:val="22"/>
          <w:lang w:val="es-MX" w:eastAsia="es-AR"/>
        </w:rPr>
        <w:lastRenderedPageBreak/>
        <w:t>reglamentación de la Ley Nº 1056-Q; y, por las razones que os dará su miembro informante, aconseja prestéis sanción favorable al siguiente despacho:</w:t>
      </w:r>
    </w:p>
    <w:p w:rsidR="00AE1FB9" w:rsidRPr="00991F51" w:rsidRDefault="00AE1FB9" w:rsidP="00991F51">
      <w:pPr>
        <w:outlineLvl w:val="0"/>
        <w:rPr>
          <w:rFonts w:eastAsia="Times New Roman" w:cs="Arial"/>
          <w:bCs/>
          <w:sz w:val="22"/>
          <w:lang w:val="es-MX" w:eastAsia="es-AR"/>
        </w:rPr>
      </w:pPr>
    </w:p>
    <w:p w:rsidR="00AE1FB9" w:rsidRPr="00991F51" w:rsidRDefault="00AE1FB9" w:rsidP="00991F51">
      <w:pPr>
        <w:jc w:val="center"/>
        <w:outlineLvl w:val="0"/>
        <w:rPr>
          <w:rFonts w:eastAsia="Times New Roman" w:cs="Arial"/>
          <w:bCs/>
          <w:sz w:val="22"/>
          <w:u w:val="single"/>
          <w:lang w:val="es-MX" w:eastAsia="es-AR"/>
        </w:rPr>
      </w:pPr>
      <w:r w:rsidRPr="00991F51">
        <w:rPr>
          <w:rFonts w:eastAsia="Times New Roman" w:cs="Arial"/>
          <w:bCs/>
          <w:sz w:val="22"/>
          <w:u w:val="single"/>
          <w:lang w:val="es-MX" w:eastAsia="es-AR"/>
        </w:rPr>
        <w:t>PROYECTO DE COMUNICACIÓN</w:t>
      </w:r>
    </w:p>
    <w:p w:rsidR="00AE1FB9" w:rsidRPr="00991F51" w:rsidRDefault="00AE1FB9" w:rsidP="00991F51">
      <w:pPr>
        <w:jc w:val="center"/>
        <w:outlineLvl w:val="0"/>
        <w:rPr>
          <w:rFonts w:eastAsia="Times New Roman" w:cs="Arial"/>
          <w:bCs/>
          <w:sz w:val="22"/>
          <w:lang w:val="es-MX" w:eastAsia="es-AR"/>
        </w:rPr>
      </w:pPr>
      <w:r w:rsidRPr="00991F51">
        <w:rPr>
          <w:rFonts w:eastAsia="Times New Roman" w:cs="Arial"/>
          <w:bCs/>
          <w:sz w:val="22"/>
          <w:lang w:val="es-MX" w:eastAsia="es-AR"/>
        </w:rPr>
        <w:t>LA CÁMARA DE DIPUTADOS DE LA PROVINCIA DE SAN JUAN</w:t>
      </w:r>
    </w:p>
    <w:p w:rsidR="00AE1FB9" w:rsidRPr="00991F51" w:rsidRDefault="00AE1FB9" w:rsidP="00991F51">
      <w:pPr>
        <w:jc w:val="center"/>
        <w:outlineLvl w:val="0"/>
        <w:rPr>
          <w:rFonts w:eastAsia="Times New Roman" w:cs="Arial"/>
          <w:bCs/>
          <w:sz w:val="22"/>
          <w:u w:val="single"/>
          <w:lang w:val="es-MX" w:eastAsia="es-AR"/>
        </w:rPr>
      </w:pPr>
      <w:r w:rsidRPr="00991F51">
        <w:rPr>
          <w:rFonts w:eastAsia="Times New Roman" w:cs="Arial"/>
          <w:bCs/>
          <w:sz w:val="22"/>
          <w:u w:val="single"/>
          <w:lang w:val="es-MX" w:eastAsia="es-AR"/>
        </w:rPr>
        <w:t xml:space="preserve">C O M U N I C </w:t>
      </w:r>
      <w:proofErr w:type="gramStart"/>
      <w:r w:rsidRPr="00991F51">
        <w:rPr>
          <w:rFonts w:eastAsia="Times New Roman" w:cs="Arial"/>
          <w:bCs/>
          <w:sz w:val="22"/>
          <w:u w:val="single"/>
          <w:lang w:val="es-MX" w:eastAsia="es-AR"/>
        </w:rPr>
        <w:t>A :</w:t>
      </w:r>
      <w:proofErr w:type="gramEnd"/>
    </w:p>
    <w:p w:rsidR="00AE1FB9" w:rsidRPr="00991F51" w:rsidRDefault="00AE1FB9" w:rsidP="00991F51">
      <w:pPr>
        <w:jc w:val="center"/>
        <w:outlineLvl w:val="0"/>
        <w:rPr>
          <w:rFonts w:eastAsia="Times New Roman" w:cs="Arial"/>
          <w:bCs/>
          <w:sz w:val="22"/>
          <w:u w:val="single"/>
          <w:lang w:val="es-MX" w:eastAsia="es-AR"/>
        </w:rPr>
      </w:pPr>
    </w:p>
    <w:p w:rsidR="00AE1FB9" w:rsidRPr="00991F51" w:rsidRDefault="00AE1FB9" w:rsidP="002A00AC">
      <w:pPr>
        <w:ind w:firstLine="708"/>
        <w:jc w:val="both"/>
        <w:outlineLvl w:val="0"/>
        <w:rPr>
          <w:rFonts w:eastAsia="Times New Roman" w:cs="Arial"/>
          <w:bCs/>
          <w:sz w:val="22"/>
          <w:lang w:val="es-MX" w:eastAsia="es-AR"/>
        </w:rPr>
      </w:pPr>
      <w:r w:rsidRPr="00991F51">
        <w:rPr>
          <w:rFonts w:eastAsia="Times New Roman" w:cs="Arial"/>
          <w:bCs/>
          <w:sz w:val="22"/>
          <w:lang w:val="es-MX" w:eastAsia="es-AR"/>
        </w:rPr>
        <w:t>Que vería con agrado que el Poder Ejecutivo, a través del organismo pertinente, reglamente la Ley Nº 1056-Q, sancionada el día 26 de noviembre 2009.</w:t>
      </w:r>
    </w:p>
    <w:p w:rsidR="00AE1FB9" w:rsidRPr="00991F51" w:rsidRDefault="00AE1FB9" w:rsidP="00991F51">
      <w:pPr>
        <w:ind w:firstLine="1985"/>
        <w:jc w:val="center"/>
        <w:outlineLvl w:val="0"/>
        <w:rPr>
          <w:rFonts w:eastAsia="Times New Roman" w:cs="Arial"/>
          <w:bCs/>
          <w:sz w:val="22"/>
          <w:lang w:val="es-MX" w:eastAsia="es-AR"/>
        </w:rPr>
      </w:pPr>
    </w:p>
    <w:p w:rsidR="00AE1FB9" w:rsidRPr="00991F51" w:rsidRDefault="00AE1FB9" w:rsidP="00EE1EC1">
      <w:pPr>
        <w:jc w:val="center"/>
        <w:outlineLvl w:val="0"/>
        <w:rPr>
          <w:rFonts w:eastAsia="Times New Roman" w:cs="Arial"/>
          <w:bCs/>
          <w:sz w:val="22"/>
          <w:lang w:val="es-MX" w:eastAsia="es-AR"/>
        </w:rPr>
      </w:pPr>
      <w:r w:rsidRPr="00991F51">
        <w:rPr>
          <w:rFonts w:eastAsia="Times New Roman" w:cs="Arial"/>
          <w:bCs/>
          <w:sz w:val="22"/>
          <w:lang w:val="es-MX" w:eastAsia="es-AR"/>
        </w:rPr>
        <w:t>-------000-------</w:t>
      </w:r>
    </w:p>
    <w:p w:rsidR="00AE1FB9" w:rsidRPr="00991F51" w:rsidRDefault="00AE1FB9" w:rsidP="00991F51">
      <w:pPr>
        <w:rPr>
          <w:rFonts w:cs="Arial"/>
          <w:sz w:val="22"/>
        </w:rPr>
      </w:pPr>
    </w:p>
    <w:p w:rsidR="00AE1FB9" w:rsidRPr="00C8220D" w:rsidRDefault="00AE1FB9" w:rsidP="002A00AC">
      <w:pPr>
        <w:ind w:firstLine="708"/>
        <w:jc w:val="both"/>
        <w:rPr>
          <w:rFonts w:cs="Arial"/>
          <w:sz w:val="22"/>
        </w:rPr>
      </w:pPr>
      <w:r w:rsidRPr="00991F51">
        <w:rPr>
          <w:rFonts w:cs="Arial"/>
          <w:sz w:val="22"/>
        </w:rPr>
        <w:t>Dado en Sala de Comisiones de Cámara de Diputados,  a los siete días del mes de junio del año dos mil diecisiete.</w:t>
      </w:r>
    </w:p>
    <w:sectPr w:rsidR="00AE1FB9" w:rsidRPr="00C8220D" w:rsidSect="00C8220D">
      <w:footerReference w:type="even" r:id="rId8"/>
      <w:footerReference w:type="default" r:id="rId9"/>
      <w:footerReference w:type="first" r:id="rId10"/>
      <w:pgSz w:w="12242" w:h="20163" w:code="5"/>
      <w:pgMar w:top="1134" w:right="1134" w:bottom="1134"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87" w:rsidRDefault="00491B87">
      <w:r>
        <w:separator/>
      </w:r>
    </w:p>
  </w:endnote>
  <w:endnote w:type="continuationSeparator" w:id="0">
    <w:p w:rsidR="00491B87" w:rsidRDefault="0049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5612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95662" w:rsidRDefault="00491B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5612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7273">
      <w:rPr>
        <w:rStyle w:val="Nmerodepgina"/>
        <w:noProof/>
      </w:rPr>
      <w:t>3</w:t>
    </w:r>
    <w:r>
      <w:rPr>
        <w:rStyle w:val="Nmerodepgina"/>
      </w:rPr>
      <w:fldChar w:fldCharType="end"/>
    </w:r>
  </w:p>
  <w:p w:rsidR="00295662" w:rsidRDefault="00491B8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491B87">
    <w:pPr>
      <w:pStyle w:val="Piedepgina"/>
      <w:rPr>
        <w:lang w:val="es-AR"/>
      </w:rPr>
    </w:pPr>
  </w:p>
  <w:p w:rsidR="00295662" w:rsidRPr="00982EF6" w:rsidRDefault="00491B87" w:rsidP="00295662">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87" w:rsidRDefault="00491B87">
      <w:r>
        <w:separator/>
      </w:r>
    </w:p>
  </w:footnote>
  <w:footnote w:type="continuationSeparator" w:id="0">
    <w:p w:rsidR="00491B87" w:rsidRDefault="00491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E09"/>
    <w:multiLevelType w:val="hybridMultilevel"/>
    <w:tmpl w:val="0D34099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4F65B6"/>
    <w:multiLevelType w:val="hybridMultilevel"/>
    <w:tmpl w:val="066EE6AE"/>
    <w:lvl w:ilvl="0" w:tplc="52A0599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18961B2"/>
    <w:multiLevelType w:val="hybridMultilevel"/>
    <w:tmpl w:val="4FA83744"/>
    <w:lvl w:ilvl="0" w:tplc="F1DC4C30">
      <w:start w:val="3"/>
      <w:numFmt w:val="lowerLetter"/>
      <w:lvlText w:val="%1)"/>
      <w:lvlJc w:val="left"/>
      <w:pPr>
        <w:ind w:left="1353" w:hanging="360"/>
      </w:pPr>
      <w:rPr>
        <w:rFonts w:hint="default"/>
      </w:rPr>
    </w:lvl>
    <w:lvl w:ilvl="1" w:tplc="2C0A0019" w:tentative="1">
      <w:start w:val="1"/>
      <w:numFmt w:val="lowerLetter"/>
      <w:lvlText w:val="%2."/>
      <w:lvlJc w:val="left"/>
      <w:pPr>
        <w:ind w:left="2073" w:hanging="360"/>
      </w:pPr>
    </w:lvl>
    <w:lvl w:ilvl="2" w:tplc="2C0A001B" w:tentative="1">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3">
    <w:nsid w:val="1C0804A3"/>
    <w:multiLevelType w:val="hybridMultilevel"/>
    <w:tmpl w:val="55B097C4"/>
    <w:lvl w:ilvl="0" w:tplc="888CFB0A">
      <w:start w:val="1"/>
      <w:numFmt w:val="upp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nsid w:val="38C77344"/>
    <w:multiLevelType w:val="hybridMultilevel"/>
    <w:tmpl w:val="AF4ED5FC"/>
    <w:lvl w:ilvl="0" w:tplc="1930BF54">
      <w:start w:val="1"/>
      <w:numFmt w:val="low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5">
    <w:nsid w:val="44B16F95"/>
    <w:multiLevelType w:val="hybridMultilevel"/>
    <w:tmpl w:val="5F500596"/>
    <w:lvl w:ilvl="0" w:tplc="08700BC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7CE815CA"/>
    <w:multiLevelType w:val="hybridMultilevel"/>
    <w:tmpl w:val="72C440EC"/>
    <w:lvl w:ilvl="0" w:tplc="4918A3A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DF15F5C"/>
    <w:multiLevelType w:val="hybridMultilevel"/>
    <w:tmpl w:val="8266E1B2"/>
    <w:lvl w:ilvl="0" w:tplc="BECAD0AA">
      <w:start w:val="1"/>
      <w:numFmt w:val="low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num w:numId="1">
    <w:abstractNumId w:val="7"/>
  </w:num>
  <w:num w:numId="2">
    <w:abstractNumId w:val="4"/>
  </w:num>
  <w:num w:numId="3">
    <w:abstractNumId w:val="2"/>
  </w:num>
  <w:num w:numId="4">
    <w:abstractNumId w:val="6"/>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69"/>
    <w:rsid w:val="00057273"/>
    <w:rsid w:val="002A00AC"/>
    <w:rsid w:val="00491B87"/>
    <w:rsid w:val="004A46AF"/>
    <w:rsid w:val="005320E5"/>
    <w:rsid w:val="00561269"/>
    <w:rsid w:val="00564BFC"/>
    <w:rsid w:val="005A5E08"/>
    <w:rsid w:val="006A4A43"/>
    <w:rsid w:val="006B610F"/>
    <w:rsid w:val="006C5CC9"/>
    <w:rsid w:val="00791600"/>
    <w:rsid w:val="008E6DA0"/>
    <w:rsid w:val="00AD1484"/>
    <w:rsid w:val="00AE1FB9"/>
    <w:rsid w:val="00C616B2"/>
    <w:rsid w:val="00C8220D"/>
    <w:rsid w:val="00EA7B46"/>
    <w:rsid w:val="00EF6616"/>
    <w:rsid w:val="00F81E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61269"/>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1269"/>
    <w:rPr>
      <w:rFonts w:eastAsia="Times New Roman" w:cs="Times New Roman"/>
      <w:b/>
      <w:color w:val="000000"/>
      <w:szCs w:val="20"/>
      <w:lang w:val="es-ES_tradnl" w:eastAsia="es-ES"/>
    </w:rPr>
  </w:style>
  <w:style w:type="paragraph" w:styleId="Encabezado">
    <w:name w:val="header"/>
    <w:basedOn w:val="Normal"/>
    <w:link w:val="EncabezadoCar"/>
    <w:rsid w:val="00561269"/>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rsid w:val="00561269"/>
    <w:rPr>
      <w:rFonts w:eastAsia="Times New Roman" w:cs="Times New Roman"/>
      <w:szCs w:val="20"/>
      <w:lang w:eastAsia="es-ES"/>
    </w:rPr>
  </w:style>
  <w:style w:type="character" w:styleId="Nmerodepgina">
    <w:name w:val="page number"/>
    <w:basedOn w:val="Fuentedeprrafopredeter"/>
    <w:rsid w:val="00561269"/>
  </w:style>
  <w:style w:type="paragraph" w:styleId="Piedepgina">
    <w:name w:val="footer"/>
    <w:basedOn w:val="Normal"/>
    <w:link w:val="PiedepginaCar"/>
    <w:rsid w:val="00561269"/>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rsid w:val="00561269"/>
    <w:rPr>
      <w:rFonts w:eastAsia="Times New Roman" w:cs="Times New Roman"/>
      <w:szCs w:val="20"/>
      <w:lang w:eastAsia="es-ES"/>
    </w:rPr>
  </w:style>
  <w:style w:type="paragraph" w:styleId="Prrafodelista">
    <w:name w:val="List Paragraph"/>
    <w:basedOn w:val="Normal"/>
    <w:uiPriority w:val="34"/>
    <w:qFormat/>
    <w:rsid w:val="00AE1FB9"/>
    <w:pPr>
      <w:spacing w:after="200" w:line="276" w:lineRule="auto"/>
      <w:ind w:left="720"/>
    </w:pPr>
    <w:rPr>
      <w:rFonts w:ascii="Calibri" w:eastAsia="Arial"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61269"/>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1269"/>
    <w:rPr>
      <w:rFonts w:eastAsia="Times New Roman" w:cs="Times New Roman"/>
      <w:b/>
      <w:color w:val="000000"/>
      <w:szCs w:val="20"/>
      <w:lang w:val="es-ES_tradnl" w:eastAsia="es-ES"/>
    </w:rPr>
  </w:style>
  <w:style w:type="paragraph" w:styleId="Encabezado">
    <w:name w:val="header"/>
    <w:basedOn w:val="Normal"/>
    <w:link w:val="EncabezadoCar"/>
    <w:rsid w:val="00561269"/>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rsid w:val="00561269"/>
    <w:rPr>
      <w:rFonts w:eastAsia="Times New Roman" w:cs="Times New Roman"/>
      <w:szCs w:val="20"/>
      <w:lang w:eastAsia="es-ES"/>
    </w:rPr>
  </w:style>
  <w:style w:type="character" w:styleId="Nmerodepgina">
    <w:name w:val="page number"/>
    <w:basedOn w:val="Fuentedeprrafopredeter"/>
    <w:rsid w:val="00561269"/>
  </w:style>
  <w:style w:type="paragraph" w:styleId="Piedepgina">
    <w:name w:val="footer"/>
    <w:basedOn w:val="Normal"/>
    <w:link w:val="PiedepginaCar"/>
    <w:rsid w:val="00561269"/>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rsid w:val="00561269"/>
    <w:rPr>
      <w:rFonts w:eastAsia="Times New Roman" w:cs="Times New Roman"/>
      <w:szCs w:val="20"/>
      <w:lang w:eastAsia="es-ES"/>
    </w:rPr>
  </w:style>
  <w:style w:type="paragraph" w:styleId="Prrafodelista">
    <w:name w:val="List Paragraph"/>
    <w:basedOn w:val="Normal"/>
    <w:uiPriority w:val="34"/>
    <w:qFormat/>
    <w:rsid w:val="00AE1FB9"/>
    <w:pPr>
      <w:spacing w:after="200" w:line="276" w:lineRule="auto"/>
      <w:ind w:left="720"/>
    </w:pPr>
    <w:rPr>
      <w:rFonts w:ascii="Calibri" w:eastAsia="Arial"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22800">
      <w:bodyDiv w:val="1"/>
      <w:marLeft w:val="0"/>
      <w:marRight w:val="0"/>
      <w:marTop w:val="0"/>
      <w:marBottom w:val="0"/>
      <w:divBdr>
        <w:top w:val="none" w:sz="0" w:space="0" w:color="auto"/>
        <w:left w:val="none" w:sz="0" w:space="0" w:color="auto"/>
        <w:bottom w:val="none" w:sz="0" w:space="0" w:color="auto"/>
        <w:right w:val="none" w:sz="0" w:space="0" w:color="auto"/>
      </w:divBdr>
    </w:div>
    <w:div w:id="14498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4828</Words>
  <Characters>26557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10</cp:revision>
  <dcterms:created xsi:type="dcterms:W3CDTF">2017-06-12T11:40:00Z</dcterms:created>
  <dcterms:modified xsi:type="dcterms:W3CDTF">2017-06-14T11:36:00Z</dcterms:modified>
</cp:coreProperties>
</file>