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C9" w:rsidRDefault="002656C9">
      <w:pPr>
        <w:rPr>
          <w:rFonts w:ascii="Times New Roman" w:eastAsia="Times New Roman" w:hAnsi="Times New Roman" w:cs="Times New Roman"/>
          <w:b/>
          <w:sz w:val="32"/>
          <w:szCs w:val="32"/>
        </w:rPr>
      </w:pPr>
    </w:p>
    <w:p w:rsidR="002656C9" w:rsidRDefault="002656C9">
      <w:pPr>
        <w:rPr>
          <w:rFonts w:ascii="Times New Roman" w:eastAsia="Times New Roman" w:hAnsi="Times New Roman" w:cs="Times New Roman"/>
          <w:b/>
          <w:sz w:val="32"/>
          <w:szCs w:val="32"/>
        </w:rPr>
      </w:pPr>
    </w:p>
    <w:p w:rsidR="002656C9" w:rsidRDefault="002656C9">
      <w:pPr>
        <w:rPr>
          <w:rFonts w:ascii="Times New Roman" w:eastAsia="Times New Roman" w:hAnsi="Times New Roman" w:cs="Times New Roman"/>
          <w:b/>
          <w:sz w:val="32"/>
          <w:szCs w:val="32"/>
        </w:rPr>
      </w:pPr>
    </w:p>
    <w:p w:rsidR="002656C9" w:rsidRDefault="002656C9">
      <w:pPr>
        <w:rPr>
          <w:rFonts w:ascii="Times New Roman" w:eastAsia="Times New Roman" w:hAnsi="Times New Roman" w:cs="Times New Roman"/>
          <w:b/>
          <w:sz w:val="32"/>
          <w:szCs w:val="32"/>
        </w:rPr>
      </w:pPr>
    </w:p>
    <w:p w:rsidR="002656C9" w:rsidRDefault="004903DC">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ORDEN DEL DÍA</w:t>
      </w:r>
    </w:p>
    <w:p w:rsidR="002656C9" w:rsidRDefault="002656C9">
      <w:pPr>
        <w:jc w:val="center"/>
        <w:rPr>
          <w:rFonts w:ascii="Times New Roman" w:eastAsia="Times New Roman" w:hAnsi="Times New Roman" w:cs="Times New Roman"/>
          <w:b/>
          <w:sz w:val="32"/>
          <w:szCs w:val="32"/>
        </w:rPr>
      </w:pPr>
    </w:p>
    <w:p w:rsidR="002656C9" w:rsidRDefault="002656C9">
      <w:pPr>
        <w:jc w:val="center"/>
        <w:rPr>
          <w:rFonts w:ascii="Times New Roman" w:eastAsia="Times New Roman" w:hAnsi="Times New Roman" w:cs="Times New Roman"/>
          <w:b/>
          <w:sz w:val="32"/>
          <w:szCs w:val="32"/>
        </w:rPr>
      </w:pPr>
    </w:p>
    <w:p w:rsidR="002656C9" w:rsidRDefault="004903DC">
      <w:pPr>
        <w:jc w:val="center"/>
      </w:pPr>
      <w:r>
        <w:rPr>
          <w:noProof/>
        </w:rPr>
        <w:drawing>
          <wp:inline distT="0" distB="0" distL="0" distR="0">
            <wp:extent cx="2247918" cy="33551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66839"/>
                    <a:stretch>
                      <a:fillRect/>
                    </a:stretch>
                  </pic:blipFill>
                  <pic:spPr>
                    <a:xfrm>
                      <a:off x="0" y="0"/>
                      <a:ext cx="2247918" cy="3355138"/>
                    </a:xfrm>
                    <a:prstGeom prst="rect">
                      <a:avLst/>
                    </a:prstGeom>
                    <a:ln/>
                  </pic:spPr>
                </pic:pic>
              </a:graphicData>
            </a:graphic>
          </wp:inline>
        </w:drawing>
      </w:r>
    </w:p>
    <w:p w:rsidR="002656C9" w:rsidRDefault="004903DC">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CÁMARA DE</w:t>
      </w:r>
    </w:p>
    <w:p w:rsidR="002656C9" w:rsidRDefault="004903DC">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DIPUTADOS</w:t>
      </w:r>
    </w:p>
    <w:p w:rsidR="002656C9" w:rsidRDefault="004903DC">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SAN JUAN</w:t>
      </w:r>
    </w:p>
    <w:p w:rsidR="002656C9" w:rsidRDefault="002656C9">
      <w:pPr>
        <w:jc w:val="center"/>
      </w:pPr>
    </w:p>
    <w:p w:rsidR="002656C9" w:rsidRDefault="002656C9">
      <w:pPr>
        <w:jc w:val="center"/>
      </w:pPr>
    </w:p>
    <w:p w:rsidR="002656C9" w:rsidRDefault="002656C9">
      <w:pPr>
        <w:jc w:val="center"/>
      </w:pPr>
    </w:p>
    <w:p w:rsidR="002656C9" w:rsidRDefault="002656C9">
      <w:pPr>
        <w:jc w:val="center"/>
        <w:rPr>
          <w:rFonts w:ascii="Times New Roman" w:eastAsia="Times New Roman" w:hAnsi="Times New Roman" w:cs="Times New Roman"/>
          <w:sz w:val="40"/>
          <w:szCs w:val="40"/>
        </w:rPr>
      </w:pPr>
    </w:p>
    <w:p w:rsidR="002656C9" w:rsidRDefault="002656C9">
      <w:pPr>
        <w:jc w:val="center"/>
        <w:rPr>
          <w:rFonts w:ascii="Times New Roman" w:eastAsia="Times New Roman" w:hAnsi="Times New Roman" w:cs="Times New Roman"/>
          <w:sz w:val="40"/>
          <w:szCs w:val="40"/>
        </w:rPr>
      </w:pPr>
    </w:p>
    <w:p w:rsidR="002656C9" w:rsidRPr="00B135CE" w:rsidRDefault="00904D10">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OCTAVA</w:t>
      </w:r>
      <w:r w:rsidR="004903DC" w:rsidRPr="00B135CE">
        <w:rPr>
          <w:rFonts w:ascii="Times New Roman" w:eastAsia="Times New Roman" w:hAnsi="Times New Roman" w:cs="Times New Roman"/>
          <w:sz w:val="40"/>
          <w:szCs w:val="40"/>
        </w:rPr>
        <w:t xml:space="preserve"> SESIÓN</w:t>
      </w:r>
    </w:p>
    <w:p w:rsidR="002656C9" w:rsidRPr="00B135CE" w:rsidRDefault="004903DC">
      <w:pPr>
        <w:jc w:val="center"/>
        <w:rPr>
          <w:rFonts w:ascii="Times New Roman" w:eastAsia="Times New Roman" w:hAnsi="Times New Roman" w:cs="Times New Roman"/>
          <w:sz w:val="40"/>
          <w:szCs w:val="40"/>
        </w:rPr>
      </w:pPr>
      <w:r w:rsidRPr="00B135CE">
        <w:rPr>
          <w:rFonts w:ascii="Times New Roman" w:eastAsia="Times New Roman" w:hAnsi="Times New Roman" w:cs="Times New Roman"/>
          <w:sz w:val="40"/>
          <w:szCs w:val="40"/>
        </w:rPr>
        <w:t>ORDINARIA</w:t>
      </w:r>
    </w:p>
    <w:p w:rsidR="002656C9" w:rsidRPr="00B135CE" w:rsidRDefault="002656C9">
      <w:pPr>
        <w:jc w:val="center"/>
        <w:rPr>
          <w:rFonts w:ascii="Times New Roman" w:eastAsia="Times New Roman" w:hAnsi="Times New Roman" w:cs="Times New Roman"/>
        </w:rPr>
      </w:pPr>
    </w:p>
    <w:p w:rsidR="002656C9" w:rsidRPr="00B135CE" w:rsidRDefault="002656C9">
      <w:pPr>
        <w:jc w:val="center"/>
        <w:rPr>
          <w:rFonts w:ascii="Times New Roman" w:eastAsia="Times New Roman" w:hAnsi="Times New Roman" w:cs="Times New Roman"/>
        </w:rPr>
      </w:pPr>
    </w:p>
    <w:p w:rsidR="002656C9" w:rsidRPr="00B135CE" w:rsidRDefault="002656C9">
      <w:pPr>
        <w:jc w:val="center"/>
        <w:rPr>
          <w:rFonts w:ascii="Times New Roman" w:eastAsia="Times New Roman" w:hAnsi="Times New Roman" w:cs="Times New Roman"/>
        </w:rPr>
      </w:pPr>
    </w:p>
    <w:p w:rsidR="002656C9" w:rsidRPr="00B135CE" w:rsidRDefault="002656C9">
      <w:pPr>
        <w:jc w:val="center"/>
        <w:rPr>
          <w:rFonts w:ascii="Times New Roman" w:eastAsia="Times New Roman" w:hAnsi="Times New Roman" w:cs="Times New Roman"/>
        </w:rPr>
      </w:pPr>
    </w:p>
    <w:p w:rsidR="002656C9" w:rsidRPr="00B135CE" w:rsidRDefault="002656C9">
      <w:pPr>
        <w:jc w:val="center"/>
        <w:rPr>
          <w:rFonts w:ascii="Times New Roman" w:eastAsia="Times New Roman" w:hAnsi="Times New Roman" w:cs="Times New Roman"/>
        </w:rPr>
      </w:pPr>
    </w:p>
    <w:p w:rsidR="002656C9" w:rsidRPr="00B135CE" w:rsidRDefault="002656C9">
      <w:pPr>
        <w:jc w:val="center"/>
        <w:rPr>
          <w:rFonts w:ascii="Times New Roman" w:eastAsia="Times New Roman" w:hAnsi="Times New Roman" w:cs="Times New Roman"/>
        </w:rPr>
      </w:pPr>
    </w:p>
    <w:p w:rsidR="002656C9" w:rsidRPr="00B135CE" w:rsidRDefault="002656C9">
      <w:pPr>
        <w:jc w:val="center"/>
        <w:rPr>
          <w:rFonts w:ascii="Times New Roman" w:eastAsia="Times New Roman" w:hAnsi="Times New Roman" w:cs="Times New Roman"/>
        </w:rPr>
      </w:pPr>
    </w:p>
    <w:p w:rsidR="002656C9" w:rsidRPr="00B135CE" w:rsidRDefault="00A264F2">
      <w:pPr>
        <w:jc w:val="center"/>
        <w:rPr>
          <w:rFonts w:ascii="Times New Roman" w:eastAsia="Times New Roman" w:hAnsi="Times New Roman" w:cs="Times New Roman"/>
        </w:rPr>
      </w:pPr>
      <w:r w:rsidRPr="00A264F2">
        <w:rPr>
          <w:rFonts w:ascii="Times New Roman" w:eastAsia="Times New Roman" w:hAnsi="Times New Roman" w:cs="Times New Roman"/>
        </w:rPr>
        <w:t>20</w:t>
      </w:r>
      <w:r w:rsidR="004903DC" w:rsidRPr="00B135CE">
        <w:rPr>
          <w:rFonts w:ascii="Times New Roman" w:eastAsia="Times New Roman" w:hAnsi="Times New Roman" w:cs="Times New Roman"/>
        </w:rPr>
        <w:t xml:space="preserve"> DE </w:t>
      </w:r>
      <w:r w:rsidR="00904D10">
        <w:rPr>
          <w:rFonts w:ascii="Times New Roman" w:eastAsia="Times New Roman" w:hAnsi="Times New Roman" w:cs="Times New Roman"/>
        </w:rPr>
        <w:t>AGOSTO</w:t>
      </w:r>
      <w:r w:rsidR="004903DC" w:rsidRPr="00B135CE">
        <w:rPr>
          <w:rFonts w:ascii="Times New Roman" w:eastAsia="Times New Roman" w:hAnsi="Times New Roman" w:cs="Times New Roman"/>
        </w:rPr>
        <w:t xml:space="preserve"> DE 2020</w:t>
      </w:r>
    </w:p>
    <w:p w:rsidR="002656C9" w:rsidRDefault="002656C9">
      <w:pPr>
        <w:spacing w:after="160" w:line="259" w:lineRule="auto"/>
      </w:pPr>
    </w:p>
    <w:p w:rsidR="002656C9" w:rsidRDefault="004903DC">
      <w:pPr>
        <w:spacing w:after="160" w:line="259" w:lineRule="auto"/>
      </w:pPr>
      <w:r>
        <w:br w:type="page"/>
      </w:r>
    </w:p>
    <w:p w:rsidR="002656C9" w:rsidRDefault="004518ED">
      <w:pPr>
        <w:pBdr>
          <w:top w:val="nil"/>
          <w:left w:val="nil"/>
          <w:bottom w:val="nil"/>
          <w:right w:val="nil"/>
          <w:between w:val="nil"/>
        </w:pBdr>
        <w:tabs>
          <w:tab w:val="left" w:pos="1701"/>
          <w:tab w:val="left" w:pos="1980"/>
          <w:tab w:val="left" w:pos="3686"/>
          <w:tab w:val="right" w:pos="4818"/>
          <w:tab w:val="right" w:pos="7086"/>
          <w:tab w:val="right" w:pos="8784"/>
        </w:tabs>
        <w:jc w:val="right"/>
        <w:rPr>
          <w:rFonts w:eastAsia="Arial"/>
          <w:color w:val="000000"/>
        </w:rPr>
      </w:pPr>
      <w:r>
        <w:rPr>
          <w:rFonts w:eastAsia="Arial"/>
          <w:color w:val="000000"/>
        </w:rPr>
        <w:lastRenderedPageBreak/>
        <w:t xml:space="preserve">San Juan, </w:t>
      </w:r>
      <w:r w:rsidR="00A264F2">
        <w:rPr>
          <w:rFonts w:eastAsia="Arial"/>
          <w:color w:val="000000"/>
        </w:rPr>
        <w:t>18</w:t>
      </w:r>
      <w:r w:rsidRPr="00863D84">
        <w:rPr>
          <w:rFonts w:eastAsia="Arial"/>
        </w:rPr>
        <w:t xml:space="preserve"> </w:t>
      </w:r>
      <w:r w:rsidR="004903DC" w:rsidRPr="00863D84">
        <w:rPr>
          <w:rFonts w:eastAsia="Arial"/>
        </w:rPr>
        <w:t xml:space="preserve">de </w:t>
      </w:r>
      <w:r w:rsidR="00904D10">
        <w:rPr>
          <w:rFonts w:eastAsia="Arial"/>
        </w:rPr>
        <w:t>agosto</w:t>
      </w:r>
      <w:r w:rsidR="004903DC" w:rsidRPr="00863D84">
        <w:rPr>
          <w:rFonts w:eastAsia="Arial"/>
        </w:rPr>
        <w:t xml:space="preserve"> </w:t>
      </w:r>
      <w:r w:rsidR="004903DC">
        <w:rPr>
          <w:rFonts w:eastAsia="Arial"/>
          <w:color w:val="000000"/>
        </w:rPr>
        <w:t>de 2020.</w:t>
      </w:r>
    </w:p>
    <w:p w:rsidR="002656C9" w:rsidRDefault="002656C9">
      <w:pPr>
        <w:spacing w:line="360" w:lineRule="auto"/>
        <w:jc w:val="both"/>
        <w:rPr>
          <w:b/>
          <w:u w:val="single"/>
        </w:rPr>
      </w:pPr>
    </w:p>
    <w:p w:rsidR="002656C9" w:rsidRDefault="004903DC">
      <w:pPr>
        <w:spacing w:line="360" w:lineRule="auto"/>
        <w:jc w:val="both"/>
        <w:rPr>
          <w:b/>
          <w:u w:val="single"/>
        </w:rPr>
      </w:pPr>
      <w:bookmarkStart w:id="0" w:name="_heading=h.gjdgxs" w:colFirst="0" w:colLast="0"/>
      <w:bookmarkEnd w:id="0"/>
      <w:r>
        <w:rPr>
          <w:b/>
          <w:u w:val="single"/>
        </w:rPr>
        <w:t xml:space="preserve">DECRETO Nº </w:t>
      </w:r>
      <w:r w:rsidRPr="00324FF3">
        <w:rPr>
          <w:b/>
          <w:u w:val="single"/>
        </w:rPr>
        <w:t>0</w:t>
      </w:r>
      <w:r w:rsidR="00A264F2">
        <w:rPr>
          <w:b/>
          <w:u w:val="single"/>
        </w:rPr>
        <w:t>604</w:t>
      </w:r>
      <w:r w:rsidR="00992308">
        <w:rPr>
          <w:b/>
          <w:u w:val="single"/>
        </w:rPr>
        <w:t>-</w:t>
      </w:r>
      <w:r w:rsidR="00AE4429" w:rsidRPr="00AE4429">
        <w:rPr>
          <w:b/>
          <w:u w:val="single"/>
        </w:rPr>
        <w:t>P</w:t>
      </w:r>
      <w:r>
        <w:rPr>
          <w:b/>
          <w:u w:val="single"/>
        </w:rPr>
        <w:t>-2020.</w:t>
      </w:r>
    </w:p>
    <w:p w:rsidR="002656C9" w:rsidRDefault="002656C9">
      <w:pPr>
        <w:spacing w:line="360" w:lineRule="auto"/>
        <w:jc w:val="both"/>
      </w:pPr>
    </w:p>
    <w:p w:rsidR="002656C9" w:rsidRDefault="004903DC">
      <w:pPr>
        <w:spacing w:line="360" w:lineRule="auto"/>
        <w:jc w:val="both"/>
        <w:rPr>
          <w:b/>
        </w:rPr>
      </w:pPr>
      <w:r>
        <w:rPr>
          <w:b/>
        </w:rPr>
        <w:t>VISTO:</w:t>
      </w:r>
    </w:p>
    <w:p w:rsidR="002656C9" w:rsidRDefault="004903DC">
      <w:pPr>
        <w:spacing w:line="360" w:lineRule="auto"/>
        <w:ind w:firstLine="2552"/>
        <w:jc w:val="both"/>
      </w:pPr>
      <w:bookmarkStart w:id="1" w:name="_Hlk39044038"/>
      <w:r>
        <w:t>Los asuntos ingresados a la Cámara de Diputados para su tratamiento.</w:t>
      </w:r>
    </w:p>
    <w:p w:rsidR="002656C9" w:rsidRDefault="004903DC">
      <w:pPr>
        <w:spacing w:line="360" w:lineRule="auto"/>
        <w:ind w:firstLine="2552"/>
        <w:jc w:val="both"/>
      </w:pPr>
      <w:r>
        <w:t>Lo dispuesto por el Decreto N° 0251-P-2020; y,</w:t>
      </w:r>
    </w:p>
    <w:bookmarkEnd w:id="1"/>
    <w:p w:rsidR="002656C9" w:rsidRDefault="002656C9">
      <w:pPr>
        <w:spacing w:line="360" w:lineRule="auto"/>
        <w:jc w:val="both"/>
      </w:pPr>
    </w:p>
    <w:p w:rsidR="002656C9" w:rsidRDefault="004903DC">
      <w:pPr>
        <w:spacing w:line="360" w:lineRule="auto"/>
        <w:jc w:val="both"/>
        <w:rPr>
          <w:b/>
        </w:rPr>
      </w:pPr>
      <w:r>
        <w:rPr>
          <w:b/>
        </w:rPr>
        <w:t>CONSIDERANDO:</w:t>
      </w:r>
    </w:p>
    <w:p w:rsidR="002656C9" w:rsidRDefault="004903DC">
      <w:pPr>
        <w:spacing w:line="360" w:lineRule="auto"/>
        <w:ind w:firstLine="2552"/>
        <w:jc w:val="both"/>
      </w:pPr>
      <w:r>
        <w:t xml:space="preserve">Que, la Cámara de Diputados, reunida en Comisión de Labor Parlamentaria ha decidido fijar día y hora para la realización de la </w:t>
      </w:r>
      <w:r w:rsidR="00904D10">
        <w:t>octava</w:t>
      </w:r>
      <w:r>
        <w:t xml:space="preserve"> sesión ordinaria del corriente año.</w:t>
      </w:r>
    </w:p>
    <w:p w:rsidR="002656C9" w:rsidRDefault="004903DC">
      <w:pPr>
        <w:spacing w:line="360" w:lineRule="auto"/>
        <w:ind w:firstLine="2552"/>
        <w:jc w:val="both"/>
      </w:pPr>
      <w:r>
        <w:t>Que, por Decreto N° 0251-P-2020, con el objetivo de cumplir con los preceptos constitucionales, se han ordenado numerosas medidas de prevención para evitar la propaga</w:t>
      </w:r>
      <w:r w:rsidR="00E244E3">
        <w:t>ción del CORONAVIRUS – COVID 19 en el ámbito de la Cámara de Diputados.</w:t>
      </w:r>
    </w:p>
    <w:p w:rsidR="002656C9" w:rsidRDefault="004903DC">
      <w:pPr>
        <w:spacing w:line="360" w:lineRule="auto"/>
        <w:ind w:firstLine="2552"/>
        <w:jc w:val="both"/>
      </w:pPr>
      <w:r>
        <w:t>Que, tales medidas son obligatorias para toda sesión que se convoque con posterioridad a la emisión del citado Decreto.</w:t>
      </w:r>
    </w:p>
    <w:p w:rsidR="002656C9" w:rsidRDefault="004903DC">
      <w:pPr>
        <w:spacing w:line="360" w:lineRule="auto"/>
        <w:ind w:firstLine="2552"/>
        <w:jc w:val="both"/>
      </w:pPr>
      <w:r>
        <w:t>Lo dispuesto por el Reglamento Interno de la Cámara de Diputados, en el artículo 23, incisos 2, 6 y 9 y artículo 100;</w:t>
      </w:r>
    </w:p>
    <w:p w:rsidR="002656C9" w:rsidRDefault="002656C9">
      <w:pPr>
        <w:spacing w:line="360" w:lineRule="auto"/>
        <w:ind w:firstLine="2552"/>
        <w:jc w:val="both"/>
      </w:pPr>
    </w:p>
    <w:p w:rsidR="002656C9" w:rsidRDefault="002656C9">
      <w:pPr>
        <w:spacing w:line="360" w:lineRule="auto"/>
        <w:jc w:val="both"/>
      </w:pPr>
    </w:p>
    <w:p w:rsidR="002656C9" w:rsidRDefault="004903DC">
      <w:pPr>
        <w:spacing w:line="360" w:lineRule="auto"/>
        <w:jc w:val="both"/>
        <w:rPr>
          <w:b/>
        </w:rPr>
      </w:pPr>
      <w:r>
        <w:rPr>
          <w:b/>
        </w:rPr>
        <w:t>POR ELLO:</w:t>
      </w:r>
    </w:p>
    <w:p w:rsidR="002656C9" w:rsidRDefault="002656C9">
      <w:pPr>
        <w:spacing w:line="360" w:lineRule="auto"/>
        <w:jc w:val="both"/>
      </w:pPr>
    </w:p>
    <w:p w:rsidR="002656C9" w:rsidRDefault="004903DC">
      <w:pPr>
        <w:spacing w:line="360" w:lineRule="auto"/>
        <w:jc w:val="center"/>
        <w:rPr>
          <w:b/>
        </w:rPr>
      </w:pPr>
      <w:r>
        <w:rPr>
          <w:b/>
        </w:rPr>
        <w:t>EL VICEGOBERNADOR DE LA PROVINCIA DE SAN JUAN Y</w:t>
      </w:r>
    </w:p>
    <w:p w:rsidR="002656C9" w:rsidRDefault="004903DC">
      <w:pPr>
        <w:spacing w:line="360" w:lineRule="auto"/>
        <w:jc w:val="center"/>
        <w:rPr>
          <w:b/>
        </w:rPr>
      </w:pPr>
      <w:r>
        <w:rPr>
          <w:b/>
        </w:rPr>
        <w:t>PRESIDENTE NATO DE LA CÁMARA DE DIPUTADOS</w:t>
      </w:r>
    </w:p>
    <w:p w:rsidR="002656C9" w:rsidRDefault="004903DC">
      <w:pPr>
        <w:spacing w:line="360" w:lineRule="auto"/>
        <w:jc w:val="center"/>
        <w:rPr>
          <w:b/>
          <w:u w:val="single"/>
        </w:rPr>
      </w:pPr>
      <w:r>
        <w:rPr>
          <w:b/>
          <w:u w:val="single"/>
        </w:rPr>
        <w:t>DECRETA:</w:t>
      </w:r>
    </w:p>
    <w:p w:rsidR="002656C9" w:rsidRDefault="002656C9">
      <w:pPr>
        <w:spacing w:line="360" w:lineRule="auto"/>
        <w:jc w:val="both"/>
      </w:pPr>
    </w:p>
    <w:p w:rsidR="002656C9" w:rsidRDefault="004903DC">
      <w:pPr>
        <w:spacing w:line="360" w:lineRule="auto"/>
        <w:jc w:val="both"/>
      </w:pPr>
      <w:r>
        <w:rPr>
          <w:b/>
          <w:u w:val="single"/>
        </w:rPr>
        <w:t>ARTÍCULO 1</w:t>
      </w:r>
      <w:proofErr w:type="gramStart"/>
      <w:r>
        <w:rPr>
          <w:b/>
          <w:u w:val="single"/>
        </w:rPr>
        <w:t>°.-</w:t>
      </w:r>
      <w:proofErr w:type="gramEnd"/>
      <w:r>
        <w:t xml:space="preserve"> Se convoca a la Cámara de Diputados a celebrar </w:t>
      </w:r>
      <w:r w:rsidRPr="00DB4F7F">
        <w:t xml:space="preserve">la </w:t>
      </w:r>
      <w:r w:rsidR="00904D10">
        <w:t>Octava</w:t>
      </w:r>
      <w:r w:rsidRPr="00DB4F7F">
        <w:t xml:space="preserve"> </w:t>
      </w:r>
      <w:r>
        <w:t xml:space="preserve">Sesión Ordinaria para el día </w:t>
      </w:r>
      <w:r w:rsidR="00F23ABF">
        <w:t>20</w:t>
      </w:r>
      <w:r>
        <w:t xml:space="preserve"> de </w:t>
      </w:r>
      <w:r w:rsidR="00CE068E">
        <w:t>agosto</w:t>
      </w:r>
      <w:r>
        <w:t xml:space="preserve"> del año 2020 a las 09</w:t>
      </w:r>
      <w:r w:rsidR="00913165">
        <w:t>:30</w:t>
      </w:r>
      <w:r>
        <w:t xml:space="preserve"> horas.</w:t>
      </w:r>
    </w:p>
    <w:p w:rsidR="002656C9" w:rsidRDefault="002656C9">
      <w:pPr>
        <w:spacing w:line="360" w:lineRule="auto"/>
        <w:jc w:val="both"/>
        <w:rPr>
          <w:b/>
          <w:u w:val="single"/>
        </w:rPr>
      </w:pPr>
    </w:p>
    <w:p w:rsidR="002656C9" w:rsidRDefault="004903DC">
      <w:pPr>
        <w:spacing w:line="360" w:lineRule="auto"/>
        <w:jc w:val="both"/>
      </w:pPr>
      <w:r>
        <w:rPr>
          <w:b/>
          <w:u w:val="single"/>
        </w:rPr>
        <w:t>ARTÍCULO 2</w:t>
      </w:r>
      <w:proofErr w:type="gramStart"/>
      <w:r>
        <w:rPr>
          <w:b/>
          <w:u w:val="single"/>
        </w:rPr>
        <w:t>°.-</w:t>
      </w:r>
      <w:proofErr w:type="gramEnd"/>
      <w:r>
        <w:t xml:space="preserve"> Se cite, por Secretaría Legislativa, a las </w:t>
      </w:r>
      <w:r w:rsidR="00A654C2">
        <w:t>Diputadas y</w:t>
      </w:r>
      <w:r>
        <w:t xml:space="preserve"> Diputados para el tratamiento del orden del día</w:t>
      </w:r>
      <w:r w:rsidR="00695027">
        <w:t>,</w:t>
      </w:r>
      <w:r>
        <w:t xml:space="preserve"> que se acompaña como Anexo I de este decreto.</w:t>
      </w:r>
    </w:p>
    <w:p w:rsidR="002656C9" w:rsidRDefault="002656C9">
      <w:pPr>
        <w:spacing w:line="360" w:lineRule="auto"/>
        <w:jc w:val="both"/>
        <w:rPr>
          <w:b/>
          <w:u w:val="single"/>
        </w:rPr>
      </w:pPr>
    </w:p>
    <w:p w:rsidR="002656C9" w:rsidRDefault="004903DC">
      <w:pPr>
        <w:spacing w:line="360" w:lineRule="auto"/>
        <w:jc w:val="both"/>
      </w:pPr>
      <w:r>
        <w:rPr>
          <w:b/>
          <w:u w:val="single"/>
        </w:rPr>
        <w:t>ARTÍCULO 3</w:t>
      </w:r>
      <w:proofErr w:type="gramStart"/>
      <w:r>
        <w:rPr>
          <w:b/>
          <w:u w:val="single"/>
        </w:rPr>
        <w:t>°.-</w:t>
      </w:r>
      <w:proofErr w:type="gramEnd"/>
      <w:r>
        <w:t xml:space="preserve"> La sesión se debe llevar a cabo a puertas cerradas y conforme lo dispuesto por el Decreto N° 0251-P-2020.</w:t>
      </w:r>
    </w:p>
    <w:p w:rsidR="002656C9" w:rsidRDefault="002656C9">
      <w:pPr>
        <w:spacing w:line="360" w:lineRule="auto"/>
        <w:jc w:val="both"/>
        <w:rPr>
          <w:b/>
          <w:u w:val="single"/>
        </w:rPr>
      </w:pPr>
    </w:p>
    <w:p w:rsidR="002656C9" w:rsidRDefault="004903DC">
      <w:pPr>
        <w:spacing w:line="360" w:lineRule="auto"/>
        <w:jc w:val="both"/>
      </w:pPr>
      <w:r>
        <w:rPr>
          <w:b/>
          <w:u w:val="single"/>
        </w:rPr>
        <w:t>ARTÍCULO 4</w:t>
      </w:r>
      <w:proofErr w:type="gramStart"/>
      <w:r>
        <w:rPr>
          <w:b/>
          <w:u w:val="single"/>
        </w:rPr>
        <w:t>°.-</w:t>
      </w:r>
      <w:proofErr w:type="gramEnd"/>
      <w:r>
        <w:t xml:space="preserve"> Se comunique y archive.</w:t>
      </w:r>
    </w:p>
    <w:p w:rsidR="002656C9" w:rsidRDefault="002656C9">
      <w:pPr>
        <w:jc w:val="both"/>
      </w:pPr>
    </w:p>
    <w:p w:rsidR="002656C9" w:rsidRDefault="002656C9">
      <w:pPr>
        <w:jc w:val="both"/>
      </w:pPr>
    </w:p>
    <w:p w:rsidR="002656C9" w:rsidRDefault="004903DC">
      <w:pPr>
        <w:jc w:val="both"/>
        <w:rPr>
          <w:b/>
        </w:rPr>
      </w:pPr>
      <w:r>
        <w:rPr>
          <w:b/>
        </w:rPr>
        <w:t>FIRMADO:</w:t>
      </w:r>
    </w:p>
    <w:p w:rsidR="002656C9" w:rsidRDefault="004903DC">
      <w:pPr>
        <w:jc w:val="both"/>
      </w:pPr>
      <w:r>
        <w:rPr>
          <w:b/>
        </w:rPr>
        <w:t xml:space="preserve">Dr. Roberto Guillermo </w:t>
      </w:r>
      <w:proofErr w:type="spellStart"/>
      <w:r>
        <w:rPr>
          <w:b/>
        </w:rPr>
        <w:t>Gattoni</w:t>
      </w:r>
      <w:proofErr w:type="spellEnd"/>
      <w:r>
        <w:t>, Vicegobernador de San Juan y Presidente Nato de la Cámara de Diputados.</w:t>
      </w:r>
    </w:p>
    <w:p w:rsidR="002656C9" w:rsidRDefault="004903DC" w:rsidP="00D44DE7">
      <w:pPr>
        <w:jc w:val="both"/>
      </w:pPr>
      <w:r>
        <w:rPr>
          <w:b/>
        </w:rPr>
        <w:t xml:space="preserve">Dr. Nicolás E. </w:t>
      </w:r>
      <w:proofErr w:type="spellStart"/>
      <w:r>
        <w:rPr>
          <w:b/>
        </w:rPr>
        <w:t>Alvo</w:t>
      </w:r>
      <w:proofErr w:type="spellEnd"/>
      <w:r>
        <w:rPr>
          <w:b/>
        </w:rPr>
        <w:t xml:space="preserve"> López</w:t>
      </w:r>
      <w:r>
        <w:t>, Secretario Legislativo de la Cámara de Diputados.</w:t>
      </w:r>
      <w:r>
        <w:br w:type="page"/>
      </w:r>
    </w:p>
    <w:p w:rsidR="002656C9" w:rsidRDefault="004903DC">
      <w:pPr>
        <w:jc w:val="center"/>
        <w:rPr>
          <w:b/>
          <w:u w:val="single"/>
        </w:rPr>
      </w:pPr>
      <w:r>
        <w:rPr>
          <w:b/>
          <w:u w:val="single"/>
        </w:rPr>
        <w:lastRenderedPageBreak/>
        <w:t>ANEXO I</w:t>
      </w:r>
    </w:p>
    <w:p w:rsidR="002656C9" w:rsidRDefault="004903DC">
      <w:pPr>
        <w:jc w:val="center"/>
        <w:rPr>
          <w:b/>
          <w:u w:val="single"/>
        </w:rPr>
      </w:pPr>
      <w:r>
        <w:rPr>
          <w:b/>
          <w:u w:val="single"/>
        </w:rPr>
        <w:t>ORDEN DEL DÍA</w:t>
      </w:r>
    </w:p>
    <w:p w:rsidR="005317C0" w:rsidRDefault="005317C0" w:rsidP="00557D2F">
      <w:pPr>
        <w:jc w:val="center"/>
        <w:rPr>
          <w:b/>
          <w:u w:val="single"/>
        </w:rPr>
      </w:pPr>
    </w:p>
    <w:p w:rsidR="00557D2F" w:rsidRDefault="00CE33D9" w:rsidP="00557D2F">
      <w:pPr>
        <w:jc w:val="center"/>
        <w:rPr>
          <w:b/>
          <w:u w:val="single"/>
        </w:rPr>
      </w:pPr>
      <w:r>
        <w:rPr>
          <w:b/>
          <w:u w:val="single"/>
        </w:rPr>
        <w:t>OCTAVA</w:t>
      </w:r>
      <w:r w:rsidR="007F3E05">
        <w:rPr>
          <w:b/>
          <w:u w:val="single"/>
        </w:rPr>
        <w:t xml:space="preserve"> </w:t>
      </w:r>
      <w:r w:rsidR="004903DC">
        <w:rPr>
          <w:b/>
          <w:u w:val="single"/>
        </w:rPr>
        <w:t>SESIÓN ORDINARIA</w:t>
      </w:r>
    </w:p>
    <w:p w:rsidR="00557D2F" w:rsidRDefault="00557D2F" w:rsidP="00557D2F">
      <w:pPr>
        <w:jc w:val="center"/>
        <w:rPr>
          <w:b/>
          <w:u w:val="single"/>
        </w:rPr>
      </w:pPr>
    </w:p>
    <w:p w:rsidR="00557D2F" w:rsidRPr="004B1554" w:rsidRDefault="00557D2F" w:rsidP="00557D2F">
      <w:pPr>
        <w:jc w:val="center"/>
        <w:rPr>
          <w:b/>
          <w:u w:val="single"/>
        </w:rPr>
      </w:pPr>
      <w:r w:rsidRPr="004B1554">
        <w:rPr>
          <w:b/>
          <w:u w:val="single"/>
        </w:rPr>
        <w:t>Asuntos entrados y Despachos de Comisión</w:t>
      </w:r>
    </w:p>
    <w:p w:rsidR="006B03C6" w:rsidRPr="004B1554" w:rsidRDefault="006B03C6" w:rsidP="006B03C6">
      <w:pPr>
        <w:tabs>
          <w:tab w:val="left" w:pos="284"/>
        </w:tabs>
        <w:ind w:left="1985" w:hanging="1985"/>
        <w:jc w:val="both"/>
        <w:rPr>
          <w:b/>
        </w:rPr>
      </w:pPr>
    </w:p>
    <w:p w:rsidR="006B03C6" w:rsidRPr="004B1554" w:rsidRDefault="006B03C6" w:rsidP="006B03C6">
      <w:pPr>
        <w:tabs>
          <w:tab w:val="left" w:pos="284"/>
        </w:tabs>
        <w:ind w:left="1985" w:hanging="1985"/>
        <w:jc w:val="both"/>
      </w:pPr>
      <w:r w:rsidRPr="004B1554">
        <w:rPr>
          <w:b/>
        </w:rPr>
        <w:t>1</w:t>
      </w:r>
      <w:r w:rsidRPr="004B1554">
        <w:rPr>
          <w:b/>
        </w:rPr>
        <w:tab/>
      </w:r>
      <w:r w:rsidRPr="004B1554">
        <w:rPr>
          <w:b/>
        </w:rPr>
        <w:tab/>
      </w:r>
      <w:proofErr w:type="gramStart"/>
      <w:r w:rsidRPr="004B1554">
        <w:t>Aprobación</w:t>
      </w:r>
      <w:proofErr w:type="gramEnd"/>
      <w:r w:rsidRPr="004B1554">
        <w:t xml:space="preserve"> de la versión taquigráfica correspondiente a la </w:t>
      </w:r>
      <w:r w:rsidR="004B1554" w:rsidRPr="004B1554">
        <w:t>S</w:t>
      </w:r>
      <w:r w:rsidR="00CE068E">
        <w:t>éptima</w:t>
      </w:r>
      <w:r w:rsidRPr="004B1554">
        <w:t xml:space="preserve"> Sesión Ordinaria, de fecha </w:t>
      </w:r>
      <w:r w:rsidR="00CE068E">
        <w:t>30</w:t>
      </w:r>
      <w:r w:rsidRPr="004B1554">
        <w:t xml:space="preserve"> de </w:t>
      </w:r>
      <w:r w:rsidR="0052171E" w:rsidRPr="004B1554">
        <w:t>ju</w:t>
      </w:r>
      <w:r w:rsidR="00A81228">
        <w:t>l</w:t>
      </w:r>
      <w:r w:rsidR="0052171E" w:rsidRPr="004B1554">
        <w:t>io</w:t>
      </w:r>
      <w:r w:rsidRPr="004B1554">
        <w:t xml:space="preserve"> de 2020</w:t>
      </w:r>
      <w:r w:rsidR="00826C24" w:rsidRPr="004B1554">
        <w:t>, conforme artículo 111 del Reglamento Interno</w:t>
      </w:r>
      <w:r w:rsidRPr="004B1554">
        <w:t>.</w:t>
      </w:r>
    </w:p>
    <w:p w:rsidR="00463006" w:rsidRPr="004B1554" w:rsidRDefault="00463006" w:rsidP="00AE4429">
      <w:pPr>
        <w:jc w:val="center"/>
        <w:rPr>
          <w:b/>
          <w:u w:val="single"/>
        </w:rPr>
      </w:pPr>
    </w:p>
    <w:p w:rsidR="00BB483D" w:rsidRPr="004B1554" w:rsidRDefault="00BB483D" w:rsidP="00AE4429">
      <w:pPr>
        <w:jc w:val="center"/>
        <w:rPr>
          <w:b/>
          <w:u w:val="single"/>
        </w:rPr>
      </w:pPr>
    </w:p>
    <w:p w:rsidR="002656C9" w:rsidRPr="004B1554" w:rsidRDefault="004903DC" w:rsidP="00AE4429">
      <w:pPr>
        <w:jc w:val="center"/>
        <w:rPr>
          <w:b/>
          <w:u w:val="single"/>
        </w:rPr>
      </w:pPr>
      <w:r w:rsidRPr="004B1554">
        <w:rPr>
          <w:b/>
          <w:u w:val="single"/>
        </w:rPr>
        <w:t>Comunicaciones Oficiales</w:t>
      </w:r>
    </w:p>
    <w:p w:rsidR="007C4AC1" w:rsidRPr="004B1554" w:rsidRDefault="007C4AC1" w:rsidP="00AE4429">
      <w:pPr>
        <w:jc w:val="center"/>
        <w:rPr>
          <w:b/>
          <w:u w:val="single"/>
        </w:rPr>
      </w:pPr>
    </w:p>
    <w:p w:rsidR="003B260D" w:rsidRPr="00D07AAB" w:rsidRDefault="007C4AC1" w:rsidP="003B260D">
      <w:pPr>
        <w:tabs>
          <w:tab w:val="left" w:pos="426"/>
        </w:tabs>
        <w:ind w:left="1985" w:hanging="1985"/>
        <w:jc w:val="both"/>
      </w:pPr>
      <w:r w:rsidRPr="00D07AAB">
        <w:rPr>
          <w:b/>
        </w:rPr>
        <w:t>2</w:t>
      </w:r>
      <w:r w:rsidRPr="00D07AAB">
        <w:rPr>
          <w:b/>
          <w:color w:val="FF0000"/>
        </w:rPr>
        <w:tab/>
      </w:r>
      <w:r w:rsidR="009C0470" w:rsidRPr="00D07AAB">
        <w:rPr>
          <w:b/>
        </w:rPr>
        <w:t>1</w:t>
      </w:r>
      <w:r w:rsidR="00D07AAB" w:rsidRPr="00D07AAB">
        <w:rPr>
          <w:b/>
        </w:rPr>
        <w:t>685</w:t>
      </w:r>
      <w:r w:rsidRPr="00D07AAB">
        <w:rPr>
          <w:b/>
        </w:rPr>
        <w:t>-2020</w:t>
      </w:r>
      <w:r w:rsidRPr="00D07AAB">
        <w:rPr>
          <w:b/>
        </w:rPr>
        <w:tab/>
      </w:r>
      <w:r w:rsidR="00D07AAB" w:rsidRPr="00D07AAB">
        <w:t>Proyecto de Ley presentado por el Poder Ejecutivo mediante mensaje Nº 91 por el que se aprueba el "Modelo de Contrato de Préstamo" a suscribir entre el Banco de San Juan S.A. y el Gobierno de la Provincia.</w:t>
      </w:r>
    </w:p>
    <w:p w:rsidR="00D07AAB" w:rsidRPr="00D07AAB" w:rsidRDefault="00D07AAB" w:rsidP="00D07AAB">
      <w:pPr>
        <w:pStyle w:val="Prrafodelista"/>
        <w:numPr>
          <w:ilvl w:val="0"/>
          <w:numId w:val="8"/>
        </w:numPr>
        <w:tabs>
          <w:tab w:val="left" w:pos="284"/>
          <w:tab w:val="left" w:pos="426"/>
        </w:tabs>
        <w:jc w:val="both"/>
        <w:rPr>
          <w:b/>
        </w:rPr>
      </w:pPr>
      <w:r w:rsidRPr="00D07AAB">
        <w:rPr>
          <w:b/>
        </w:rPr>
        <w:t>Legislación y Asuntos Constitucionales</w:t>
      </w:r>
      <w:r w:rsidR="00472CD0" w:rsidRPr="00D07AAB">
        <w:rPr>
          <w:b/>
        </w:rPr>
        <w:t>.</w:t>
      </w:r>
    </w:p>
    <w:p w:rsidR="00BF4AED" w:rsidRPr="00D07AAB" w:rsidRDefault="00D07AAB" w:rsidP="003B260D">
      <w:pPr>
        <w:pStyle w:val="Prrafodelista"/>
        <w:numPr>
          <w:ilvl w:val="0"/>
          <w:numId w:val="8"/>
        </w:numPr>
        <w:tabs>
          <w:tab w:val="left" w:pos="284"/>
          <w:tab w:val="left" w:pos="426"/>
        </w:tabs>
        <w:jc w:val="both"/>
        <w:rPr>
          <w:b/>
        </w:rPr>
      </w:pPr>
      <w:r w:rsidRPr="00D07AAB">
        <w:rPr>
          <w:b/>
        </w:rPr>
        <w:t>Hacienda y Presupuesto.</w:t>
      </w:r>
    </w:p>
    <w:p w:rsidR="007C4AC1" w:rsidRPr="00D07AAB" w:rsidRDefault="007C4AC1" w:rsidP="00C05508">
      <w:pPr>
        <w:tabs>
          <w:tab w:val="left" w:pos="284"/>
          <w:tab w:val="left" w:pos="426"/>
        </w:tabs>
        <w:ind w:left="1985" w:hanging="1985"/>
        <w:jc w:val="both"/>
        <w:rPr>
          <w:b/>
        </w:rPr>
      </w:pPr>
    </w:p>
    <w:p w:rsidR="007C4AC1" w:rsidRPr="007855D6" w:rsidRDefault="007C4AC1" w:rsidP="00C05508">
      <w:pPr>
        <w:tabs>
          <w:tab w:val="left" w:pos="426"/>
        </w:tabs>
        <w:ind w:left="1985" w:hanging="1985"/>
        <w:jc w:val="both"/>
      </w:pPr>
      <w:r w:rsidRPr="007855D6">
        <w:rPr>
          <w:b/>
        </w:rPr>
        <w:t>3</w:t>
      </w:r>
      <w:r w:rsidRPr="007855D6">
        <w:rPr>
          <w:b/>
        </w:rPr>
        <w:tab/>
      </w:r>
      <w:r w:rsidR="009C0470" w:rsidRPr="007855D6">
        <w:rPr>
          <w:b/>
        </w:rPr>
        <w:t>1</w:t>
      </w:r>
      <w:r w:rsidR="00D07AAB" w:rsidRPr="007855D6">
        <w:rPr>
          <w:b/>
        </w:rPr>
        <w:t>695</w:t>
      </w:r>
      <w:r w:rsidRPr="007855D6">
        <w:rPr>
          <w:b/>
        </w:rPr>
        <w:t>-2020</w:t>
      </w:r>
      <w:r w:rsidRPr="007855D6">
        <w:rPr>
          <w:b/>
        </w:rPr>
        <w:tab/>
      </w:r>
      <w:r w:rsidR="00D07AAB" w:rsidRPr="007855D6">
        <w:t>Comunicación Oficial remitida por el Poder Ejecutivo mediante mensaje Nº 92 por la que da noticia de la sanción de la Ley de Necesidad y Urgencia Nº 2105-R por la que se modifica el Código de Faltas de la Provincia de San Juan, Ley Nº 941-R.</w:t>
      </w:r>
    </w:p>
    <w:p w:rsidR="004C7251" w:rsidRPr="007855D6" w:rsidRDefault="00D07AAB" w:rsidP="004C7251">
      <w:pPr>
        <w:pStyle w:val="Prrafodelista"/>
        <w:numPr>
          <w:ilvl w:val="0"/>
          <w:numId w:val="8"/>
        </w:numPr>
        <w:tabs>
          <w:tab w:val="left" w:pos="284"/>
          <w:tab w:val="left" w:pos="426"/>
        </w:tabs>
        <w:jc w:val="both"/>
        <w:rPr>
          <w:b/>
        </w:rPr>
      </w:pPr>
      <w:r w:rsidRPr="007855D6">
        <w:rPr>
          <w:b/>
        </w:rPr>
        <w:t>Sobre Tablas</w:t>
      </w:r>
      <w:r w:rsidR="004C7251" w:rsidRPr="007855D6">
        <w:rPr>
          <w:b/>
        </w:rPr>
        <w:t>.</w:t>
      </w:r>
    </w:p>
    <w:p w:rsidR="00065BD5" w:rsidRPr="007855D6" w:rsidRDefault="00065BD5" w:rsidP="00065BD5">
      <w:pPr>
        <w:tabs>
          <w:tab w:val="left" w:pos="426"/>
        </w:tabs>
        <w:ind w:left="1985" w:hanging="1985"/>
        <w:jc w:val="both"/>
        <w:rPr>
          <w:b/>
        </w:rPr>
      </w:pPr>
    </w:p>
    <w:p w:rsidR="00662CC7" w:rsidRPr="009C7048" w:rsidRDefault="00662CC7" w:rsidP="00662CC7">
      <w:pPr>
        <w:tabs>
          <w:tab w:val="left" w:pos="426"/>
        </w:tabs>
        <w:ind w:left="1985" w:hanging="1985"/>
        <w:jc w:val="both"/>
      </w:pPr>
      <w:r w:rsidRPr="00662CC7">
        <w:rPr>
          <w:b/>
        </w:rPr>
        <w:t>4</w:t>
      </w:r>
      <w:r w:rsidRPr="00662CC7">
        <w:rPr>
          <w:b/>
        </w:rPr>
        <w:tab/>
        <w:t>1</w:t>
      </w:r>
      <w:r w:rsidR="00BB02D7">
        <w:rPr>
          <w:b/>
        </w:rPr>
        <w:t>696</w:t>
      </w:r>
      <w:r w:rsidRPr="00662CC7">
        <w:rPr>
          <w:b/>
        </w:rPr>
        <w:t>-2020</w:t>
      </w:r>
      <w:r w:rsidRPr="00662CC7">
        <w:rPr>
          <w:b/>
        </w:rPr>
        <w:tab/>
      </w:r>
      <w:r w:rsidRPr="00662CC7">
        <w:t xml:space="preserve">Comunicación Oficial remitida por el Poder Ejecutivo mediante mensaje Nº 93 por la </w:t>
      </w:r>
      <w:r w:rsidR="00762C1A">
        <w:t xml:space="preserve">que </w:t>
      </w:r>
      <w:r w:rsidRPr="00662CC7">
        <w:t>da noticia de la sanción de la Ley de Necesidad y Urgencia Nº 2106-P</w:t>
      </w:r>
      <w:r w:rsidR="00762C1A">
        <w:t>,</w:t>
      </w:r>
      <w:r w:rsidRPr="00662CC7">
        <w:t xml:space="preserve"> que adhiere al </w:t>
      </w:r>
      <w:proofErr w:type="spellStart"/>
      <w:r w:rsidRPr="00662CC7">
        <w:t>DECNU</w:t>
      </w:r>
      <w:proofErr w:type="spellEnd"/>
      <w:r w:rsidRPr="00662CC7">
        <w:t xml:space="preserve"> Nº 641-2020, Títulos Uno y Dos (Capítulo Uno), en </w:t>
      </w:r>
      <w:r w:rsidRPr="009C7048">
        <w:t>lo específicamente aplicable al Distanciamiento Social Preventivo y Obligatorio.</w:t>
      </w:r>
    </w:p>
    <w:p w:rsidR="00662CC7" w:rsidRPr="009C7048" w:rsidRDefault="00662CC7" w:rsidP="00662CC7">
      <w:pPr>
        <w:pStyle w:val="Prrafodelista"/>
        <w:numPr>
          <w:ilvl w:val="0"/>
          <w:numId w:val="8"/>
        </w:numPr>
        <w:tabs>
          <w:tab w:val="left" w:pos="284"/>
          <w:tab w:val="left" w:pos="426"/>
        </w:tabs>
        <w:jc w:val="both"/>
        <w:rPr>
          <w:b/>
        </w:rPr>
      </w:pPr>
      <w:r w:rsidRPr="009C7048">
        <w:rPr>
          <w:b/>
        </w:rPr>
        <w:t>Sobre Tablas</w:t>
      </w:r>
    </w:p>
    <w:p w:rsidR="00662CC7" w:rsidRPr="009C7048" w:rsidRDefault="00662CC7" w:rsidP="00BB02D7">
      <w:pPr>
        <w:pStyle w:val="Prrafodelista"/>
        <w:tabs>
          <w:tab w:val="left" w:pos="284"/>
          <w:tab w:val="left" w:pos="426"/>
        </w:tabs>
        <w:ind w:left="2700"/>
        <w:jc w:val="both"/>
        <w:rPr>
          <w:b/>
        </w:rPr>
      </w:pPr>
    </w:p>
    <w:p w:rsidR="00065BD5" w:rsidRPr="009C7048" w:rsidRDefault="00662CC7" w:rsidP="00065BD5">
      <w:pPr>
        <w:tabs>
          <w:tab w:val="left" w:pos="426"/>
        </w:tabs>
        <w:ind w:left="1985" w:hanging="1985"/>
        <w:jc w:val="both"/>
      </w:pPr>
      <w:r w:rsidRPr="009C7048">
        <w:rPr>
          <w:b/>
        </w:rPr>
        <w:t>5</w:t>
      </w:r>
      <w:r w:rsidR="00065BD5" w:rsidRPr="009C7048">
        <w:rPr>
          <w:b/>
        </w:rPr>
        <w:tab/>
        <w:t>1</w:t>
      </w:r>
      <w:r w:rsidR="0070697F" w:rsidRPr="009C7048">
        <w:rPr>
          <w:b/>
        </w:rPr>
        <w:t>727</w:t>
      </w:r>
      <w:r w:rsidR="00065BD5" w:rsidRPr="009C7048">
        <w:rPr>
          <w:b/>
        </w:rPr>
        <w:t>-2020</w:t>
      </w:r>
      <w:r w:rsidR="00065BD5" w:rsidRPr="009C7048">
        <w:rPr>
          <w:b/>
        </w:rPr>
        <w:tab/>
      </w:r>
      <w:r w:rsidR="0070697F" w:rsidRPr="009C7048">
        <w:t>Comunicación Oficial remitida por el Colegio de Arquitectos por la que solicita información sobre la interpretación de lo reglado por la Ley Nº 2090-A.</w:t>
      </w:r>
    </w:p>
    <w:p w:rsidR="00065BD5" w:rsidRPr="009C7048" w:rsidRDefault="0070697F" w:rsidP="00065BD5">
      <w:pPr>
        <w:pStyle w:val="Prrafodelista"/>
        <w:numPr>
          <w:ilvl w:val="0"/>
          <w:numId w:val="8"/>
        </w:numPr>
        <w:tabs>
          <w:tab w:val="left" w:pos="284"/>
          <w:tab w:val="left" w:pos="426"/>
        </w:tabs>
        <w:jc w:val="both"/>
        <w:rPr>
          <w:b/>
        </w:rPr>
      </w:pPr>
      <w:r w:rsidRPr="009C7048">
        <w:rPr>
          <w:b/>
        </w:rPr>
        <w:t>A conocimiento</w:t>
      </w:r>
      <w:r w:rsidR="00065BD5" w:rsidRPr="009C7048">
        <w:rPr>
          <w:b/>
        </w:rPr>
        <w:t>.</w:t>
      </w:r>
    </w:p>
    <w:p w:rsidR="000536BD" w:rsidRPr="009C7048" w:rsidRDefault="000536BD" w:rsidP="000536BD">
      <w:pPr>
        <w:tabs>
          <w:tab w:val="left" w:pos="426"/>
        </w:tabs>
        <w:ind w:left="1985" w:hanging="1985"/>
        <w:jc w:val="both"/>
        <w:rPr>
          <w:b/>
        </w:rPr>
      </w:pPr>
    </w:p>
    <w:p w:rsidR="000536BD" w:rsidRPr="009C7048" w:rsidRDefault="00662CC7" w:rsidP="000536BD">
      <w:pPr>
        <w:tabs>
          <w:tab w:val="left" w:pos="426"/>
        </w:tabs>
        <w:ind w:left="1985" w:hanging="1985"/>
        <w:jc w:val="both"/>
      </w:pPr>
      <w:r w:rsidRPr="009C7048">
        <w:rPr>
          <w:b/>
        </w:rPr>
        <w:t>6</w:t>
      </w:r>
      <w:r w:rsidR="000536BD" w:rsidRPr="009C7048">
        <w:rPr>
          <w:b/>
        </w:rPr>
        <w:tab/>
        <w:t>1769-2020</w:t>
      </w:r>
      <w:r w:rsidR="000536BD" w:rsidRPr="009C7048">
        <w:rPr>
          <w:b/>
        </w:rPr>
        <w:tab/>
      </w:r>
      <w:r w:rsidR="000536BD" w:rsidRPr="009C7048">
        <w:t>Comunicación Oficial remitida por el Poder Ejecutivo por la que envía la rendición de cuenta integral correspondiente al segundo trimestre del año 2020 (abril, mayo y junio).</w:t>
      </w:r>
    </w:p>
    <w:p w:rsidR="000536BD" w:rsidRPr="009C7048" w:rsidRDefault="000536BD" w:rsidP="000536BD">
      <w:pPr>
        <w:pStyle w:val="Prrafodelista"/>
        <w:numPr>
          <w:ilvl w:val="0"/>
          <w:numId w:val="8"/>
        </w:numPr>
        <w:tabs>
          <w:tab w:val="left" w:pos="284"/>
          <w:tab w:val="left" w:pos="426"/>
        </w:tabs>
        <w:jc w:val="both"/>
        <w:rPr>
          <w:b/>
        </w:rPr>
      </w:pPr>
      <w:r w:rsidRPr="009C7048">
        <w:rPr>
          <w:b/>
        </w:rPr>
        <w:t>Hacienda y Presupuesto.</w:t>
      </w:r>
    </w:p>
    <w:p w:rsidR="000536BD" w:rsidRPr="009C7048" w:rsidRDefault="000536BD" w:rsidP="000536BD">
      <w:pPr>
        <w:tabs>
          <w:tab w:val="left" w:pos="284"/>
          <w:tab w:val="left" w:pos="426"/>
        </w:tabs>
        <w:jc w:val="both"/>
        <w:rPr>
          <w:b/>
        </w:rPr>
      </w:pPr>
    </w:p>
    <w:p w:rsidR="00087471" w:rsidRPr="009C7048" w:rsidRDefault="00662CC7" w:rsidP="00087471">
      <w:pPr>
        <w:tabs>
          <w:tab w:val="left" w:pos="426"/>
        </w:tabs>
        <w:ind w:left="1985" w:hanging="1985"/>
        <w:jc w:val="both"/>
      </w:pPr>
      <w:r w:rsidRPr="009C7048">
        <w:rPr>
          <w:b/>
        </w:rPr>
        <w:t>7</w:t>
      </w:r>
      <w:r w:rsidR="00087471" w:rsidRPr="009C7048">
        <w:rPr>
          <w:b/>
        </w:rPr>
        <w:tab/>
        <w:t>1</w:t>
      </w:r>
      <w:r w:rsidR="00BB02D7" w:rsidRPr="009C7048">
        <w:rPr>
          <w:b/>
        </w:rPr>
        <w:t>831</w:t>
      </w:r>
      <w:r w:rsidR="00087471" w:rsidRPr="009C7048">
        <w:rPr>
          <w:b/>
        </w:rPr>
        <w:t>-2020</w:t>
      </w:r>
      <w:r w:rsidR="00087471" w:rsidRPr="009C7048">
        <w:rPr>
          <w:b/>
        </w:rPr>
        <w:tab/>
      </w:r>
      <w:r w:rsidR="00087471" w:rsidRPr="009C7048">
        <w:t>Comunicación Oficial</w:t>
      </w:r>
      <w:r w:rsidR="00BB02D7" w:rsidRPr="009C7048">
        <w:t xml:space="preserve"> remitido por el Poder Judicial por el que da noticia de la renuncia del Juez de Primera Instancia Dr. Pablo Sebastián Flores. </w:t>
      </w:r>
    </w:p>
    <w:p w:rsidR="00087471" w:rsidRPr="009C7048" w:rsidRDefault="009C7048" w:rsidP="00087471">
      <w:pPr>
        <w:pStyle w:val="Prrafodelista"/>
        <w:numPr>
          <w:ilvl w:val="0"/>
          <w:numId w:val="8"/>
        </w:numPr>
        <w:tabs>
          <w:tab w:val="left" w:pos="284"/>
          <w:tab w:val="left" w:pos="426"/>
        </w:tabs>
        <w:jc w:val="both"/>
        <w:rPr>
          <w:b/>
        </w:rPr>
      </w:pPr>
      <w:r>
        <w:rPr>
          <w:b/>
        </w:rPr>
        <w:t>Sobre Tablas</w:t>
      </w:r>
      <w:r w:rsidR="00087471" w:rsidRPr="009C7048">
        <w:rPr>
          <w:b/>
        </w:rPr>
        <w:t>.</w:t>
      </w:r>
    </w:p>
    <w:p w:rsidR="00087471" w:rsidRPr="009C7048" w:rsidRDefault="00087471" w:rsidP="0033770D">
      <w:pPr>
        <w:tabs>
          <w:tab w:val="left" w:pos="284"/>
          <w:tab w:val="left" w:pos="426"/>
        </w:tabs>
        <w:jc w:val="both"/>
        <w:rPr>
          <w:b/>
        </w:rPr>
      </w:pPr>
    </w:p>
    <w:p w:rsidR="0033770D" w:rsidRPr="009C7048" w:rsidRDefault="0033770D" w:rsidP="00BB02D7">
      <w:pPr>
        <w:ind w:left="2880" w:firstLine="720"/>
        <w:rPr>
          <w:b/>
          <w:u w:val="single"/>
        </w:rPr>
      </w:pPr>
      <w:r w:rsidRPr="009C7048">
        <w:rPr>
          <w:b/>
          <w:u w:val="single"/>
        </w:rPr>
        <w:t>Comunicaciones Particulares</w:t>
      </w:r>
    </w:p>
    <w:p w:rsidR="0033770D" w:rsidRPr="009C7048" w:rsidRDefault="0033770D" w:rsidP="0033770D">
      <w:pPr>
        <w:tabs>
          <w:tab w:val="left" w:pos="284"/>
          <w:tab w:val="left" w:pos="426"/>
        </w:tabs>
        <w:jc w:val="both"/>
        <w:rPr>
          <w:b/>
        </w:rPr>
      </w:pPr>
    </w:p>
    <w:p w:rsidR="0033770D" w:rsidRPr="009C7048" w:rsidRDefault="00F23ABF" w:rsidP="0033770D">
      <w:pPr>
        <w:tabs>
          <w:tab w:val="left" w:pos="426"/>
        </w:tabs>
        <w:ind w:left="1985" w:hanging="1985"/>
        <w:jc w:val="both"/>
      </w:pPr>
      <w:r w:rsidRPr="009C7048">
        <w:rPr>
          <w:b/>
        </w:rPr>
        <w:t>8</w:t>
      </w:r>
      <w:r w:rsidR="0033770D" w:rsidRPr="009C7048">
        <w:rPr>
          <w:b/>
        </w:rPr>
        <w:tab/>
        <w:t>1678-2020</w:t>
      </w:r>
      <w:r w:rsidR="0033770D" w:rsidRPr="009C7048">
        <w:rPr>
          <w:b/>
        </w:rPr>
        <w:tab/>
      </w:r>
      <w:r w:rsidR="0033770D" w:rsidRPr="009C7048">
        <w:t xml:space="preserve">Comunicación Particular presentada por </w:t>
      </w:r>
      <w:r w:rsidR="00C92B55" w:rsidRPr="009C7048">
        <w:t>la Sra. María Bel</w:t>
      </w:r>
      <w:r w:rsidR="009C7048" w:rsidRPr="009C7048">
        <w:t>é</w:t>
      </w:r>
      <w:r w:rsidR="00C92B55" w:rsidRPr="009C7048">
        <w:t xml:space="preserve">n Varela </w:t>
      </w:r>
      <w:r w:rsidR="0033770D" w:rsidRPr="009C7048">
        <w:t>por la que solicita se trate la ley de transparencia pública.</w:t>
      </w:r>
    </w:p>
    <w:p w:rsidR="0033770D" w:rsidRPr="009C7048" w:rsidRDefault="0033770D" w:rsidP="0033770D">
      <w:pPr>
        <w:pStyle w:val="Prrafodelista"/>
        <w:numPr>
          <w:ilvl w:val="0"/>
          <w:numId w:val="8"/>
        </w:numPr>
        <w:tabs>
          <w:tab w:val="left" w:pos="284"/>
          <w:tab w:val="left" w:pos="426"/>
        </w:tabs>
        <w:jc w:val="both"/>
        <w:rPr>
          <w:b/>
        </w:rPr>
      </w:pPr>
      <w:r w:rsidRPr="009C7048">
        <w:rPr>
          <w:b/>
        </w:rPr>
        <w:t>A conocimiento.</w:t>
      </w:r>
    </w:p>
    <w:p w:rsidR="00596BED" w:rsidRPr="009C7048" w:rsidRDefault="00596BED" w:rsidP="00C8740D">
      <w:pPr>
        <w:tabs>
          <w:tab w:val="left" w:pos="426"/>
        </w:tabs>
        <w:ind w:left="1985" w:hanging="1985"/>
        <w:rPr>
          <w:b/>
        </w:rPr>
      </w:pPr>
    </w:p>
    <w:p w:rsidR="00596BED" w:rsidRPr="009C7048" w:rsidRDefault="00596BED" w:rsidP="00C8740D">
      <w:pPr>
        <w:tabs>
          <w:tab w:val="left" w:pos="426"/>
        </w:tabs>
        <w:ind w:left="1985" w:hanging="1985"/>
        <w:rPr>
          <w:b/>
        </w:rPr>
      </w:pPr>
    </w:p>
    <w:p w:rsidR="003345F5" w:rsidRPr="009C7048" w:rsidRDefault="00F23ABF" w:rsidP="00C8740D">
      <w:pPr>
        <w:tabs>
          <w:tab w:val="left" w:pos="426"/>
        </w:tabs>
        <w:ind w:left="1985" w:hanging="1985"/>
        <w:rPr>
          <w:b/>
          <w:u w:val="single"/>
        </w:rPr>
      </w:pPr>
      <w:r w:rsidRPr="009C7048">
        <w:rPr>
          <w:b/>
        </w:rPr>
        <w:t>9</w:t>
      </w:r>
      <w:r w:rsidR="00A82EDA" w:rsidRPr="009C7048">
        <w:rPr>
          <w:b/>
        </w:rPr>
        <w:tab/>
      </w:r>
      <w:r w:rsidR="00C8740D" w:rsidRPr="009C7048">
        <w:rPr>
          <w:b/>
        </w:rPr>
        <w:tab/>
      </w:r>
      <w:r w:rsidR="00C8740D" w:rsidRPr="009C7048">
        <w:rPr>
          <w:b/>
        </w:rPr>
        <w:tab/>
      </w:r>
      <w:r w:rsidR="00C8740D" w:rsidRPr="009C7048">
        <w:rPr>
          <w:b/>
        </w:rPr>
        <w:tab/>
      </w:r>
      <w:r w:rsidR="00C8740D" w:rsidRPr="009C7048">
        <w:rPr>
          <w:b/>
        </w:rPr>
        <w:tab/>
      </w:r>
      <w:proofErr w:type="gramStart"/>
      <w:r w:rsidR="00431003" w:rsidRPr="009C7048">
        <w:rPr>
          <w:b/>
          <w:u w:val="single"/>
        </w:rPr>
        <w:t>Despacho</w:t>
      </w:r>
      <w:r w:rsidR="003301B0" w:rsidRPr="009C7048">
        <w:rPr>
          <w:b/>
          <w:u w:val="single"/>
        </w:rPr>
        <w:t>s</w:t>
      </w:r>
      <w:proofErr w:type="gramEnd"/>
      <w:r w:rsidR="00431003" w:rsidRPr="009C7048">
        <w:rPr>
          <w:b/>
          <w:u w:val="single"/>
        </w:rPr>
        <w:t xml:space="preserve"> de Comisiones</w:t>
      </w:r>
    </w:p>
    <w:p w:rsidR="00431003" w:rsidRPr="00A63134" w:rsidRDefault="00431003" w:rsidP="003345F5">
      <w:pPr>
        <w:jc w:val="center"/>
        <w:rPr>
          <w:b/>
          <w:u w:val="single"/>
        </w:rPr>
      </w:pPr>
    </w:p>
    <w:p w:rsidR="00E55962" w:rsidRPr="00A63134" w:rsidRDefault="00AC759A" w:rsidP="00AC759A">
      <w:pPr>
        <w:tabs>
          <w:tab w:val="left" w:pos="426"/>
        </w:tabs>
        <w:ind w:left="1985" w:hanging="1985"/>
        <w:jc w:val="both"/>
      </w:pPr>
      <w:r w:rsidRPr="00A63134">
        <w:rPr>
          <w:b/>
        </w:rPr>
        <w:t>I</w:t>
      </w:r>
      <w:r w:rsidRPr="00A63134">
        <w:rPr>
          <w:b/>
        </w:rPr>
        <w:tab/>
      </w:r>
      <w:r w:rsidR="00F46165" w:rsidRPr="00A63134">
        <w:rPr>
          <w:b/>
        </w:rPr>
        <w:t>1</w:t>
      </w:r>
      <w:r w:rsidR="009F42A0" w:rsidRPr="00A63134">
        <w:rPr>
          <w:b/>
        </w:rPr>
        <w:t>4</w:t>
      </w:r>
      <w:r w:rsidR="00A264F2" w:rsidRPr="00A63134">
        <w:rPr>
          <w:b/>
        </w:rPr>
        <w:t>85</w:t>
      </w:r>
      <w:r w:rsidR="00F46165" w:rsidRPr="00A63134">
        <w:rPr>
          <w:b/>
        </w:rPr>
        <w:t>-2020</w:t>
      </w:r>
      <w:r w:rsidR="00F46165" w:rsidRPr="00A63134">
        <w:rPr>
          <w:b/>
        </w:rPr>
        <w:tab/>
      </w:r>
      <w:r w:rsidR="00F46165" w:rsidRPr="00A63134">
        <w:t xml:space="preserve">Despacho de las </w:t>
      </w:r>
      <w:r w:rsidR="009F2117" w:rsidRPr="00A63134">
        <w:rPr>
          <w:rFonts w:eastAsia="Times New Roman" w:cstheme="minorHAnsi"/>
          <w:lang w:eastAsia="es-ES"/>
        </w:rPr>
        <w:t xml:space="preserve">comisiones de Legislación y Asuntos Constitucionales, Familia y Desarrollo Humano, y Discapacidad en el </w:t>
      </w:r>
      <w:r w:rsidR="0003638F" w:rsidRPr="00A63134">
        <w:rPr>
          <w:rFonts w:eastAsia="Times New Roman" w:cstheme="minorHAnsi"/>
          <w:lang w:eastAsia="es-ES"/>
        </w:rPr>
        <w:t>p</w:t>
      </w:r>
      <w:r w:rsidR="009F2117" w:rsidRPr="00A63134">
        <w:rPr>
          <w:rFonts w:cstheme="minorHAnsi"/>
        </w:rPr>
        <w:t xml:space="preserve">royecto de </w:t>
      </w:r>
      <w:r w:rsidR="0003638F" w:rsidRPr="00A63134">
        <w:rPr>
          <w:rFonts w:cstheme="minorHAnsi"/>
        </w:rPr>
        <w:t>le</w:t>
      </w:r>
      <w:r w:rsidR="009F2117" w:rsidRPr="00A63134">
        <w:rPr>
          <w:rFonts w:cstheme="minorHAnsi"/>
        </w:rPr>
        <w:t>y enviado por el Poder Ejecutivo</w:t>
      </w:r>
      <w:r w:rsidR="009F2117" w:rsidRPr="00A63134">
        <w:rPr>
          <w:rFonts w:eastAsia="Times New Roman" w:cstheme="minorHAnsi"/>
          <w:lang w:eastAsia="es-ES"/>
        </w:rPr>
        <w:t xml:space="preserve"> mediante mensaje Nº 77</w:t>
      </w:r>
      <w:r w:rsidR="009F2117" w:rsidRPr="00A63134">
        <w:rPr>
          <w:rFonts w:cstheme="minorHAnsi"/>
        </w:rPr>
        <w:t xml:space="preserve">, por el que se aprueba el Convenio entre el </w:t>
      </w:r>
      <w:r w:rsidR="009F2117" w:rsidRPr="00A63134">
        <w:t>Ministerio de Desarrollo Humano y Promoción Social de la Provincia y la Empresa EMICAR DIGITAL SAS</w:t>
      </w:r>
      <w:r w:rsidR="00905D45" w:rsidRPr="00A63134">
        <w:rPr>
          <w:rFonts w:cstheme="minorHAnsi"/>
        </w:rPr>
        <w:t>.</w:t>
      </w:r>
    </w:p>
    <w:p w:rsidR="00F46165" w:rsidRPr="00A63134" w:rsidRDefault="00F46165" w:rsidP="00F46165">
      <w:pPr>
        <w:ind w:left="1985" w:hanging="1985"/>
        <w:jc w:val="both"/>
      </w:pPr>
    </w:p>
    <w:p w:rsidR="00F46165" w:rsidRPr="00A63134" w:rsidRDefault="00AC759A" w:rsidP="00AC759A">
      <w:pPr>
        <w:tabs>
          <w:tab w:val="left" w:pos="426"/>
        </w:tabs>
        <w:ind w:left="1985" w:hanging="1985"/>
        <w:jc w:val="both"/>
      </w:pPr>
      <w:r w:rsidRPr="00A63134">
        <w:rPr>
          <w:b/>
        </w:rPr>
        <w:lastRenderedPageBreak/>
        <w:t>II</w:t>
      </w:r>
      <w:r w:rsidRPr="00A63134">
        <w:rPr>
          <w:b/>
        </w:rPr>
        <w:tab/>
      </w:r>
      <w:r w:rsidR="00F46165" w:rsidRPr="00A63134">
        <w:rPr>
          <w:b/>
        </w:rPr>
        <w:t>1</w:t>
      </w:r>
      <w:r w:rsidR="009F42A0" w:rsidRPr="00A63134">
        <w:rPr>
          <w:b/>
        </w:rPr>
        <w:t>48</w:t>
      </w:r>
      <w:r w:rsidR="009F2117" w:rsidRPr="00A63134">
        <w:rPr>
          <w:b/>
        </w:rPr>
        <w:t>6</w:t>
      </w:r>
      <w:r w:rsidR="00F46165" w:rsidRPr="00A63134">
        <w:rPr>
          <w:b/>
        </w:rPr>
        <w:t>-2020</w:t>
      </w:r>
      <w:r w:rsidR="00F46165" w:rsidRPr="00A63134">
        <w:rPr>
          <w:b/>
        </w:rPr>
        <w:tab/>
      </w:r>
      <w:r w:rsidR="002B2022" w:rsidRPr="00A63134">
        <w:t xml:space="preserve">Despacho de las </w:t>
      </w:r>
      <w:r w:rsidR="009F2117" w:rsidRPr="00A63134">
        <w:rPr>
          <w:rFonts w:eastAsia="Times New Roman" w:cstheme="minorHAnsi"/>
          <w:lang w:eastAsia="es-ES"/>
        </w:rPr>
        <w:t xml:space="preserve">Comisiones de Legislación y Asuntos Constitucionales, Economía y Defensa del Consumidor y, Hacienda y Presupuesto </w:t>
      </w:r>
      <w:r w:rsidR="004A048E" w:rsidRPr="00A63134">
        <w:rPr>
          <w:rFonts w:eastAsia="Times New Roman" w:cstheme="minorHAnsi"/>
          <w:lang w:eastAsia="es-ES"/>
        </w:rPr>
        <w:t>en el</w:t>
      </w:r>
      <w:r w:rsidR="009F2117" w:rsidRPr="00A63134">
        <w:rPr>
          <w:rFonts w:eastAsia="Times New Roman" w:cstheme="minorHAnsi"/>
          <w:lang w:eastAsia="es-ES"/>
        </w:rPr>
        <w:t xml:space="preserve"> </w:t>
      </w:r>
      <w:r w:rsidR="0003638F" w:rsidRPr="00A63134">
        <w:rPr>
          <w:rFonts w:cstheme="minorHAnsi"/>
        </w:rPr>
        <w:t>p</w:t>
      </w:r>
      <w:r w:rsidR="009F2117" w:rsidRPr="00A63134">
        <w:rPr>
          <w:rFonts w:cstheme="minorHAnsi"/>
        </w:rPr>
        <w:t xml:space="preserve">royecto de </w:t>
      </w:r>
      <w:r w:rsidR="0003638F" w:rsidRPr="00A63134">
        <w:rPr>
          <w:rFonts w:cstheme="minorHAnsi"/>
        </w:rPr>
        <w:t>l</w:t>
      </w:r>
      <w:r w:rsidR="009F2117" w:rsidRPr="00A63134">
        <w:rPr>
          <w:rFonts w:cstheme="minorHAnsi"/>
        </w:rPr>
        <w:t>ey enviado por el Poder Ejecutivo, mediante</w:t>
      </w:r>
      <w:r w:rsidR="009F2117" w:rsidRPr="00A63134">
        <w:rPr>
          <w:rFonts w:eastAsia="Times New Roman" w:cstheme="minorHAnsi"/>
          <w:lang w:eastAsia="es-ES"/>
        </w:rPr>
        <w:t xml:space="preserve"> Mensaje Nº 78 y</w:t>
      </w:r>
      <w:r w:rsidR="009F2117" w:rsidRPr="00A63134">
        <w:rPr>
          <w:rFonts w:cstheme="minorHAnsi"/>
        </w:rPr>
        <w:t>, por el que se aprueba el</w:t>
      </w:r>
      <w:r w:rsidR="009F2117" w:rsidRPr="00A63134">
        <w:t xml:space="preserve"> Convenio Marco de Asistencia y Cooperación entre la Agencia Calidad San Juan Sociedad de Economía Mixta; y el Ministerio de Desarrollo Humano y Promoción Social</w:t>
      </w:r>
      <w:r w:rsidR="007A4B4E" w:rsidRPr="00A63134">
        <w:rPr>
          <w:rFonts w:cstheme="minorHAnsi"/>
        </w:rPr>
        <w:t>.</w:t>
      </w:r>
    </w:p>
    <w:p w:rsidR="00096BF1" w:rsidRPr="00A63134" w:rsidRDefault="00096BF1" w:rsidP="00F46165">
      <w:pPr>
        <w:ind w:left="1985" w:hanging="1985"/>
        <w:jc w:val="both"/>
        <w:rPr>
          <w:bCs/>
        </w:rPr>
      </w:pPr>
    </w:p>
    <w:p w:rsidR="00096BF1" w:rsidRPr="00A63134" w:rsidRDefault="00AC759A" w:rsidP="009F2117">
      <w:pPr>
        <w:tabs>
          <w:tab w:val="left" w:pos="426"/>
        </w:tabs>
        <w:ind w:left="1985" w:hanging="1985"/>
        <w:jc w:val="both"/>
      </w:pPr>
      <w:r w:rsidRPr="00A63134">
        <w:rPr>
          <w:b/>
        </w:rPr>
        <w:t>III</w:t>
      </w:r>
      <w:r w:rsidRPr="00A63134">
        <w:rPr>
          <w:b/>
        </w:rPr>
        <w:tab/>
      </w:r>
      <w:r w:rsidR="00096BF1" w:rsidRPr="00A63134">
        <w:rPr>
          <w:b/>
        </w:rPr>
        <w:t>1</w:t>
      </w:r>
      <w:r w:rsidR="009F42A0" w:rsidRPr="00A63134">
        <w:rPr>
          <w:b/>
        </w:rPr>
        <w:t>48</w:t>
      </w:r>
      <w:r w:rsidR="009F2117" w:rsidRPr="00A63134">
        <w:rPr>
          <w:b/>
        </w:rPr>
        <w:t>7</w:t>
      </w:r>
      <w:r w:rsidR="00096BF1" w:rsidRPr="00A63134">
        <w:rPr>
          <w:b/>
        </w:rPr>
        <w:t>-2020</w:t>
      </w:r>
      <w:r w:rsidR="00AB43B6" w:rsidRPr="00A63134">
        <w:rPr>
          <w:b/>
        </w:rPr>
        <w:tab/>
      </w:r>
      <w:r w:rsidR="00096BF1" w:rsidRPr="00A63134">
        <w:t xml:space="preserve">Despacho de las </w:t>
      </w:r>
      <w:r w:rsidR="009F2117" w:rsidRPr="00A63134">
        <w:rPr>
          <w:rFonts w:eastAsia="Times New Roman"/>
          <w:lang w:eastAsia="es-ES"/>
        </w:rPr>
        <w:t xml:space="preserve">Comisiones de Legislación y Asuntos Constitucionales, Educación, Cultura, Ciencia y Técnica y, Peticiones y Poderes </w:t>
      </w:r>
      <w:r w:rsidR="004A048E" w:rsidRPr="00A63134">
        <w:rPr>
          <w:rFonts w:eastAsia="Times New Roman"/>
          <w:lang w:eastAsia="es-ES"/>
        </w:rPr>
        <w:t>en el</w:t>
      </w:r>
      <w:r w:rsidR="009F2117" w:rsidRPr="00A63134">
        <w:rPr>
          <w:rFonts w:eastAsia="Times New Roman"/>
          <w:lang w:eastAsia="es-ES"/>
        </w:rPr>
        <w:t xml:space="preserve"> </w:t>
      </w:r>
      <w:r w:rsidR="0003638F" w:rsidRPr="00A63134">
        <w:rPr>
          <w:rFonts w:eastAsia="Times New Roman"/>
          <w:lang w:eastAsia="es-ES"/>
        </w:rPr>
        <w:t>p</w:t>
      </w:r>
      <w:r w:rsidR="009F2117" w:rsidRPr="00A63134">
        <w:t xml:space="preserve">royecto de </w:t>
      </w:r>
      <w:r w:rsidR="0003638F" w:rsidRPr="00A63134">
        <w:t>l</w:t>
      </w:r>
      <w:r w:rsidR="009F2117" w:rsidRPr="00A63134">
        <w:t>ey enviado por el Poder Ejecutivo, mediante</w:t>
      </w:r>
      <w:r w:rsidR="009F2117" w:rsidRPr="00A63134">
        <w:rPr>
          <w:rFonts w:eastAsia="Times New Roman"/>
          <w:lang w:eastAsia="es-ES"/>
        </w:rPr>
        <w:t xml:space="preserve"> Mensaje Nº 79 y</w:t>
      </w:r>
      <w:r w:rsidR="009F2117" w:rsidRPr="00A63134">
        <w:t>, por el que</w:t>
      </w:r>
      <w:r w:rsidR="009F2117" w:rsidRPr="00A63134">
        <w:rPr>
          <w:rFonts w:eastAsia="Times New Roman"/>
          <w:lang w:eastAsia="es-ES"/>
        </w:rPr>
        <w:t xml:space="preserve"> </w:t>
      </w:r>
      <w:r w:rsidR="009F2117" w:rsidRPr="00A63134">
        <w:t>se impone el nombre de Escuela de Educación Especial Ara San Juan, a la Escuela de Educación Especial SARM del departamento Capital.</w:t>
      </w:r>
    </w:p>
    <w:p w:rsidR="009F2117" w:rsidRPr="00A63134" w:rsidRDefault="009F2117" w:rsidP="009F2117">
      <w:pPr>
        <w:tabs>
          <w:tab w:val="left" w:pos="426"/>
        </w:tabs>
        <w:ind w:left="1985" w:hanging="1985"/>
        <w:jc w:val="both"/>
        <w:rPr>
          <w:bCs/>
        </w:rPr>
      </w:pPr>
    </w:p>
    <w:p w:rsidR="00096BF1" w:rsidRPr="00A63134" w:rsidRDefault="00AC759A" w:rsidP="007824CD">
      <w:pPr>
        <w:tabs>
          <w:tab w:val="left" w:pos="426"/>
        </w:tabs>
        <w:ind w:left="1985" w:hanging="1985"/>
        <w:jc w:val="both"/>
      </w:pPr>
      <w:r w:rsidRPr="00A63134">
        <w:rPr>
          <w:b/>
        </w:rPr>
        <w:t>IV</w:t>
      </w:r>
      <w:r w:rsidRPr="00A63134">
        <w:rPr>
          <w:b/>
        </w:rPr>
        <w:tab/>
      </w:r>
      <w:r w:rsidR="00AB43B6" w:rsidRPr="00A63134">
        <w:rPr>
          <w:b/>
        </w:rPr>
        <w:t>1</w:t>
      </w:r>
      <w:r w:rsidR="009F42A0" w:rsidRPr="00A63134">
        <w:rPr>
          <w:b/>
        </w:rPr>
        <w:t>4</w:t>
      </w:r>
      <w:r w:rsidR="007824CD" w:rsidRPr="00A63134">
        <w:rPr>
          <w:b/>
        </w:rPr>
        <w:t>90</w:t>
      </w:r>
      <w:r w:rsidR="00AB43B6" w:rsidRPr="00A63134">
        <w:rPr>
          <w:b/>
        </w:rPr>
        <w:t>-2020</w:t>
      </w:r>
      <w:r w:rsidR="00AB43B6" w:rsidRPr="00A63134">
        <w:rPr>
          <w:b/>
        </w:rPr>
        <w:tab/>
      </w:r>
      <w:r w:rsidR="00AB43B6" w:rsidRPr="00A63134">
        <w:t xml:space="preserve">Despacho de las </w:t>
      </w:r>
      <w:r w:rsidR="007824CD" w:rsidRPr="00A63134">
        <w:rPr>
          <w:rFonts w:eastAsia="Times New Roman"/>
          <w:lang w:eastAsia="es-ES"/>
        </w:rPr>
        <w:t xml:space="preserve">Comisiones de Legislación y Asuntos Constitucionales, Educación, Cultura, Ciencia y Técnica y, Turismo, Ambiente y Desarrollo Sostenible </w:t>
      </w:r>
      <w:r w:rsidR="004A048E" w:rsidRPr="00A63134">
        <w:rPr>
          <w:rFonts w:eastAsia="Times New Roman"/>
          <w:lang w:eastAsia="es-ES"/>
        </w:rPr>
        <w:t xml:space="preserve">en el </w:t>
      </w:r>
      <w:r w:rsidR="0003638F" w:rsidRPr="00A63134">
        <w:t>p</w:t>
      </w:r>
      <w:r w:rsidR="007824CD" w:rsidRPr="00A63134">
        <w:t xml:space="preserve">royecto de </w:t>
      </w:r>
      <w:r w:rsidR="0003638F" w:rsidRPr="00A63134">
        <w:t>l</w:t>
      </w:r>
      <w:r w:rsidR="007824CD" w:rsidRPr="00A63134">
        <w:t>ey enviado por el Poder Ejecutivo, mediante</w:t>
      </w:r>
      <w:r w:rsidR="007824CD" w:rsidRPr="00A63134">
        <w:rPr>
          <w:rFonts w:eastAsia="Times New Roman"/>
          <w:lang w:eastAsia="es-ES"/>
        </w:rPr>
        <w:t xml:space="preserve"> Mensaje Nº 82</w:t>
      </w:r>
      <w:r w:rsidR="007824CD" w:rsidRPr="00A63134">
        <w:t xml:space="preserve">, por el que </w:t>
      </w:r>
      <w:r w:rsidR="007824CD" w:rsidRPr="00A63134">
        <w:rPr>
          <w:rFonts w:cstheme="minorHAnsi"/>
          <w:bCs/>
        </w:rPr>
        <w:t xml:space="preserve">se declara </w:t>
      </w:r>
      <w:r w:rsidR="007824CD" w:rsidRPr="00A63134">
        <w:t xml:space="preserve">Bien integrante del Patrimonio Cultural y Natural de la Provincia de San Juan, dentro de los alcances de la Ley </w:t>
      </w:r>
      <w:proofErr w:type="spellStart"/>
      <w:r w:rsidR="007824CD" w:rsidRPr="00A63134">
        <w:t>N°</w:t>
      </w:r>
      <w:proofErr w:type="spellEnd"/>
      <w:r w:rsidR="007824CD" w:rsidRPr="00A63134">
        <w:t xml:space="preserve"> 571-F, al Teatro del Bicentenario.</w:t>
      </w:r>
    </w:p>
    <w:p w:rsidR="007824CD" w:rsidRPr="00A63134" w:rsidRDefault="007824CD" w:rsidP="007824CD">
      <w:pPr>
        <w:tabs>
          <w:tab w:val="left" w:pos="426"/>
        </w:tabs>
        <w:ind w:left="1985" w:hanging="1985"/>
        <w:jc w:val="both"/>
        <w:rPr>
          <w:bCs/>
        </w:rPr>
      </w:pPr>
    </w:p>
    <w:p w:rsidR="00A71F7A" w:rsidRPr="00A63134" w:rsidRDefault="00AC759A" w:rsidP="00AC759A">
      <w:pPr>
        <w:tabs>
          <w:tab w:val="left" w:pos="426"/>
        </w:tabs>
        <w:ind w:left="1985" w:hanging="1985"/>
        <w:jc w:val="both"/>
      </w:pPr>
      <w:r w:rsidRPr="00A63134">
        <w:rPr>
          <w:b/>
        </w:rPr>
        <w:t>V</w:t>
      </w:r>
      <w:r w:rsidRPr="00A63134">
        <w:rPr>
          <w:b/>
        </w:rPr>
        <w:tab/>
      </w:r>
      <w:r w:rsidR="00A71F7A" w:rsidRPr="00A63134">
        <w:rPr>
          <w:b/>
        </w:rPr>
        <w:t>1</w:t>
      </w:r>
      <w:r w:rsidR="007824CD" w:rsidRPr="00A63134">
        <w:rPr>
          <w:b/>
        </w:rPr>
        <w:t>672</w:t>
      </w:r>
      <w:r w:rsidR="00A71F7A" w:rsidRPr="00A63134">
        <w:rPr>
          <w:b/>
        </w:rPr>
        <w:t>-2020</w:t>
      </w:r>
      <w:r w:rsidR="00A71F7A" w:rsidRPr="00A63134">
        <w:rPr>
          <w:b/>
        </w:rPr>
        <w:tab/>
      </w:r>
      <w:r w:rsidR="00A71F7A" w:rsidRPr="00A63134">
        <w:t xml:space="preserve">Despacho de las </w:t>
      </w:r>
      <w:r w:rsidR="007824CD" w:rsidRPr="00A63134">
        <w:rPr>
          <w:rFonts w:eastAsia="Times New Roman" w:cstheme="minorHAnsi"/>
          <w:lang w:eastAsia="es-ES"/>
        </w:rPr>
        <w:t xml:space="preserve">Comisiones de Legislación y Asuntos Constitucionales y Salud y Deporte </w:t>
      </w:r>
      <w:r w:rsidR="004A048E" w:rsidRPr="00A63134">
        <w:rPr>
          <w:rFonts w:eastAsia="Times New Roman" w:cstheme="minorHAnsi"/>
          <w:lang w:eastAsia="es-ES"/>
        </w:rPr>
        <w:t>en el</w:t>
      </w:r>
      <w:r w:rsidR="007824CD" w:rsidRPr="00A63134">
        <w:rPr>
          <w:rFonts w:eastAsia="Times New Roman" w:cstheme="minorHAnsi"/>
          <w:lang w:eastAsia="es-ES"/>
        </w:rPr>
        <w:t xml:space="preserve"> </w:t>
      </w:r>
      <w:r w:rsidR="0003638F" w:rsidRPr="00A63134">
        <w:rPr>
          <w:rFonts w:eastAsia="Times New Roman" w:cstheme="minorHAnsi"/>
          <w:lang w:eastAsia="es-ES"/>
        </w:rPr>
        <w:t>p</w:t>
      </w:r>
      <w:r w:rsidR="007824CD" w:rsidRPr="00A63134">
        <w:rPr>
          <w:rFonts w:cstheme="minorHAnsi"/>
        </w:rPr>
        <w:t xml:space="preserve">royecto de </w:t>
      </w:r>
      <w:r w:rsidR="0003638F" w:rsidRPr="00A63134">
        <w:rPr>
          <w:rFonts w:cstheme="minorHAnsi"/>
        </w:rPr>
        <w:t>l</w:t>
      </w:r>
      <w:r w:rsidR="007824CD" w:rsidRPr="00A63134">
        <w:rPr>
          <w:rFonts w:cstheme="minorHAnsi"/>
        </w:rPr>
        <w:t>ey enviado por el Poder Ejecutivo, mediante</w:t>
      </w:r>
      <w:r w:rsidR="007824CD" w:rsidRPr="00A63134">
        <w:rPr>
          <w:rFonts w:eastAsia="Times New Roman" w:cstheme="minorHAnsi"/>
          <w:lang w:eastAsia="es-ES"/>
        </w:rPr>
        <w:t xml:space="preserve"> Mensaje Nº 89 y</w:t>
      </w:r>
      <w:r w:rsidR="007824CD" w:rsidRPr="00A63134">
        <w:rPr>
          <w:rFonts w:cstheme="minorHAnsi"/>
        </w:rPr>
        <w:t xml:space="preserve">, por el que aprueba el </w:t>
      </w:r>
      <w:r w:rsidR="007824CD" w:rsidRPr="00A63134">
        <w:t>Convenio suscripto entre la Secretar</w:t>
      </w:r>
      <w:r w:rsidR="0003638F" w:rsidRPr="00A63134">
        <w:t>í</w:t>
      </w:r>
      <w:r w:rsidR="007824CD" w:rsidRPr="00A63134">
        <w:t>a de Articulación de Política Social del Ministerio de Desarrollo Social de la Nación y el Gobierno de la Provincia de San Juan</w:t>
      </w:r>
      <w:r w:rsidR="007824CD" w:rsidRPr="00A63134">
        <w:rPr>
          <w:rFonts w:cstheme="minorHAnsi"/>
        </w:rPr>
        <w:t>.</w:t>
      </w:r>
    </w:p>
    <w:p w:rsidR="00FF7C6A" w:rsidRPr="00A63134" w:rsidRDefault="00FF7C6A" w:rsidP="00A71F7A">
      <w:pPr>
        <w:ind w:left="1985" w:hanging="1985"/>
        <w:jc w:val="both"/>
        <w:rPr>
          <w:b/>
        </w:rPr>
      </w:pPr>
    </w:p>
    <w:p w:rsidR="00FF7C6A" w:rsidRPr="00A63134" w:rsidRDefault="00AC759A" w:rsidP="007824CD">
      <w:pPr>
        <w:tabs>
          <w:tab w:val="left" w:pos="426"/>
        </w:tabs>
        <w:ind w:left="1985" w:hanging="1985"/>
        <w:jc w:val="both"/>
      </w:pPr>
      <w:r w:rsidRPr="00A63134">
        <w:rPr>
          <w:b/>
        </w:rPr>
        <w:t>VI</w:t>
      </w:r>
      <w:r w:rsidRPr="00A63134">
        <w:rPr>
          <w:b/>
        </w:rPr>
        <w:tab/>
      </w:r>
      <w:r w:rsidR="00FF7C6A" w:rsidRPr="00A63134">
        <w:rPr>
          <w:b/>
        </w:rPr>
        <w:t>1</w:t>
      </w:r>
      <w:r w:rsidR="007824CD" w:rsidRPr="00A63134">
        <w:rPr>
          <w:b/>
        </w:rPr>
        <w:t>390</w:t>
      </w:r>
      <w:r w:rsidR="00FF7C6A" w:rsidRPr="00A63134">
        <w:rPr>
          <w:b/>
        </w:rPr>
        <w:t>-2020</w:t>
      </w:r>
      <w:r w:rsidR="00FF7C6A" w:rsidRPr="00A63134">
        <w:rPr>
          <w:b/>
        </w:rPr>
        <w:tab/>
      </w:r>
      <w:r w:rsidR="00FF7C6A" w:rsidRPr="00A63134">
        <w:t>Despacho de la</w:t>
      </w:r>
      <w:r w:rsidR="007824CD" w:rsidRPr="00A63134">
        <w:t xml:space="preserve"> Comisión de Hacienda y Presupuesto e</w:t>
      </w:r>
      <w:r w:rsidR="004A048E" w:rsidRPr="00A63134">
        <w:t>n</w:t>
      </w:r>
      <w:r w:rsidR="007824CD" w:rsidRPr="00A63134">
        <w:t xml:space="preserve"> la nota enviada por el Tribunal de Cuentas de la Provincia por la que eleva dictamen sobre la Cuenta General del Ejercicio 2018 de ese organismo del Estado.</w:t>
      </w:r>
    </w:p>
    <w:p w:rsidR="007824CD" w:rsidRPr="00A63134" w:rsidRDefault="007824CD" w:rsidP="007824CD">
      <w:pPr>
        <w:tabs>
          <w:tab w:val="left" w:pos="426"/>
        </w:tabs>
        <w:ind w:left="1985" w:hanging="1985"/>
        <w:jc w:val="both"/>
        <w:rPr>
          <w:b/>
        </w:rPr>
      </w:pPr>
    </w:p>
    <w:p w:rsidR="00870747" w:rsidRPr="00A63134" w:rsidRDefault="00870747" w:rsidP="00AC759A">
      <w:pPr>
        <w:tabs>
          <w:tab w:val="left" w:pos="426"/>
        </w:tabs>
        <w:ind w:left="1985" w:hanging="1985"/>
        <w:jc w:val="both"/>
        <w:rPr>
          <w:rFonts w:eastAsia="Times New Roman"/>
          <w:lang w:eastAsia="es-ES"/>
        </w:rPr>
      </w:pPr>
      <w:r w:rsidRPr="00A63134">
        <w:rPr>
          <w:b/>
        </w:rPr>
        <w:t>VII</w:t>
      </w:r>
      <w:r w:rsidRPr="00A63134">
        <w:rPr>
          <w:b/>
        </w:rPr>
        <w:tab/>
        <w:t>1</w:t>
      </w:r>
      <w:r w:rsidR="004A048E" w:rsidRPr="00A63134">
        <w:rPr>
          <w:b/>
        </w:rPr>
        <w:t>400</w:t>
      </w:r>
      <w:r w:rsidRPr="00A63134">
        <w:rPr>
          <w:b/>
        </w:rPr>
        <w:t>-2020</w:t>
      </w:r>
      <w:r w:rsidRPr="00A63134">
        <w:rPr>
          <w:b/>
        </w:rPr>
        <w:tab/>
      </w:r>
      <w:r w:rsidR="004A048E" w:rsidRPr="00A63134">
        <w:rPr>
          <w:rFonts w:eastAsia="Times New Roman"/>
          <w:lang w:eastAsia="es-ES"/>
        </w:rPr>
        <w:t>Despacho de l</w:t>
      </w:r>
      <w:r w:rsidR="007824CD" w:rsidRPr="00A63134">
        <w:rPr>
          <w:rFonts w:eastAsia="Times New Roman"/>
          <w:lang w:eastAsia="es-ES"/>
        </w:rPr>
        <w:t xml:space="preserve">a Comisión de Hacienda y Presupuesto </w:t>
      </w:r>
      <w:r w:rsidR="004A048E" w:rsidRPr="00A63134">
        <w:rPr>
          <w:rFonts w:eastAsia="Times New Roman"/>
          <w:lang w:eastAsia="es-ES"/>
        </w:rPr>
        <w:t>en</w:t>
      </w:r>
      <w:r w:rsidR="007824CD" w:rsidRPr="00A63134">
        <w:rPr>
          <w:rFonts w:eastAsia="Times New Roman"/>
          <w:lang w:eastAsia="es-ES"/>
        </w:rPr>
        <w:t xml:space="preserve"> la nota del Tribunal de Cuentas de la Provincia por la que eleva el dictamen de la Cuenta General 2019 de ese organismo del Estado.</w:t>
      </w:r>
    </w:p>
    <w:p w:rsidR="004A048E" w:rsidRPr="00A63134" w:rsidRDefault="004A048E" w:rsidP="00AC759A">
      <w:pPr>
        <w:tabs>
          <w:tab w:val="left" w:pos="426"/>
        </w:tabs>
        <w:ind w:left="1985" w:hanging="1985"/>
        <w:jc w:val="both"/>
        <w:rPr>
          <w:b/>
        </w:rPr>
      </w:pPr>
    </w:p>
    <w:p w:rsidR="003965E8" w:rsidRPr="00A63134" w:rsidRDefault="00AC759A" w:rsidP="00AC759A">
      <w:pPr>
        <w:tabs>
          <w:tab w:val="left" w:pos="426"/>
        </w:tabs>
        <w:ind w:left="1985" w:hanging="1985"/>
        <w:jc w:val="both"/>
      </w:pPr>
      <w:r w:rsidRPr="00A63134">
        <w:rPr>
          <w:b/>
        </w:rPr>
        <w:t>VI</w:t>
      </w:r>
      <w:r w:rsidR="00870747" w:rsidRPr="00A63134">
        <w:rPr>
          <w:b/>
        </w:rPr>
        <w:t>I</w:t>
      </w:r>
      <w:r w:rsidRPr="00A63134">
        <w:rPr>
          <w:b/>
        </w:rPr>
        <w:t>I</w:t>
      </w:r>
      <w:r w:rsidRPr="00A63134">
        <w:rPr>
          <w:b/>
        </w:rPr>
        <w:tab/>
      </w:r>
      <w:r w:rsidR="00C2611E" w:rsidRPr="00A63134">
        <w:rPr>
          <w:b/>
        </w:rPr>
        <w:t>1</w:t>
      </w:r>
      <w:r w:rsidR="009F42A0" w:rsidRPr="00A63134">
        <w:rPr>
          <w:b/>
        </w:rPr>
        <w:t>3</w:t>
      </w:r>
      <w:r w:rsidR="004A048E" w:rsidRPr="00A63134">
        <w:rPr>
          <w:b/>
        </w:rPr>
        <w:t>49</w:t>
      </w:r>
      <w:r w:rsidR="00C2611E" w:rsidRPr="00A63134">
        <w:rPr>
          <w:b/>
        </w:rPr>
        <w:t>-2020</w:t>
      </w:r>
      <w:r w:rsidR="00C2611E" w:rsidRPr="00A63134">
        <w:rPr>
          <w:b/>
        </w:rPr>
        <w:tab/>
      </w:r>
      <w:r w:rsidR="0022273B" w:rsidRPr="00A63134">
        <w:t>Despacho de la</w:t>
      </w:r>
      <w:r w:rsidR="0076107B" w:rsidRPr="00A63134">
        <w:t xml:space="preserve"> </w:t>
      </w:r>
      <w:r w:rsidR="004A048E" w:rsidRPr="00A63134">
        <w:t xml:space="preserve">Comisión de Obras y Servicios Públicos, y Peticiones y Poderes en el </w:t>
      </w:r>
      <w:r w:rsidR="0003638F" w:rsidRPr="00A63134">
        <w:t>p</w:t>
      </w:r>
      <w:r w:rsidR="004A048E" w:rsidRPr="00A63134">
        <w:t xml:space="preserve">royecto de </w:t>
      </w:r>
      <w:r w:rsidR="0003638F" w:rsidRPr="00A63134">
        <w:t>c</w:t>
      </w:r>
      <w:r w:rsidR="004A048E" w:rsidRPr="00A63134">
        <w:t xml:space="preserve">omunicación presentado por el Bloque Justicialista, por el que </w:t>
      </w:r>
      <w:r w:rsidR="004A048E" w:rsidRPr="00A63134">
        <w:rPr>
          <w:shd w:val="clear" w:color="auto" w:fill="FFFFFF"/>
        </w:rPr>
        <w:t xml:space="preserve">solicita al Poder Ejecutivo </w:t>
      </w:r>
      <w:r w:rsidR="004A048E" w:rsidRPr="00A63134">
        <w:t>gestione la instalación de cajeros automáticos en el departamento Albardón.</w:t>
      </w:r>
    </w:p>
    <w:p w:rsidR="004A048E" w:rsidRPr="00A63134" w:rsidRDefault="004A048E" w:rsidP="00AC759A">
      <w:pPr>
        <w:tabs>
          <w:tab w:val="left" w:pos="426"/>
        </w:tabs>
        <w:ind w:left="1985" w:hanging="1985"/>
        <w:jc w:val="both"/>
      </w:pPr>
    </w:p>
    <w:p w:rsidR="004A048E" w:rsidRPr="00A63134" w:rsidRDefault="00870747" w:rsidP="00EB535A">
      <w:pPr>
        <w:tabs>
          <w:tab w:val="left" w:pos="426"/>
        </w:tabs>
        <w:ind w:left="1985" w:hanging="1985"/>
        <w:jc w:val="both"/>
      </w:pPr>
      <w:r w:rsidRPr="00A63134">
        <w:rPr>
          <w:b/>
        </w:rPr>
        <w:t>IX</w:t>
      </w:r>
      <w:r w:rsidR="003965E8" w:rsidRPr="00A63134">
        <w:rPr>
          <w:b/>
        </w:rPr>
        <w:tab/>
      </w:r>
      <w:r w:rsidR="004A048E" w:rsidRPr="00A63134">
        <w:rPr>
          <w:b/>
        </w:rPr>
        <w:t>666</w:t>
      </w:r>
      <w:r w:rsidR="00EB535A" w:rsidRPr="00A63134">
        <w:rPr>
          <w:b/>
        </w:rPr>
        <w:t>-2020</w:t>
      </w:r>
      <w:r w:rsidR="00604841" w:rsidRPr="00A63134">
        <w:rPr>
          <w:b/>
        </w:rPr>
        <w:tab/>
      </w:r>
      <w:r w:rsidR="003965E8" w:rsidRPr="00A63134">
        <w:rPr>
          <w:bCs/>
        </w:rPr>
        <w:t xml:space="preserve">Despacho de </w:t>
      </w:r>
      <w:r w:rsidR="003965E8" w:rsidRPr="00A63134">
        <w:t xml:space="preserve">las </w:t>
      </w:r>
      <w:r w:rsidR="004A048E" w:rsidRPr="00A63134">
        <w:t xml:space="preserve">Comisiones de Peticiones y Poderes, y Obras y Servicios Públicos </w:t>
      </w:r>
      <w:r w:rsidR="005C7DAE" w:rsidRPr="00A63134">
        <w:t>en el proyecto</w:t>
      </w:r>
      <w:r w:rsidR="004A048E" w:rsidRPr="00A63134">
        <w:t xml:space="preserve"> </w:t>
      </w:r>
      <w:r w:rsidR="005C7DAE" w:rsidRPr="00A63134">
        <w:t>de c</w:t>
      </w:r>
      <w:r w:rsidR="004A048E" w:rsidRPr="00A63134">
        <w:t>omunicación presentado por el Bloque del Este, por el que solicita que el Poder Ejecutivo tramite la instalación de cajeros automáticos en el puesto policial del distrito Dos Acequias y en el puesto policial de Villa Dominguito distrito la Puntilla, departamento San Martín.</w:t>
      </w:r>
    </w:p>
    <w:p w:rsidR="005C7DAE" w:rsidRPr="00A63134" w:rsidRDefault="005C7DAE" w:rsidP="00EB535A">
      <w:pPr>
        <w:tabs>
          <w:tab w:val="left" w:pos="426"/>
        </w:tabs>
        <w:ind w:left="1985" w:hanging="1985"/>
        <w:jc w:val="both"/>
      </w:pPr>
    </w:p>
    <w:p w:rsidR="004A048E" w:rsidRPr="00A63134" w:rsidRDefault="004A048E" w:rsidP="00EB535A">
      <w:pPr>
        <w:tabs>
          <w:tab w:val="left" w:pos="426"/>
        </w:tabs>
        <w:ind w:left="1985" w:hanging="1985"/>
        <w:jc w:val="both"/>
        <w:rPr>
          <w:shd w:val="clear" w:color="auto" w:fill="FFFFFF"/>
        </w:rPr>
      </w:pPr>
      <w:r w:rsidRPr="00A63134">
        <w:rPr>
          <w:b/>
        </w:rPr>
        <w:t>X</w:t>
      </w:r>
      <w:r w:rsidRPr="00A63134">
        <w:rPr>
          <w:b/>
        </w:rPr>
        <w:tab/>
      </w:r>
      <w:r w:rsidR="00CE33D9">
        <w:rPr>
          <w:b/>
        </w:rPr>
        <w:t>1143</w:t>
      </w:r>
      <w:r w:rsidRPr="00A63134">
        <w:rPr>
          <w:b/>
        </w:rPr>
        <w:t>-2020</w:t>
      </w:r>
      <w:r w:rsidRPr="00A63134">
        <w:rPr>
          <w:b/>
        </w:rPr>
        <w:tab/>
      </w:r>
      <w:r w:rsidRPr="00A63134">
        <w:rPr>
          <w:bCs/>
        </w:rPr>
        <w:t xml:space="preserve">Despacho de </w:t>
      </w:r>
      <w:r w:rsidRPr="00A63134">
        <w:t>las</w:t>
      </w:r>
      <w:r w:rsidR="00ED430F" w:rsidRPr="00A63134">
        <w:t xml:space="preserve"> Comisiones de Obras y Servicios Públicos, y Peticiones y Poderes </w:t>
      </w:r>
      <w:r w:rsidR="00FB3A32" w:rsidRPr="00A63134">
        <w:t>en el proyecto de c</w:t>
      </w:r>
      <w:r w:rsidR="00ED430F" w:rsidRPr="00A63134">
        <w:t>omunicación presentado por el Bloque del Este,</w:t>
      </w:r>
      <w:r w:rsidR="00ED430F" w:rsidRPr="00A63134">
        <w:rPr>
          <w:shd w:val="clear" w:color="auto" w:fill="FFFFFF"/>
        </w:rPr>
        <w:t xml:space="preserve"> por el que solicita al Poder Ejecutivo gestione ante el Banco San Juan S.A., la instalación de un cajero automático en el distrito Las Tapias, departamento Angaco</w:t>
      </w:r>
      <w:r w:rsidR="00ED430F" w:rsidRPr="00A63134">
        <w:t>.</w:t>
      </w:r>
    </w:p>
    <w:p w:rsidR="00D523DA" w:rsidRPr="00A63134" w:rsidRDefault="00D523DA"/>
    <w:p w:rsidR="002656C9" w:rsidRPr="0007550B" w:rsidRDefault="004903DC" w:rsidP="00736C8E">
      <w:pPr>
        <w:jc w:val="center"/>
        <w:rPr>
          <w:b/>
          <w:u w:val="single"/>
        </w:rPr>
      </w:pPr>
      <w:r w:rsidRPr="0007550B">
        <w:rPr>
          <w:b/>
          <w:u w:val="single"/>
        </w:rPr>
        <w:t>Proyectos Presentados</w:t>
      </w:r>
    </w:p>
    <w:p w:rsidR="003E6405" w:rsidRPr="0007550B" w:rsidRDefault="003E6405" w:rsidP="003E6405">
      <w:pPr>
        <w:tabs>
          <w:tab w:val="left" w:pos="426"/>
        </w:tabs>
        <w:ind w:left="1985" w:hanging="1985"/>
        <w:jc w:val="both"/>
        <w:rPr>
          <w:b/>
        </w:rPr>
      </w:pPr>
    </w:p>
    <w:p w:rsidR="004A5981" w:rsidRPr="0007550B" w:rsidRDefault="00A264F2" w:rsidP="00C05508">
      <w:pPr>
        <w:tabs>
          <w:tab w:val="left" w:pos="426"/>
        </w:tabs>
        <w:ind w:left="1985" w:hanging="1985"/>
        <w:jc w:val="both"/>
        <w:rPr>
          <w:shd w:val="clear" w:color="auto" w:fill="FFFFFF"/>
        </w:rPr>
      </w:pPr>
      <w:r w:rsidRPr="0007550B">
        <w:rPr>
          <w:b/>
        </w:rPr>
        <w:t>10</w:t>
      </w:r>
      <w:r w:rsidR="004A5981" w:rsidRPr="0007550B">
        <w:rPr>
          <w:b/>
        </w:rPr>
        <w:tab/>
        <w:t>1</w:t>
      </w:r>
      <w:r w:rsidR="0033770D" w:rsidRPr="0007550B">
        <w:rPr>
          <w:b/>
        </w:rPr>
        <w:t>659</w:t>
      </w:r>
      <w:r w:rsidR="004A5981" w:rsidRPr="0007550B">
        <w:rPr>
          <w:b/>
        </w:rPr>
        <w:t>-2020</w:t>
      </w:r>
      <w:r w:rsidR="004A5981" w:rsidRPr="0007550B">
        <w:rPr>
          <w:b/>
        </w:rPr>
        <w:tab/>
      </w:r>
      <w:r w:rsidR="0033770D" w:rsidRPr="0007550B">
        <w:rPr>
          <w:shd w:val="clear" w:color="auto" w:fill="FFFFFF"/>
        </w:rPr>
        <w:t>Proyecto de Ley presentado por el bloque PRO-Juntos por el cambio por el que crea el Registro de Donantes Voluntarios de Sangre de la Provincia de San Juan.</w:t>
      </w:r>
    </w:p>
    <w:p w:rsidR="00A351E5" w:rsidRPr="0007550B" w:rsidRDefault="0033770D" w:rsidP="002C6A53">
      <w:pPr>
        <w:pStyle w:val="Prrafodelista"/>
        <w:numPr>
          <w:ilvl w:val="0"/>
          <w:numId w:val="8"/>
        </w:numPr>
        <w:tabs>
          <w:tab w:val="left" w:pos="284"/>
          <w:tab w:val="left" w:pos="426"/>
        </w:tabs>
        <w:jc w:val="both"/>
        <w:rPr>
          <w:b/>
        </w:rPr>
      </w:pPr>
      <w:r w:rsidRPr="0007550B">
        <w:rPr>
          <w:b/>
        </w:rPr>
        <w:t>A sus antecedentes</w:t>
      </w:r>
      <w:r w:rsidR="00A351E5" w:rsidRPr="0007550B">
        <w:rPr>
          <w:b/>
        </w:rPr>
        <w:t>.</w:t>
      </w:r>
    </w:p>
    <w:p w:rsidR="00E456A2" w:rsidRPr="0007550B" w:rsidRDefault="00E456A2" w:rsidP="00C05508">
      <w:pPr>
        <w:tabs>
          <w:tab w:val="left" w:pos="426"/>
        </w:tabs>
        <w:ind w:left="1985" w:hanging="1985"/>
        <w:jc w:val="both"/>
        <w:rPr>
          <w:b/>
        </w:rPr>
      </w:pPr>
    </w:p>
    <w:p w:rsidR="00C05508" w:rsidRPr="0007550B" w:rsidRDefault="00A264F2" w:rsidP="00C05508">
      <w:pPr>
        <w:tabs>
          <w:tab w:val="left" w:pos="426"/>
        </w:tabs>
        <w:ind w:left="1985" w:hanging="1985"/>
        <w:jc w:val="both"/>
      </w:pPr>
      <w:r w:rsidRPr="0007550B">
        <w:rPr>
          <w:b/>
        </w:rPr>
        <w:t>11</w:t>
      </w:r>
      <w:r w:rsidR="00C05508" w:rsidRPr="0007550B">
        <w:rPr>
          <w:b/>
        </w:rPr>
        <w:tab/>
        <w:t>1</w:t>
      </w:r>
      <w:r w:rsidR="0033770D" w:rsidRPr="0007550B">
        <w:rPr>
          <w:b/>
        </w:rPr>
        <w:t>660</w:t>
      </w:r>
      <w:r w:rsidR="00C05508" w:rsidRPr="0007550B">
        <w:rPr>
          <w:b/>
        </w:rPr>
        <w:t>-2020</w:t>
      </w:r>
      <w:r w:rsidR="00C05508" w:rsidRPr="0007550B">
        <w:rPr>
          <w:b/>
        </w:rPr>
        <w:tab/>
      </w:r>
      <w:r w:rsidR="0033770D" w:rsidRPr="0007550B">
        <w:t>Proyecto de Ley presentado por el bloque PRO-Juntos por el cambio por el que crea la ventanilla única de habilitación comercial.</w:t>
      </w:r>
    </w:p>
    <w:p w:rsidR="002F6461" w:rsidRPr="0007550B" w:rsidRDefault="002F6461" w:rsidP="002F6461">
      <w:pPr>
        <w:pStyle w:val="Prrafodelista"/>
        <w:numPr>
          <w:ilvl w:val="0"/>
          <w:numId w:val="8"/>
        </w:numPr>
        <w:tabs>
          <w:tab w:val="left" w:pos="284"/>
          <w:tab w:val="left" w:pos="426"/>
        </w:tabs>
        <w:jc w:val="both"/>
        <w:rPr>
          <w:b/>
        </w:rPr>
      </w:pPr>
      <w:r w:rsidRPr="0007550B">
        <w:rPr>
          <w:b/>
        </w:rPr>
        <w:t>Legislación y Asuntos Constitucionales.</w:t>
      </w:r>
    </w:p>
    <w:p w:rsidR="002F6461" w:rsidRPr="0007550B" w:rsidRDefault="0033770D" w:rsidP="002F6461">
      <w:pPr>
        <w:pStyle w:val="Prrafodelista"/>
        <w:numPr>
          <w:ilvl w:val="0"/>
          <w:numId w:val="8"/>
        </w:numPr>
        <w:tabs>
          <w:tab w:val="left" w:pos="284"/>
          <w:tab w:val="left" w:pos="426"/>
        </w:tabs>
        <w:jc w:val="both"/>
        <w:rPr>
          <w:b/>
        </w:rPr>
      </w:pPr>
      <w:r w:rsidRPr="0007550B">
        <w:rPr>
          <w:b/>
        </w:rPr>
        <w:lastRenderedPageBreak/>
        <w:t>Economía y Defensa del Consumidor</w:t>
      </w:r>
      <w:r w:rsidR="002F6461" w:rsidRPr="0007550B">
        <w:rPr>
          <w:b/>
        </w:rPr>
        <w:t>.</w:t>
      </w:r>
    </w:p>
    <w:p w:rsidR="0033770D" w:rsidRPr="0007550B" w:rsidRDefault="0033770D" w:rsidP="002F6461">
      <w:pPr>
        <w:pStyle w:val="Prrafodelista"/>
        <w:numPr>
          <w:ilvl w:val="0"/>
          <w:numId w:val="8"/>
        </w:numPr>
        <w:tabs>
          <w:tab w:val="left" w:pos="284"/>
          <w:tab w:val="left" w:pos="426"/>
        </w:tabs>
        <w:jc w:val="both"/>
        <w:rPr>
          <w:b/>
        </w:rPr>
      </w:pPr>
      <w:r w:rsidRPr="0007550B">
        <w:rPr>
          <w:b/>
        </w:rPr>
        <w:t>Obras y Servicios Públicos.</w:t>
      </w:r>
    </w:p>
    <w:p w:rsidR="00E456A2" w:rsidRPr="0007550B" w:rsidRDefault="00E456A2" w:rsidP="00C05508">
      <w:pPr>
        <w:tabs>
          <w:tab w:val="left" w:pos="426"/>
        </w:tabs>
        <w:ind w:left="1985" w:hanging="1985"/>
        <w:jc w:val="both"/>
        <w:rPr>
          <w:b/>
        </w:rPr>
      </w:pPr>
    </w:p>
    <w:p w:rsidR="00C05508" w:rsidRPr="0007550B" w:rsidRDefault="00A264F2" w:rsidP="00C05508">
      <w:pPr>
        <w:tabs>
          <w:tab w:val="left" w:pos="426"/>
        </w:tabs>
        <w:ind w:left="1985" w:hanging="1985"/>
        <w:jc w:val="both"/>
      </w:pPr>
      <w:r w:rsidRPr="0007550B">
        <w:rPr>
          <w:b/>
        </w:rPr>
        <w:t>12</w:t>
      </w:r>
      <w:r w:rsidR="00C05508" w:rsidRPr="0007550B">
        <w:rPr>
          <w:b/>
        </w:rPr>
        <w:tab/>
      </w:r>
      <w:r w:rsidR="008F3D48" w:rsidRPr="0007550B">
        <w:rPr>
          <w:b/>
        </w:rPr>
        <w:t>1</w:t>
      </w:r>
      <w:r w:rsidR="001F0401" w:rsidRPr="0007550B">
        <w:rPr>
          <w:b/>
        </w:rPr>
        <w:t>709</w:t>
      </w:r>
      <w:r w:rsidR="00C05508" w:rsidRPr="0007550B">
        <w:rPr>
          <w:b/>
        </w:rPr>
        <w:t>-2020</w:t>
      </w:r>
      <w:r w:rsidR="00C05508" w:rsidRPr="0007550B">
        <w:rPr>
          <w:b/>
        </w:rPr>
        <w:tab/>
      </w:r>
      <w:r w:rsidR="001F0401" w:rsidRPr="0007550B">
        <w:t>Proyecto de Ley presentado por el bloque Producción y Trabajo por el que se crea el programa provincial "Deporte Sin Barreras".</w:t>
      </w:r>
    </w:p>
    <w:p w:rsidR="00FF0404" w:rsidRPr="0007550B" w:rsidRDefault="00FF0404" w:rsidP="00FF0404">
      <w:pPr>
        <w:pStyle w:val="Prrafodelista"/>
        <w:numPr>
          <w:ilvl w:val="0"/>
          <w:numId w:val="8"/>
        </w:numPr>
        <w:tabs>
          <w:tab w:val="left" w:pos="284"/>
          <w:tab w:val="left" w:pos="426"/>
        </w:tabs>
        <w:jc w:val="both"/>
        <w:rPr>
          <w:b/>
        </w:rPr>
      </w:pPr>
      <w:r w:rsidRPr="0007550B">
        <w:rPr>
          <w:b/>
        </w:rPr>
        <w:t>Legislación y Asuntos Constitucionales.</w:t>
      </w:r>
    </w:p>
    <w:p w:rsidR="00E456A2" w:rsidRPr="0007550B" w:rsidRDefault="001F0401" w:rsidP="00C15A80">
      <w:pPr>
        <w:pStyle w:val="Prrafodelista"/>
        <w:numPr>
          <w:ilvl w:val="0"/>
          <w:numId w:val="8"/>
        </w:numPr>
        <w:tabs>
          <w:tab w:val="left" w:pos="284"/>
          <w:tab w:val="left" w:pos="426"/>
        </w:tabs>
        <w:jc w:val="both"/>
        <w:rPr>
          <w:b/>
        </w:rPr>
      </w:pPr>
      <w:r w:rsidRPr="0007550B">
        <w:rPr>
          <w:b/>
        </w:rPr>
        <w:t>Discapacidad</w:t>
      </w:r>
      <w:r w:rsidR="00FF0404" w:rsidRPr="0007550B">
        <w:rPr>
          <w:b/>
        </w:rPr>
        <w:t>.</w:t>
      </w:r>
    </w:p>
    <w:p w:rsidR="001F0401" w:rsidRPr="0007550B" w:rsidRDefault="001F0401" w:rsidP="00C15A80">
      <w:pPr>
        <w:pStyle w:val="Prrafodelista"/>
        <w:numPr>
          <w:ilvl w:val="0"/>
          <w:numId w:val="8"/>
        </w:numPr>
        <w:tabs>
          <w:tab w:val="left" w:pos="284"/>
          <w:tab w:val="left" w:pos="426"/>
        </w:tabs>
        <w:jc w:val="both"/>
        <w:rPr>
          <w:b/>
        </w:rPr>
      </w:pPr>
      <w:r w:rsidRPr="0007550B">
        <w:rPr>
          <w:b/>
        </w:rPr>
        <w:t>Salud y Deporte.</w:t>
      </w:r>
    </w:p>
    <w:p w:rsidR="00E456A2" w:rsidRPr="0007550B" w:rsidRDefault="00E456A2" w:rsidP="00C05508">
      <w:pPr>
        <w:tabs>
          <w:tab w:val="left" w:pos="426"/>
        </w:tabs>
        <w:ind w:left="1985" w:hanging="1985"/>
        <w:jc w:val="both"/>
        <w:rPr>
          <w:b/>
        </w:rPr>
      </w:pPr>
    </w:p>
    <w:p w:rsidR="00B705B6" w:rsidRPr="0007550B" w:rsidRDefault="00A264F2" w:rsidP="00C05508">
      <w:pPr>
        <w:tabs>
          <w:tab w:val="left" w:pos="426"/>
        </w:tabs>
        <w:ind w:left="1985" w:hanging="1985"/>
        <w:jc w:val="both"/>
      </w:pPr>
      <w:r w:rsidRPr="0007550B">
        <w:rPr>
          <w:b/>
        </w:rPr>
        <w:t>13</w:t>
      </w:r>
      <w:r w:rsidR="00B705B6" w:rsidRPr="0007550B">
        <w:rPr>
          <w:b/>
        </w:rPr>
        <w:tab/>
        <w:t>1</w:t>
      </w:r>
      <w:r w:rsidR="001F0401" w:rsidRPr="0007550B">
        <w:rPr>
          <w:b/>
        </w:rPr>
        <w:t>716</w:t>
      </w:r>
      <w:r w:rsidR="00B705B6" w:rsidRPr="0007550B">
        <w:rPr>
          <w:b/>
        </w:rPr>
        <w:t>-2020</w:t>
      </w:r>
      <w:r w:rsidR="00B705B6" w:rsidRPr="0007550B">
        <w:rPr>
          <w:b/>
        </w:rPr>
        <w:tab/>
      </w:r>
      <w:r w:rsidR="007641AD" w:rsidRPr="0007550B">
        <w:t xml:space="preserve">Proyecto de Ley presentado por el bloque Justicialista por el que </w:t>
      </w:r>
      <w:r w:rsidR="00A63134" w:rsidRPr="0007550B">
        <w:t xml:space="preserve">crea </w:t>
      </w:r>
      <w:r w:rsidR="007641AD" w:rsidRPr="0007550B">
        <w:t>el Régimen Integral de Promoción y Fomento de la Economía Social y Solidaria de la Provincia de San Juan.</w:t>
      </w:r>
    </w:p>
    <w:p w:rsidR="00B83CF2" w:rsidRPr="0007550B" w:rsidRDefault="00B83CF2" w:rsidP="00B83CF2">
      <w:pPr>
        <w:pStyle w:val="Prrafodelista"/>
        <w:numPr>
          <w:ilvl w:val="0"/>
          <w:numId w:val="8"/>
        </w:numPr>
        <w:tabs>
          <w:tab w:val="left" w:pos="284"/>
          <w:tab w:val="left" w:pos="426"/>
        </w:tabs>
        <w:jc w:val="both"/>
        <w:rPr>
          <w:b/>
        </w:rPr>
      </w:pPr>
      <w:r w:rsidRPr="0007550B">
        <w:rPr>
          <w:b/>
        </w:rPr>
        <w:t>Legislación y Asuntos Constitucionales.</w:t>
      </w:r>
    </w:p>
    <w:p w:rsidR="00EE2983" w:rsidRPr="0007550B" w:rsidRDefault="007641AD" w:rsidP="00B83CF2">
      <w:pPr>
        <w:pStyle w:val="Prrafodelista"/>
        <w:numPr>
          <w:ilvl w:val="0"/>
          <w:numId w:val="8"/>
        </w:numPr>
        <w:tabs>
          <w:tab w:val="left" w:pos="284"/>
          <w:tab w:val="left" w:pos="426"/>
        </w:tabs>
        <w:jc w:val="both"/>
        <w:rPr>
          <w:b/>
        </w:rPr>
      </w:pPr>
      <w:r w:rsidRPr="0007550B">
        <w:rPr>
          <w:b/>
        </w:rPr>
        <w:t>Economía y Defensa del Consumidor</w:t>
      </w:r>
      <w:r w:rsidR="00EE2983" w:rsidRPr="0007550B">
        <w:rPr>
          <w:b/>
        </w:rPr>
        <w:t>.</w:t>
      </w:r>
    </w:p>
    <w:p w:rsidR="007641AD" w:rsidRPr="0007550B" w:rsidRDefault="007641AD" w:rsidP="00B83CF2">
      <w:pPr>
        <w:pStyle w:val="Prrafodelista"/>
        <w:numPr>
          <w:ilvl w:val="0"/>
          <w:numId w:val="8"/>
        </w:numPr>
        <w:tabs>
          <w:tab w:val="left" w:pos="284"/>
          <w:tab w:val="left" w:pos="426"/>
        </w:tabs>
        <w:jc w:val="both"/>
        <w:rPr>
          <w:b/>
        </w:rPr>
      </w:pPr>
      <w:r w:rsidRPr="0007550B">
        <w:rPr>
          <w:b/>
        </w:rPr>
        <w:t>Familia y Desarrollo Humano.</w:t>
      </w:r>
    </w:p>
    <w:p w:rsidR="00E456A2" w:rsidRPr="0007550B" w:rsidRDefault="00E456A2" w:rsidP="00C05508">
      <w:pPr>
        <w:tabs>
          <w:tab w:val="left" w:pos="426"/>
        </w:tabs>
        <w:ind w:left="1985" w:hanging="1985"/>
        <w:jc w:val="both"/>
        <w:rPr>
          <w:b/>
        </w:rPr>
      </w:pPr>
    </w:p>
    <w:p w:rsidR="006F314D" w:rsidRPr="0007550B" w:rsidRDefault="00A264F2" w:rsidP="006F314D">
      <w:pPr>
        <w:tabs>
          <w:tab w:val="left" w:pos="426"/>
        </w:tabs>
        <w:ind w:left="1985" w:hanging="1985"/>
        <w:jc w:val="both"/>
      </w:pPr>
      <w:r w:rsidRPr="0007550B">
        <w:rPr>
          <w:b/>
        </w:rPr>
        <w:t>14</w:t>
      </w:r>
      <w:r w:rsidR="006F314D" w:rsidRPr="0007550B">
        <w:rPr>
          <w:b/>
        </w:rPr>
        <w:tab/>
        <w:t>1</w:t>
      </w:r>
      <w:r w:rsidR="00DF4CF0" w:rsidRPr="0007550B">
        <w:rPr>
          <w:b/>
        </w:rPr>
        <w:t>787</w:t>
      </w:r>
      <w:r w:rsidR="006F314D" w:rsidRPr="0007550B">
        <w:rPr>
          <w:b/>
        </w:rPr>
        <w:t>-2020</w:t>
      </w:r>
      <w:r w:rsidR="006F314D" w:rsidRPr="0007550B">
        <w:rPr>
          <w:b/>
        </w:rPr>
        <w:tab/>
      </w:r>
      <w:r w:rsidR="008D62D9" w:rsidRPr="0007550B">
        <w:rPr>
          <w:shd w:val="clear" w:color="auto" w:fill="FFFFFF"/>
        </w:rPr>
        <w:t>Proyecto de Ley</w:t>
      </w:r>
      <w:r w:rsidR="00DF4CF0" w:rsidRPr="0007550B">
        <w:rPr>
          <w:shd w:val="clear" w:color="auto" w:fill="FFFFFF"/>
        </w:rPr>
        <w:t xml:space="preserve"> presentado por el bloque Pro-Juntos por el </w:t>
      </w:r>
      <w:r w:rsidR="00A63134" w:rsidRPr="0007550B">
        <w:rPr>
          <w:shd w:val="clear" w:color="auto" w:fill="FFFFFF"/>
        </w:rPr>
        <w:t>c</w:t>
      </w:r>
      <w:r w:rsidR="00DF4CF0" w:rsidRPr="0007550B">
        <w:rPr>
          <w:shd w:val="clear" w:color="auto" w:fill="FFFFFF"/>
        </w:rPr>
        <w:t>ambio por el que se adhiere a la Ley Nacional Nº 25326 de protección de los datos personales.</w:t>
      </w:r>
    </w:p>
    <w:p w:rsidR="00D17CAF" w:rsidRPr="0007550B" w:rsidRDefault="00D17CAF" w:rsidP="00D17CAF">
      <w:pPr>
        <w:pStyle w:val="Prrafodelista"/>
        <w:numPr>
          <w:ilvl w:val="0"/>
          <w:numId w:val="8"/>
        </w:numPr>
        <w:tabs>
          <w:tab w:val="left" w:pos="284"/>
          <w:tab w:val="left" w:pos="426"/>
        </w:tabs>
        <w:jc w:val="both"/>
        <w:rPr>
          <w:b/>
        </w:rPr>
      </w:pPr>
      <w:r w:rsidRPr="0007550B">
        <w:rPr>
          <w:b/>
        </w:rPr>
        <w:t>Legislación y Asuntos Constitucionales.</w:t>
      </w:r>
    </w:p>
    <w:p w:rsidR="00D17CAF" w:rsidRPr="0007550B" w:rsidRDefault="00DF4CF0" w:rsidP="00D17CAF">
      <w:pPr>
        <w:pStyle w:val="Prrafodelista"/>
        <w:numPr>
          <w:ilvl w:val="0"/>
          <w:numId w:val="8"/>
        </w:numPr>
        <w:tabs>
          <w:tab w:val="left" w:pos="284"/>
          <w:tab w:val="left" w:pos="426"/>
        </w:tabs>
        <w:jc w:val="both"/>
        <w:rPr>
          <w:b/>
        </w:rPr>
      </w:pPr>
      <w:r w:rsidRPr="0007550B">
        <w:rPr>
          <w:b/>
        </w:rPr>
        <w:t>Justicia y Seguridad</w:t>
      </w:r>
      <w:r w:rsidR="00D17CAF" w:rsidRPr="0007550B">
        <w:rPr>
          <w:b/>
        </w:rPr>
        <w:t>.</w:t>
      </w:r>
    </w:p>
    <w:p w:rsidR="00956994" w:rsidRPr="0007550B" w:rsidRDefault="00956994" w:rsidP="00C05508">
      <w:pPr>
        <w:tabs>
          <w:tab w:val="left" w:pos="426"/>
        </w:tabs>
        <w:ind w:left="1985" w:hanging="1985"/>
        <w:jc w:val="both"/>
        <w:rPr>
          <w:b/>
        </w:rPr>
      </w:pPr>
    </w:p>
    <w:p w:rsidR="001F500F" w:rsidRPr="0007550B" w:rsidRDefault="00A264F2" w:rsidP="00C05508">
      <w:pPr>
        <w:tabs>
          <w:tab w:val="left" w:pos="426"/>
        </w:tabs>
        <w:ind w:left="1985" w:hanging="1985"/>
        <w:jc w:val="both"/>
      </w:pPr>
      <w:r w:rsidRPr="0007550B">
        <w:rPr>
          <w:b/>
        </w:rPr>
        <w:t>15</w:t>
      </w:r>
      <w:r w:rsidR="001F500F" w:rsidRPr="0007550B">
        <w:rPr>
          <w:b/>
        </w:rPr>
        <w:tab/>
        <w:t>1</w:t>
      </w:r>
      <w:r w:rsidR="00DF4CF0" w:rsidRPr="0007550B">
        <w:rPr>
          <w:b/>
        </w:rPr>
        <w:t>788</w:t>
      </w:r>
      <w:r w:rsidR="001F500F" w:rsidRPr="0007550B">
        <w:rPr>
          <w:b/>
        </w:rPr>
        <w:t>-2020</w:t>
      </w:r>
      <w:r w:rsidR="001F500F" w:rsidRPr="0007550B">
        <w:rPr>
          <w:b/>
        </w:rPr>
        <w:tab/>
      </w:r>
      <w:r w:rsidR="008060F8" w:rsidRPr="0007550B">
        <w:t>Proyecto de Ley</w:t>
      </w:r>
      <w:r w:rsidR="00DF4CF0" w:rsidRPr="0007550B">
        <w:t xml:space="preserve"> presentado por el bloque Pro-Juntos por el </w:t>
      </w:r>
      <w:r w:rsidR="00A63134" w:rsidRPr="0007550B">
        <w:t>c</w:t>
      </w:r>
      <w:r w:rsidR="00DF4CF0" w:rsidRPr="0007550B">
        <w:t xml:space="preserve">ambio por el crea </w:t>
      </w:r>
      <w:r w:rsidR="00A63134" w:rsidRPr="0007550B">
        <w:t xml:space="preserve">el </w:t>
      </w:r>
      <w:r w:rsidR="00DF4CF0" w:rsidRPr="0007550B">
        <w:t>Sistema de transparencia en la facturación de servicios públicos.</w:t>
      </w:r>
    </w:p>
    <w:p w:rsidR="00C168A5" w:rsidRPr="0007550B" w:rsidRDefault="00DF4CF0" w:rsidP="00C168A5">
      <w:pPr>
        <w:pStyle w:val="Prrafodelista"/>
        <w:numPr>
          <w:ilvl w:val="0"/>
          <w:numId w:val="8"/>
        </w:numPr>
        <w:tabs>
          <w:tab w:val="left" w:pos="284"/>
          <w:tab w:val="left" w:pos="426"/>
        </w:tabs>
        <w:jc w:val="both"/>
        <w:rPr>
          <w:b/>
        </w:rPr>
      </w:pPr>
      <w:r w:rsidRPr="0007550B">
        <w:rPr>
          <w:b/>
        </w:rPr>
        <w:t>Legislación y Asuntos Constitucionales</w:t>
      </w:r>
    </w:p>
    <w:p w:rsidR="00DF4CF0" w:rsidRPr="0007550B" w:rsidRDefault="00DF4CF0" w:rsidP="00C168A5">
      <w:pPr>
        <w:pStyle w:val="Prrafodelista"/>
        <w:numPr>
          <w:ilvl w:val="0"/>
          <w:numId w:val="8"/>
        </w:numPr>
        <w:tabs>
          <w:tab w:val="left" w:pos="284"/>
          <w:tab w:val="left" w:pos="426"/>
        </w:tabs>
        <w:jc w:val="both"/>
        <w:rPr>
          <w:b/>
        </w:rPr>
      </w:pPr>
      <w:r w:rsidRPr="0007550B">
        <w:rPr>
          <w:b/>
        </w:rPr>
        <w:t>Economía y Defensa del Consumidor</w:t>
      </w:r>
    </w:p>
    <w:p w:rsidR="00DF4CF0" w:rsidRPr="0007550B" w:rsidRDefault="00DF4CF0" w:rsidP="00C168A5">
      <w:pPr>
        <w:pStyle w:val="Prrafodelista"/>
        <w:numPr>
          <w:ilvl w:val="0"/>
          <w:numId w:val="8"/>
        </w:numPr>
        <w:tabs>
          <w:tab w:val="left" w:pos="284"/>
          <w:tab w:val="left" w:pos="426"/>
        </w:tabs>
        <w:jc w:val="both"/>
        <w:rPr>
          <w:b/>
        </w:rPr>
      </w:pPr>
      <w:r w:rsidRPr="0007550B">
        <w:rPr>
          <w:b/>
        </w:rPr>
        <w:t>Obras y Servicios Públicos</w:t>
      </w:r>
    </w:p>
    <w:p w:rsidR="00E456A2" w:rsidRPr="0007550B" w:rsidRDefault="00E456A2" w:rsidP="00C05508">
      <w:pPr>
        <w:tabs>
          <w:tab w:val="left" w:pos="426"/>
        </w:tabs>
        <w:ind w:left="1985" w:hanging="1985"/>
        <w:jc w:val="both"/>
        <w:rPr>
          <w:b/>
        </w:rPr>
      </w:pPr>
    </w:p>
    <w:p w:rsidR="001F500F" w:rsidRPr="0007550B" w:rsidRDefault="00A264F2" w:rsidP="00C05508">
      <w:pPr>
        <w:tabs>
          <w:tab w:val="left" w:pos="426"/>
        </w:tabs>
        <w:ind w:left="1985" w:hanging="1985"/>
        <w:jc w:val="both"/>
      </w:pPr>
      <w:r w:rsidRPr="0007550B">
        <w:rPr>
          <w:b/>
        </w:rPr>
        <w:t>16</w:t>
      </w:r>
      <w:r w:rsidR="001F500F" w:rsidRPr="0007550B">
        <w:rPr>
          <w:b/>
        </w:rPr>
        <w:tab/>
      </w:r>
      <w:r w:rsidR="004F2EE6" w:rsidRPr="0007550B">
        <w:rPr>
          <w:b/>
        </w:rPr>
        <w:t>1</w:t>
      </w:r>
      <w:r w:rsidR="00DF4CF0" w:rsidRPr="0007550B">
        <w:rPr>
          <w:b/>
        </w:rPr>
        <w:t>789</w:t>
      </w:r>
      <w:r w:rsidR="001F500F" w:rsidRPr="0007550B">
        <w:rPr>
          <w:b/>
        </w:rPr>
        <w:t>-2020</w:t>
      </w:r>
      <w:r w:rsidR="001F500F" w:rsidRPr="0007550B">
        <w:rPr>
          <w:b/>
        </w:rPr>
        <w:tab/>
      </w:r>
      <w:r w:rsidR="008060F8" w:rsidRPr="0007550B">
        <w:t>Proyecto de Ley</w:t>
      </w:r>
      <w:r w:rsidR="00DF4CF0" w:rsidRPr="0007550B">
        <w:t xml:space="preserve"> presentado por el bloque Pro-Juntos por el cambio por el que crea Programa Provincial de Empleo </w:t>
      </w:r>
      <w:r w:rsidR="003B6A81" w:rsidRPr="0007550B">
        <w:t>Joven</w:t>
      </w:r>
      <w:r w:rsidR="00DF4CF0" w:rsidRPr="0007550B">
        <w:t>.</w:t>
      </w:r>
    </w:p>
    <w:p w:rsidR="00FA5D11" w:rsidRPr="0007550B" w:rsidRDefault="00FA5D11" w:rsidP="00FA5D11">
      <w:pPr>
        <w:pStyle w:val="Prrafodelista"/>
        <w:numPr>
          <w:ilvl w:val="0"/>
          <w:numId w:val="8"/>
        </w:numPr>
        <w:tabs>
          <w:tab w:val="left" w:pos="284"/>
          <w:tab w:val="left" w:pos="426"/>
        </w:tabs>
        <w:jc w:val="both"/>
        <w:rPr>
          <w:b/>
        </w:rPr>
      </w:pPr>
      <w:r w:rsidRPr="0007550B">
        <w:rPr>
          <w:b/>
        </w:rPr>
        <w:t>Legislación y Asuntos Constitucionales.</w:t>
      </w:r>
    </w:p>
    <w:p w:rsidR="00047E09" w:rsidRPr="0007550B" w:rsidRDefault="00DF4CF0" w:rsidP="00FA5D11">
      <w:pPr>
        <w:pStyle w:val="Prrafodelista"/>
        <w:numPr>
          <w:ilvl w:val="0"/>
          <w:numId w:val="8"/>
        </w:numPr>
        <w:tabs>
          <w:tab w:val="left" w:pos="284"/>
          <w:tab w:val="left" w:pos="426"/>
        </w:tabs>
        <w:jc w:val="both"/>
        <w:rPr>
          <w:b/>
        </w:rPr>
      </w:pPr>
      <w:r w:rsidRPr="0007550B">
        <w:rPr>
          <w:b/>
        </w:rPr>
        <w:t>Economía y Defensa del Consumidor</w:t>
      </w:r>
      <w:r w:rsidR="00047E09" w:rsidRPr="0007550B">
        <w:rPr>
          <w:b/>
        </w:rPr>
        <w:t>.</w:t>
      </w:r>
    </w:p>
    <w:p w:rsidR="00DC375B" w:rsidRPr="0007550B" w:rsidRDefault="00DC375B" w:rsidP="004D60F7">
      <w:pPr>
        <w:tabs>
          <w:tab w:val="left" w:pos="284"/>
          <w:tab w:val="left" w:pos="426"/>
        </w:tabs>
        <w:jc w:val="both"/>
        <w:rPr>
          <w:b/>
        </w:rPr>
      </w:pPr>
    </w:p>
    <w:p w:rsidR="00DC375B" w:rsidRPr="0007550B" w:rsidRDefault="00A264F2" w:rsidP="00DC375B">
      <w:pPr>
        <w:tabs>
          <w:tab w:val="left" w:pos="426"/>
        </w:tabs>
        <w:ind w:left="1985" w:hanging="1985"/>
        <w:jc w:val="both"/>
        <w:rPr>
          <w:b/>
          <w:shd w:val="clear" w:color="auto" w:fill="FFFFFF"/>
        </w:rPr>
      </w:pPr>
      <w:r w:rsidRPr="0007550B">
        <w:rPr>
          <w:b/>
          <w:shd w:val="clear" w:color="auto" w:fill="FFFFFF"/>
        </w:rPr>
        <w:t>17</w:t>
      </w:r>
      <w:r w:rsidR="00DC375B" w:rsidRPr="0007550B">
        <w:rPr>
          <w:b/>
          <w:shd w:val="clear" w:color="auto" w:fill="FFFFFF"/>
        </w:rPr>
        <w:tab/>
        <w:t>1834-2020</w:t>
      </w:r>
      <w:r w:rsidR="00DC375B" w:rsidRPr="0007550B">
        <w:rPr>
          <w:b/>
          <w:shd w:val="clear" w:color="auto" w:fill="FFFFFF"/>
        </w:rPr>
        <w:tab/>
      </w:r>
      <w:r w:rsidR="00DC375B" w:rsidRPr="0007550B">
        <w:rPr>
          <w:shd w:val="clear" w:color="auto" w:fill="FFFFFF"/>
        </w:rPr>
        <w:t xml:space="preserve">Proyecto de Ley presentado por el bloque </w:t>
      </w:r>
      <w:r w:rsidR="00141C24" w:rsidRPr="0007550B">
        <w:rPr>
          <w:shd w:val="clear" w:color="auto" w:fill="FFFFFF"/>
        </w:rPr>
        <w:t>P</w:t>
      </w:r>
      <w:r w:rsidR="00DC375B" w:rsidRPr="0007550B">
        <w:rPr>
          <w:shd w:val="clear" w:color="auto" w:fill="FFFFFF"/>
        </w:rPr>
        <w:t xml:space="preserve">ro-Juntos por el </w:t>
      </w:r>
      <w:r w:rsidR="004D60F7" w:rsidRPr="0007550B">
        <w:rPr>
          <w:shd w:val="clear" w:color="auto" w:fill="FFFFFF"/>
        </w:rPr>
        <w:t>c</w:t>
      </w:r>
      <w:r w:rsidR="00DC375B" w:rsidRPr="0007550B">
        <w:rPr>
          <w:shd w:val="clear" w:color="auto" w:fill="FFFFFF"/>
        </w:rPr>
        <w:t>ambio por el que declara de emergencia económica de la</w:t>
      </w:r>
      <w:r w:rsidR="00141C24" w:rsidRPr="0007550B">
        <w:rPr>
          <w:shd w:val="clear" w:color="auto" w:fill="FFFFFF"/>
        </w:rPr>
        <w:t>s</w:t>
      </w:r>
      <w:r w:rsidR="00DC375B" w:rsidRPr="0007550B">
        <w:rPr>
          <w:shd w:val="clear" w:color="auto" w:fill="FFFFFF"/>
        </w:rPr>
        <w:t xml:space="preserve"> actividades turística</w:t>
      </w:r>
      <w:r w:rsidR="00141C24" w:rsidRPr="0007550B">
        <w:rPr>
          <w:shd w:val="clear" w:color="auto" w:fill="FFFFFF"/>
        </w:rPr>
        <w:t>s</w:t>
      </w:r>
      <w:r w:rsidR="00DC375B" w:rsidRPr="0007550B">
        <w:rPr>
          <w:shd w:val="clear" w:color="auto" w:fill="FFFFFF"/>
        </w:rPr>
        <w:t xml:space="preserve"> en tod</w:t>
      </w:r>
      <w:r w:rsidR="00141C24" w:rsidRPr="0007550B">
        <w:rPr>
          <w:shd w:val="clear" w:color="auto" w:fill="FFFFFF"/>
        </w:rPr>
        <w:t>o</w:t>
      </w:r>
      <w:r w:rsidR="00DC375B" w:rsidRPr="0007550B">
        <w:rPr>
          <w:shd w:val="clear" w:color="auto" w:fill="FFFFFF"/>
        </w:rPr>
        <w:t xml:space="preserve"> el territorio de la Provincia.</w:t>
      </w:r>
    </w:p>
    <w:p w:rsidR="00DC375B" w:rsidRPr="0007550B" w:rsidRDefault="00DC375B" w:rsidP="00DC375B">
      <w:pPr>
        <w:pStyle w:val="Prrafodelista"/>
        <w:numPr>
          <w:ilvl w:val="0"/>
          <w:numId w:val="8"/>
        </w:numPr>
        <w:tabs>
          <w:tab w:val="left" w:pos="284"/>
          <w:tab w:val="left" w:pos="426"/>
        </w:tabs>
        <w:jc w:val="both"/>
        <w:rPr>
          <w:b/>
        </w:rPr>
      </w:pPr>
      <w:r w:rsidRPr="0007550B">
        <w:rPr>
          <w:b/>
        </w:rPr>
        <w:t>Legislación y Asuntos Constitucionales.</w:t>
      </w:r>
    </w:p>
    <w:p w:rsidR="00DC375B" w:rsidRPr="0007550B" w:rsidRDefault="00DC375B" w:rsidP="00DC375B">
      <w:pPr>
        <w:pStyle w:val="Prrafodelista"/>
        <w:numPr>
          <w:ilvl w:val="0"/>
          <w:numId w:val="8"/>
        </w:numPr>
        <w:tabs>
          <w:tab w:val="left" w:pos="284"/>
          <w:tab w:val="left" w:pos="426"/>
        </w:tabs>
        <w:jc w:val="both"/>
        <w:rPr>
          <w:b/>
        </w:rPr>
      </w:pPr>
      <w:r w:rsidRPr="0007550B">
        <w:rPr>
          <w:b/>
        </w:rPr>
        <w:t>Turismo, Ambiente y Desarrollo Sostenible.</w:t>
      </w:r>
    </w:p>
    <w:p w:rsidR="00DC375B" w:rsidRPr="0007550B" w:rsidRDefault="00141C24" w:rsidP="00DC375B">
      <w:pPr>
        <w:pStyle w:val="Prrafodelista"/>
        <w:numPr>
          <w:ilvl w:val="0"/>
          <w:numId w:val="8"/>
        </w:numPr>
        <w:tabs>
          <w:tab w:val="left" w:pos="284"/>
          <w:tab w:val="left" w:pos="426"/>
        </w:tabs>
        <w:jc w:val="both"/>
        <w:rPr>
          <w:b/>
        </w:rPr>
      </w:pPr>
      <w:r w:rsidRPr="0007550B">
        <w:rPr>
          <w:b/>
        </w:rPr>
        <w:t>Hacienda y Presupuesto.</w:t>
      </w:r>
    </w:p>
    <w:p w:rsidR="00141C24" w:rsidRPr="0007550B" w:rsidRDefault="00141C24" w:rsidP="00141C24">
      <w:pPr>
        <w:tabs>
          <w:tab w:val="left" w:pos="284"/>
          <w:tab w:val="left" w:pos="426"/>
        </w:tabs>
        <w:jc w:val="both"/>
        <w:rPr>
          <w:b/>
        </w:rPr>
      </w:pPr>
    </w:p>
    <w:p w:rsidR="00141C24" w:rsidRPr="0007550B" w:rsidRDefault="00A264F2" w:rsidP="00141C24">
      <w:pPr>
        <w:tabs>
          <w:tab w:val="left" w:pos="426"/>
        </w:tabs>
        <w:ind w:left="1985" w:hanging="1985"/>
        <w:jc w:val="both"/>
        <w:rPr>
          <w:b/>
          <w:shd w:val="clear" w:color="auto" w:fill="FFFFFF"/>
        </w:rPr>
      </w:pPr>
      <w:r w:rsidRPr="0007550B">
        <w:rPr>
          <w:b/>
          <w:shd w:val="clear" w:color="auto" w:fill="FFFFFF"/>
        </w:rPr>
        <w:t>18</w:t>
      </w:r>
      <w:r w:rsidR="00141C24" w:rsidRPr="0007550B">
        <w:rPr>
          <w:b/>
          <w:shd w:val="clear" w:color="auto" w:fill="FFFFFF"/>
        </w:rPr>
        <w:tab/>
        <w:t>1835-2020</w:t>
      </w:r>
      <w:r w:rsidR="00141C24" w:rsidRPr="0007550B">
        <w:rPr>
          <w:b/>
          <w:shd w:val="clear" w:color="auto" w:fill="FFFFFF"/>
        </w:rPr>
        <w:tab/>
      </w:r>
      <w:r w:rsidR="00141C24" w:rsidRPr="0007550B">
        <w:rPr>
          <w:shd w:val="clear" w:color="auto" w:fill="FFFFFF"/>
        </w:rPr>
        <w:t xml:space="preserve">Proyecto de Ley presentado por el bloque Pro-Juntos por el </w:t>
      </w:r>
      <w:r w:rsidR="003F7B7E" w:rsidRPr="0007550B">
        <w:rPr>
          <w:shd w:val="clear" w:color="auto" w:fill="FFFFFF"/>
        </w:rPr>
        <w:t>c</w:t>
      </w:r>
      <w:r w:rsidR="00141C24" w:rsidRPr="0007550B">
        <w:rPr>
          <w:shd w:val="clear" w:color="auto" w:fill="FFFFFF"/>
        </w:rPr>
        <w:t>ambio por el que adhiere a la Ley Nacional Nº 27457, “Día Nacional del Tenis para Ciegos".</w:t>
      </w:r>
    </w:p>
    <w:p w:rsidR="00141C24" w:rsidRPr="0007550B" w:rsidRDefault="00141C24" w:rsidP="00141C24">
      <w:pPr>
        <w:pStyle w:val="Prrafodelista"/>
        <w:numPr>
          <w:ilvl w:val="0"/>
          <w:numId w:val="8"/>
        </w:numPr>
        <w:tabs>
          <w:tab w:val="left" w:pos="284"/>
          <w:tab w:val="left" w:pos="426"/>
        </w:tabs>
        <w:jc w:val="both"/>
        <w:rPr>
          <w:b/>
        </w:rPr>
      </w:pPr>
      <w:r w:rsidRPr="0007550B">
        <w:rPr>
          <w:b/>
        </w:rPr>
        <w:t>Legislación y Asuntos Constitucionales</w:t>
      </w:r>
    </w:p>
    <w:p w:rsidR="00141C24" w:rsidRPr="0007550B" w:rsidRDefault="00141C24" w:rsidP="00141C24">
      <w:pPr>
        <w:pStyle w:val="Prrafodelista"/>
        <w:numPr>
          <w:ilvl w:val="0"/>
          <w:numId w:val="8"/>
        </w:numPr>
        <w:tabs>
          <w:tab w:val="left" w:pos="284"/>
          <w:tab w:val="left" w:pos="426"/>
        </w:tabs>
        <w:jc w:val="both"/>
        <w:rPr>
          <w:b/>
        </w:rPr>
      </w:pPr>
      <w:r w:rsidRPr="0007550B">
        <w:rPr>
          <w:b/>
        </w:rPr>
        <w:t>Salud y Deporte</w:t>
      </w:r>
    </w:p>
    <w:p w:rsidR="00141C24" w:rsidRPr="0007550B" w:rsidRDefault="00141C24" w:rsidP="00141C24">
      <w:pPr>
        <w:pStyle w:val="Prrafodelista"/>
        <w:numPr>
          <w:ilvl w:val="0"/>
          <w:numId w:val="8"/>
        </w:numPr>
        <w:tabs>
          <w:tab w:val="left" w:pos="284"/>
          <w:tab w:val="left" w:pos="426"/>
        </w:tabs>
        <w:jc w:val="both"/>
        <w:rPr>
          <w:b/>
        </w:rPr>
      </w:pPr>
      <w:r w:rsidRPr="0007550B">
        <w:rPr>
          <w:b/>
        </w:rPr>
        <w:t>Discapacidad</w:t>
      </w:r>
    </w:p>
    <w:p w:rsidR="00141C24" w:rsidRPr="0007550B" w:rsidRDefault="00141C24" w:rsidP="003F7B7E">
      <w:pPr>
        <w:tabs>
          <w:tab w:val="left" w:pos="284"/>
          <w:tab w:val="left" w:pos="426"/>
        </w:tabs>
        <w:jc w:val="both"/>
        <w:rPr>
          <w:b/>
        </w:rPr>
      </w:pPr>
    </w:p>
    <w:p w:rsidR="00141C24" w:rsidRPr="0007550B" w:rsidRDefault="00A264F2" w:rsidP="00141C24">
      <w:pPr>
        <w:tabs>
          <w:tab w:val="left" w:pos="426"/>
        </w:tabs>
        <w:ind w:left="1985" w:hanging="1985"/>
        <w:jc w:val="both"/>
        <w:rPr>
          <w:b/>
          <w:shd w:val="clear" w:color="auto" w:fill="FFFFFF"/>
        </w:rPr>
      </w:pPr>
      <w:r w:rsidRPr="0007550B">
        <w:rPr>
          <w:b/>
          <w:shd w:val="clear" w:color="auto" w:fill="FFFFFF"/>
        </w:rPr>
        <w:t>19</w:t>
      </w:r>
      <w:r w:rsidR="00141C24" w:rsidRPr="0007550B">
        <w:rPr>
          <w:b/>
          <w:shd w:val="clear" w:color="auto" w:fill="FFFFFF"/>
        </w:rPr>
        <w:tab/>
        <w:t>1836-2020</w:t>
      </w:r>
      <w:r w:rsidR="00141C24" w:rsidRPr="0007550B">
        <w:rPr>
          <w:b/>
          <w:shd w:val="clear" w:color="auto" w:fill="FFFFFF"/>
        </w:rPr>
        <w:tab/>
      </w:r>
      <w:r w:rsidR="00141C24" w:rsidRPr="0007550B">
        <w:rPr>
          <w:shd w:val="clear" w:color="auto" w:fill="FFFFFF"/>
        </w:rPr>
        <w:t xml:space="preserve">Proyecto de Ley presentado por el bloque Pro-Juntos por el </w:t>
      </w:r>
      <w:r w:rsidR="00BD07E9" w:rsidRPr="0007550B">
        <w:rPr>
          <w:shd w:val="clear" w:color="auto" w:fill="FFFFFF"/>
        </w:rPr>
        <w:t>c</w:t>
      </w:r>
      <w:r w:rsidR="00141C24" w:rsidRPr="0007550B">
        <w:rPr>
          <w:shd w:val="clear" w:color="auto" w:fill="FFFFFF"/>
        </w:rPr>
        <w:t>ambio por el que crea Sistema de Inclusión Social y Accesibilidad a los cajeros automáticos para discapacitados motrices, acondroplásicos y ciudadanos de baja talla y movilidad reducida.</w:t>
      </w:r>
    </w:p>
    <w:p w:rsidR="00141C24" w:rsidRPr="0007550B" w:rsidRDefault="00141C24" w:rsidP="00141C24">
      <w:pPr>
        <w:pStyle w:val="Prrafodelista"/>
        <w:numPr>
          <w:ilvl w:val="0"/>
          <w:numId w:val="8"/>
        </w:numPr>
        <w:tabs>
          <w:tab w:val="left" w:pos="284"/>
          <w:tab w:val="left" w:pos="426"/>
        </w:tabs>
        <w:jc w:val="both"/>
        <w:rPr>
          <w:b/>
        </w:rPr>
      </w:pPr>
      <w:r w:rsidRPr="0007550B">
        <w:rPr>
          <w:b/>
        </w:rPr>
        <w:t>Legislación y Asuntos Constitucionales.</w:t>
      </w:r>
    </w:p>
    <w:p w:rsidR="00141C24" w:rsidRPr="0007550B" w:rsidRDefault="00141C24" w:rsidP="00141C24">
      <w:pPr>
        <w:pStyle w:val="Prrafodelista"/>
        <w:numPr>
          <w:ilvl w:val="0"/>
          <w:numId w:val="8"/>
        </w:numPr>
        <w:tabs>
          <w:tab w:val="left" w:pos="284"/>
          <w:tab w:val="left" w:pos="426"/>
        </w:tabs>
        <w:jc w:val="both"/>
        <w:rPr>
          <w:b/>
        </w:rPr>
      </w:pPr>
      <w:r w:rsidRPr="0007550B">
        <w:rPr>
          <w:b/>
        </w:rPr>
        <w:t>Obras y Servicios Públicos.</w:t>
      </w:r>
    </w:p>
    <w:p w:rsidR="00DC375B" w:rsidRPr="0007550B" w:rsidRDefault="00141C24" w:rsidP="00DC375B">
      <w:pPr>
        <w:pStyle w:val="Prrafodelista"/>
        <w:numPr>
          <w:ilvl w:val="0"/>
          <w:numId w:val="8"/>
        </w:numPr>
        <w:tabs>
          <w:tab w:val="left" w:pos="284"/>
          <w:tab w:val="left" w:pos="426"/>
        </w:tabs>
        <w:jc w:val="both"/>
        <w:rPr>
          <w:b/>
        </w:rPr>
      </w:pPr>
      <w:r w:rsidRPr="0007550B">
        <w:rPr>
          <w:b/>
        </w:rPr>
        <w:t>Discapacidad.</w:t>
      </w:r>
    </w:p>
    <w:p w:rsidR="00141C24" w:rsidRPr="0007550B" w:rsidRDefault="00141C24" w:rsidP="00141C24">
      <w:pPr>
        <w:tabs>
          <w:tab w:val="left" w:pos="284"/>
          <w:tab w:val="left" w:pos="426"/>
        </w:tabs>
        <w:jc w:val="both"/>
        <w:rPr>
          <w:b/>
        </w:rPr>
      </w:pPr>
    </w:p>
    <w:p w:rsidR="00141C24" w:rsidRPr="0007550B" w:rsidRDefault="00141C24" w:rsidP="00141C24">
      <w:pPr>
        <w:tabs>
          <w:tab w:val="left" w:pos="426"/>
        </w:tabs>
        <w:ind w:left="1985" w:hanging="1985"/>
        <w:jc w:val="both"/>
        <w:rPr>
          <w:b/>
          <w:shd w:val="clear" w:color="auto" w:fill="FFFFFF"/>
        </w:rPr>
      </w:pPr>
      <w:r w:rsidRPr="0007550B">
        <w:rPr>
          <w:b/>
          <w:shd w:val="clear" w:color="auto" w:fill="FFFFFF"/>
        </w:rPr>
        <w:t>2</w:t>
      </w:r>
      <w:r w:rsidR="00A264F2" w:rsidRPr="0007550B">
        <w:rPr>
          <w:b/>
          <w:shd w:val="clear" w:color="auto" w:fill="FFFFFF"/>
        </w:rPr>
        <w:t>0</w:t>
      </w:r>
      <w:r w:rsidRPr="0007550B">
        <w:rPr>
          <w:b/>
          <w:shd w:val="clear" w:color="auto" w:fill="FFFFFF"/>
        </w:rPr>
        <w:tab/>
        <w:t>1837-2020</w:t>
      </w:r>
      <w:r w:rsidRPr="0007550B">
        <w:rPr>
          <w:b/>
          <w:shd w:val="clear" w:color="auto" w:fill="FFFFFF"/>
        </w:rPr>
        <w:tab/>
      </w:r>
      <w:r w:rsidRPr="0007550B">
        <w:rPr>
          <w:shd w:val="clear" w:color="auto" w:fill="FFFFFF"/>
        </w:rPr>
        <w:t>Proyecto de Ley presentado por el bloque Pro-Jun</w:t>
      </w:r>
      <w:r w:rsidR="001279CD" w:rsidRPr="0007550B">
        <w:rPr>
          <w:shd w:val="clear" w:color="auto" w:fill="FFFFFF"/>
        </w:rPr>
        <w:t xml:space="preserve">tos por el </w:t>
      </w:r>
      <w:r w:rsidR="00382CCF" w:rsidRPr="0007550B">
        <w:rPr>
          <w:shd w:val="clear" w:color="auto" w:fill="FFFFFF"/>
        </w:rPr>
        <w:t>c</w:t>
      </w:r>
      <w:r w:rsidR="001279CD" w:rsidRPr="0007550B">
        <w:rPr>
          <w:shd w:val="clear" w:color="auto" w:fill="FFFFFF"/>
        </w:rPr>
        <w:t>ambio</w:t>
      </w:r>
      <w:r w:rsidRPr="0007550B">
        <w:rPr>
          <w:shd w:val="clear" w:color="auto" w:fill="FFFFFF"/>
        </w:rPr>
        <w:t xml:space="preserve"> por el que </w:t>
      </w:r>
      <w:r w:rsidR="001279CD" w:rsidRPr="0007550B">
        <w:rPr>
          <w:shd w:val="clear" w:color="auto" w:fill="FFFFFF"/>
        </w:rPr>
        <w:t xml:space="preserve">incorpora la </w:t>
      </w:r>
      <w:proofErr w:type="spellStart"/>
      <w:r w:rsidR="001279CD" w:rsidRPr="0007550B">
        <w:rPr>
          <w:shd w:val="clear" w:color="auto" w:fill="FFFFFF"/>
        </w:rPr>
        <w:t>currícula</w:t>
      </w:r>
      <w:proofErr w:type="spellEnd"/>
      <w:r w:rsidR="001279CD" w:rsidRPr="0007550B">
        <w:rPr>
          <w:shd w:val="clear" w:color="auto" w:fill="FFFFFF"/>
        </w:rPr>
        <w:t xml:space="preserve"> </w:t>
      </w:r>
      <w:r w:rsidR="00382CCF" w:rsidRPr="0007550B">
        <w:rPr>
          <w:shd w:val="clear" w:color="auto" w:fill="FFFFFF"/>
        </w:rPr>
        <w:t>“</w:t>
      </w:r>
      <w:r w:rsidR="001279CD" w:rsidRPr="0007550B">
        <w:rPr>
          <w:shd w:val="clear" w:color="auto" w:fill="FFFFFF"/>
        </w:rPr>
        <w:t>Educación para Salud</w:t>
      </w:r>
      <w:r w:rsidR="00382CCF" w:rsidRPr="0007550B">
        <w:rPr>
          <w:shd w:val="clear" w:color="auto" w:fill="FFFFFF"/>
        </w:rPr>
        <w:t>”</w:t>
      </w:r>
      <w:r w:rsidR="001279CD" w:rsidRPr="0007550B">
        <w:rPr>
          <w:shd w:val="clear" w:color="auto" w:fill="FFFFFF"/>
        </w:rPr>
        <w:t xml:space="preserve"> en los planes de estudio del sistema educativo de la Provincia.</w:t>
      </w:r>
    </w:p>
    <w:p w:rsidR="00141C24" w:rsidRPr="0007550B" w:rsidRDefault="001279CD" w:rsidP="00141C24">
      <w:pPr>
        <w:pStyle w:val="Prrafodelista"/>
        <w:numPr>
          <w:ilvl w:val="0"/>
          <w:numId w:val="8"/>
        </w:numPr>
        <w:tabs>
          <w:tab w:val="left" w:pos="284"/>
          <w:tab w:val="left" w:pos="426"/>
        </w:tabs>
        <w:jc w:val="both"/>
        <w:rPr>
          <w:b/>
        </w:rPr>
      </w:pPr>
      <w:r w:rsidRPr="0007550B">
        <w:rPr>
          <w:b/>
        </w:rPr>
        <w:t>Legislación y Asuntos Constitucionales</w:t>
      </w:r>
      <w:r w:rsidR="00141C24" w:rsidRPr="0007550B">
        <w:rPr>
          <w:b/>
        </w:rPr>
        <w:t>.</w:t>
      </w:r>
    </w:p>
    <w:p w:rsidR="001279CD" w:rsidRPr="0007550B" w:rsidRDefault="001279CD" w:rsidP="00141C24">
      <w:pPr>
        <w:pStyle w:val="Prrafodelista"/>
        <w:numPr>
          <w:ilvl w:val="0"/>
          <w:numId w:val="8"/>
        </w:numPr>
        <w:tabs>
          <w:tab w:val="left" w:pos="284"/>
          <w:tab w:val="left" w:pos="426"/>
        </w:tabs>
        <w:jc w:val="both"/>
        <w:rPr>
          <w:b/>
        </w:rPr>
      </w:pPr>
      <w:r w:rsidRPr="0007550B">
        <w:rPr>
          <w:b/>
        </w:rPr>
        <w:t>Salud y Deporte.</w:t>
      </w:r>
    </w:p>
    <w:p w:rsidR="001279CD" w:rsidRPr="0007550B" w:rsidRDefault="001279CD" w:rsidP="00141C24">
      <w:pPr>
        <w:pStyle w:val="Prrafodelista"/>
        <w:numPr>
          <w:ilvl w:val="0"/>
          <w:numId w:val="8"/>
        </w:numPr>
        <w:tabs>
          <w:tab w:val="left" w:pos="284"/>
          <w:tab w:val="left" w:pos="426"/>
        </w:tabs>
        <w:jc w:val="both"/>
        <w:rPr>
          <w:b/>
        </w:rPr>
      </w:pPr>
      <w:r w:rsidRPr="0007550B">
        <w:rPr>
          <w:b/>
        </w:rPr>
        <w:t>Educación, Cultura, Ciencia y Técnica.</w:t>
      </w:r>
    </w:p>
    <w:p w:rsidR="001279CD" w:rsidRPr="0007550B" w:rsidRDefault="001279CD" w:rsidP="001279CD">
      <w:pPr>
        <w:tabs>
          <w:tab w:val="left" w:pos="426"/>
        </w:tabs>
        <w:ind w:left="1985" w:hanging="1985"/>
        <w:jc w:val="both"/>
        <w:rPr>
          <w:b/>
          <w:shd w:val="clear" w:color="auto" w:fill="FFFFFF"/>
        </w:rPr>
      </w:pPr>
      <w:r w:rsidRPr="0007550B">
        <w:rPr>
          <w:b/>
          <w:shd w:val="clear" w:color="auto" w:fill="FFFFFF"/>
        </w:rPr>
        <w:lastRenderedPageBreak/>
        <w:t>21</w:t>
      </w:r>
      <w:r w:rsidRPr="0007550B">
        <w:rPr>
          <w:b/>
          <w:shd w:val="clear" w:color="auto" w:fill="FFFFFF"/>
        </w:rPr>
        <w:tab/>
        <w:t>1838-2020</w:t>
      </w:r>
      <w:r w:rsidRPr="0007550B">
        <w:rPr>
          <w:b/>
          <w:shd w:val="clear" w:color="auto" w:fill="FFFFFF"/>
        </w:rPr>
        <w:tab/>
      </w:r>
      <w:r w:rsidRPr="0007550B">
        <w:rPr>
          <w:shd w:val="clear" w:color="auto" w:fill="FFFFFF"/>
        </w:rPr>
        <w:t xml:space="preserve">Proyecto de Ley presentado por el bloque Pro-Juntos por el </w:t>
      </w:r>
      <w:r w:rsidR="00EC2F28" w:rsidRPr="0007550B">
        <w:rPr>
          <w:shd w:val="clear" w:color="auto" w:fill="FFFFFF"/>
        </w:rPr>
        <w:t>c</w:t>
      </w:r>
      <w:r w:rsidRPr="0007550B">
        <w:rPr>
          <w:shd w:val="clear" w:color="auto" w:fill="FFFFFF"/>
        </w:rPr>
        <w:t>ambio por el que cr</w:t>
      </w:r>
      <w:r w:rsidR="00A264F2" w:rsidRPr="0007550B">
        <w:rPr>
          <w:shd w:val="clear" w:color="auto" w:fill="FFFFFF"/>
        </w:rPr>
        <w:t>e</w:t>
      </w:r>
      <w:r w:rsidRPr="0007550B">
        <w:rPr>
          <w:shd w:val="clear" w:color="auto" w:fill="FFFFFF"/>
        </w:rPr>
        <w:t>a la figura del abogado del niño, niña y adolescente.</w:t>
      </w:r>
    </w:p>
    <w:p w:rsidR="001279CD" w:rsidRPr="0007550B" w:rsidRDefault="001279CD" w:rsidP="001279CD">
      <w:pPr>
        <w:pStyle w:val="Prrafodelista"/>
        <w:numPr>
          <w:ilvl w:val="0"/>
          <w:numId w:val="8"/>
        </w:numPr>
        <w:tabs>
          <w:tab w:val="left" w:pos="284"/>
          <w:tab w:val="left" w:pos="426"/>
        </w:tabs>
        <w:jc w:val="both"/>
        <w:rPr>
          <w:b/>
        </w:rPr>
      </w:pPr>
      <w:r w:rsidRPr="0007550B">
        <w:rPr>
          <w:b/>
        </w:rPr>
        <w:t>A sus Antecedentes.</w:t>
      </w:r>
    </w:p>
    <w:p w:rsidR="001279CD" w:rsidRPr="0007550B" w:rsidRDefault="001279CD" w:rsidP="001279CD">
      <w:pPr>
        <w:tabs>
          <w:tab w:val="left" w:pos="284"/>
          <w:tab w:val="left" w:pos="426"/>
        </w:tabs>
        <w:jc w:val="both"/>
        <w:rPr>
          <w:b/>
        </w:rPr>
      </w:pPr>
    </w:p>
    <w:p w:rsidR="001279CD" w:rsidRPr="0007550B" w:rsidRDefault="001279CD" w:rsidP="001279CD">
      <w:pPr>
        <w:tabs>
          <w:tab w:val="left" w:pos="426"/>
        </w:tabs>
        <w:ind w:left="1985" w:hanging="1985"/>
        <w:jc w:val="both"/>
        <w:rPr>
          <w:b/>
          <w:shd w:val="clear" w:color="auto" w:fill="FFFFFF"/>
        </w:rPr>
      </w:pPr>
      <w:r w:rsidRPr="0007550B">
        <w:rPr>
          <w:b/>
          <w:shd w:val="clear" w:color="auto" w:fill="FFFFFF"/>
        </w:rPr>
        <w:t>2</w:t>
      </w:r>
      <w:r w:rsidR="00A264F2" w:rsidRPr="0007550B">
        <w:rPr>
          <w:b/>
          <w:shd w:val="clear" w:color="auto" w:fill="FFFFFF"/>
        </w:rPr>
        <w:t>2</w:t>
      </w:r>
      <w:r w:rsidRPr="0007550B">
        <w:rPr>
          <w:b/>
          <w:shd w:val="clear" w:color="auto" w:fill="FFFFFF"/>
        </w:rPr>
        <w:tab/>
        <w:t>1842-2020</w:t>
      </w:r>
      <w:r w:rsidRPr="0007550B">
        <w:rPr>
          <w:b/>
          <w:shd w:val="clear" w:color="auto" w:fill="FFFFFF"/>
        </w:rPr>
        <w:tab/>
      </w:r>
      <w:r w:rsidRPr="0007550B">
        <w:rPr>
          <w:shd w:val="clear" w:color="auto" w:fill="FFFFFF"/>
        </w:rPr>
        <w:t xml:space="preserve">Proyecto de Ley presentado por el bloque Justicialista por el que crea </w:t>
      </w:r>
      <w:r w:rsidR="00A56ABF" w:rsidRPr="0007550B">
        <w:rPr>
          <w:shd w:val="clear" w:color="auto" w:fill="FFFFFF"/>
        </w:rPr>
        <w:t xml:space="preserve">el </w:t>
      </w:r>
      <w:r w:rsidRPr="0007550B">
        <w:rPr>
          <w:shd w:val="clear" w:color="auto" w:fill="FFFFFF"/>
        </w:rPr>
        <w:t>Sistema de Habilitación de establecimientos.</w:t>
      </w:r>
    </w:p>
    <w:p w:rsidR="00141C24" w:rsidRPr="0007550B" w:rsidRDefault="001279CD" w:rsidP="00141C24">
      <w:pPr>
        <w:pStyle w:val="Prrafodelista"/>
        <w:numPr>
          <w:ilvl w:val="0"/>
          <w:numId w:val="8"/>
        </w:numPr>
        <w:tabs>
          <w:tab w:val="left" w:pos="284"/>
          <w:tab w:val="left" w:pos="426"/>
        </w:tabs>
        <w:jc w:val="both"/>
        <w:rPr>
          <w:b/>
        </w:rPr>
      </w:pPr>
      <w:r w:rsidRPr="0007550B">
        <w:rPr>
          <w:b/>
        </w:rPr>
        <w:t>A sus Antecedentes</w:t>
      </w:r>
    </w:p>
    <w:p w:rsidR="00E456A2" w:rsidRPr="0007550B" w:rsidRDefault="00E456A2" w:rsidP="00C05508">
      <w:pPr>
        <w:tabs>
          <w:tab w:val="left" w:pos="426"/>
        </w:tabs>
        <w:ind w:left="1985" w:hanging="1985"/>
        <w:jc w:val="both"/>
        <w:rPr>
          <w:b/>
        </w:rPr>
      </w:pPr>
    </w:p>
    <w:p w:rsidR="006428FB" w:rsidRPr="0007550B" w:rsidRDefault="009604C5" w:rsidP="006428FB">
      <w:pPr>
        <w:tabs>
          <w:tab w:val="left" w:pos="426"/>
        </w:tabs>
        <w:ind w:left="1985" w:hanging="1985"/>
        <w:jc w:val="both"/>
        <w:rPr>
          <w:b/>
          <w:shd w:val="clear" w:color="auto" w:fill="FFFFFF"/>
        </w:rPr>
      </w:pPr>
      <w:r w:rsidRPr="0007550B">
        <w:rPr>
          <w:b/>
          <w:shd w:val="clear" w:color="auto" w:fill="FFFFFF"/>
        </w:rPr>
        <w:t>2</w:t>
      </w:r>
      <w:r w:rsidR="00A264F2" w:rsidRPr="0007550B">
        <w:rPr>
          <w:b/>
          <w:shd w:val="clear" w:color="auto" w:fill="FFFFFF"/>
        </w:rPr>
        <w:t>3</w:t>
      </w:r>
      <w:r w:rsidR="006428FB" w:rsidRPr="0007550B">
        <w:rPr>
          <w:b/>
          <w:shd w:val="clear" w:color="auto" w:fill="FFFFFF"/>
        </w:rPr>
        <w:tab/>
        <w:t>1</w:t>
      </w:r>
      <w:r w:rsidR="00DD19B4" w:rsidRPr="0007550B">
        <w:rPr>
          <w:b/>
          <w:shd w:val="clear" w:color="auto" w:fill="FFFFFF"/>
        </w:rPr>
        <w:t>6</w:t>
      </w:r>
      <w:r w:rsidR="007641AD" w:rsidRPr="0007550B">
        <w:rPr>
          <w:b/>
          <w:shd w:val="clear" w:color="auto" w:fill="FFFFFF"/>
        </w:rPr>
        <w:t>50</w:t>
      </w:r>
      <w:r w:rsidR="006428FB" w:rsidRPr="0007550B">
        <w:rPr>
          <w:b/>
          <w:shd w:val="clear" w:color="auto" w:fill="FFFFFF"/>
        </w:rPr>
        <w:t>-2020</w:t>
      </w:r>
      <w:r w:rsidR="006428FB" w:rsidRPr="0007550B">
        <w:rPr>
          <w:b/>
          <w:shd w:val="clear" w:color="auto" w:fill="FFFFFF"/>
        </w:rPr>
        <w:tab/>
      </w:r>
      <w:r w:rsidR="007641AD" w:rsidRPr="0007550B">
        <w:rPr>
          <w:shd w:val="clear" w:color="auto" w:fill="FFFFFF"/>
        </w:rPr>
        <w:t>Proyecto de Resolución presentado por el bloque Justicialista por el que declara de interés social y cultural al "Voluntariado Social San Juan".</w:t>
      </w:r>
    </w:p>
    <w:p w:rsidR="006428FB" w:rsidRPr="0007550B" w:rsidRDefault="007641AD" w:rsidP="006428FB">
      <w:pPr>
        <w:pStyle w:val="Prrafodelista"/>
        <w:numPr>
          <w:ilvl w:val="0"/>
          <w:numId w:val="8"/>
        </w:numPr>
        <w:tabs>
          <w:tab w:val="left" w:pos="284"/>
          <w:tab w:val="left" w:pos="426"/>
        </w:tabs>
        <w:jc w:val="both"/>
        <w:rPr>
          <w:b/>
        </w:rPr>
      </w:pPr>
      <w:r w:rsidRPr="0007550B">
        <w:rPr>
          <w:b/>
        </w:rPr>
        <w:t>Familia y Desarrollo Humano</w:t>
      </w:r>
      <w:r w:rsidR="006428FB" w:rsidRPr="0007550B">
        <w:rPr>
          <w:b/>
        </w:rPr>
        <w:t>.</w:t>
      </w:r>
    </w:p>
    <w:p w:rsidR="006428FB" w:rsidRPr="0007550B" w:rsidRDefault="006428FB" w:rsidP="00C05508">
      <w:pPr>
        <w:tabs>
          <w:tab w:val="left" w:pos="426"/>
        </w:tabs>
        <w:ind w:left="1985" w:hanging="1985"/>
        <w:jc w:val="both"/>
        <w:rPr>
          <w:b/>
          <w:shd w:val="clear" w:color="auto" w:fill="FFFFFF"/>
        </w:rPr>
      </w:pPr>
    </w:p>
    <w:p w:rsidR="00B705B6" w:rsidRPr="0007550B" w:rsidRDefault="009604C5" w:rsidP="00C05508">
      <w:pPr>
        <w:tabs>
          <w:tab w:val="left" w:pos="426"/>
        </w:tabs>
        <w:ind w:left="1985" w:hanging="1985"/>
        <w:jc w:val="both"/>
        <w:rPr>
          <w:shd w:val="clear" w:color="auto" w:fill="FFFFFF"/>
        </w:rPr>
      </w:pPr>
      <w:r w:rsidRPr="0007550B">
        <w:rPr>
          <w:b/>
          <w:shd w:val="clear" w:color="auto" w:fill="FFFFFF"/>
        </w:rPr>
        <w:t>2</w:t>
      </w:r>
      <w:r w:rsidR="00A264F2" w:rsidRPr="0007550B">
        <w:rPr>
          <w:b/>
          <w:shd w:val="clear" w:color="auto" w:fill="FFFFFF"/>
        </w:rPr>
        <w:t>4</w:t>
      </w:r>
      <w:r w:rsidR="008C2B4F" w:rsidRPr="0007550B">
        <w:rPr>
          <w:b/>
          <w:shd w:val="clear" w:color="auto" w:fill="FFFFFF"/>
        </w:rPr>
        <w:tab/>
      </w:r>
      <w:r w:rsidR="00A14417" w:rsidRPr="0007550B">
        <w:rPr>
          <w:b/>
          <w:shd w:val="clear" w:color="auto" w:fill="FFFFFF"/>
        </w:rPr>
        <w:t>1</w:t>
      </w:r>
      <w:r w:rsidR="00190094" w:rsidRPr="0007550B">
        <w:rPr>
          <w:b/>
          <w:shd w:val="clear" w:color="auto" w:fill="FFFFFF"/>
        </w:rPr>
        <w:t>698</w:t>
      </w:r>
      <w:r w:rsidR="008C2B4F" w:rsidRPr="0007550B">
        <w:rPr>
          <w:b/>
          <w:shd w:val="clear" w:color="auto" w:fill="FFFFFF"/>
        </w:rPr>
        <w:t>-2020</w:t>
      </w:r>
      <w:r w:rsidR="008C2B4F" w:rsidRPr="0007550B">
        <w:rPr>
          <w:shd w:val="clear" w:color="auto" w:fill="FFFFFF"/>
        </w:rPr>
        <w:tab/>
      </w:r>
      <w:r w:rsidR="00190094" w:rsidRPr="0007550B">
        <w:rPr>
          <w:shd w:val="clear" w:color="auto" w:fill="FFFFFF"/>
        </w:rPr>
        <w:t>Proyecto de Resolución presentado por el bloque Justicialista por el que se declara de interés educativo y social el Congreso Mundial de Derecho de Familia: "Familia y Crisis: Atravesando la Pandemia".</w:t>
      </w:r>
    </w:p>
    <w:p w:rsidR="00A81228" w:rsidRPr="0007550B" w:rsidRDefault="00190094" w:rsidP="00906AB8">
      <w:pPr>
        <w:pStyle w:val="Prrafodelista"/>
        <w:numPr>
          <w:ilvl w:val="0"/>
          <w:numId w:val="8"/>
        </w:numPr>
        <w:tabs>
          <w:tab w:val="left" w:pos="284"/>
          <w:tab w:val="left" w:pos="426"/>
        </w:tabs>
        <w:jc w:val="both"/>
        <w:rPr>
          <w:b/>
          <w:shd w:val="clear" w:color="auto" w:fill="FFFFFF"/>
        </w:rPr>
      </w:pPr>
      <w:r w:rsidRPr="0007550B">
        <w:rPr>
          <w:b/>
          <w:shd w:val="clear" w:color="auto" w:fill="FFFFFF"/>
        </w:rPr>
        <w:t>Sobre Tablas</w:t>
      </w:r>
      <w:r w:rsidR="00A81228" w:rsidRPr="0007550B">
        <w:rPr>
          <w:b/>
          <w:shd w:val="clear" w:color="auto" w:fill="FFFFFF"/>
        </w:rPr>
        <w:t>.</w:t>
      </w:r>
    </w:p>
    <w:p w:rsidR="000B5FEF" w:rsidRPr="0007550B" w:rsidRDefault="000B5FEF" w:rsidP="000B5FEF">
      <w:pPr>
        <w:pStyle w:val="Prrafodelista"/>
        <w:tabs>
          <w:tab w:val="left" w:pos="284"/>
          <w:tab w:val="left" w:pos="426"/>
        </w:tabs>
        <w:ind w:left="2700"/>
        <w:jc w:val="both"/>
        <w:rPr>
          <w:b/>
          <w:shd w:val="clear" w:color="auto" w:fill="FFFFFF"/>
        </w:rPr>
      </w:pPr>
    </w:p>
    <w:p w:rsidR="000B5FEF" w:rsidRPr="0007550B" w:rsidRDefault="00A264F2" w:rsidP="000B5FEF">
      <w:pPr>
        <w:tabs>
          <w:tab w:val="left" w:pos="426"/>
        </w:tabs>
        <w:ind w:left="1985" w:hanging="1985"/>
        <w:jc w:val="both"/>
        <w:rPr>
          <w:shd w:val="clear" w:color="auto" w:fill="FFFFFF"/>
        </w:rPr>
      </w:pPr>
      <w:r w:rsidRPr="0007550B">
        <w:rPr>
          <w:b/>
        </w:rPr>
        <w:t>25</w:t>
      </w:r>
      <w:r w:rsidR="000B5FEF" w:rsidRPr="0007550B">
        <w:rPr>
          <w:b/>
        </w:rPr>
        <w:tab/>
        <w:t>1733-2020</w:t>
      </w:r>
      <w:r w:rsidR="000B5FEF" w:rsidRPr="0007550B">
        <w:rPr>
          <w:b/>
        </w:rPr>
        <w:tab/>
      </w:r>
      <w:r w:rsidR="000B5FEF" w:rsidRPr="0007550B">
        <w:rPr>
          <w:shd w:val="clear" w:color="auto" w:fill="FFFFFF"/>
        </w:rPr>
        <w:t>Proyecto de Resolución presentado por el bloque Producción y Trabajo por el que se declara de interés legislativo, educativo y cultural el "Congreso Mundial de Derecho de Familia: "Familia y Crisis: Atravesando la Pandemia".</w:t>
      </w:r>
    </w:p>
    <w:p w:rsidR="000B5FEF" w:rsidRPr="0007550B" w:rsidRDefault="000B5FEF" w:rsidP="000B5FEF">
      <w:pPr>
        <w:pStyle w:val="Prrafodelista"/>
        <w:numPr>
          <w:ilvl w:val="0"/>
          <w:numId w:val="8"/>
        </w:numPr>
        <w:tabs>
          <w:tab w:val="left" w:pos="284"/>
          <w:tab w:val="left" w:pos="426"/>
        </w:tabs>
        <w:jc w:val="both"/>
        <w:rPr>
          <w:b/>
        </w:rPr>
      </w:pPr>
      <w:r w:rsidRPr="0007550B">
        <w:rPr>
          <w:b/>
        </w:rPr>
        <w:t>A sus antecedentes.</w:t>
      </w:r>
    </w:p>
    <w:p w:rsidR="00C15A80" w:rsidRPr="0007550B" w:rsidRDefault="00C15A80" w:rsidP="00C05508">
      <w:pPr>
        <w:tabs>
          <w:tab w:val="left" w:pos="426"/>
        </w:tabs>
        <w:ind w:left="1985" w:hanging="1985"/>
        <w:jc w:val="both"/>
        <w:rPr>
          <w:b/>
          <w:shd w:val="clear" w:color="auto" w:fill="FFFFFF"/>
        </w:rPr>
      </w:pPr>
    </w:p>
    <w:p w:rsidR="00B3340C" w:rsidRPr="0007550B" w:rsidRDefault="00A264F2" w:rsidP="00B3340C">
      <w:pPr>
        <w:tabs>
          <w:tab w:val="left" w:pos="426"/>
        </w:tabs>
        <w:ind w:left="1985" w:hanging="1985"/>
        <w:jc w:val="both"/>
        <w:rPr>
          <w:shd w:val="clear" w:color="auto" w:fill="FFFFFF"/>
        </w:rPr>
      </w:pPr>
      <w:r w:rsidRPr="0007550B">
        <w:rPr>
          <w:b/>
        </w:rPr>
        <w:t>26</w:t>
      </w:r>
      <w:r w:rsidR="00B3340C" w:rsidRPr="0007550B">
        <w:rPr>
          <w:b/>
        </w:rPr>
        <w:tab/>
        <w:t>1734-2020</w:t>
      </w:r>
      <w:r w:rsidR="00B3340C" w:rsidRPr="0007550B">
        <w:rPr>
          <w:b/>
        </w:rPr>
        <w:tab/>
      </w:r>
      <w:r w:rsidR="00B3340C" w:rsidRPr="0007550B">
        <w:rPr>
          <w:shd w:val="clear" w:color="auto" w:fill="FFFFFF"/>
        </w:rPr>
        <w:t>Proyecto de Resolución presentado por el bloque Justicialista por el que se declara de interés social y cultural la participación de jóvenes sanjuaninos en el programa nacional de voluntariado Scout.</w:t>
      </w:r>
    </w:p>
    <w:p w:rsidR="00B3340C" w:rsidRPr="0007550B" w:rsidRDefault="00B3340C" w:rsidP="00B3340C">
      <w:pPr>
        <w:pStyle w:val="Prrafodelista"/>
        <w:numPr>
          <w:ilvl w:val="0"/>
          <w:numId w:val="8"/>
        </w:numPr>
        <w:tabs>
          <w:tab w:val="left" w:pos="284"/>
          <w:tab w:val="left" w:pos="426"/>
        </w:tabs>
        <w:jc w:val="both"/>
        <w:rPr>
          <w:b/>
        </w:rPr>
      </w:pPr>
      <w:r w:rsidRPr="0007550B">
        <w:rPr>
          <w:b/>
        </w:rPr>
        <w:t>Familia y Desarrollo Humano.</w:t>
      </w:r>
    </w:p>
    <w:p w:rsidR="00B3340C" w:rsidRPr="0007550B" w:rsidRDefault="00B3340C" w:rsidP="00B3340C">
      <w:pPr>
        <w:pStyle w:val="Prrafodelista"/>
        <w:numPr>
          <w:ilvl w:val="0"/>
          <w:numId w:val="8"/>
        </w:numPr>
        <w:tabs>
          <w:tab w:val="left" w:pos="284"/>
          <w:tab w:val="left" w:pos="426"/>
        </w:tabs>
        <w:jc w:val="both"/>
        <w:rPr>
          <w:b/>
        </w:rPr>
      </w:pPr>
      <w:r w:rsidRPr="0007550B">
        <w:rPr>
          <w:b/>
        </w:rPr>
        <w:t>Peticiones y Poderes.</w:t>
      </w:r>
    </w:p>
    <w:p w:rsidR="00087471" w:rsidRPr="0007550B" w:rsidRDefault="00087471" w:rsidP="00087471">
      <w:pPr>
        <w:tabs>
          <w:tab w:val="left" w:pos="284"/>
          <w:tab w:val="left" w:pos="426"/>
        </w:tabs>
        <w:jc w:val="both"/>
        <w:rPr>
          <w:b/>
        </w:rPr>
      </w:pPr>
    </w:p>
    <w:p w:rsidR="00087471" w:rsidRPr="0007550B" w:rsidRDefault="00A264F2" w:rsidP="00087471">
      <w:pPr>
        <w:tabs>
          <w:tab w:val="left" w:pos="426"/>
        </w:tabs>
        <w:ind w:left="1985" w:hanging="1985"/>
        <w:jc w:val="both"/>
      </w:pPr>
      <w:r w:rsidRPr="0007550B">
        <w:rPr>
          <w:b/>
        </w:rPr>
        <w:t>27</w:t>
      </w:r>
      <w:r w:rsidR="00087471" w:rsidRPr="0007550B">
        <w:rPr>
          <w:b/>
        </w:rPr>
        <w:tab/>
        <w:t>1</w:t>
      </w:r>
      <w:r w:rsidR="00DF4CF0" w:rsidRPr="0007550B">
        <w:rPr>
          <w:b/>
        </w:rPr>
        <w:t>794</w:t>
      </w:r>
      <w:r w:rsidR="00087471" w:rsidRPr="0007550B">
        <w:rPr>
          <w:b/>
        </w:rPr>
        <w:t>-2020</w:t>
      </w:r>
      <w:r w:rsidR="00087471" w:rsidRPr="0007550B">
        <w:rPr>
          <w:b/>
        </w:rPr>
        <w:tab/>
      </w:r>
      <w:r w:rsidR="00087471" w:rsidRPr="0007550B">
        <w:t>Proyecto de Resolución</w:t>
      </w:r>
      <w:r w:rsidR="00DF4CF0" w:rsidRPr="0007550B">
        <w:t xml:space="preserve"> presentado por el bloque Bloquista por el declara de interés cultural, social y artístico el programa radial "El Centenario del Chiquito".</w:t>
      </w:r>
    </w:p>
    <w:p w:rsidR="00087471" w:rsidRPr="0007550B" w:rsidRDefault="00DF4CF0" w:rsidP="00087471">
      <w:pPr>
        <w:pStyle w:val="Prrafodelista"/>
        <w:numPr>
          <w:ilvl w:val="0"/>
          <w:numId w:val="8"/>
        </w:numPr>
        <w:tabs>
          <w:tab w:val="left" w:pos="284"/>
          <w:tab w:val="left" w:pos="426"/>
        </w:tabs>
        <w:jc w:val="both"/>
        <w:rPr>
          <w:b/>
        </w:rPr>
      </w:pPr>
      <w:r w:rsidRPr="0007550B">
        <w:rPr>
          <w:b/>
        </w:rPr>
        <w:t>Educación, Cultura, Ciencia y Técnica</w:t>
      </w:r>
      <w:r w:rsidR="00087471" w:rsidRPr="0007550B">
        <w:rPr>
          <w:b/>
        </w:rPr>
        <w:t>.</w:t>
      </w:r>
    </w:p>
    <w:p w:rsidR="00087471" w:rsidRPr="0007550B" w:rsidRDefault="00087471" w:rsidP="00087471">
      <w:pPr>
        <w:tabs>
          <w:tab w:val="left" w:pos="284"/>
          <w:tab w:val="left" w:pos="426"/>
        </w:tabs>
        <w:jc w:val="both"/>
        <w:rPr>
          <w:b/>
        </w:rPr>
      </w:pPr>
    </w:p>
    <w:p w:rsidR="00087471" w:rsidRPr="0007550B" w:rsidRDefault="00A264F2" w:rsidP="00087471">
      <w:pPr>
        <w:tabs>
          <w:tab w:val="left" w:pos="426"/>
        </w:tabs>
        <w:ind w:left="1985" w:hanging="1985"/>
        <w:jc w:val="both"/>
        <w:rPr>
          <w:shd w:val="clear" w:color="auto" w:fill="FFFFFF"/>
        </w:rPr>
      </w:pPr>
      <w:r w:rsidRPr="0007550B">
        <w:rPr>
          <w:b/>
        </w:rPr>
        <w:t>28</w:t>
      </w:r>
      <w:r w:rsidR="00087471" w:rsidRPr="0007550B">
        <w:rPr>
          <w:b/>
        </w:rPr>
        <w:tab/>
        <w:t>1</w:t>
      </w:r>
      <w:r w:rsidR="00BB02D7" w:rsidRPr="0007550B">
        <w:rPr>
          <w:b/>
        </w:rPr>
        <w:t>828</w:t>
      </w:r>
      <w:r w:rsidR="00087471" w:rsidRPr="0007550B">
        <w:rPr>
          <w:b/>
        </w:rPr>
        <w:t>-2020</w:t>
      </w:r>
      <w:r w:rsidR="00087471" w:rsidRPr="0007550B">
        <w:rPr>
          <w:b/>
        </w:rPr>
        <w:tab/>
      </w:r>
      <w:r w:rsidR="00087471" w:rsidRPr="0007550B">
        <w:rPr>
          <w:shd w:val="clear" w:color="auto" w:fill="FFFFFF"/>
        </w:rPr>
        <w:t>Proyecto de Resolución</w:t>
      </w:r>
      <w:r w:rsidR="00BB02D7" w:rsidRPr="0007550B">
        <w:rPr>
          <w:shd w:val="clear" w:color="auto" w:fill="FFFFFF"/>
        </w:rPr>
        <w:t xml:space="preserve"> presentado </w:t>
      </w:r>
      <w:r w:rsidR="00AF5C3C" w:rsidRPr="0007550B">
        <w:rPr>
          <w:shd w:val="clear" w:color="auto" w:fill="FFFFFF"/>
        </w:rPr>
        <w:t xml:space="preserve">por </w:t>
      </w:r>
      <w:r w:rsidR="00BB02D7" w:rsidRPr="0007550B">
        <w:rPr>
          <w:shd w:val="clear" w:color="auto" w:fill="FFFFFF"/>
        </w:rPr>
        <w:t xml:space="preserve">Interbloque </w:t>
      </w:r>
      <w:r w:rsidR="008377BC" w:rsidRPr="0007550B">
        <w:rPr>
          <w:shd w:val="clear" w:color="auto" w:fill="FFFFFF"/>
        </w:rPr>
        <w:t xml:space="preserve">por </w:t>
      </w:r>
      <w:r w:rsidR="00A7782A" w:rsidRPr="0007550B">
        <w:rPr>
          <w:shd w:val="clear" w:color="auto" w:fill="FFFFFF"/>
        </w:rPr>
        <w:t xml:space="preserve">el </w:t>
      </w:r>
      <w:r w:rsidR="008377BC" w:rsidRPr="0007550B">
        <w:rPr>
          <w:shd w:val="clear" w:color="auto" w:fill="FFFFFF"/>
        </w:rPr>
        <w:t xml:space="preserve">que </w:t>
      </w:r>
      <w:r w:rsidR="00A7782A" w:rsidRPr="0007550B">
        <w:rPr>
          <w:shd w:val="clear" w:color="auto" w:fill="FFFFFF"/>
        </w:rPr>
        <w:t xml:space="preserve">se </w:t>
      </w:r>
      <w:r w:rsidR="008377BC" w:rsidRPr="0007550B">
        <w:rPr>
          <w:shd w:val="clear" w:color="auto" w:fill="FFFFFF"/>
        </w:rPr>
        <w:t>posterga</w:t>
      </w:r>
      <w:r w:rsidR="00A7782A" w:rsidRPr="0007550B">
        <w:rPr>
          <w:shd w:val="clear" w:color="auto" w:fill="FFFFFF"/>
        </w:rPr>
        <w:t>,</w:t>
      </w:r>
      <w:r w:rsidR="008377BC" w:rsidRPr="0007550B">
        <w:rPr>
          <w:shd w:val="clear" w:color="auto" w:fill="FFFFFF"/>
        </w:rPr>
        <w:t xml:space="preserve"> por razones sanitarias</w:t>
      </w:r>
      <w:r w:rsidR="00A7782A" w:rsidRPr="0007550B">
        <w:rPr>
          <w:shd w:val="clear" w:color="auto" w:fill="FFFFFF"/>
        </w:rPr>
        <w:t>,</w:t>
      </w:r>
      <w:r w:rsidR="008377BC" w:rsidRPr="0007550B">
        <w:rPr>
          <w:shd w:val="clear" w:color="auto" w:fill="FFFFFF"/>
        </w:rPr>
        <w:t xml:space="preserve"> la entrega de Mención de Honor Maestro Mario </w:t>
      </w:r>
      <w:r w:rsidR="00AF5C3C" w:rsidRPr="0007550B">
        <w:rPr>
          <w:shd w:val="clear" w:color="auto" w:fill="FFFFFF"/>
        </w:rPr>
        <w:t>Pérez</w:t>
      </w:r>
      <w:r w:rsidR="008377BC" w:rsidRPr="0007550B">
        <w:rPr>
          <w:shd w:val="clear" w:color="auto" w:fill="FFFFFF"/>
        </w:rPr>
        <w:t>.</w:t>
      </w:r>
      <w:r w:rsidR="00BB02D7" w:rsidRPr="0007550B">
        <w:rPr>
          <w:shd w:val="clear" w:color="auto" w:fill="FFFFFF"/>
        </w:rPr>
        <w:t xml:space="preserve"> </w:t>
      </w:r>
    </w:p>
    <w:p w:rsidR="00087471" w:rsidRPr="0007550B" w:rsidRDefault="008377BC" w:rsidP="00087471">
      <w:pPr>
        <w:pStyle w:val="Prrafodelista"/>
        <w:numPr>
          <w:ilvl w:val="0"/>
          <w:numId w:val="8"/>
        </w:numPr>
        <w:tabs>
          <w:tab w:val="left" w:pos="284"/>
          <w:tab w:val="left" w:pos="426"/>
        </w:tabs>
        <w:jc w:val="both"/>
        <w:rPr>
          <w:b/>
        </w:rPr>
      </w:pPr>
      <w:r w:rsidRPr="0007550B">
        <w:rPr>
          <w:b/>
        </w:rPr>
        <w:t>Sobre Tablas</w:t>
      </w:r>
    </w:p>
    <w:p w:rsidR="008377BC" w:rsidRPr="0007550B" w:rsidRDefault="008377BC" w:rsidP="008377BC">
      <w:pPr>
        <w:tabs>
          <w:tab w:val="left" w:pos="284"/>
          <w:tab w:val="left" w:pos="426"/>
        </w:tabs>
        <w:jc w:val="both"/>
        <w:rPr>
          <w:b/>
        </w:rPr>
      </w:pPr>
    </w:p>
    <w:p w:rsidR="008377BC" w:rsidRPr="0007550B" w:rsidRDefault="008377BC" w:rsidP="008377BC">
      <w:pPr>
        <w:tabs>
          <w:tab w:val="left" w:pos="426"/>
        </w:tabs>
        <w:ind w:left="1985" w:hanging="1985"/>
        <w:jc w:val="both"/>
        <w:rPr>
          <w:shd w:val="clear" w:color="auto" w:fill="FFFFFF"/>
        </w:rPr>
      </w:pPr>
      <w:r w:rsidRPr="0007550B">
        <w:rPr>
          <w:b/>
          <w:shd w:val="clear" w:color="auto" w:fill="FFFFFF"/>
        </w:rPr>
        <w:t>2</w:t>
      </w:r>
      <w:r w:rsidR="00A264F2" w:rsidRPr="0007550B">
        <w:rPr>
          <w:b/>
          <w:shd w:val="clear" w:color="auto" w:fill="FFFFFF"/>
        </w:rPr>
        <w:t>9</w:t>
      </w:r>
      <w:r w:rsidRPr="0007550B">
        <w:rPr>
          <w:b/>
          <w:shd w:val="clear" w:color="auto" w:fill="FFFFFF"/>
        </w:rPr>
        <w:t xml:space="preserve">   1833-2020</w:t>
      </w:r>
      <w:r w:rsidRPr="0007550B">
        <w:rPr>
          <w:shd w:val="clear" w:color="auto" w:fill="FFFFFF"/>
        </w:rPr>
        <w:tab/>
        <w:t xml:space="preserve">Proyecto de Resolución presentado por el Bloque Justicialista por el que declara de interés cultural y científico el Libro “Rufino Blanco Fombona- Paladín de la Lucha por la Patria Grande Latinoamericana”, de autoría de Norberto </w:t>
      </w:r>
      <w:proofErr w:type="spellStart"/>
      <w:r w:rsidRPr="0007550B">
        <w:rPr>
          <w:shd w:val="clear" w:color="auto" w:fill="FFFFFF"/>
        </w:rPr>
        <w:t>Galasso</w:t>
      </w:r>
      <w:proofErr w:type="spellEnd"/>
      <w:r w:rsidRPr="0007550B">
        <w:rPr>
          <w:shd w:val="clear" w:color="auto" w:fill="FFFFFF"/>
        </w:rPr>
        <w:t>.</w:t>
      </w:r>
    </w:p>
    <w:p w:rsidR="008377BC" w:rsidRPr="0007550B" w:rsidRDefault="008377BC" w:rsidP="008377BC">
      <w:pPr>
        <w:pStyle w:val="Prrafodelista"/>
        <w:numPr>
          <w:ilvl w:val="0"/>
          <w:numId w:val="8"/>
        </w:numPr>
        <w:tabs>
          <w:tab w:val="left" w:pos="284"/>
          <w:tab w:val="left" w:pos="426"/>
        </w:tabs>
        <w:jc w:val="both"/>
        <w:rPr>
          <w:b/>
        </w:rPr>
      </w:pPr>
      <w:r w:rsidRPr="0007550B">
        <w:rPr>
          <w:b/>
          <w:shd w:val="clear" w:color="auto" w:fill="FFFFFF"/>
        </w:rPr>
        <w:t>S</w:t>
      </w:r>
      <w:r w:rsidRPr="0007550B">
        <w:rPr>
          <w:b/>
        </w:rPr>
        <w:t>obre Tablas</w:t>
      </w:r>
    </w:p>
    <w:p w:rsidR="001279CD" w:rsidRPr="0007550B" w:rsidRDefault="001279CD" w:rsidP="001279CD">
      <w:pPr>
        <w:tabs>
          <w:tab w:val="left" w:pos="284"/>
          <w:tab w:val="left" w:pos="426"/>
        </w:tabs>
        <w:jc w:val="both"/>
        <w:rPr>
          <w:b/>
        </w:rPr>
      </w:pPr>
    </w:p>
    <w:p w:rsidR="001279CD" w:rsidRPr="0007550B" w:rsidRDefault="00A264F2" w:rsidP="001279CD">
      <w:pPr>
        <w:tabs>
          <w:tab w:val="left" w:pos="426"/>
        </w:tabs>
        <w:ind w:left="1985" w:hanging="1985"/>
        <w:jc w:val="both"/>
        <w:rPr>
          <w:b/>
          <w:shd w:val="clear" w:color="auto" w:fill="FFFFFF"/>
        </w:rPr>
      </w:pPr>
      <w:r w:rsidRPr="0007550B">
        <w:rPr>
          <w:b/>
          <w:shd w:val="clear" w:color="auto" w:fill="FFFFFF"/>
        </w:rPr>
        <w:t>30</w:t>
      </w:r>
      <w:r w:rsidR="001279CD" w:rsidRPr="0007550B">
        <w:rPr>
          <w:b/>
          <w:shd w:val="clear" w:color="auto" w:fill="FFFFFF"/>
        </w:rPr>
        <w:tab/>
        <w:t>1840-2020</w:t>
      </w:r>
      <w:r w:rsidR="001279CD" w:rsidRPr="0007550B">
        <w:rPr>
          <w:b/>
          <w:shd w:val="clear" w:color="auto" w:fill="FFFFFF"/>
        </w:rPr>
        <w:tab/>
      </w:r>
      <w:r w:rsidR="001279CD" w:rsidRPr="0007550B">
        <w:rPr>
          <w:shd w:val="clear" w:color="auto" w:fill="FFFFFF"/>
        </w:rPr>
        <w:t>Proyecto de Resolución presentado por el bloque Justicialista por el que declara de interés social y turístico las Fiestas Patronales en Honor a Santa Rosa de Lima.</w:t>
      </w:r>
    </w:p>
    <w:p w:rsidR="001279CD" w:rsidRPr="0007550B" w:rsidRDefault="001279CD" w:rsidP="001279CD">
      <w:pPr>
        <w:pStyle w:val="Prrafodelista"/>
        <w:numPr>
          <w:ilvl w:val="0"/>
          <w:numId w:val="8"/>
        </w:numPr>
        <w:tabs>
          <w:tab w:val="left" w:pos="284"/>
          <w:tab w:val="left" w:pos="426"/>
        </w:tabs>
        <w:jc w:val="both"/>
        <w:rPr>
          <w:b/>
        </w:rPr>
      </w:pPr>
      <w:r w:rsidRPr="0007550B">
        <w:rPr>
          <w:b/>
        </w:rPr>
        <w:t>Turismo, Ambiente y Desarrollo Sostenible.</w:t>
      </w:r>
    </w:p>
    <w:p w:rsidR="001279CD" w:rsidRPr="0007550B" w:rsidRDefault="001279CD" w:rsidP="001279CD">
      <w:pPr>
        <w:pStyle w:val="Prrafodelista"/>
        <w:numPr>
          <w:ilvl w:val="0"/>
          <w:numId w:val="8"/>
        </w:numPr>
        <w:tabs>
          <w:tab w:val="left" w:pos="284"/>
          <w:tab w:val="left" w:pos="426"/>
        </w:tabs>
        <w:jc w:val="both"/>
        <w:rPr>
          <w:b/>
        </w:rPr>
      </w:pPr>
      <w:r w:rsidRPr="0007550B">
        <w:rPr>
          <w:b/>
        </w:rPr>
        <w:t>Peticiones y Poderes.</w:t>
      </w:r>
    </w:p>
    <w:p w:rsidR="00A264F2" w:rsidRPr="0007550B" w:rsidRDefault="00A264F2" w:rsidP="008377BC">
      <w:pPr>
        <w:tabs>
          <w:tab w:val="left" w:pos="284"/>
          <w:tab w:val="left" w:pos="426"/>
        </w:tabs>
        <w:jc w:val="both"/>
        <w:rPr>
          <w:b/>
          <w:shd w:val="clear" w:color="auto" w:fill="FFFFFF"/>
        </w:rPr>
      </w:pPr>
    </w:p>
    <w:p w:rsidR="00A264F2" w:rsidRPr="0007550B" w:rsidRDefault="00A264F2" w:rsidP="00A264F2">
      <w:pPr>
        <w:tabs>
          <w:tab w:val="left" w:pos="426"/>
        </w:tabs>
        <w:ind w:left="1985" w:hanging="1985"/>
        <w:jc w:val="both"/>
        <w:rPr>
          <w:b/>
          <w:shd w:val="clear" w:color="auto" w:fill="FFFFFF"/>
        </w:rPr>
      </w:pPr>
      <w:r w:rsidRPr="0007550B">
        <w:rPr>
          <w:b/>
          <w:shd w:val="clear" w:color="auto" w:fill="FFFFFF"/>
        </w:rPr>
        <w:t>31</w:t>
      </w:r>
      <w:r w:rsidRPr="0007550B">
        <w:rPr>
          <w:b/>
          <w:shd w:val="clear" w:color="auto" w:fill="FFFFFF"/>
        </w:rPr>
        <w:tab/>
        <w:t>1845-2020</w:t>
      </w:r>
      <w:r w:rsidRPr="0007550B">
        <w:rPr>
          <w:b/>
          <w:shd w:val="clear" w:color="auto" w:fill="FFFFFF"/>
        </w:rPr>
        <w:tab/>
      </w:r>
      <w:r w:rsidRPr="0007550B">
        <w:rPr>
          <w:shd w:val="clear" w:color="auto" w:fill="FFFFFF"/>
        </w:rPr>
        <w:t>Proyecto de Resolución presentado por el bloque Producción y Trabajo por el que declara de interés histórico, cultural y social la celebración del 112º Aniversario del departamento Rivadavia.</w:t>
      </w:r>
    </w:p>
    <w:p w:rsidR="00A264F2" w:rsidRPr="0007550B" w:rsidRDefault="00A264F2" w:rsidP="00A264F2">
      <w:pPr>
        <w:pStyle w:val="Prrafodelista"/>
        <w:numPr>
          <w:ilvl w:val="0"/>
          <w:numId w:val="8"/>
        </w:numPr>
        <w:tabs>
          <w:tab w:val="left" w:pos="284"/>
          <w:tab w:val="left" w:pos="426"/>
        </w:tabs>
        <w:jc w:val="both"/>
        <w:rPr>
          <w:b/>
        </w:rPr>
      </w:pPr>
      <w:r w:rsidRPr="0007550B">
        <w:rPr>
          <w:b/>
        </w:rPr>
        <w:t>Sobre Tablas</w:t>
      </w:r>
    </w:p>
    <w:p w:rsidR="00087471" w:rsidRPr="0007550B" w:rsidRDefault="00087471" w:rsidP="008377BC">
      <w:pPr>
        <w:tabs>
          <w:tab w:val="left" w:pos="284"/>
          <w:tab w:val="left" w:pos="426"/>
        </w:tabs>
        <w:jc w:val="both"/>
        <w:rPr>
          <w:b/>
        </w:rPr>
      </w:pPr>
    </w:p>
    <w:p w:rsidR="008C2B4F" w:rsidRPr="0007550B" w:rsidRDefault="00A264F2" w:rsidP="00C05508">
      <w:pPr>
        <w:tabs>
          <w:tab w:val="left" w:pos="426"/>
        </w:tabs>
        <w:ind w:left="1985" w:hanging="1985"/>
        <w:jc w:val="both"/>
        <w:rPr>
          <w:shd w:val="clear" w:color="auto" w:fill="FFFFFF"/>
        </w:rPr>
      </w:pPr>
      <w:r w:rsidRPr="0007550B">
        <w:rPr>
          <w:b/>
          <w:shd w:val="clear" w:color="auto" w:fill="FFFFFF"/>
        </w:rPr>
        <w:t>3</w:t>
      </w:r>
      <w:r w:rsidR="008377BC" w:rsidRPr="0007550B">
        <w:rPr>
          <w:b/>
          <w:shd w:val="clear" w:color="auto" w:fill="FFFFFF"/>
        </w:rPr>
        <w:t>2</w:t>
      </w:r>
      <w:r w:rsidR="008C2B4F" w:rsidRPr="0007550B">
        <w:rPr>
          <w:b/>
          <w:shd w:val="clear" w:color="auto" w:fill="FFFFFF"/>
        </w:rPr>
        <w:tab/>
        <w:t>1</w:t>
      </w:r>
      <w:r w:rsidR="00AB6DBC" w:rsidRPr="0007550B">
        <w:rPr>
          <w:b/>
          <w:shd w:val="clear" w:color="auto" w:fill="FFFFFF"/>
        </w:rPr>
        <w:t>682</w:t>
      </w:r>
      <w:r w:rsidR="008C2B4F" w:rsidRPr="0007550B">
        <w:rPr>
          <w:b/>
          <w:shd w:val="clear" w:color="auto" w:fill="FFFFFF"/>
        </w:rPr>
        <w:t>-2020</w:t>
      </w:r>
      <w:r w:rsidR="008C2B4F" w:rsidRPr="0007550B">
        <w:rPr>
          <w:shd w:val="clear" w:color="auto" w:fill="FFFFFF"/>
        </w:rPr>
        <w:tab/>
      </w:r>
      <w:r w:rsidR="00AB6DBC" w:rsidRPr="0007550B">
        <w:rPr>
          <w:shd w:val="clear" w:color="auto" w:fill="FFFFFF"/>
        </w:rPr>
        <w:t>Proyecto de Comunicación presentado por Interbloque (Producción y Trabajo, PRO-Juntos por el cambio y Actuar) por el que insta al Poder Ejecutivo a aprobar el Protocolo preventivo de control COVID-19 presentado por la Asociación de Jardines Maternales y Primera Infancia.</w:t>
      </w:r>
    </w:p>
    <w:p w:rsidR="005D0DC4" w:rsidRPr="0007550B" w:rsidRDefault="00AB6DBC" w:rsidP="005D0DC4">
      <w:pPr>
        <w:pStyle w:val="Prrafodelista"/>
        <w:numPr>
          <w:ilvl w:val="0"/>
          <w:numId w:val="8"/>
        </w:numPr>
        <w:tabs>
          <w:tab w:val="left" w:pos="284"/>
          <w:tab w:val="left" w:pos="426"/>
        </w:tabs>
        <w:jc w:val="both"/>
        <w:rPr>
          <w:b/>
          <w:shd w:val="clear" w:color="auto" w:fill="FFFFFF"/>
        </w:rPr>
      </w:pPr>
      <w:r w:rsidRPr="0007550B">
        <w:rPr>
          <w:b/>
          <w:shd w:val="clear" w:color="auto" w:fill="FFFFFF"/>
        </w:rPr>
        <w:t xml:space="preserve">Educación, </w:t>
      </w:r>
      <w:r w:rsidRPr="0007550B">
        <w:rPr>
          <w:b/>
        </w:rPr>
        <w:t>Cultura, Ciencia y Técnica</w:t>
      </w:r>
      <w:r w:rsidR="005D0DC4" w:rsidRPr="0007550B">
        <w:rPr>
          <w:b/>
          <w:shd w:val="clear" w:color="auto" w:fill="FFFFFF"/>
        </w:rPr>
        <w:t>.</w:t>
      </w:r>
    </w:p>
    <w:p w:rsidR="001828A9" w:rsidRPr="0007550B" w:rsidRDefault="00AB6DBC" w:rsidP="005D0DC4">
      <w:pPr>
        <w:pStyle w:val="Prrafodelista"/>
        <w:numPr>
          <w:ilvl w:val="0"/>
          <w:numId w:val="8"/>
        </w:numPr>
        <w:tabs>
          <w:tab w:val="left" w:pos="284"/>
          <w:tab w:val="left" w:pos="426"/>
        </w:tabs>
        <w:jc w:val="both"/>
        <w:rPr>
          <w:b/>
          <w:shd w:val="clear" w:color="auto" w:fill="FFFFFF"/>
        </w:rPr>
      </w:pPr>
      <w:r w:rsidRPr="0007550B">
        <w:rPr>
          <w:b/>
          <w:shd w:val="clear" w:color="auto" w:fill="FFFFFF"/>
        </w:rPr>
        <w:t>Salud y Deporte</w:t>
      </w:r>
      <w:r w:rsidR="001828A9" w:rsidRPr="0007550B">
        <w:rPr>
          <w:b/>
          <w:shd w:val="clear" w:color="auto" w:fill="FFFFFF"/>
        </w:rPr>
        <w:t>.</w:t>
      </w:r>
    </w:p>
    <w:p w:rsidR="00C15A80" w:rsidRPr="0007550B" w:rsidRDefault="00C15A80" w:rsidP="00C05508">
      <w:pPr>
        <w:tabs>
          <w:tab w:val="left" w:pos="426"/>
        </w:tabs>
        <w:ind w:left="1985" w:hanging="1985"/>
        <w:jc w:val="both"/>
        <w:rPr>
          <w:b/>
          <w:shd w:val="clear" w:color="auto" w:fill="FFFFFF"/>
        </w:rPr>
      </w:pPr>
    </w:p>
    <w:p w:rsidR="008C2B4F" w:rsidRPr="0007550B" w:rsidRDefault="00A264F2" w:rsidP="00C05508">
      <w:pPr>
        <w:tabs>
          <w:tab w:val="left" w:pos="426"/>
        </w:tabs>
        <w:ind w:left="1985" w:hanging="1985"/>
        <w:jc w:val="both"/>
        <w:rPr>
          <w:shd w:val="clear" w:color="auto" w:fill="FFFFFF"/>
        </w:rPr>
      </w:pPr>
      <w:r w:rsidRPr="0007550B">
        <w:rPr>
          <w:b/>
          <w:shd w:val="clear" w:color="auto" w:fill="FFFFFF"/>
        </w:rPr>
        <w:t>33</w:t>
      </w:r>
      <w:r w:rsidR="008C2B4F" w:rsidRPr="0007550B">
        <w:rPr>
          <w:b/>
          <w:shd w:val="clear" w:color="auto" w:fill="FFFFFF"/>
        </w:rPr>
        <w:tab/>
        <w:t>1</w:t>
      </w:r>
      <w:r w:rsidR="00AB6DBC" w:rsidRPr="0007550B">
        <w:rPr>
          <w:b/>
          <w:shd w:val="clear" w:color="auto" w:fill="FFFFFF"/>
        </w:rPr>
        <w:t>694</w:t>
      </w:r>
      <w:r w:rsidR="008C2B4F" w:rsidRPr="0007550B">
        <w:rPr>
          <w:b/>
          <w:shd w:val="clear" w:color="auto" w:fill="FFFFFF"/>
        </w:rPr>
        <w:t>-2020</w:t>
      </w:r>
      <w:r w:rsidR="008C2B4F" w:rsidRPr="0007550B">
        <w:rPr>
          <w:shd w:val="clear" w:color="auto" w:fill="FFFFFF"/>
        </w:rPr>
        <w:tab/>
      </w:r>
      <w:r w:rsidR="00AB6DBC" w:rsidRPr="0007550B">
        <w:rPr>
          <w:shd w:val="clear" w:color="auto" w:fill="FFFFFF"/>
        </w:rPr>
        <w:t>Proyecto de Comunicación presentado por el bloque PRO-Juntos por el cambio por el que solicita al Poder Ejecutivo arbitre los medios necesarios para implementar un formulario QR para la presentación de DDJJ en restaurantes de la Provincia.</w:t>
      </w:r>
    </w:p>
    <w:p w:rsidR="000F6F4C" w:rsidRPr="0007550B" w:rsidRDefault="00AB6DBC" w:rsidP="00906AB8">
      <w:pPr>
        <w:pStyle w:val="Prrafodelista"/>
        <w:numPr>
          <w:ilvl w:val="0"/>
          <w:numId w:val="8"/>
        </w:numPr>
        <w:tabs>
          <w:tab w:val="left" w:pos="284"/>
          <w:tab w:val="left" w:pos="426"/>
        </w:tabs>
        <w:jc w:val="both"/>
        <w:rPr>
          <w:b/>
          <w:shd w:val="clear" w:color="auto" w:fill="FFFFFF"/>
        </w:rPr>
      </w:pPr>
      <w:r w:rsidRPr="0007550B">
        <w:rPr>
          <w:b/>
        </w:rPr>
        <w:t>Educación, Cultura, Ciencia y Técnica</w:t>
      </w:r>
      <w:r w:rsidR="000F6F4C" w:rsidRPr="0007550B">
        <w:rPr>
          <w:b/>
          <w:shd w:val="clear" w:color="auto" w:fill="FFFFFF"/>
        </w:rPr>
        <w:t>.</w:t>
      </w:r>
    </w:p>
    <w:p w:rsidR="009F669B" w:rsidRPr="0007550B" w:rsidRDefault="009F669B" w:rsidP="009F669B">
      <w:pPr>
        <w:pStyle w:val="Prrafodelista"/>
        <w:numPr>
          <w:ilvl w:val="0"/>
          <w:numId w:val="8"/>
        </w:numPr>
        <w:tabs>
          <w:tab w:val="left" w:pos="284"/>
          <w:tab w:val="left" w:pos="426"/>
        </w:tabs>
        <w:jc w:val="both"/>
        <w:rPr>
          <w:b/>
          <w:shd w:val="clear" w:color="auto" w:fill="FFFFFF"/>
        </w:rPr>
      </w:pPr>
      <w:r w:rsidRPr="0007550B">
        <w:rPr>
          <w:b/>
          <w:shd w:val="clear" w:color="auto" w:fill="FFFFFF"/>
        </w:rPr>
        <w:t>Peticiones y Poderes.</w:t>
      </w:r>
    </w:p>
    <w:p w:rsidR="00AD432D" w:rsidRPr="0007550B" w:rsidRDefault="00AD432D" w:rsidP="00AD432D">
      <w:pPr>
        <w:tabs>
          <w:tab w:val="left" w:pos="426"/>
        </w:tabs>
        <w:ind w:left="1985" w:hanging="1985"/>
        <w:jc w:val="both"/>
        <w:rPr>
          <w:b/>
          <w:shd w:val="clear" w:color="auto" w:fill="FFFFFF"/>
        </w:rPr>
      </w:pPr>
    </w:p>
    <w:p w:rsidR="004F2EE6" w:rsidRPr="0007550B" w:rsidRDefault="00A264F2" w:rsidP="004F2EE6">
      <w:pPr>
        <w:tabs>
          <w:tab w:val="left" w:pos="426"/>
        </w:tabs>
        <w:ind w:left="1985" w:hanging="1985"/>
        <w:jc w:val="both"/>
        <w:rPr>
          <w:shd w:val="clear" w:color="auto" w:fill="FFFFFF"/>
        </w:rPr>
      </w:pPr>
      <w:r w:rsidRPr="0007550B">
        <w:rPr>
          <w:b/>
          <w:shd w:val="clear" w:color="auto" w:fill="FFFFFF"/>
        </w:rPr>
        <w:t>34</w:t>
      </w:r>
      <w:r w:rsidR="004F2EE6" w:rsidRPr="0007550B">
        <w:rPr>
          <w:b/>
          <w:shd w:val="clear" w:color="auto" w:fill="FFFFFF"/>
        </w:rPr>
        <w:tab/>
        <w:t>1</w:t>
      </w:r>
      <w:r w:rsidR="00FE20B8" w:rsidRPr="0007550B">
        <w:rPr>
          <w:b/>
          <w:shd w:val="clear" w:color="auto" w:fill="FFFFFF"/>
        </w:rPr>
        <w:t>710</w:t>
      </w:r>
      <w:r w:rsidR="004F2EE6" w:rsidRPr="0007550B">
        <w:rPr>
          <w:b/>
          <w:shd w:val="clear" w:color="auto" w:fill="FFFFFF"/>
        </w:rPr>
        <w:t>-2020</w:t>
      </w:r>
      <w:r w:rsidR="004F2EE6" w:rsidRPr="0007550B">
        <w:rPr>
          <w:shd w:val="clear" w:color="auto" w:fill="FFFFFF"/>
        </w:rPr>
        <w:tab/>
      </w:r>
      <w:r w:rsidR="00FE20B8" w:rsidRPr="0007550B">
        <w:rPr>
          <w:shd w:val="clear" w:color="auto" w:fill="FFFFFF"/>
        </w:rPr>
        <w:t>Proyecto de Comunicación presentado por el bloque Producción y Trabajo por el que se solicita a la Dirección de Tránsito y Transporte que promueva campañas de prevención de accidentes de tránsito a través de medios de comunicación masivos.</w:t>
      </w:r>
    </w:p>
    <w:p w:rsidR="004F2EE6" w:rsidRPr="0007550B" w:rsidRDefault="00FE20B8" w:rsidP="004F2EE6">
      <w:pPr>
        <w:pStyle w:val="Prrafodelista"/>
        <w:numPr>
          <w:ilvl w:val="0"/>
          <w:numId w:val="8"/>
        </w:numPr>
        <w:tabs>
          <w:tab w:val="left" w:pos="284"/>
          <w:tab w:val="left" w:pos="426"/>
        </w:tabs>
        <w:jc w:val="both"/>
        <w:rPr>
          <w:b/>
          <w:shd w:val="clear" w:color="auto" w:fill="FFFFFF"/>
        </w:rPr>
      </w:pPr>
      <w:r w:rsidRPr="0007550B">
        <w:rPr>
          <w:b/>
          <w:shd w:val="clear" w:color="auto" w:fill="FFFFFF"/>
        </w:rPr>
        <w:t>Justicia y Seguridad</w:t>
      </w:r>
      <w:r w:rsidR="004F2EE6" w:rsidRPr="0007550B">
        <w:rPr>
          <w:b/>
          <w:shd w:val="clear" w:color="auto" w:fill="FFFFFF"/>
        </w:rPr>
        <w:t>.</w:t>
      </w:r>
    </w:p>
    <w:p w:rsidR="004F2EE6" w:rsidRPr="0007550B" w:rsidRDefault="004F2EE6" w:rsidP="004F2EE6">
      <w:pPr>
        <w:pStyle w:val="Prrafodelista"/>
        <w:numPr>
          <w:ilvl w:val="0"/>
          <w:numId w:val="8"/>
        </w:numPr>
        <w:tabs>
          <w:tab w:val="left" w:pos="284"/>
          <w:tab w:val="left" w:pos="426"/>
        </w:tabs>
        <w:jc w:val="both"/>
        <w:rPr>
          <w:b/>
          <w:shd w:val="clear" w:color="auto" w:fill="FFFFFF"/>
        </w:rPr>
      </w:pPr>
      <w:r w:rsidRPr="0007550B">
        <w:rPr>
          <w:b/>
          <w:shd w:val="clear" w:color="auto" w:fill="FFFFFF"/>
        </w:rPr>
        <w:t>Peticiones y Poderes.</w:t>
      </w:r>
    </w:p>
    <w:p w:rsidR="004F2EE6" w:rsidRPr="0007550B" w:rsidRDefault="004F2EE6" w:rsidP="00AD432D">
      <w:pPr>
        <w:tabs>
          <w:tab w:val="left" w:pos="426"/>
        </w:tabs>
        <w:ind w:left="1985" w:hanging="1985"/>
        <w:jc w:val="both"/>
        <w:rPr>
          <w:b/>
          <w:shd w:val="clear" w:color="auto" w:fill="FFFFFF"/>
        </w:rPr>
      </w:pPr>
    </w:p>
    <w:p w:rsidR="00AD432D" w:rsidRPr="0007550B" w:rsidRDefault="00A264F2" w:rsidP="00AD432D">
      <w:pPr>
        <w:tabs>
          <w:tab w:val="left" w:pos="426"/>
        </w:tabs>
        <w:ind w:left="1985" w:hanging="1985"/>
        <w:jc w:val="both"/>
        <w:rPr>
          <w:shd w:val="clear" w:color="auto" w:fill="FFFFFF"/>
        </w:rPr>
      </w:pPr>
      <w:r w:rsidRPr="0007550B">
        <w:rPr>
          <w:b/>
          <w:shd w:val="clear" w:color="auto" w:fill="FFFFFF"/>
        </w:rPr>
        <w:t>35</w:t>
      </w:r>
      <w:r w:rsidR="00AD432D" w:rsidRPr="0007550B">
        <w:rPr>
          <w:b/>
          <w:shd w:val="clear" w:color="auto" w:fill="FFFFFF"/>
        </w:rPr>
        <w:tab/>
        <w:t>1</w:t>
      </w:r>
      <w:r w:rsidR="00EC6605" w:rsidRPr="0007550B">
        <w:rPr>
          <w:b/>
          <w:shd w:val="clear" w:color="auto" w:fill="FFFFFF"/>
        </w:rPr>
        <w:t>724</w:t>
      </w:r>
      <w:r w:rsidR="00AD432D" w:rsidRPr="0007550B">
        <w:rPr>
          <w:b/>
          <w:shd w:val="clear" w:color="auto" w:fill="FFFFFF"/>
        </w:rPr>
        <w:t>-2020</w:t>
      </w:r>
      <w:r w:rsidR="00AD432D" w:rsidRPr="0007550B">
        <w:rPr>
          <w:shd w:val="clear" w:color="auto" w:fill="FFFFFF"/>
        </w:rPr>
        <w:tab/>
      </w:r>
      <w:r w:rsidR="00EC6605" w:rsidRPr="0007550B">
        <w:rPr>
          <w:shd w:val="clear" w:color="auto" w:fill="FFFFFF"/>
        </w:rPr>
        <w:t>Proyecto de Comunicación presentado por el bloque San Juan Primero por el que requiere a los comités de administración de los fondos fiduciarios provenientes de la minería, destinar los fondos para la financiación y terminación de obras estructurales del Hospital San Roque de Jáchal y el Hospital Dr. Tomas Perón de Rodeo, Departamento de Iglesia.</w:t>
      </w:r>
    </w:p>
    <w:p w:rsidR="00AD432D" w:rsidRPr="0007550B" w:rsidRDefault="00EC6605" w:rsidP="00AD432D">
      <w:pPr>
        <w:pStyle w:val="Prrafodelista"/>
        <w:numPr>
          <w:ilvl w:val="0"/>
          <w:numId w:val="8"/>
        </w:numPr>
        <w:tabs>
          <w:tab w:val="left" w:pos="284"/>
          <w:tab w:val="left" w:pos="426"/>
        </w:tabs>
        <w:jc w:val="both"/>
        <w:rPr>
          <w:b/>
          <w:shd w:val="clear" w:color="auto" w:fill="FFFFFF"/>
        </w:rPr>
      </w:pPr>
      <w:r w:rsidRPr="0007550B">
        <w:rPr>
          <w:b/>
          <w:shd w:val="clear" w:color="auto" w:fill="FFFFFF"/>
        </w:rPr>
        <w:t>H</w:t>
      </w:r>
      <w:r w:rsidR="00C91E8C" w:rsidRPr="0007550B">
        <w:rPr>
          <w:b/>
          <w:shd w:val="clear" w:color="auto" w:fill="FFFFFF"/>
        </w:rPr>
        <w:t>acienda</w:t>
      </w:r>
      <w:r w:rsidRPr="0007550B">
        <w:rPr>
          <w:b/>
          <w:shd w:val="clear" w:color="auto" w:fill="FFFFFF"/>
        </w:rPr>
        <w:t xml:space="preserve"> </w:t>
      </w:r>
      <w:r w:rsidR="00C91E8C" w:rsidRPr="0007550B">
        <w:rPr>
          <w:b/>
          <w:shd w:val="clear" w:color="auto" w:fill="FFFFFF"/>
        </w:rPr>
        <w:t>y</w:t>
      </w:r>
      <w:r w:rsidRPr="0007550B">
        <w:rPr>
          <w:b/>
          <w:shd w:val="clear" w:color="auto" w:fill="FFFFFF"/>
        </w:rPr>
        <w:t xml:space="preserve"> P</w:t>
      </w:r>
      <w:r w:rsidR="00C91E8C" w:rsidRPr="0007550B">
        <w:rPr>
          <w:b/>
          <w:shd w:val="clear" w:color="auto" w:fill="FFFFFF"/>
        </w:rPr>
        <w:t>resupuesto</w:t>
      </w:r>
      <w:r w:rsidR="00AD432D" w:rsidRPr="0007550B">
        <w:rPr>
          <w:b/>
          <w:shd w:val="clear" w:color="auto" w:fill="FFFFFF"/>
        </w:rPr>
        <w:t>.</w:t>
      </w:r>
    </w:p>
    <w:p w:rsidR="003D115A" w:rsidRPr="0007550B" w:rsidRDefault="003D115A" w:rsidP="00AD432D">
      <w:pPr>
        <w:pStyle w:val="Prrafodelista"/>
        <w:numPr>
          <w:ilvl w:val="0"/>
          <w:numId w:val="8"/>
        </w:numPr>
        <w:tabs>
          <w:tab w:val="left" w:pos="284"/>
          <w:tab w:val="left" w:pos="426"/>
        </w:tabs>
        <w:jc w:val="both"/>
        <w:rPr>
          <w:b/>
          <w:shd w:val="clear" w:color="auto" w:fill="FFFFFF"/>
        </w:rPr>
      </w:pPr>
      <w:r w:rsidRPr="0007550B">
        <w:rPr>
          <w:b/>
          <w:shd w:val="clear" w:color="auto" w:fill="FFFFFF"/>
        </w:rPr>
        <w:t>Obras y Servicios Públicos.</w:t>
      </w:r>
    </w:p>
    <w:p w:rsidR="00AD432D" w:rsidRPr="0007550B" w:rsidRDefault="00AD432D" w:rsidP="00AD432D">
      <w:pPr>
        <w:tabs>
          <w:tab w:val="left" w:pos="284"/>
          <w:tab w:val="left" w:pos="426"/>
        </w:tabs>
        <w:jc w:val="both"/>
        <w:rPr>
          <w:b/>
          <w:shd w:val="clear" w:color="auto" w:fill="FFFFFF"/>
        </w:rPr>
      </w:pPr>
    </w:p>
    <w:p w:rsidR="008C2B4F" w:rsidRPr="0007550B" w:rsidRDefault="00A264F2" w:rsidP="00C05508">
      <w:pPr>
        <w:tabs>
          <w:tab w:val="left" w:pos="426"/>
        </w:tabs>
        <w:ind w:left="1985" w:hanging="1985"/>
        <w:jc w:val="both"/>
        <w:rPr>
          <w:shd w:val="clear" w:color="auto" w:fill="FFFFFF"/>
        </w:rPr>
      </w:pPr>
      <w:r w:rsidRPr="0007550B">
        <w:rPr>
          <w:b/>
          <w:shd w:val="clear" w:color="auto" w:fill="FFFFFF"/>
        </w:rPr>
        <w:t>36</w:t>
      </w:r>
      <w:r w:rsidR="008C2B4F" w:rsidRPr="0007550B">
        <w:rPr>
          <w:b/>
          <w:shd w:val="clear" w:color="auto" w:fill="FFFFFF"/>
        </w:rPr>
        <w:tab/>
      </w:r>
      <w:r w:rsidR="00B06AAB" w:rsidRPr="0007550B">
        <w:rPr>
          <w:b/>
          <w:shd w:val="clear" w:color="auto" w:fill="FFFFFF"/>
        </w:rPr>
        <w:t>1</w:t>
      </w:r>
      <w:r w:rsidR="00F21EAC" w:rsidRPr="0007550B">
        <w:rPr>
          <w:b/>
          <w:shd w:val="clear" w:color="auto" w:fill="FFFFFF"/>
        </w:rPr>
        <w:t>795</w:t>
      </w:r>
      <w:r w:rsidR="008C2B4F" w:rsidRPr="0007550B">
        <w:rPr>
          <w:b/>
          <w:shd w:val="clear" w:color="auto" w:fill="FFFFFF"/>
        </w:rPr>
        <w:t>-2020</w:t>
      </w:r>
      <w:r w:rsidR="008C2B4F" w:rsidRPr="0007550B">
        <w:rPr>
          <w:shd w:val="clear" w:color="auto" w:fill="FFFFFF"/>
        </w:rPr>
        <w:tab/>
      </w:r>
      <w:r w:rsidR="004F2EE6" w:rsidRPr="0007550B">
        <w:rPr>
          <w:shd w:val="clear" w:color="auto" w:fill="FFFFFF"/>
        </w:rPr>
        <w:t>Proyecto de Comunicación</w:t>
      </w:r>
      <w:r w:rsidR="00F21EAC" w:rsidRPr="0007550B">
        <w:rPr>
          <w:shd w:val="clear" w:color="auto" w:fill="FFFFFF"/>
        </w:rPr>
        <w:t xml:space="preserve"> presentado por el Bloque Producción y Trabajo por el que solicita al Poder Ejecutivo arbitre las medidas correspondientes para delimitación de zonas en parques, plazas y espacios verdes para el esparcimiento con distanciamiento social.</w:t>
      </w:r>
    </w:p>
    <w:p w:rsidR="00F76352" w:rsidRPr="0007550B" w:rsidRDefault="00F76352" w:rsidP="00F76352">
      <w:pPr>
        <w:pStyle w:val="Prrafodelista"/>
        <w:numPr>
          <w:ilvl w:val="0"/>
          <w:numId w:val="8"/>
        </w:numPr>
        <w:tabs>
          <w:tab w:val="left" w:pos="284"/>
          <w:tab w:val="left" w:pos="426"/>
        </w:tabs>
        <w:jc w:val="both"/>
        <w:rPr>
          <w:b/>
          <w:shd w:val="clear" w:color="auto" w:fill="FFFFFF"/>
        </w:rPr>
      </w:pPr>
      <w:r w:rsidRPr="0007550B">
        <w:rPr>
          <w:b/>
          <w:shd w:val="clear" w:color="auto" w:fill="FFFFFF"/>
        </w:rPr>
        <w:t>Peticiones y Poderes</w:t>
      </w:r>
    </w:p>
    <w:p w:rsidR="00F21EAC" w:rsidRPr="0007550B" w:rsidRDefault="00F21EAC" w:rsidP="00F76352">
      <w:pPr>
        <w:pStyle w:val="Prrafodelista"/>
        <w:numPr>
          <w:ilvl w:val="0"/>
          <w:numId w:val="8"/>
        </w:numPr>
        <w:tabs>
          <w:tab w:val="left" w:pos="284"/>
          <w:tab w:val="left" w:pos="426"/>
        </w:tabs>
        <w:jc w:val="both"/>
        <w:rPr>
          <w:b/>
          <w:shd w:val="clear" w:color="auto" w:fill="FFFFFF"/>
        </w:rPr>
      </w:pPr>
      <w:r w:rsidRPr="0007550B">
        <w:rPr>
          <w:b/>
          <w:shd w:val="clear" w:color="auto" w:fill="FFFFFF"/>
        </w:rPr>
        <w:t>Turismo, Ambiente y Desarrollo Sostenible</w:t>
      </w:r>
    </w:p>
    <w:p w:rsidR="008377BC" w:rsidRPr="0007550B" w:rsidRDefault="008377BC" w:rsidP="002918D9">
      <w:pPr>
        <w:tabs>
          <w:tab w:val="left" w:pos="284"/>
          <w:tab w:val="left" w:pos="426"/>
        </w:tabs>
        <w:jc w:val="both"/>
        <w:rPr>
          <w:b/>
          <w:shd w:val="clear" w:color="auto" w:fill="FFFFFF"/>
        </w:rPr>
      </w:pPr>
    </w:p>
    <w:p w:rsidR="00A264F2" w:rsidRPr="0007550B" w:rsidRDefault="00A264F2" w:rsidP="00A264F2">
      <w:pPr>
        <w:tabs>
          <w:tab w:val="left" w:pos="426"/>
        </w:tabs>
        <w:ind w:left="1985" w:hanging="1985"/>
        <w:jc w:val="both"/>
        <w:rPr>
          <w:shd w:val="clear" w:color="auto" w:fill="FFFFFF"/>
        </w:rPr>
      </w:pPr>
      <w:r w:rsidRPr="0007550B">
        <w:rPr>
          <w:b/>
          <w:shd w:val="clear" w:color="auto" w:fill="FFFFFF"/>
        </w:rPr>
        <w:t>37</w:t>
      </w:r>
      <w:r w:rsidRPr="0007550B">
        <w:rPr>
          <w:b/>
          <w:shd w:val="clear" w:color="auto" w:fill="FFFFFF"/>
        </w:rPr>
        <w:tab/>
        <w:t>1</w:t>
      </w:r>
      <w:r w:rsidR="00EF316F">
        <w:rPr>
          <w:b/>
          <w:shd w:val="clear" w:color="auto" w:fill="FFFFFF"/>
        </w:rPr>
        <w:t>841</w:t>
      </w:r>
      <w:bookmarkStart w:id="2" w:name="_GoBack"/>
      <w:bookmarkEnd w:id="2"/>
      <w:r w:rsidRPr="0007550B">
        <w:rPr>
          <w:b/>
          <w:shd w:val="clear" w:color="auto" w:fill="FFFFFF"/>
        </w:rPr>
        <w:t>-2020</w:t>
      </w:r>
      <w:r w:rsidRPr="0007550B">
        <w:rPr>
          <w:shd w:val="clear" w:color="auto" w:fill="FFFFFF"/>
        </w:rPr>
        <w:tab/>
        <w:t>Proyecto de Comunicación presentado por el Bloque Justicialista por el solicita al Poder Ejecutivo la instalación de cajeros automáticos en el paraje Difunta Correa y la localidad San Expedito, Bermejo</w:t>
      </w:r>
      <w:r w:rsidR="0007550B" w:rsidRPr="0007550B">
        <w:rPr>
          <w:shd w:val="clear" w:color="auto" w:fill="FFFFFF"/>
        </w:rPr>
        <w:t>,</w:t>
      </w:r>
      <w:r w:rsidRPr="0007550B">
        <w:rPr>
          <w:shd w:val="clear" w:color="auto" w:fill="FFFFFF"/>
        </w:rPr>
        <w:t xml:space="preserve"> del departamento Caucete.</w:t>
      </w:r>
    </w:p>
    <w:p w:rsidR="00A264F2" w:rsidRPr="0007550B" w:rsidRDefault="00A264F2" w:rsidP="00A264F2">
      <w:pPr>
        <w:pStyle w:val="Prrafodelista"/>
        <w:numPr>
          <w:ilvl w:val="0"/>
          <w:numId w:val="8"/>
        </w:numPr>
        <w:tabs>
          <w:tab w:val="left" w:pos="284"/>
          <w:tab w:val="left" w:pos="426"/>
        </w:tabs>
        <w:jc w:val="both"/>
        <w:rPr>
          <w:b/>
          <w:shd w:val="clear" w:color="auto" w:fill="FFFFFF"/>
        </w:rPr>
      </w:pPr>
      <w:r w:rsidRPr="0007550B">
        <w:rPr>
          <w:b/>
          <w:shd w:val="clear" w:color="auto" w:fill="FFFFFF"/>
        </w:rPr>
        <w:t xml:space="preserve">Educación, </w:t>
      </w:r>
      <w:r w:rsidRPr="0007550B">
        <w:rPr>
          <w:b/>
        </w:rPr>
        <w:t>Cultura, Ciencia y Técnica.</w:t>
      </w:r>
    </w:p>
    <w:p w:rsidR="00A264F2" w:rsidRPr="0007550B" w:rsidRDefault="00A264F2" w:rsidP="00A264F2">
      <w:pPr>
        <w:pStyle w:val="Prrafodelista"/>
        <w:numPr>
          <w:ilvl w:val="0"/>
          <w:numId w:val="8"/>
        </w:numPr>
        <w:tabs>
          <w:tab w:val="left" w:pos="284"/>
          <w:tab w:val="left" w:pos="426"/>
        </w:tabs>
        <w:jc w:val="both"/>
        <w:rPr>
          <w:b/>
          <w:shd w:val="clear" w:color="auto" w:fill="FFFFFF"/>
        </w:rPr>
      </w:pPr>
      <w:r w:rsidRPr="0007550B">
        <w:rPr>
          <w:b/>
          <w:shd w:val="clear" w:color="auto" w:fill="FFFFFF"/>
        </w:rPr>
        <w:t>Peticiones y Poderes.</w:t>
      </w:r>
    </w:p>
    <w:p w:rsidR="00A264F2" w:rsidRPr="0007550B" w:rsidRDefault="00A264F2" w:rsidP="0007550B">
      <w:pPr>
        <w:tabs>
          <w:tab w:val="left" w:pos="284"/>
          <w:tab w:val="left" w:pos="426"/>
        </w:tabs>
        <w:jc w:val="both"/>
        <w:rPr>
          <w:b/>
          <w:shd w:val="clear" w:color="auto" w:fill="FFFFFF"/>
        </w:rPr>
      </w:pPr>
    </w:p>
    <w:p w:rsidR="008377BC" w:rsidRPr="0007550B" w:rsidRDefault="00A264F2" w:rsidP="008377BC">
      <w:pPr>
        <w:tabs>
          <w:tab w:val="left" w:pos="426"/>
        </w:tabs>
        <w:ind w:left="1985" w:hanging="1985"/>
        <w:jc w:val="both"/>
        <w:rPr>
          <w:shd w:val="clear" w:color="auto" w:fill="FFFFFF"/>
        </w:rPr>
      </w:pPr>
      <w:r w:rsidRPr="0007550B">
        <w:rPr>
          <w:b/>
          <w:shd w:val="clear" w:color="auto" w:fill="FFFFFF"/>
        </w:rPr>
        <w:t>38</w:t>
      </w:r>
      <w:r w:rsidR="008377BC" w:rsidRPr="0007550B">
        <w:rPr>
          <w:b/>
          <w:shd w:val="clear" w:color="auto" w:fill="FFFFFF"/>
        </w:rPr>
        <w:tab/>
        <w:t>1693-2020</w:t>
      </w:r>
      <w:r w:rsidR="008377BC" w:rsidRPr="0007550B">
        <w:rPr>
          <w:shd w:val="clear" w:color="auto" w:fill="FFFFFF"/>
        </w:rPr>
        <w:tab/>
        <w:t>Proyecto de Declaración presentado por el bloque PRO-Juntos por el cambio por el que solicita al Poder Ejecutivo Nacional deje sin efecto la eliminación de la exención del IVA a la leche en polvo y fluida, entera y descremada.</w:t>
      </w:r>
    </w:p>
    <w:p w:rsidR="008377BC" w:rsidRPr="0007550B" w:rsidRDefault="008377BC" w:rsidP="008377BC">
      <w:pPr>
        <w:pStyle w:val="Prrafodelista"/>
        <w:numPr>
          <w:ilvl w:val="0"/>
          <w:numId w:val="8"/>
        </w:numPr>
        <w:tabs>
          <w:tab w:val="left" w:pos="284"/>
          <w:tab w:val="left" w:pos="426"/>
        </w:tabs>
        <w:jc w:val="both"/>
        <w:rPr>
          <w:b/>
          <w:shd w:val="clear" w:color="auto" w:fill="FFFFFF"/>
        </w:rPr>
      </w:pPr>
      <w:r w:rsidRPr="0007550B">
        <w:rPr>
          <w:b/>
          <w:shd w:val="clear" w:color="auto" w:fill="FFFFFF"/>
        </w:rPr>
        <w:t>Hacienda y Presupuesto</w:t>
      </w:r>
      <w:r w:rsidRPr="0007550B">
        <w:rPr>
          <w:b/>
        </w:rPr>
        <w:t>.</w:t>
      </w:r>
    </w:p>
    <w:p w:rsidR="008377BC" w:rsidRPr="0007550B" w:rsidRDefault="008377BC" w:rsidP="008377BC">
      <w:pPr>
        <w:pStyle w:val="Prrafodelista"/>
        <w:numPr>
          <w:ilvl w:val="0"/>
          <w:numId w:val="8"/>
        </w:numPr>
        <w:tabs>
          <w:tab w:val="left" w:pos="284"/>
          <w:tab w:val="left" w:pos="426"/>
        </w:tabs>
        <w:jc w:val="both"/>
        <w:rPr>
          <w:b/>
          <w:shd w:val="clear" w:color="auto" w:fill="FFFFFF"/>
        </w:rPr>
      </w:pPr>
      <w:r w:rsidRPr="0007550B">
        <w:rPr>
          <w:b/>
        </w:rPr>
        <w:t>Peticiones y Poderes.</w:t>
      </w:r>
    </w:p>
    <w:p w:rsidR="008377BC" w:rsidRPr="008377BC" w:rsidRDefault="008377BC" w:rsidP="0007550B">
      <w:pPr>
        <w:tabs>
          <w:tab w:val="left" w:pos="284"/>
          <w:tab w:val="left" w:pos="426"/>
        </w:tabs>
        <w:jc w:val="both"/>
        <w:rPr>
          <w:b/>
          <w:shd w:val="clear" w:color="auto" w:fill="FFFFFF"/>
        </w:rPr>
      </w:pPr>
    </w:p>
    <w:p w:rsidR="00A264F2" w:rsidRPr="00506C59" w:rsidRDefault="00A264F2">
      <w:pPr>
        <w:rPr>
          <w:bCs/>
          <w:shd w:val="clear" w:color="auto" w:fill="FFFFFF"/>
        </w:rPr>
      </w:pPr>
      <w:r>
        <w:rPr>
          <w:bCs/>
          <w:color w:val="FF0000"/>
          <w:shd w:val="clear" w:color="auto" w:fill="FFFFFF"/>
        </w:rPr>
        <w:br w:type="page"/>
      </w:r>
    </w:p>
    <w:p w:rsidR="00654CB6" w:rsidRPr="009420A8" w:rsidRDefault="00654CB6" w:rsidP="002D14BD">
      <w:pPr>
        <w:tabs>
          <w:tab w:val="left" w:pos="426"/>
        </w:tabs>
        <w:ind w:left="1985" w:hanging="1985"/>
        <w:jc w:val="center"/>
        <w:rPr>
          <w:b/>
          <w:u w:val="single"/>
        </w:rPr>
      </w:pPr>
      <w:r w:rsidRPr="009420A8">
        <w:rPr>
          <w:b/>
          <w:u w:val="single"/>
        </w:rPr>
        <w:lastRenderedPageBreak/>
        <w:t>SOBRE TABLAS</w:t>
      </w:r>
    </w:p>
    <w:p w:rsidR="00654CB6" w:rsidRPr="009420A8" w:rsidRDefault="00654CB6"/>
    <w:p w:rsidR="002D14BD" w:rsidRPr="009420A8" w:rsidRDefault="002D14BD" w:rsidP="008B7F3E">
      <w:pPr>
        <w:jc w:val="center"/>
        <w:rPr>
          <w:b/>
          <w:u w:val="single"/>
        </w:rPr>
      </w:pPr>
    </w:p>
    <w:p w:rsidR="008B7F3E" w:rsidRPr="009420A8" w:rsidRDefault="008B7F3E" w:rsidP="008B7F3E">
      <w:pPr>
        <w:jc w:val="center"/>
        <w:rPr>
          <w:b/>
          <w:u w:val="single"/>
        </w:rPr>
      </w:pPr>
      <w:r w:rsidRPr="009420A8">
        <w:rPr>
          <w:b/>
          <w:u w:val="single"/>
        </w:rPr>
        <w:t xml:space="preserve">PUNTO </w:t>
      </w:r>
      <w:r w:rsidR="002111BA" w:rsidRPr="009420A8">
        <w:rPr>
          <w:b/>
          <w:u w:val="single"/>
        </w:rPr>
        <w:t>3</w:t>
      </w:r>
      <w:r w:rsidRPr="009420A8">
        <w:rPr>
          <w:b/>
          <w:u w:val="single"/>
        </w:rPr>
        <w:t xml:space="preserve"> – 1</w:t>
      </w:r>
      <w:r w:rsidR="002111BA" w:rsidRPr="009420A8">
        <w:rPr>
          <w:b/>
          <w:u w:val="single"/>
        </w:rPr>
        <w:t>695</w:t>
      </w:r>
      <w:r w:rsidRPr="009420A8">
        <w:rPr>
          <w:b/>
          <w:u w:val="single"/>
        </w:rPr>
        <w:t>-2020</w:t>
      </w:r>
    </w:p>
    <w:p w:rsidR="008B7F3E" w:rsidRPr="009420A8" w:rsidRDefault="008B7F3E" w:rsidP="00986EFC">
      <w:pPr>
        <w:jc w:val="center"/>
        <w:rPr>
          <w:b/>
          <w:u w:val="single"/>
        </w:rPr>
      </w:pPr>
    </w:p>
    <w:p w:rsidR="008B7F3E" w:rsidRPr="009420A8" w:rsidRDefault="008B7F3E" w:rsidP="00986EFC">
      <w:pPr>
        <w:jc w:val="center"/>
        <w:rPr>
          <w:b/>
          <w:u w:val="single"/>
        </w:rPr>
      </w:pPr>
    </w:p>
    <w:p w:rsidR="00952B10" w:rsidRPr="009420A8" w:rsidRDefault="00952B10" w:rsidP="00BF0BBC">
      <w:pPr>
        <w:ind w:left="20"/>
        <w:jc w:val="center"/>
      </w:pPr>
      <w:r w:rsidRPr="009420A8">
        <w:rPr>
          <w:lang w:val="es-ES" w:eastAsia="es-ES" w:bidi="es-ES"/>
        </w:rPr>
        <w:t xml:space="preserve">LEY </w:t>
      </w:r>
      <w:proofErr w:type="spellStart"/>
      <w:r w:rsidRPr="009420A8">
        <w:rPr>
          <w:lang w:val="es-ES" w:eastAsia="es-ES" w:bidi="es-ES"/>
        </w:rPr>
        <w:t>N°</w:t>
      </w:r>
      <w:proofErr w:type="spellEnd"/>
      <w:r w:rsidRPr="009420A8">
        <w:rPr>
          <w:lang w:val="es-ES" w:eastAsia="es-ES" w:bidi="es-ES"/>
        </w:rPr>
        <w:t xml:space="preserve"> 2105- R</w:t>
      </w:r>
    </w:p>
    <w:p w:rsidR="00506C59" w:rsidRDefault="00952B10" w:rsidP="00BF0BBC">
      <w:pPr>
        <w:ind w:left="20"/>
        <w:jc w:val="center"/>
        <w:rPr>
          <w:lang w:val="es-ES" w:eastAsia="es-ES" w:bidi="es-ES"/>
        </w:rPr>
      </w:pPr>
      <w:r w:rsidRPr="009420A8">
        <w:rPr>
          <w:lang w:val="es-ES" w:eastAsia="es-ES" w:bidi="es-ES"/>
        </w:rPr>
        <w:t>EL PODER EJECUTIVO DE LA PROVINCIA DE SAN JUAN</w:t>
      </w:r>
    </w:p>
    <w:p w:rsidR="00506C59" w:rsidRDefault="00952B10" w:rsidP="00BF0BBC">
      <w:pPr>
        <w:ind w:left="20"/>
        <w:jc w:val="center"/>
        <w:rPr>
          <w:lang w:val="es-ES" w:eastAsia="es-ES" w:bidi="es-ES"/>
        </w:rPr>
      </w:pPr>
      <w:r w:rsidRPr="009420A8">
        <w:rPr>
          <w:lang w:val="es-ES" w:eastAsia="es-ES" w:bidi="es-ES"/>
        </w:rPr>
        <w:t>SANCIONA CON FUERZA</w:t>
      </w:r>
    </w:p>
    <w:p w:rsidR="00952B10" w:rsidRPr="009420A8" w:rsidRDefault="00952B10" w:rsidP="00BF0BBC">
      <w:pPr>
        <w:ind w:left="20"/>
        <w:jc w:val="center"/>
        <w:rPr>
          <w:lang w:val="es-ES" w:eastAsia="es-ES" w:bidi="es-ES"/>
        </w:rPr>
      </w:pPr>
      <w:r w:rsidRPr="009420A8">
        <w:rPr>
          <w:lang w:val="es-ES" w:eastAsia="es-ES" w:bidi="es-ES"/>
        </w:rPr>
        <w:t>DE LEY</w:t>
      </w:r>
    </w:p>
    <w:p w:rsidR="00BF0BBC" w:rsidRPr="009420A8" w:rsidRDefault="00BF0BBC" w:rsidP="00BF0BBC">
      <w:pPr>
        <w:ind w:left="20"/>
        <w:jc w:val="center"/>
      </w:pPr>
    </w:p>
    <w:p w:rsidR="00952B10" w:rsidRPr="009420A8" w:rsidRDefault="00952B10" w:rsidP="00BF0BBC">
      <w:pPr>
        <w:pStyle w:val="Cuerpodeltexto40"/>
        <w:shd w:val="clear" w:color="auto" w:fill="auto"/>
        <w:spacing w:before="0" w:line="240" w:lineRule="auto"/>
        <w:jc w:val="both"/>
        <w:rPr>
          <w:rFonts w:ascii="Arial" w:hAnsi="Arial" w:cs="Arial"/>
          <w:b w:val="0"/>
          <w:i w:val="0"/>
          <w:sz w:val="24"/>
          <w:szCs w:val="24"/>
          <w:lang w:val="es-ES" w:eastAsia="es-ES" w:bidi="es-ES"/>
        </w:rPr>
      </w:pPr>
      <w:r w:rsidRPr="009420A8">
        <w:rPr>
          <w:rStyle w:val="Cuerpodeltexto4Negrita"/>
          <w:rFonts w:ascii="Arial" w:eastAsia="Georgia" w:hAnsi="Arial" w:cs="Arial"/>
          <w:b/>
          <w:i w:val="0"/>
          <w:color w:val="auto"/>
        </w:rPr>
        <w:t>ARTÍCULO 1</w:t>
      </w:r>
      <w:proofErr w:type="gramStart"/>
      <w:r w:rsidRPr="009420A8">
        <w:rPr>
          <w:rStyle w:val="Cuerpodeltexto4Negrita"/>
          <w:rFonts w:ascii="Arial" w:eastAsia="Georgia" w:hAnsi="Arial" w:cs="Arial"/>
          <w:b/>
          <w:i w:val="0"/>
          <w:color w:val="auto"/>
        </w:rPr>
        <w:t>°.-</w:t>
      </w:r>
      <w:proofErr w:type="gramEnd"/>
      <w:r w:rsidRPr="009420A8">
        <w:rPr>
          <w:rStyle w:val="Cuerpodeltexto4Negrita"/>
          <w:rFonts w:ascii="Arial" w:eastAsia="Georgia" w:hAnsi="Arial" w:cs="Arial"/>
          <w:color w:val="auto"/>
        </w:rPr>
        <w:t xml:space="preserve"> </w:t>
      </w:r>
      <w:r w:rsidRPr="009420A8">
        <w:rPr>
          <w:rFonts w:ascii="Arial" w:hAnsi="Arial" w:cs="Arial"/>
          <w:b w:val="0"/>
          <w:i w:val="0"/>
          <w:sz w:val="24"/>
          <w:szCs w:val="24"/>
          <w:lang w:val="es-ES" w:eastAsia="es-ES" w:bidi="es-ES"/>
        </w:rPr>
        <w:t xml:space="preserve">Modificase parcialmente el artículo 162 de la </w:t>
      </w:r>
      <w:r w:rsidR="00C824BE" w:rsidRPr="009420A8">
        <w:rPr>
          <w:rFonts w:ascii="Arial" w:hAnsi="Arial" w:cs="Arial"/>
          <w:b w:val="0"/>
          <w:i w:val="0"/>
          <w:sz w:val="24"/>
          <w:szCs w:val="24"/>
          <w:lang w:val="es-ES" w:eastAsia="es-ES" w:bidi="es-ES"/>
        </w:rPr>
        <w:t>L</w:t>
      </w:r>
      <w:r w:rsidRPr="009420A8">
        <w:rPr>
          <w:rFonts w:ascii="Arial" w:hAnsi="Arial" w:cs="Arial"/>
          <w:b w:val="0"/>
          <w:i w:val="0"/>
          <w:sz w:val="24"/>
          <w:szCs w:val="24"/>
          <w:lang w:val="es-ES" w:eastAsia="es-ES" w:bidi="es-ES"/>
        </w:rPr>
        <w:t xml:space="preserve">ey </w:t>
      </w:r>
      <w:proofErr w:type="spellStart"/>
      <w:r w:rsidRPr="009420A8">
        <w:rPr>
          <w:rFonts w:ascii="Arial" w:hAnsi="Arial" w:cs="Arial"/>
          <w:b w:val="0"/>
          <w:i w:val="0"/>
          <w:sz w:val="24"/>
          <w:szCs w:val="24"/>
          <w:lang w:val="es-ES" w:eastAsia="es-ES" w:bidi="es-ES"/>
        </w:rPr>
        <w:t>N°</w:t>
      </w:r>
      <w:proofErr w:type="spellEnd"/>
      <w:r w:rsidRPr="009420A8">
        <w:rPr>
          <w:rFonts w:ascii="Arial" w:hAnsi="Arial" w:cs="Arial"/>
          <w:b w:val="0"/>
          <w:i w:val="0"/>
          <w:sz w:val="24"/>
          <w:szCs w:val="24"/>
          <w:lang w:val="es-ES" w:eastAsia="es-ES" w:bidi="es-ES"/>
        </w:rPr>
        <w:t xml:space="preserve"> 941-R, el que quedará redactado de la siguiente manera:</w:t>
      </w:r>
    </w:p>
    <w:p w:rsidR="00BF0BBC" w:rsidRPr="009420A8" w:rsidRDefault="00BF0BBC" w:rsidP="00BF0BBC">
      <w:pPr>
        <w:pStyle w:val="Cuerpodeltexto40"/>
        <w:shd w:val="clear" w:color="auto" w:fill="auto"/>
        <w:spacing w:before="0" w:line="240" w:lineRule="auto"/>
        <w:jc w:val="both"/>
        <w:rPr>
          <w:rFonts w:ascii="Arial" w:hAnsi="Arial" w:cs="Arial"/>
          <w:sz w:val="24"/>
          <w:szCs w:val="24"/>
        </w:rPr>
      </w:pPr>
    </w:p>
    <w:p w:rsidR="00952B10" w:rsidRPr="009420A8" w:rsidRDefault="00BF0BBC" w:rsidP="00BF0BBC">
      <w:pPr>
        <w:pStyle w:val="Cuerpodeltexto20"/>
        <w:shd w:val="clear" w:color="auto" w:fill="auto"/>
        <w:spacing w:before="0" w:after="0" w:line="240" w:lineRule="auto"/>
        <w:jc w:val="both"/>
        <w:rPr>
          <w:rFonts w:ascii="Arial" w:hAnsi="Arial" w:cs="Arial"/>
          <w:sz w:val="24"/>
          <w:szCs w:val="24"/>
        </w:rPr>
      </w:pPr>
      <w:r w:rsidRPr="009420A8">
        <w:rPr>
          <w:rStyle w:val="Cuerpodeltexto2Negrita"/>
          <w:rFonts w:ascii="Arial" w:hAnsi="Arial" w:cs="Arial"/>
          <w:b w:val="0"/>
          <w:iCs/>
          <w:color w:val="auto"/>
          <w:u w:val="none"/>
        </w:rPr>
        <w:t>“</w:t>
      </w:r>
      <w:r w:rsidR="00952B10" w:rsidRPr="009420A8">
        <w:rPr>
          <w:rStyle w:val="Cuerpodeltexto2Negrita"/>
          <w:rFonts w:ascii="Arial" w:hAnsi="Arial" w:cs="Arial"/>
          <w:iCs/>
          <w:color w:val="auto"/>
        </w:rPr>
        <w:t>ARTÍCULO 162.-</w:t>
      </w:r>
      <w:r w:rsidR="00952B10" w:rsidRPr="009420A8">
        <w:rPr>
          <w:rStyle w:val="Cuerpodeltexto2Negrita"/>
          <w:rFonts w:ascii="Arial" w:eastAsia="Calibri" w:hAnsi="Arial" w:cs="Arial"/>
          <w:i/>
          <w:iCs/>
          <w:color w:val="auto"/>
        </w:rPr>
        <w:t xml:space="preserve"> </w:t>
      </w:r>
      <w:r w:rsidR="00952B10" w:rsidRPr="009420A8">
        <w:rPr>
          <w:rFonts w:ascii="Arial" w:hAnsi="Arial" w:cs="Arial"/>
          <w:sz w:val="24"/>
          <w:szCs w:val="24"/>
          <w:lang w:val="es-ES" w:eastAsia="es-ES" w:bidi="es-ES"/>
        </w:rPr>
        <w:t xml:space="preserve">Normas sobre salud pública, sanidad e higiene: El que infrinja las normas sobre salud pública, sanidad e higiene, salvo lo establecido en el inciso a) y </w:t>
      </w:r>
      <w:r w:rsidR="00770E08" w:rsidRPr="009420A8">
        <w:rPr>
          <w:rFonts w:ascii="Arial" w:hAnsi="Arial" w:cs="Arial"/>
          <w:sz w:val="24"/>
          <w:szCs w:val="24"/>
          <w:lang w:val="es-ES" w:eastAsia="es-ES" w:bidi="es-ES"/>
        </w:rPr>
        <w:t>l</w:t>
      </w:r>
      <w:r w:rsidR="00952B10" w:rsidRPr="009420A8">
        <w:rPr>
          <w:rFonts w:ascii="Arial" w:hAnsi="Arial" w:cs="Arial"/>
          <w:sz w:val="24"/>
          <w:szCs w:val="24"/>
          <w:lang w:val="es-ES" w:eastAsia="es-ES" w:bidi="es-ES"/>
        </w:rPr>
        <w:t xml:space="preserve">) del presente artículo es sancionado, conjunta o alternativamente, con pena de multa de hasta tres mil </w:t>
      </w:r>
      <w:proofErr w:type="spellStart"/>
      <w:r w:rsidR="00952B10" w:rsidRPr="009420A8">
        <w:rPr>
          <w:rFonts w:ascii="Arial" w:hAnsi="Arial" w:cs="Arial"/>
          <w:sz w:val="24"/>
          <w:szCs w:val="24"/>
          <w:lang w:val="es-ES" w:eastAsia="es-ES" w:bidi="es-ES"/>
        </w:rPr>
        <w:t>Jus</w:t>
      </w:r>
      <w:proofErr w:type="spellEnd"/>
      <w:r w:rsidR="00952B10" w:rsidRPr="009420A8">
        <w:rPr>
          <w:rFonts w:ascii="Arial" w:hAnsi="Arial" w:cs="Arial"/>
          <w:sz w:val="24"/>
          <w:szCs w:val="24"/>
          <w:lang w:val="es-ES" w:eastAsia="es-ES" w:bidi="es-ES"/>
        </w:rPr>
        <w:t xml:space="preserve"> (3.000 J), trabajos de utilidad pública, clausura, decomiso y/o arresto de hasta treinta (30) días. Se consideran especialmente faltas a la salud, sanidad e higiene el incumplimiento de las normas sobre:</w:t>
      </w:r>
    </w:p>
    <w:p w:rsidR="00952B10" w:rsidRPr="009420A8" w:rsidRDefault="00952B10" w:rsidP="00BF0BBC">
      <w:pPr>
        <w:pStyle w:val="Cuerpodeltexto20"/>
        <w:numPr>
          <w:ilvl w:val="0"/>
          <w:numId w:val="10"/>
        </w:numPr>
        <w:shd w:val="clear" w:color="auto" w:fill="auto"/>
        <w:tabs>
          <w:tab w:val="left" w:pos="319"/>
        </w:tabs>
        <w:spacing w:before="0" w:after="0" w:line="240" w:lineRule="auto"/>
        <w:jc w:val="both"/>
        <w:rPr>
          <w:rFonts w:ascii="Arial" w:hAnsi="Arial" w:cs="Arial"/>
          <w:sz w:val="24"/>
          <w:szCs w:val="24"/>
        </w:rPr>
      </w:pPr>
      <w:r w:rsidRPr="009420A8">
        <w:rPr>
          <w:rFonts w:ascii="Arial" w:hAnsi="Arial" w:cs="Arial"/>
          <w:sz w:val="24"/>
          <w:szCs w:val="24"/>
          <w:lang w:val="es-ES" w:eastAsia="es-ES" w:bidi="es-ES"/>
        </w:rPr>
        <w:t>Desinfección o agentes transmisores.</w:t>
      </w:r>
    </w:p>
    <w:p w:rsidR="00952B10" w:rsidRPr="009420A8" w:rsidRDefault="00952B10" w:rsidP="00BF0BBC">
      <w:pPr>
        <w:pStyle w:val="Cuerpodeltexto20"/>
        <w:numPr>
          <w:ilvl w:val="0"/>
          <w:numId w:val="10"/>
        </w:numPr>
        <w:shd w:val="clear" w:color="auto" w:fill="auto"/>
        <w:tabs>
          <w:tab w:val="left" w:pos="319"/>
        </w:tabs>
        <w:spacing w:before="0" w:after="0" w:line="240" w:lineRule="auto"/>
        <w:jc w:val="both"/>
        <w:rPr>
          <w:rFonts w:ascii="Arial" w:hAnsi="Arial" w:cs="Arial"/>
          <w:sz w:val="24"/>
          <w:szCs w:val="24"/>
        </w:rPr>
      </w:pPr>
      <w:r w:rsidRPr="009420A8">
        <w:rPr>
          <w:rFonts w:ascii="Arial" w:hAnsi="Arial" w:cs="Arial"/>
          <w:sz w:val="24"/>
          <w:szCs w:val="24"/>
          <w:lang w:val="es-ES" w:eastAsia="es-ES" w:bidi="es-ES"/>
        </w:rPr>
        <w:t>Uso o condiciones higiénicas de vestimentas reglamentarias.</w:t>
      </w:r>
    </w:p>
    <w:p w:rsidR="00952B10" w:rsidRPr="009420A8" w:rsidRDefault="00952B10" w:rsidP="00BF0BBC">
      <w:pPr>
        <w:pStyle w:val="Cuerpodeltexto20"/>
        <w:numPr>
          <w:ilvl w:val="0"/>
          <w:numId w:val="10"/>
        </w:numPr>
        <w:shd w:val="clear" w:color="auto" w:fill="auto"/>
        <w:tabs>
          <w:tab w:val="left" w:pos="319"/>
        </w:tabs>
        <w:spacing w:before="0" w:after="0" w:line="240" w:lineRule="auto"/>
        <w:jc w:val="both"/>
        <w:rPr>
          <w:rFonts w:ascii="Arial" w:hAnsi="Arial" w:cs="Arial"/>
          <w:sz w:val="24"/>
          <w:szCs w:val="24"/>
        </w:rPr>
      </w:pPr>
      <w:r w:rsidRPr="009420A8">
        <w:rPr>
          <w:rFonts w:ascii="Arial" w:hAnsi="Arial" w:cs="Arial"/>
          <w:sz w:val="24"/>
          <w:szCs w:val="24"/>
          <w:lang w:val="es-ES" w:eastAsia="es-ES" w:bidi="es-ES"/>
        </w:rPr>
        <w:t>Documentación sanitaria exigi</w:t>
      </w:r>
      <w:r w:rsidR="007548C9" w:rsidRPr="009420A8">
        <w:rPr>
          <w:rFonts w:ascii="Arial" w:hAnsi="Arial" w:cs="Arial"/>
          <w:sz w:val="24"/>
          <w:szCs w:val="24"/>
          <w:lang w:val="es-ES" w:eastAsia="es-ES" w:bidi="es-ES"/>
        </w:rPr>
        <w:t>b</w:t>
      </w:r>
      <w:r w:rsidRPr="009420A8">
        <w:rPr>
          <w:rFonts w:ascii="Arial" w:hAnsi="Arial" w:cs="Arial"/>
          <w:sz w:val="24"/>
          <w:szCs w:val="24"/>
          <w:lang w:val="es-ES" w:eastAsia="es-ES" w:bidi="es-ES"/>
        </w:rPr>
        <w:t>le.</w:t>
      </w:r>
    </w:p>
    <w:p w:rsidR="00952B10" w:rsidRPr="009420A8" w:rsidRDefault="00952B10" w:rsidP="00BF0BBC">
      <w:pPr>
        <w:pStyle w:val="Cuerpodeltexto20"/>
        <w:numPr>
          <w:ilvl w:val="0"/>
          <w:numId w:val="10"/>
        </w:numPr>
        <w:shd w:val="clear" w:color="auto" w:fill="auto"/>
        <w:tabs>
          <w:tab w:val="left" w:pos="329"/>
        </w:tabs>
        <w:spacing w:before="0" w:after="0" w:line="240" w:lineRule="auto"/>
        <w:jc w:val="both"/>
        <w:rPr>
          <w:rFonts w:ascii="Arial" w:hAnsi="Arial" w:cs="Arial"/>
          <w:sz w:val="24"/>
          <w:szCs w:val="24"/>
        </w:rPr>
      </w:pPr>
      <w:r w:rsidRPr="009420A8">
        <w:rPr>
          <w:rFonts w:ascii="Arial" w:hAnsi="Arial" w:cs="Arial"/>
          <w:sz w:val="24"/>
          <w:szCs w:val="24"/>
          <w:lang w:val="es-ES" w:eastAsia="es-ES" w:bidi="es-ES"/>
        </w:rPr>
        <w:t>Higiene de lugares públicos, privados o vehículos sujetos a contralor de la autoridad encargada de velar por la salud pública.</w:t>
      </w:r>
    </w:p>
    <w:p w:rsidR="00952B10" w:rsidRPr="009420A8" w:rsidRDefault="00952B10" w:rsidP="00BF0BBC">
      <w:pPr>
        <w:pStyle w:val="Cuerpodeltexto20"/>
        <w:numPr>
          <w:ilvl w:val="0"/>
          <w:numId w:val="10"/>
        </w:numPr>
        <w:shd w:val="clear" w:color="auto" w:fill="auto"/>
        <w:tabs>
          <w:tab w:val="left" w:pos="329"/>
        </w:tabs>
        <w:spacing w:before="0" w:after="0" w:line="240" w:lineRule="auto"/>
        <w:jc w:val="both"/>
        <w:rPr>
          <w:rFonts w:ascii="Arial" w:hAnsi="Arial" w:cs="Arial"/>
          <w:sz w:val="24"/>
          <w:szCs w:val="24"/>
        </w:rPr>
      </w:pPr>
      <w:r w:rsidRPr="009420A8">
        <w:rPr>
          <w:rFonts w:ascii="Arial" w:hAnsi="Arial" w:cs="Arial"/>
          <w:sz w:val="24"/>
          <w:szCs w:val="24"/>
          <w:lang w:val="es-ES" w:eastAsia="es-ES" w:bidi="es-ES"/>
        </w:rPr>
        <w:t>Recolección, adquisición, venta, transporte, almacenamiento o manipulación de residuos domiciliarios.</w:t>
      </w:r>
    </w:p>
    <w:p w:rsidR="00952B10" w:rsidRPr="009420A8" w:rsidRDefault="00952B10" w:rsidP="00BF0BBC">
      <w:pPr>
        <w:pStyle w:val="Cuerpodeltexto20"/>
        <w:numPr>
          <w:ilvl w:val="0"/>
          <w:numId w:val="10"/>
        </w:numPr>
        <w:shd w:val="clear" w:color="auto" w:fill="auto"/>
        <w:tabs>
          <w:tab w:val="left" w:pos="319"/>
        </w:tabs>
        <w:spacing w:before="0" w:after="0" w:line="240" w:lineRule="auto"/>
        <w:jc w:val="both"/>
        <w:rPr>
          <w:rFonts w:ascii="Arial" w:hAnsi="Arial" w:cs="Arial"/>
          <w:sz w:val="24"/>
          <w:szCs w:val="24"/>
        </w:rPr>
      </w:pPr>
      <w:r w:rsidRPr="009420A8">
        <w:rPr>
          <w:rFonts w:ascii="Arial" w:hAnsi="Arial" w:cs="Arial"/>
          <w:sz w:val="24"/>
          <w:szCs w:val="24"/>
          <w:lang w:val="es-ES" w:eastAsia="es-ES" w:bidi="es-ES"/>
        </w:rPr>
        <w:t>Tenencia de animales domésticos.</w:t>
      </w:r>
    </w:p>
    <w:p w:rsidR="00952B10" w:rsidRPr="009420A8" w:rsidRDefault="00952B10" w:rsidP="00BF0BBC">
      <w:pPr>
        <w:pStyle w:val="Cuerpodeltexto20"/>
        <w:numPr>
          <w:ilvl w:val="0"/>
          <w:numId w:val="10"/>
        </w:numPr>
        <w:shd w:val="clear" w:color="auto" w:fill="auto"/>
        <w:tabs>
          <w:tab w:val="left" w:pos="343"/>
        </w:tabs>
        <w:spacing w:before="0" w:after="0" w:line="240" w:lineRule="auto"/>
        <w:jc w:val="both"/>
        <w:rPr>
          <w:rFonts w:ascii="Arial" w:hAnsi="Arial" w:cs="Arial"/>
          <w:sz w:val="24"/>
          <w:szCs w:val="24"/>
        </w:rPr>
      </w:pPr>
      <w:r w:rsidRPr="009420A8">
        <w:rPr>
          <w:rFonts w:ascii="Arial" w:hAnsi="Arial" w:cs="Arial"/>
          <w:sz w:val="24"/>
          <w:szCs w:val="24"/>
          <w:lang w:val="es-ES" w:eastAsia="es-ES" w:bidi="es-ES"/>
        </w:rPr>
        <w:t>Obligación de esterilización de elementos o instrumentos usados en peluquerías, podología, manicura, depilación, acupuntura, tatuajes, piercing, cosmetología, spa o cualquier otra actividad en la que se utilicen elementos punzantes o cortantes.</w:t>
      </w:r>
    </w:p>
    <w:p w:rsidR="00952B10" w:rsidRPr="009420A8" w:rsidRDefault="00952B10" w:rsidP="00BF0BBC">
      <w:pPr>
        <w:pStyle w:val="Cuerpodeltexto20"/>
        <w:numPr>
          <w:ilvl w:val="0"/>
          <w:numId w:val="10"/>
        </w:numPr>
        <w:shd w:val="clear" w:color="auto" w:fill="auto"/>
        <w:tabs>
          <w:tab w:val="left" w:pos="329"/>
        </w:tabs>
        <w:spacing w:before="0" w:after="0" w:line="240" w:lineRule="auto"/>
        <w:jc w:val="both"/>
        <w:rPr>
          <w:rFonts w:ascii="Arial" w:hAnsi="Arial" w:cs="Arial"/>
          <w:sz w:val="24"/>
          <w:szCs w:val="24"/>
        </w:rPr>
      </w:pPr>
      <w:r w:rsidRPr="009420A8">
        <w:rPr>
          <w:rFonts w:ascii="Arial" w:hAnsi="Arial" w:cs="Arial"/>
          <w:sz w:val="24"/>
          <w:szCs w:val="24"/>
          <w:lang w:val="es-ES" w:eastAsia="es-ES" w:bidi="es-ES"/>
        </w:rPr>
        <w:t>Residuos peligrosos.</w:t>
      </w:r>
    </w:p>
    <w:p w:rsidR="00952B10" w:rsidRPr="009420A8" w:rsidRDefault="00952B10" w:rsidP="00BF0BBC">
      <w:pPr>
        <w:pStyle w:val="Cuerpodeltexto20"/>
        <w:numPr>
          <w:ilvl w:val="0"/>
          <w:numId w:val="10"/>
        </w:numPr>
        <w:shd w:val="clear" w:color="auto" w:fill="auto"/>
        <w:tabs>
          <w:tab w:val="left" w:pos="329"/>
        </w:tabs>
        <w:spacing w:before="0" w:after="0" w:line="240" w:lineRule="auto"/>
        <w:jc w:val="both"/>
        <w:rPr>
          <w:rFonts w:ascii="Arial" w:hAnsi="Arial" w:cs="Arial"/>
          <w:sz w:val="24"/>
          <w:szCs w:val="24"/>
        </w:rPr>
      </w:pPr>
      <w:r w:rsidRPr="009420A8">
        <w:rPr>
          <w:rFonts w:ascii="Arial" w:hAnsi="Arial" w:cs="Arial"/>
          <w:sz w:val="24"/>
          <w:szCs w:val="24"/>
          <w:lang w:val="es-ES" w:eastAsia="es-ES" w:bidi="es-ES"/>
        </w:rPr>
        <w:t>Construcción, mantenimiento y funcionamiento de piletas y/o piscinas de uso público.</w:t>
      </w:r>
    </w:p>
    <w:p w:rsidR="00952B10" w:rsidRPr="009420A8" w:rsidRDefault="00952B10" w:rsidP="00BF0BBC">
      <w:pPr>
        <w:pStyle w:val="Cuerpodeltexto20"/>
        <w:numPr>
          <w:ilvl w:val="0"/>
          <w:numId w:val="10"/>
        </w:numPr>
        <w:shd w:val="clear" w:color="auto" w:fill="auto"/>
        <w:tabs>
          <w:tab w:val="left" w:pos="329"/>
        </w:tabs>
        <w:spacing w:before="0" w:after="0" w:line="240" w:lineRule="auto"/>
        <w:jc w:val="both"/>
        <w:rPr>
          <w:rFonts w:ascii="Arial" w:hAnsi="Arial" w:cs="Arial"/>
          <w:sz w:val="24"/>
          <w:szCs w:val="24"/>
        </w:rPr>
      </w:pPr>
      <w:r w:rsidRPr="009420A8">
        <w:rPr>
          <w:rFonts w:ascii="Arial" w:hAnsi="Arial" w:cs="Arial"/>
          <w:sz w:val="24"/>
          <w:szCs w:val="24"/>
          <w:lang w:val="es-ES" w:eastAsia="es-ES" w:bidi="es-ES"/>
        </w:rPr>
        <w:t>Protección al no fumador.</w:t>
      </w:r>
    </w:p>
    <w:p w:rsidR="00952B10" w:rsidRPr="009420A8" w:rsidRDefault="00952B10" w:rsidP="00BF0BBC">
      <w:pPr>
        <w:pStyle w:val="Cuerpodeltexto20"/>
        <w:numPr>
          <w:ilvl w:val="0"/>
          <w:numId w:val="10"/>
        </w:numPr>
        <w:shd w:val="clear" w:color="auto" w:fill="auto"/>
        <w:tabs>
          <w:tab w:val="left" w:pos="348"/>
        </w:tabs>
        <w:spacing w:before="0" w:after="0" w:line="240" w:lineRule="auto"/>
        <w:jc w:val="both"/>
        <w:rPr>
          <w:rFonts w:ascii="Arial" w:hAnsi="Arial" w:cs="Arial"/>
          <w:sz w:val="24"/>
          <w:szCs w:val="24"/>
        </w:rPr>
      </w:pPr>
      <w:r w:rsidRPr="009420A8">
        <w:rPr>
          <w:rFonts w:ascii="Arial" w:hAnsi="Arial" w:cs="Arial"/>
          <w:sz w:val="24"/>
          <w:szCs w:val="24"/>
          <w:lang w:val="es-ES" w:eastAsia="es-ES" w:bidi="es-ES"/>
        </w:rPr>
        <w:t>Habilitación de locales y/o de personas que realicen prácticas quirúrgicas, tatuajes, colocación de piercing u otras prácticas que pueden involucrar la salud de las personas.</w:t>
      </w:r>
    </w:p>
    <w:p w:rsidR="00952B10" w:rsidRPr="009420A8" w:rsidRDefault="00952B10" w:rsidP="00BF0BBC">
      <w:pPr>
        <w:pStyle w:val="Cuerpodeltexto20"/>
        <w:numPr>
          <w:ilvl w:val="0"/>
          <w:numId w:val="10"/>
        </w:numPr>
        <w:shd w:val="clear" w:color="auto" w:fill="auto"/>
        <w:tabs>
          <w:tab w:val="left" w:pos="343"/>
        </w:tabs>
        <w:spacing w:before="0" w:after="0" w:line="240" w:lineRule="auto"/>
        <w:jc w:val="both"/>
        <w:rPr>
          <w:rFonts w:ascii="Arial" w:hAnsi="Arial" w:cs="Arial"/>
          <w:sz w:val="24"/>
          <w:szCs w:val="24"/>
        </w:rPr>
      </w:pPr>
      <w:r w:rsidRPr="009420A8">
        <w:rPr>
          <w:rFonts w:ascii="Arial" w:hAnsi="Arial" w:cs="Arial"/>
          <w:sz w:val="24"/>
          <w:szCs w:val="24"/>
          <w:lang w:val="es-ES" w:eastAsia="es-ES" w:bidi="es-ES"/>
        </w:rPr>
        <w:t>Si la infracción es a normas dictadas por autoridad competente en el marco de la declaración de emergencia sanitaria con el fin de contener una epidemia o pandemia, y el hecho no configurase ilícito penal, se aplica, multa de hasta ciento cincuenta mil pesos ($150.000) o arresto de hasta treinta días.</w:t>
      </w:r>
    </w:p>
    <w:p w:rsidR="00952B10" w:rsidRPr="009420A8" w:rsidRDefault="00952B10" w:rsidP="00BF0BBC">
      <w:pPr>
        <w:pStyle w:val="Cuerpodeltexto20"/>
        <w:shd w:val="clear" w:color="auto" w:fill="auto"/>
        <w:spacing w:before="0" w:after="0" w:line="240" w:lineRule="auto"/>
        <w:jc w:val="both"/>
        <w:rPr>
          <w:rFonts w:ascii="Arial" w:hAnsi="Arial" w:cs="Arial"/>
          <w:sz w:val="24"/>
          <w:szCs w:val="24"/>
          <w:lang w:val="es-ES" w:eastAsia="es-ES" w:bidi="es-ES"/>
        </w:rPr>
      </w:pPr>
      <w:r w:rsidRPr="009420A8">
        <w:rPr>
          <w:rFonts w:ascii="Arial" w:hAnsi="Arial" w:cs="Arial"/>
          <w:sz w:val="24"/>
          <w:szCs w:val="24"/>
          <w:lang w:val="es-ES" w:eastAsia="es-ES" w:bidi="es-ES"/>
        </w:rPr>
        <w:t xml:space="preserve">Si durante la vigencia de la ley de Necesidad y Urgencia 2035 A, se evade un control de ingresos de personas a la provincia, con el fin de evitar el examen para la detección de algún virus, o el cumplimiento de la cuarentena establecida en la norma vigente, o se realicen fiestas; o consumo en el interior de negocios gastronómicos violando las normas enunciadas en el inciso l) de este artículo y/o protocolo y reglamentación </w:t>
      </w:r>
      <w:proofErr w:type="spellStart"/>
      <w:r w:rsidRPr="009420A8">
        <w:rPr>
          <w:rFonts w:ascii="Arial" w:hAnsi="Arial" w:cs="Arial"/>
          <w:sz w:val="24"/>
          <w:szCs w:val="24"/>
          <w:lang w:val="es-ES" w:eastAsia="es-ES" w:bidi="es-ES"/>
        </w:rPr>
        <w:t>Covid</w:t>
      </w:r>
      <w:proofErr w:type="spellEnd"/>
      <w:r w:rsidRPr="009420A8">
        <w:rPr>
          <w:rFonts w:ascii="Arial" w:hAnsi="Arial" w:cs="Arial"/>
          <w:sz w:val="24"/>
          <w:szCs w:val="24"/>
          <w:lang w:val="es-ES" w:eastAsia="es-ES" w:bidi="es-ES"/>
        </w:rPr>
        <w:t xml:space="preserve"> 19 publicada en la página oficial Si San Juan, la sanción prevista en ese inciso se agrava para el infractor con una pena, conjunta o alternativa, de multa de hasta veinte mil</w:t>
      </w:r>
      <w:r w:rsidR="007548C9" w:rsidRPr="009420A8">
        <w:rPr>
          <w:rFonts w:ascii="Arial" w:hAnsi="Arial" w:cs="Arial"/>
          <w:sz w:val="24"/>
          <w:szCs w:val="24"/>
          <w:lang w:val="es-ES" w:eastAsia="es-ES" w:bidi="es-ES"/>
        </w:rPr>
        <w:t xml:space="preserve"> </w:t>
      </w:r>
      <w:r w:rsidRPr="009420A8">
        <w:rPr>
          <w:rFonts w:ascii="Arial" w:hAnsi="Arial" w:cs="Arial"/>
          <w:sz w:val="24"/>
          <w:szCs w:val="24"/>
          <w:lang w:val="es-ES" w:eastAsia="es-ES" w:bidi="es-ES"/>
        </w:rPr>
        <w:t xml:space="preserve">(20.000) </w:t>
      </w:r>
      <w:proofErr w:type="spellStart"/>
      <w:r w:rsidRPr="009420A8">
        <w:rPr>
          <w:rFonts w:ascii="Arial" w:hAnsi="Arial" w:cs="Arial"/>
          <w:sz w:val="24"/>
          <w:szCs w:val="24"/>
          <w:lang w:val="es-ES" w:eastAsia="es-ES" w:bidi="es-ES"/>
        </w:rPr>
        <w:t>Jus</w:t>
      </w:r>
      <w:proofErr w:type="spellEnd"/>
      <w:r w:rsidRPr="009420A8">
        <w:rPr>
          <w:rFonts w:ascii="Arial" w:hAnsi="Arial" w:cs="Arial"/>
          <w:sz w:val="24"/>
          <w:szCs w:val="24"/>
          <w:lang w:val="es-ES" w:eastAsia="es-ES" w:bidi="es-ES"/>
        </w:rPr>
        <w:t>, clausura, decomiso y/o arresto de hasta 60 días.</w:t>
      </w:r>
      <w:r w:rsidR="00BF0BBC" w:rsidRPr="009420A8">
        <w:rPr>
          <w:rFonts w:ascii="Arial" w:hAnsi="Arial" w:cs="Arial"/>
          <w:sz w:val="24"/>
          <w:szCs w:val="24"/>
          <w:lang w:val="es-ES" w:eastAsia="es-ES" w:bidi="es-ES"/>
        </w:rPr>
        <w:t>”</w:t>
      </w:r>
    </w:p>
    <w:p w:rsidR="00BF0BBC" w:rsidRPr="009420A8" w:rsidRDefault="00BF0BBC" w:rsidP="00BF0BBC">
      <w:pPr>
        <w:pStyle w:val="Cuerpodeltexto20"/>
        <w:shd w:val="clear" w:color="auto" w:fill="auto"/>
        <w:spacing w:before="0" w:after="0" w:line="240" w:lineRule="auto"/>
        <w:jc w:val="both"/>
        <w:rPr>
          <w:rFonts w:ascii="Arial" w:hAnsi="Arial" w:cs="Arial"/>
          <w:sz w:val="24"/>
          <w:szCs w:val="24"/>
        </w:rPr>
      </w:pPr>
    </w:p>
    <w:p w:rsidR="00952B10" w:rsidRPr="009420A8" w:rsidRDefault="00952B10" w:rsidP="00BF0BBC">
      <w:pPr>
        <w:pStyle w:val="Cuerpodeltexto20"/>
        <w:shd w:val="clear" w:color="auto" w:fill="auto"/>
        <w:spacing w:before="0" w:after="0" w:line="240" w:lineRule="auto"/>
        <w:jc w:val="both"/>
        <w:rPr>
          <w:rFonts w:ascii="Arial" w:hAnsi="Arial" w:cs="Arial"/>
          <w:sz w:val="24"/>
          <w:szCs w:val="24"/>
          <w:lang w:val="es-ES" w:eastAsia="es-ES" w:bidi="es-ES"/>
        </w:rPr>
      </w:pPr>
      <w:r w:rsidRPr="009420A8">
        <w:rPr>
          <w:rStyle w:val="Cuerpodeltexto4Negrita"/>
          <w:rFonts w:ascii="Arial" w:hAnsi="Arial" w:cs="Arial"/>
          <w:color w:val="auto"/>
        </w:rPr>
        <w:t xml:space="preserve">ARTÍCULO </w:t>
      </w:r>
      <w:r w:rsidRPr="009420A8">
        <w:rPr>
          <w:rStyle w:val="Cuerpodeltexto4Negrita"/>
          <w:rFonts w:ascii="Arial" w:eastAsia="Calibri" w:hAnsi="Arial" w:cs="Arial"/>
          <w:color w:val="auto"/>
        </w:rPr>
        <w:t>2</w:t>
      </w:r>
      <w:proofErr w:type="gramStart"/>
      <w:r w:rsidRPr="009420A8">
        <w:rPr>
          <w:rStyle w:val="Cuerpodeltexto4Negrita"/>
          <w:rFonts w:ascii="Arial" w:eastAsia="Calibri" w:hAnsi="Arial" w:cs="Arial"/>
          <w:color w:val="auto"/>
        </w:rPr>
        <w:t>°.-</w:t>
      </w:r>
      <w:proofErr w:type="gramEnd"/>
      <w:r w:rsidRPr="009420A8">
        <w:rPr>
          <w:rFonts w:ascii="Arial" w:hAnsi="Arial" w:cs="Arial"/>
          <w:sz w:val="24"/>
          <w:szCs w:val="24"/>
          <w:lang w:val="es-ES" w:eastAsia="es-ES" w:bidi="es-ES"/>
        </w:rPr>
        <w:t xml:space="preserve"> La presente ley es de Necesidad y Urgencia, de conformidad a lo establecido en el Artículo 189 inciso 17) de la Constitución Provincial</w:t>
      </w:r>
      <w:r w:rsidR="00BF0BBC" w:rsidRPr="009420A8">
        <w:rPr>
          <w:rFonts w:ascii="Arial" w:hAnsi="Arial" w:cs="Arial"/>
          <w:sz w:val="24"/>
          <w:szCs w:val="24"/>
          <w:lang w:val="es-ES" w:eastAsia="es-ES" w:bidi="es-ES"/>
        </w:rPr>
        <w:t>.</w:t>
      </w:r>
    </w:p>
    <w:p w:rsidR="00BF0BBC" w:rsidRPr="009420A8" w:rsidRDefault="00BF0BBC" w:rsidP="00BF0BBC">
      <w:pPr>
        <w:pStyle w:val="Cuerpodeltexto20"/>
        <w:shd w:val="clear" w:color="auto" w:fill="auto"/>
        <w:spacing w:before="0" w:after="0" w:line="240" w:lineRule="auto"/>
        <w:jc w:val="both"/>
        <w:rPr>
          <w:rFonts w:ascii="Arial" w:hAnsi="Arial" w:cs="Arial"/>
          <w:sz w:val="24"/>
          <w:szCs w:val="24"/>
          <w:lang w:val="es-ES" w:eastAsia="es-ES" w:bidi="es-ES"/>
        </w:rPr>
      </w:pPr>
    </w:p>
    <w:p w:rsidR="00952B10" w:rsidRPr="009420A8" w:rsidRDefault="00952B10" w:rsidP="00BF0BBC">
      <w:pPr>
        <w:pStyle w:val="Cuerpodeltexto20"/>
        <w:shd w:val="clear" w:color="auto" w:fill="auto"/>
        <w:spacing w:before="0" w:after="0" w:line="240" w:lineRule="auto"/>
        <w:jc w:val="both"/>
        <w:rPr>
          <w:rFonts w:ascii="Arial" w:hAnsi="Arial" w:cs="Arial"/>
          <w:sz w:val="24"/>
          <w:szCs w:val="24"/>
          <w:lang w:val="es-ES" w:eastAsia="es-ES" w:bidi="es-ES"/>
        </w:rPr>
      </w:pPr>
      <w:r w:rsidRPr="009420A8">
        <w:rPr>
          <w:rStyle w:val="Cuerpodeltexto4Negrita"/>
          <w:rFonts w:ascii="Arial" w:hAnsi="Arial" w:cs="Arial"/>
          <w:color w:val="auto"/>
        </w:rPr>
        <w:t xml:space="preserve">ARTÍCULO </w:t>
      </w:r>
      <w:r w:rsidRPr="009420A8">
        <w:rPr>
          <w:rStyle w:val="Cuerpodeltexto4Negrita"/>
          <w:rFonts w:ascii="Arial" w:eastAsia="Calibri" w:hAnsi="Arial" w:cs="Arial"/>
          <w:color w:val="auto"/>
        </w:rPr>
        <w:t>3</w:t>
      </w:r>
      <w:proofErr w:type="gramStart"/>
      <w:r w:rsidRPr="009420A8">
        <w:rPr>
          <w:rStyle w:val="Cuerpodeltexto4Negrita"/>
          <w:rFonts w:ascii="Arial" w:eastAsia="Calibri" w:hAnsi="Arial" w:cs="Arial"/>
          <w:color w:val="auto"/>
        </w:rPr>
        <w:t>°.-</w:t>
      </w:r>
      <w:proofErr w:type="gramEnd"/>
      <w:r w:rsidRPr="009420A8">
        <w:rPr>
          <w:rFonts w:ascii="Arial" w:hAnsi="Arial" w:cs="Arial"/>
          <w:sz w:val="24"/>
          <w:szCs w:val="24"/>
          <w:lang w:val="es-ES" w:eastAsia="es-ES" w:bidi="es-ES"/>
        </w:rPr>
        <w:t xml:space="preserve"> </w:t>
      </w:r>
      <w:proofErr w:type="spellStart"/>
      <w:r w:rsidRPr="009420A8">
        <w:rPr>
          <w:rFonts w:ascii="Arial" w:hAnsi="Arial" w:cs="Arial"/>
          <w:sz w:val="24"/>
          <w:szCs w:val="24"/>
          <w:lang w:val="es-ES" w:eastAsia="es-ES" w:bidi="es-ES"/>
        </w:rPr>
        <w:t>Comuniqúese</w:t>
      </w:r>
      <w:proofErr w:type="spellEnd"/>
      <w:r w:rsidRPr="009420A8">
        <w:rPr>
          <w:rFonts w:ascii="Arial" w:hAnsi="Arial" w:cs="Arial"/>
          <w:sz w:val="24"/>
          <w:szCs w:val="24"/>
          <w:lang w:val="es-ES" w:eastAsia="es-ES" w:bidi="es-ES"/>
        </w:rPr>
        <w:t xml:space="preserve"> y remítase la presente norma legal a la Cámara de Diputados de la Provincia, a los fines del Artículo 157 de la Constitución de la Provincia y publíquese en el Boletín Oficial</w:t>
      </w:r>
    </w:p>
    <w:p w:rsidR="00952B10" w:rsidRPr="009420A8" w:rsidRDefault="00952B10" w:rsidP="00BF0BBC">
      <w:pPr>
        <w:pStyle w:val="Cuerpodeltexto20"/>
        <w:shd w:val="clear" w:color="auto" w:fill="auto"/>
        <w:spacing w:before="0" w:after="0" w:line="240" w:lineRule="auto"/>
        <w:jc w:val="both"/>
        <w:rPr>
          <w:rFonts w:ascii="Arial" w:hAnsi="Arial" w:cs="Arial"/>
          <w:sz w:val="24"/>
          <w:szCs w:val="24"/>
          <w:lang w:val="es-ES" w:eastAsia="es-ES" w:bidi="es-ES"/>
        </w:rPr>
      </w:pPr>
    </w:p>
    <w:p w:rsidR="007E7E5D" w:rsidRPr="009420A8" w:rsidRDefault="003E6405" w:rsidP="00BF0BBC">
      <w:pPr>
        <w:pStyle w:val="Cuerpodeltexto20"/>
        <w:shd w:val="clear" w:color="auto" w:fill="auto"/>
        <w:spacing w:before="0" w:after="0" w:line="240" w:lineRule="auto"/>
        <w:jc w:val="both"/>
        <w:rPr>
          <w:rStyle w:val="Cuerpodeltexto2Negrita"/>
          <w:rFonts w:ascii="Arial" w:hAnsi="Arial" w:cs="Arial"/>
          <w:b w:val="0"/>
          <w:color w:val="auto"/>
          <w:u w:val="none"/>
        </w:rPr>
      </w:pPr>
      <w:r w:rsidRPr="009420A8">
        <w:rPr>
          <w:rStyle w:val="Cuerpodeltexto2Negrita"/>
          <w:rFonts w:ascii="Arial" w:hAnsi="Arial" w:cs="Arial"/>
          <w:b w:val="0"/>
          <w:color w:val="auto"/>
          <w:u w:val="none"/>
        </w:rPr>
        <w:t xml:space="preserve">Sancionada por el Poder Ejecutivo a los </w:t>
      </w:r>
      <w:r w:rsidR="00952B10" w:rsidRPr="009420A8">
        <w:rPr>
          <w:rStyle w:val="Cuerpodeltexto2Negrita"/>
          <w:rFonts w:ascii="Arial" w:hAnsi="Arial" w:cs="Arial"/>
          <w:b w:val="0"/>
          <w:color w:val="auto"/>
          <w:u w:val="none"/>
        </w:rPr>
        <w:t>2</w:t>
      </w:r>
      <w:r w:rsidRPr="009420A8">
        <w:rPr>
          <w:rStyle w:val="Cuerpodeltexto2Negrita"/>
          <w:rFonts w:ascii="Arial" w:hAnsi="Arial" w:cs="Arial"/>
          <w:b w:val="0"/>
          <w:color w:val="auto"/>
          <w:u w:val="none"/>
        </w:rPr>
        <w:t xml:space="preserve"> días del mes de </w:t>
      </w:r>
      <w:r w:rsidR="00952B10" w:rsidRPr="009420A8">
        <w:rPr>
          <w:rStyle w:val="Cuerpodeltexto2Negrita"/>
          <w:rFonts w:ascii="Arial" w:hAnsi="Arial" w:cs="Arial"/>
          <w:b w:val="0"/>
          <w:color w:val="auto"/>
          <w:u w:val="none"/>
        </w:rPr>
        <w:t>agosto</w:t>
      </w:r>
      <w:r w:rsidRPr="009420A8">
        <w:rPr>
          <w:rStyle w:val="Cuerpodeltexto2Negrita"/>
          <w:rFonts w:ascii="Arial" w:hAnsi="Arial" w:cs="Arial"/>
          <w:b w:val="0"/>
          <w:color w:val="auto"/>
          <w:u w:val="none"/>
        </w:rPr>
        <w:t xml:space="preserve"> de dos mil veinte.</w:t>
      </w:r>
    </w:p>
    <w:p w:rsidR="007E7E5D" w:rsidRPr="009420A8" w:rsidRDefault="007E7E5D">
      <w:pPr>
        <w:rPr>
          <w:rStyle w:val="Cuerpodeltexto2Negrita"/>
          <w:rFonts w:ascii="Arial" w:eastAsia="Calibri" w:hAnsi="Arial" w:cs="Arial"/>
          <w:b w:val="0"/>
          <w:color w:val="auto"/>
          <w:u w:val="none"/>
        </w:rPr>
      </w:pPr>
      <w:r w:rsidRPr="009420A8">
        <w:rPr>
          <w:rStyle w:val="Cuerpodeltexto2Negrita"/>
          <w:rFonts w:ascii="Arial" w:eastAsia="Calibri" w:hAnsi="Arial" w:cs="Arial"/>
          <w:b w:val="0"/>
          <w:color w:val="auto"/>
          <w:u w:val="none"/>
        </w:rPr>
        <w:br w:type="page"/>
      </w:r>
    </w:p>
    <w:p w:rsidR="00654CB6" w:rsidRPr="009420A8" w:rsidRDefault="00654CB6" w:rsidP="00986EFC">
      <w:pPr>
        <w:jc w:val="center"/>
        <w:rPr>
          <w:b/>
          <w:u w:val="single"/>
        </w:rPr>
      </w:pPr>
      <w:r w:rsidRPr="009420A8">
        <w:rPr>
          <w:b/>
          <w:u w:val="single"/>
        </w:rPr>
        <w:lastRenderedPageBreak/>
        <w:t xml:space="preserve">PUNTO </w:t>
      </w:r>
      <w:r w:rsidR="00F23ABF" w:rsidRPr="009420A8">
        <w:rPr>
          <w:b/>
          <w:u w:val="single"/>
        </w:rPr>
        <w:t>4</w:t>
      </w:r>
      <w:r w:rsidRPr="009420A8">
        <w:rPr>
          <w:b/>
          <w:u w:val="single"/>
        </w:rPr>
        <w:t xml:space="preserve">– </w:t>
      </w:r>
      <w:r w:rsidR="00610748" w:rsidRPr="009420A8">
        <w:rPr>
          <w:b/>
          <w:u w:val="single"/>
        </w:rPr>
        <w:t>1</w:t>
      </w:r>
      <w:r w:rsidR="002D14BD" w:rsidRPr="009420A8">
        <w:rPr>
          <w:b/>
          <w:u w:val="single"/>
        </w:rPr>
        <w:t>6</w:t>
      </w:r>
      <w:r w:rsidR="00F23ABF" w:rsidRPr="009420A8">
        <w:rPr>
          <w:b/>
          <w:u w:val="single"/>
        </w:rPr>
        <w:t>96</w:t>
      </w:r>
      <w:r w:rsidR="00B927F3" w:rsidRPr="009420A8">
        <w:rPr>
          <w:b/>
          <w:u w:val="single"/>
        </w:rPr>
        <w:t>-2020</w:t>
      </w:r>
    </w:p>
    <w:p w:rsidR="007E7E5D" w:rsidRPr="009420A8" w:rsidRDefault="007E7E5D" w:rsidP="002D14BD">
      <w:pPr>
        <w:ind w:left="142"/>
        <w:jc w:val="center"/>
        <w:rPr>
          <w:lang w:val="es-ES" w:eastAsia="es-ES" w:bidi="es-ES"/>
        </w:rPr>
      </w:pPr>
    </w:p>
    <w:p w:rsidR="007E7E5D" w:rsidRPr="009420A8" w:rsidRDefault="007E7E5D" w:rsidP="002D14BD">
      <w:pPr>
        <w:ind w:left="142"/>
        <w:jc w:val="center"/>
        <w:rPr>
          <w:lang w:val="es-ES" w:eastAsia="es-ES" w:bidi="es-ES"/>
        </w:rPr>
      </w:pPr>
    </w:p>
    <w:p w:rsidR="00F23ABF" w:rsidRPr="00506C59" w:rsidRDefault="00F23ABF" w:rsidP="00F23ABF">
      <w:pPr>
        <w:jc w:val="center"/>
        <w:rPr>
          <w:bCs/>
        </w:rPr>
      </w:pPr>
      <w:r w:rsidRPr="00506C59">
        <w:rPr>
          <w:bCs/>
        </w:rPr>
        <w:t>LEY N°2106-P</w:t>
      </w:r>
    </w:p>
    <w:p w:rsidR="00F23ABF" w:rsidRPr="00506C59" w:rsidRDefault="00F23ABF" w:rsidP="00F23ABF">
      <w:pPr>
        <w:jc w:val="center"/>
        <w:rPr>
          <w:bCs/>
        </w:rPr>
      </w:pPr>
    </w:p>
    <w:p w:rsidR="00506C59" w:rsidRDefault="00F23ABF" w:rsidP="00F23ABF">
      <w:pPr>
        <w:jc w:val="center"/>
        <w:rPr>
          <w:bCs/>
        </w:rPr>
      </w:pPr>
      <w:r w:rsidRPr="00506C59">
        <w:rPr>
          <w:bCs/>
        </w:rPr>
        <w:t>EL PODER EJECUTIVO DE LA PROVINCIA DE SAN JUAN</w:t>
      </w:r>
    </w:p>
    <w:p w:rsidR="00506C59" w:rsidRDefault="00F23ABF" w:rsidP="00F23ABF">
      <w:pPr>
        <w:jc w:val="center"/>
        <w:rPr>
          <w:bCs/>
        </w:rPr>
      </w:pPr>
      <w:r w:rsidRPr="00506C59">
        <w:rPr>
          <w:bCs/>
        </w:rPr>
        <w:t>SANCIONA CON FUERZA</w:t>
      </w:r>
    </w:p>
    <w:p w:rsidR="00F23ABF" w:rsidRPr="00506C59" w:rsidRDefault="00F23ABF" w:rsidP="00506C59">
      <w:pPr>
        <w:jc w:val="center"/>
        <w:rPr>
          <w:bCs/>
        </w:rPr>
      </w:pPr>
      <w:r w:rsidRPr="00506C59">
        <w:rPr>
          <w:bCs/>
        </w:rPr>
        <w:t>DE</w:t>
      </w:r>
      <w:r w:rsidR="00506C59">
        <w:rPr>
          <w:bCs/>
        </w:rPr>
        <w:t xml:space="preserve"> </w:t>
      </w:r>
      <w:r w:rsidRPr="00506C59">
        <w:rPr>
          <w:bCs/>
        </w:rPr>
        <w:t>LEY</w:t>
      </w:r>
    </w:p>
    <w:p w:rsidR="00F23ABF" w:rsidRPr="009420A8" w:rsidRDefault="00F23ABF" w:rsidP="00F23ABF">
      <w:pPr>
        <w:jc w:val="center"/>
        <w:rPr>
          <w:b/>
          <w:bCs/>
        </w:rPr>
      </w:pPr>
    </w:p>
    <w:p w:rsidR="00F23ABF" w:rsidRPr="009420A8" w:rsidRDefault="00F23ABF" w:rsidP="00F23ABF">
      <w:pPr>
        <w:jc w:val="both"/>
      </w:pPr>
      <w:r w:rsidRPr="009420A8">
        <w:rPr>
          <w:b/>
          <w:bCs/>
          <w:u w:val="single"/>
        </w:rPr>
        <w:t>ARTÍCULO 1</w:t>
      </w:r>
      <w:proofErr w:type="gramStart"/>
      <w:r w:rsidRPr="009420A8">
        <w:rPr>
          <w:b/>
          <w:bCs/>
          <w:u w:val="single"/>
        </w:rPr>
        <w:t>°.-</w:t>
      </w:r>
      <w:proofErr w:type="gramEnd"/>
      <w:r w:rsidRPr="009420A8">
        <w:t xml:space="preserve"> Adhiérase la provincia de San Juan, al DECNU Nº641-2020, Títulos Uno y Dos (Capítulo Uno), en lo específicamente aplicable al Distanciamiento -Social Preventivo y Obligatorio. </w:t>
      </w:r>
    </w:p>
    <w:p w:rsidR="00F23ABF" w:rsidRPr="009420A8" w:rsidRDefault="00F23ABF" w:rsidP="00F23ABF">
      <w:pPr>
        <w:jc w:val="both"/>
        <w:rPr>
          <w:b/>
          <w:bCs/>
          <w:u w:val="single"/>
        </w:rPr>
      </w:pPr>
    </w:p>
    <w:p w:rsidR="00F23ABF" w:rsidRPr="009420A8" w:rsidRDefault="00F23ABF" w:rsidP="00F23ABF">
      <w:pPr>
        <w:jc w:val="both"/>
      </w:pPr>
      <w:r w:rsidRPr="009420A8">
        <w:rPr>
          <w:b/>
          <w:bCs/>
          <w:u w:val="single"/>
        </w:rPr>
        <w:t>ARTÍCULO 2</w:t>
      </w:r>
      <w:proofErr w:type="gramStart"/>
      <w:r w:rsidRPr="009420A8">
        <w:rPr>
          <w:b/>
          <w:bCs/>
          <w:u w:val="single"/>
        </w:rPr>
        <w:t>°.-</w:t>
      </w:r>
      <w:proofErr w:type="gramEnd"/>
      <w:r w:rsidRPr="009420A8">
        <w:t xml:space="preserve"> Recomiéndese a los habitantes de la provincia de San Juan, mantener el aislamiento social y preventivo. </w:t>
      </w:r>
    </w:p>
    <w:p w:rsidR="00F23ABF" w:rsidRPr="009420A8" w:rsidRDefault="00F23ABF" w:rsidP="00F23ABF">
      <w:pPr>
        <w:jc w:val="both"/>
        <w:rPr>
          <w:b/>
          <w:bCs/>
          <w:u w:val="single"/>
        </w:rPr>
      </w:pPr>
    </w:p>
    <w:p w:rsidR="00F23ABF" w:rsidRPr="009420A8" w:rsidRDefault="00F23ABF" w:rsidP="00F23ABF">
      <w:pPr>
        <w:jc w:val="both"/>
      </w:pPr>
      <w:r w:rsidRPr="009420A8">
        <w:rPr>
          <w:b/>
          <w:bCs/>
          <w:u w:val="single"/>
        </w:rPr>
        <w:t>ARTÍCULO 3</w:t>
      </w:r>
      <w:proofErr w:type="gramStart"/>
      <w:r w:rsidRPr="009420A8">
        <w:rPr>
          <w:b/>
          <w:bCs/>
          <w:u w:val="single"/>
        </w:rPr>
        <w:t>°.-</w:t>
      </w:r>
      <w:proofErr w:type="gramEnd"/>
      <w:r w:rsidRPr="009420A8">
        <w:t xml:space="preserve"> </w:t>
      </w:r>
      <w:proofErr w:type="spellStart"/>
      <w:r w:rsidRPr="009420A8">
        <w:t>Derógase</w:t>
      </w:r>
      <w:proofErr w:type="spellEnd"/>
      <w:r w:rsidRPr="009420A8">
        <w:t xml:space="preserve"> toda norma que se oponga al objeto propuesto en la presente ley.</w:t>
      </w:r>
    </w:p>
    <w:p w:rsidR="00F23ABF" w:rsidRPr="009420A8" w:rsidRDefault="00F23ABF" w:rsidP="00F23ABF">
      <w:pPr>
        <w:jc w:val="both"/>
        <w:rPr>
          <w:b/>
          <w:bCs/>
          <w:u w:val="single"/>
        </w:rPr>
      </w:pPr>
    </w:p>
    <w:p w:rsidR="00F23ABF" w:rsidRPr="009420A8" w:rsidRDefault="00F23ABF" w:rsidP="00F23ABF">
      <w:pPr>
        <w:jc w:val="both"/>
      </w:pPr>
      <w:r w:rsidRPr="009420A8">
        <w:rPr>
          <w:b/>
          <w:bCs/>
          <w:u w:val="single"/>
        </w:rPr>
        <w:t>ARTÍCULO 4</w:t>
      </w:r>
      <w:proofErr w:type="gramStart"/>
      <w:r w:rsidRPr="009420A8">
        <w:rPr>
          <w:b/>
          <w:bCs/>
          <w:u w:val="single"/>
        </w:rPr>
        <w:t>°.-</w:t>
      </w:r>
      <w:proofErr w:type="gramEnd"/>
      <w:r w:rsidRPr="009420A8">
        <w:t xml:space="preserve">  La presente Ley es de Necesidad y Urgencia, de conformidad a lo establecido en los artículos 157 y 189, inciso 17 de la Constitución Provincial. </w:t>
      </w:r>
    </w:p>
    <w:p w:rsidR="00F23ABF" w:rsidRPr="009420A8" w:rsidRDefault="00F23ABF" w:rsidP="00F23ABF">
      <w:pPr>
        <w:jc w:val="both"/>
        <w:rPr>
          <w:b/>
          <w:bCs/>
          <w:u w:val="single"/>
        </w:rPr>
      </w:pPr>
    </w:p>
    <w:p w:rsidR="00F23ABF" w:rsidRPr="009420A8" w:rsidRDefault="00F23ABF" w:rsidP="00F23ABF">
      <w:pPr>
        <w:jc w:val="both"/>
      </w:pPr>
      <w:r w:rsidRPr="009420A8">
        <w:rPr>
          <w:b/>
          <w:bCs/>
          <w:u w:val="single"/>
        </w:rPr>
        <w:t>ARTÍCULO 5</w:t>
      </w:r>
      <w:proofErr w:type="gramStart"/>
      <w:r w:rsidRPr="009420A8">
        <w:rPr>
          <w:b/>
          <w:bCs/>
          <w:u w:val="single"/>
        </w:rPr>
        <w:t>°.-</w:t>
      </w:r>
      <w:proofErr w:type="gramEnd"/>
      <w:r w:rsidRPr="009420A8">
        <w:t xml:space="preserve">  Remítase la presente norma legal a la Cámara de Diputados de la Provincia, a los fines del tratamiento previsto en el Artículo 157 de la Constitución de la Provincia. </w:t>
      </w:r>
    </w:p>
    <w:p w:rsidR="00F23ABF" w:rsidRPr="009420A8" w:rsidRDefault="00F23ABF" w:rsidP="00F23ABF">
      <w:pPr>
        <w:jc w:val="both"/>
        <w:rPr>
          <w:b/>
          <w:bCs/>
          <w:u w:val="single"/>
        </w:rPr>
      </w:pPr>
    </w:p>
    <w:p w:rsidR="00F23ABF" w:rsidRPr="009420A8" w:rsidRDefault="00F23ABF" w:rsidP="00F23ABF">
      <w:pPr>
        <w:jc w:val="both"/>
      </w:pPr>
      <w:r w:rsidRPr="009420A8">
        <w:rPr>
          <w:b/>
          <w:bCs/>
          <w:u w:val="single"/>
        </w:rPr>
        <w:t>ARTÍCULO 6</w:t>
      </w:r>
      <w:proofErr w:type="gramStart"/>
      <w:r w:rsidRPr="009420A8">
        <w:rPr>
          <w:b/>
          <w:bCs/>
          <w:u w:val="single"/>
        </w:rPr>
        <w:t>°.-</w:t>
      </w:r>
      <w:proofErr w:type="gramEnd"/>
      <w:r w:rsidRPr="009420A8">
        <w:t xml:space="preserve">  Publíquese en el Boletín Oficial.</w:t>
      </w:r>
    </w:p>
    <w:p w:rsidR="00F23ABF" w:rsidRPr="009420A8" w:rsidRDefault="00F23ABF" w:rsidP="00F23ABF">
      <w:pPr>
        <w:jc w:val="both"/>
      </w:pPr>
    </w:p>
    <w:p w:rsidR="00137BB3" w:rsidRPr="009420A8" w:rsidRDefault="00F23ABF" w:rsidP="00F23ABF">
      <w:pPr>
        <w:jc w:val="both"/>
      </w:pPr>
      <w:r w:rsidRPr="009420A8">
        <w:t>Sancionada, por el Poder Ejecutivo a los 2 días del mes de agosto de dos mil veinte.</w:t>
      </w:r>
    </w:p>
    <w:p w:rsidR="00137BB3" w:rsidRDefault="00137BB3">
      <w:r>
        <w:br w:type="page"/>
      </w:r>
    </w:p>
    <w:p w:rsidR="00B7221C" w:rsidRPr="00F3393F" w:rsidRDefault="00B7221C" w:rsidP="00B7221C">
      <w:pPr>
        <w:jc w:val="center"/>
        <w:rPr>
          <w:rFonts w:eastAsia="Times New Roman"/>
          <w:b/>
          <w:u w:val="single"/>
        </w:rPr>
      </w:pPr>
      <w:r w:rsidRPr="00F3393F">
        <w:rPr>
          <w:rFonts w:eastAsia="Times New Roman"/>
          <w:b/>
          <w:u w:val="single"/>
        </w:rPr>
        <w:lastRenderedPageBreak/>
        <w:t>DESPACHOS DE COMISIONES</w:t>
      </w:r>
    </w:p>
    <w:p w:rsidR="00B7221C" w:rsidRPr="00F3393F" w:rsidRDefault="00B7221C" w:rsidP="00B7221C">
      <w:pPr>
        <w:rPr>
          <w:rFonts w:eastAsia="Times New Roman"/>
          <w:b/>
        </w:rPr>
      </w:pPr>
    </w:p>
    <w:p w:rsidR="00B7221C" w:rsidRPr="00F3393F" w:rsidRDefault="00B7221C" w:rsidP="00B7221C">
      <w:pPr>
        <w:jc w:val="both"/>
        <w:rPr>
          <w:rFonts w:eastAsia="Times New Roman"/>
        </w:rPr>
      </w:pPr>
    </w:p>
    <w:p w:rsidR="00634DAF" w:rsidRPr="00F3393F" w:rsidRDefault="00634DAF" w:rsidP="00634DAF">
      <w:pPr>
        <w:jc w:val="center"/>
        <w:rPr>
          <w:rFonts w:eastAsia="Times New Roman"/>
          <w:b/>
          <w:u w:val="single"/>
        </w:rPr>
      </w:pPr>
      <w:r w:rsidRPr="00F3393F">
        <w:rPr>
          <w:rFonts w:eastAsia="Times New Roman"/>
          <w:b/>
          <w:u w:val="single"/>
        </w:rPr>
        <w:t xml:space="preserve">ASUNTO I - </w:t>
      </w:r>
      <w:r w:rsidR="00DE69ED" w:rsidRPr="00F3393F">
        <w:rPr>
          <w:rFonts w:eastAsia="Times New Roman"/>
          <w:b/>
          <w:u w:val="single"/>
        </w:rPr>
        <w:t>14</w:t>
      </w:r>
      <w:r w:rsidR="00DC375B" w:rsidRPr="00F3393F">
        <w:rPr>
          <w:rFonts w:eastAsia="Times New Roman"/>
          <w:b/>
          <w:u w:val="single"/>
        </w:rPr>
        <w:t>85</w:t>
      </w:r>
      <w:r w:rsidRPr="00F3393F">
        <w:rPr>
          <w:rFonts w:eastAsia="Times New Roman"/>
          <w:b/>
          <w:u w:val="single"/>
        </w:rPr>
        <w:t>-2020</w:t>
      </w:r>
    </w:p>
    <w:p w:rsidR="00C426B1" w:rsidRPr="00F3393F" w:rsidRDefault="00C426B1" w:rsidP="00C426B1">
      <w:pPr>
        <w:ind w:left="1985" w:hanging="1985"/>
        <w:jc w:val="both"/>
      </w:pPr>
    </w:p>
    <w:p w:rsidR="00DC375B" w:rsidRPr="00F3393F" w:rsidRDefault="00DC375B" w:rsidP="00DC375B">
      <w:pPr>
        <w:widowControl w:val="0"/>
        <w:autoSpaceDE w:val="0"/>
        <w:autoSpaceDN w:val="0"/>
        <w:adjustRightInd w:val="0"/>
        <w:jc w:val="both"/>
        <w:rPr>
          <w:rFonts w:eastAsia="Times New Roman" w:cstheme="minorHAnsi"/>
          <w:lang w:eastAsia="es-ES"/>
        </w:rPr>
      </w:pPr>
      <w:r w:rsidRPr="00F3393F">
        <w:rPr>
          <w:rFonts w:eastAsia="Times New Roman" w:cstheme="minorHAnsi"/>
          <w:lang w:eastAsia="es-ES"/>
        </w:rPr>
        <w:t>CÁMARA DE DIPUTADOS:</w:t>
      </w:r>
    </w:p>
    <w:p w:rsidR="00DC375B" w:rsidRPr="00F3393F" w:rsidRDefault="00DC375B" w:rsidP="00E15A61">
      <w:pPr>
        <w:autoSpaceDE w:val="0"/>
        <w:autoSpaceDN w:val="0"/>
        <w:adjustRightInd w:val="0"/>
        <w:ind w:firstLine="720"/>
        <w:jc w:val="both"/>
        <w:rPr>
          <w:rFonts w:cstheme="minorHAnsi"/>
        </w:rPr>
      </w:pPr>
      <w:r w:rsidRPr="00F3393F">
        <w:rPr>
          <w:rFonts w:eastAsia="Times New Roman" w:cstheme="minorHAnsi"/>
          <w:lang w:eastAsia="es-ES"/>
        </w:rPr>
        <w:t xml:space="preserve">Las comisiones de Legislación y Asuntos Constitucionales, </w:t>
      </w:r>
      <w:r w:rsidR="002B5109" w:rsidRPr="00F3393F">
        <w:rPr>
          <w:rFonts w:eastAsia="Times New Roman" w:cstheme="minorHAnsi"/>
          <w:lang w:eastAsia="es-ES"/>
        </w:rPr>
        <w:t xml:space="preserve">de </w:t>
      </w:r>
      <w:r w:rsidRPr="00F3393F">
        <w:rPr>
          <w:rFonts w:eastAsia="Times New Roman" w:cstheme="minorHAnsi"/>
          <w:lang w:eastAsia="es-ES"/>
        </w:rPr>
        <w:t xml:space="preserve">Familia y Desarrollo Humano y </w:t>
      </w:r>
      <w:r w:rsidR="002B5109" w:rsidRPr="00F3393F">
        <w:rPr>
          <w:rFonts w:eastAsia="Times New Roman" w:cstheme="minorHAnsi"/>
          <w:lang w:eastAsia="es-ES"/>
        </w:rPr>
        <w:t xml:space="preserve">de </w:t>
      </w:r>
      <w:r w:rsidRPr="00F3393F">
        <w:rPr>
          <w:rFonts w:eastAsia="Times New Roman" w:cstheme="minorHAnsi"/>
          <w:lang w:eastAsia="es-ES"/>
        </w:rPr>
        <w:t xml:space="preserve">Discapacidad estudiaron </w:t>
      </w:r>
      <w:r w:rsidRPr="00F3393F">
        <w:rPr>
          <w:rFonts w:cstheme="minorHAnsi"/>
        </w:rPr>
        <w:t>Proyecto de Ley enviado por el Poder Ejecutivo</w:t>
      </w:r>
      <w:r w:rsidRPr="00F3393F">
        <w:rPr>
          <w:rFonts w:eastAsia="Times New Roman" w:cstheme="minorHAnsi"/>
          <w:lang w:eastAsia="es-ES"/>
        </w:rPr>
        <w:t xml:space="preserve"> mediante mensaje Nº 77</w:t>
      </w:r>
      <w:r w:rsidRPr="00F3393F">
        <w:rPr>
          <w:rFonts w:cstheme="minorHAnsi"/>
        </w:rPr>
        <w:t xml:space="preserve">, por el que se aprueba el Convenio entre el </w:t>
      </w:r>
      <w:r w:rsidRPr="00F3393F">
        <w:t>Ministerio de Desarrollo Humano y Promoción Social de la Provincia y la Empresa EMICAR DIGITAL SAS</w:t>
      </w:r>
      <w:r w:rsidR="00A264F2" w:rsidRPr="00F3393F">
        <w:rPr>
          <w:rFonts w:cstheme="minorHAnsi"/>
        </w:rPr>
        <w:t>. P</w:t>
      </w:r>
      <w:r w:rsidRPr="00F3393F">
        <w:rPr>
          <w:rFonts w:eastAsia="Times New Roman" w:cstheme="minorHAnsi"/>
          <w:lang w:eastAsia="es-ES"/>
        </w:rPr>
        <w:t xml:space="preserve">or las razones que dará su miembro informante, aconseja </w:t>
      </w:r>
      <w:r w:rsidR="009F2117" w:rsidRPr="00F3393F">
        <w:rPr>
          <w:rFonts w:eastAsia="Times New Roman" w:cstheme="minorHAnsi"/>
          <w:lang w:eastAsia="es-ES"/>
        </w:rPr>
        <w:t>se preste</w:t>
      </w:r>
      <w:r w:rsidRPr="00F3393F">
        <w:rPr>
          <w:rFonts w:eastAsia="Times New Roman" w:cstheme="minorHAnsi"/>
          <w:lang w:eastAsia="es-ES"/>
        </w:rPr>
        <w:t xml:space="preserve"> sanción favorable al siguiente despacho:</w:t>
      </w:r>
    </w:p>
    <w:p w:rsidR="00DC375B" w:rsidRPr="00F3393F" w:rsidRDefault="00DC375B" w:rsidP="00DC375B">
      <w:pPr>
        <w:jc w:val="both"/>
        <w:rPr>
          <w:rFonts w:cstheme="minorHAnsi"/>
          <w:u w:val="single"/>
        </w:rPr>
      </w:pPr>
    </w:p>
    <w:p w:rsidR="00DC375B" w:rsidRPr="00F3393F" w:rsidRDefault="00DC375B" w:rsidP="00DC375B">
      <w:pPr>
        <w:autoSpaceDE w:val="0"/>
        <w:autoSpaceDN w:val="0"/>
        <w:adjustRightInd w:val="0"/>
        <w:jc w:val="center"/>
        <w:rPr>
          <w:bCs/>
          <w:u w:val="single"/>
        </w:rPr>
      </w:pPr>
      <w:r w:rsidRPr="00F3393F">
        <w:rPr>
          <w:bCs/>
          <w:u w:val="single"/>
        </w:rPr>
        <w:t>PROYECTO DE LEY</w:t>
      </w:r>
    </w:p>
    <w:p w:rsidR="00DC375B" w:rsidRPr="00F3393F" w:rsidRDefault="00DC375B" w:rsidP="00DC375B">
      <w:pPr>
        <w:autoSpaceDE w:val="0"/>
        <w:autoSpaceDN w:val="0"/>
        <w:adjustRightInd w:val="0"/>
        <w:jc w:val="center"/>
        <w:rPr>
          <w:bCs/>
        </w:rPr>
      </w:pPr>
    </w:p>
    <w:p w:rsidR="00DC375B" w:rsidRPr="00F3393F" w:rsidRDefault="00DC375B" w:rsidP="00DC375B">
      <w:pPr>
        <w:autoSpaceDE w:val="0"/>
        <w:autoSpaceDN w:val="0"/>
        <w:adjustRightInd w:val="0"/>
        <w:jc w:val="center"/>
        <w:rPr>
          <w:bCs/>
        </w:rPr>
      </w:pPr>
      <w:r w:rsidRPr="00F3393F">
        <w:rPr>
          <w:bCs/>
        </w:rPr>
        <w:t>LA CÁMARA DE DIPUTADOS DE LA PROVINCIA DE SAN JUAN</w:t>
      </w:r>
    </w:p>
    <w:p w:rsidR="00DC375B" w:rsidRPr="00F3393F" w:rsidRDefault="00DC375B" w:rsidP="00DC375B">
      <w:pPr>
        <w:autoSpaceDE w:val="0"/>
        <w:autoSpaceDN w:val="0"/>
        <w:adjustRightInd w:val="0"/>
        <w:jc w:val="center"/>
        <w:rPr>
          <w:bCs/>
        </w:rPr>
      </w:pPr>
      <w:r w:rsidRPr="00F3393F">
        <w:rPr>
          <w:bCs/>
        </w:rPr>
        <w:t>SANCIONA CON FUERZA DE</w:t>
      </w:r>
    </w:p>
    <w:p w:rsidR="00DC375B" w:rsidRPr="00F3393F" w:rsidRDefault="00DC375B" w:rsidP="00DC375B">
      <w:pPr>
        <w:autoSpaceDE w:val="0"/>
        <w:autoSpaceDN w:val="0"/>
        <w:adjustRightInd w:val="0"/>
        <w:jc w:val="center"/>
        <w:rPr>
          <w:bCs/>
        </w:rPr>
      </w:pPr>
    </w:p>
    <w:p w:rsidR="00DC375B" w:rsidRPr="00F3393F" w:rsidRDefault="00DC375B" w:rsidP="00DC375B">
      <w:pPr>
        <w:autoSpaceDE w:val="0"/>
        <w:autoSpaceDN w:val="0"/>
        <w:adjustRightInd w:val="0"/>
        <w:jc w:val="center"/>
        <w:rPr>
          <w:bCs/>
          <w:u w:val="single"/>
        </w:rPr>
      </w:pPr>
      <w:r w:rsidRPr="00F3393F">
        <w:rPr>
          <w:bCs/>
          <w:u w:val="single"/>
        </w:rPr>
        <w:t xml:space="preserve">L E </w:t>
      </w:r>
      <w:proofErr w:type="gramStart"/>
      <w:r w:rsidRPr="00F3393F">
        <w:rPr>
          <w:bCs/>
          <w:u w:val="single"/>
        </w:rPr>
        <w:t>Y :</w:t>
      </w:r>
      <w:proofErr w:type="gramEnd"/>
    </w:p>
    <w:p w:rsidR="00DC375B" w:rsidRPr="00F3393F" w:rsidRDefault="00DC375B" w:rsidP="00DC375B">
      <w:pPr>
        <w:autoSpaceDE w:val="0"/>
        <w:autoSpaceDN w:val="0"/>
        <w:adjustRightInd w:val="0"/>
        <w:jc w:val="both"/>
        <w:rPr>
          <w:rFonts w:cstheme="minorHAnsi"/>
        </w:rPr>
      </w:pPr>
    </w:p>
    <w:p w:rsidR="00DC375B" w:rsidRPr="00F3393F" w:rsidRDefault="00DC375B" w:rsidP="00DC375B">
      <w:pPr>
        <w:jc w:val="both"/>
      </w:pPr>
      <w:r w:rsidRPr="00F3393F">
        <w:rPr>
          <w:rFonts w:cstheme="minorHAnsi"/>
          <w:b/>
          <w:u w:val="single"/>
        </w:rPr>
        <w:t>ARTÍCULO 1</w:t>
      </w:r>
      <w:proofErr w:type="gramStart"/>
      <w:r w:rsidRPr="00F3393F">
        <w:rPr>
          <w:rFonts w:cstheme="minorHAnsi"/>
          <w:b/>
          <w:u w:val="single"/>
        </w:rPr>
        <w:t>°.-</w:t>
      </w:r>
      <w:proofErr w:type="gramEnd"/>
      <w:r w:rsidRPr="00F3393F">
        <w:rPr>
          <w:rFonts w:cstheme="minorHAnsi"/>
          <w:b/>
          <w:bCs/>
        </w:rPr>
        <w:t xml:space="preserve"> </w:t>
      </w:r>
      <w:r w:rsidRPr="00F3393F">
        <w:rPr>
          <w:rFonts w:cstheme="minorHAnsi"/>
          <w:b/>
          <w:bCs/>
        </w:rPr>
        <w:tab/>
      </w:r>
      <w:r w:rsidRPr="00F3393F">
        <w:t>Se aprueba el Convenio celebrado, entre el Ministerio de Desarrollo Humano y Promoción Social de la Provincia de San Juan y la Empresa EMICAR DIGITAL SAS, cuyo objeto es la confección y otorgamiento de credenciales para las personas con discapacidad; ratificado por Decreto Nº 0858-MDHyPS, del 01 de julio de 2020.</w:t>
      </w:r>
    </w:p>
    <w:p w:rsidR="00DC375B" w:rsidRPr="00F3393F" w:rsidRDefault="00DC375B" w:rsidP="00DC375B">
      <w:pPr>
        <w:jc w:val="both"/>
      </w:pPr>
    </w:p>
    <w:p w:rsidR="00DC375B" w:rsidRPr="00F3393F" w:rsidRDefault="00DC375B" w:rsidP="00DC375B">
      <w:pPr>
        <w:jc w:val="both"/>
      </w:pPr>
      <w:r w:rsidRPr="00F3393F">
        <w:rPr>
          <w:rFonts w:cstheme="minorHAnsi"/>
          <w:b/>
          <w:u w:val="single"/>
        </w:rPr>
        <w:t>ARTÍCULO 2</w:t>
      </w:r>
      <w:proofErr w:type="gramStart"/>
      <w:r w:rsidRPr="00F3393F">
        <w:rPr>
          <w:rFonts w:cstheme="minorHAnsi"/>
          <w:b/>
          <w:u w:val="single"/>
        </w:rPr>
        <w:t>°.-</w:t>
      </w:r>
      <w:proofErr w:type="gramEnd"/>
      <w:r w:rsidRPr="00F3393F">
        <w:rPr>
          <w:rFonts w:cstheme="minorHAnsi"/>
        </w:rPr>
        <w:tab/>
      </w:r>
      <w:r w:rsidRPr="00F3393F">
        <w:t xml:space="preserve"> Comuníquese al Poder Ejecutivo.</w:t>
      </w:r>
    </w:p>
    <w:p w:rsidR="00325032" w:rsidRPr="00F3393F" w:rsidRDefault="00325032" w:rsidP="00BF09FA">
      <w:pPr>
        <w:jc w:val="both"/>
      </w:pPr>
    </w:p>
    <w:p w:rsidR="00E15A61" w:rsidRPr="00F3393F" w:rsidRDefault="00E15A61" w:rsidP="00BF09FA">
      <w:pPr>
        <w:jc w:val="both"/>
      </w:pPr>
    </w:p>
    <w:p w:rsidR="00325032" w:rsidRPr="00F3393F" w:rsidRDefault="00325032" w:rsidP="00325032">
      <w:pPr>
        <w:jc w:val="center"/>
        <w:rPr>
          <w:rFonts w:eastAsia="Times New Roman"/>
          <w:b/>
          <w:u w:val="single"/>
        </w:rPr>
      </w:pPr>
      <w:r w:rsidRPr="00F3393F">
        <w:rPr>
          <w:rFonts w:eastAsia="Times New Roman"/>
          <w:b/>
          <w:u w:val="single"/>
        </w:rPr>
        <w:t>ASUNTO II - 148</w:t>
      </w:r>
      <w:r w:rsidR="009F2117" w:rsidRPr="00F3393F">
        <w:rPr>
          <w:rFonts w:eastAsia="Times New Roman"/>
          <w:b/>
          <w:u w:val="single"/>
        </w:rPr>
        <w:t>6</w:t>
      </w:r>
      <w:r w:rsidRPr="00F3393F">
        <w:rPr>
          <w:rFonts w:eastAsia="Times New Roman"/>
          <w:b/>
          <w:u w:val="single"/>
        </w:rPr>
        <w:t>-2020</w:t>
      </w:r>
    </w:p>
    <w:p w:rsidR="00325032" w:rsidRPr="00F3393F" w:rsidRDefault="00325032" w:rsidP="00BF09FA">
      <w:pPr>
        <w:jc w:val="both"/>
      </w:pPr>
    </w:p>
    <w:p w:rsidR="009F2117" w:rsidRPr="00F3393F" w:rsidRDefault="009F2117" w:rsidP="009F2117">
      <w:pPr>
        <w:widowControl w:val="0"/>
        <w:autoSpaceDE w:val="0"/>
        <w:autoSpaceDN w:val="0"/>
        <w:adjustRightInd w:val="0"/>
        <w:jc w:val="both"/>
        <w:rPr>
          <w:rFonts w:eastAsia="Times New Roman" w:cstheme="minorHAnsi"/>
          <w:lang w:eastAsia="es-ES"/>
        </w:rPr>
      </w:pPr>
      <w:r w:rsidRPr="00F3393F">
        <w:rPr>
          <w:rFonts w:eastAsia="Times New Roman" w:cstheme="minorHAnsi"/>
          <w:lang w:eastAsia="es-ES"/>
        </w:rPr>
        <w:t>CÁMARA DE DIPUTADOS:</w:t>
      </w:r>
    </w:p>
    <w:p w:rsidR="009F2117" w:rsidRPr="00F3393F" w:rsidRDefault="009F2117" w:rsidP="002B5109">
      <w:pPr>
        <w:autoSpaceDE w:val="0"/>
        <w:autoSpaceDN w:val="0"/>
        <w:adjustRightInd w:val="0"/>
        <w:ind w:firstLine="720"/>
        <w:jc w:val="both"/>
        <w:rPr>
          <w:rFonts w:cstheme="minorHAnsi"/>
        </w:rPr>
      </w:pPr>
      <w:r w:rsidRPr="00F3393F">
        <w:rPr>
          <w:rFonts w:eastAsia="Times New Roman" w:cstheme="minorHAnsi"/>
          <w:lang w:eastAsia="es-ES"/>
        </w:rPr>
        <w:t xml:space="preserve">Las Comisiones de Legislación y Asuntos Constitucionales, </w:t>
      </w:r>
      <w:r w:rsidR="002B5109" w:rsidRPr="00F3393F">
        <w:rPr>
          <w:rFonts w:eastAsia="Times New Roman" w:cstheme="minorHAnsi"/>
          <w:lang w:eastAsia="es-ES"/>
        </w:rPr>
        <w:t xml:space="preserve">de </w:t>
      </w:r>
      <w:r w:rsidRPr="00F3393F">
        <w:rPr>
          <w:rFonts w:eastAsia="Times New Roman" w:cstheme="minorHAnsi"/>
          <w:lang w:eastAsia="es-ES"/>
        </w:rPr>
        <w:t>Economía y Defensa del Consumidor y</w:t>
      </w:r>
      <w:r w:rsidR="002B5109" w:rsidRPr="00F3393F">
        <w:rPr>
          <w:rFonts w:eastAsia="Times New Roman" w:cstheme="minorHAnsi"/>
          <w:lang w:eastAsia="es-ES"/>
        </w:rPr>
        <w:t xml:space="preserve"> de</w:t>
      </w:r>
      <w:r w:rsidRPr="00F3393F">
        <w:rPr>
          <w:rFonts w:eastAsia="Times New Roman" w:cstheme="minorHAnsi"/>
          <w:lang w:eastAsia="es-ES"/>
        </w:rPr>
        <w:t xml:space="preserve"> Hacienda y Presupuesto estudiaron </w:t>
      </w:r>
      <w:r w:rsidRPr="00F3393F">
        <w:rPr>
          <w:rFonts w:cstheme="minorHAnsi"/>
        </w:rPr>
        <w:t>Proyecto de Ley enviado por el Poder Ejecutivo, mediante</w:t>
      </w:r>
      <w:r w:rsidRPr="00F3393F">
        <w:rPr>
          <w:rFonts w:eastAsia="Times New Roman" w:cstheme="minorHAnsi"/>
          <w:lang w:eastAsia="es-ES"/>
        </w:rPr>
        <w:t xml:space="preserve"> Mensaje Nº 78 y</w:t>
      </w:r>
      <w:r w:rsidRPr="00F3393F">
        <w:rPr>
          <w:rFonts w:cstheme="minorHAnsi"/>
        </w:rPr>
        <w:t>, por el que se aprueba el</w:t>
      </w:r>
      <w:r w:rsidRPr="00F3393F">
        <w:t xml:space="preserve"> Convenio Marco de Asistencia y Cooperación entre la Agencia Calidad San Juan Sociedad de Economía Mixta; y el Ministerio de Desarrollo Humano y Promoción Social</w:t>
      </w:r>
      <w:r w:rsidRPr="00F3393F">
        <w:rPr>
          <w:rFonts w:cstheme="minorHAnsi"/>
        </w:rPr>
        <w:t>.</w:t>
      </w:r>
      <w:r w:rsidRPr="00F3393F">
        <w:rPr>
          <w:rFonts w:eastAsia="Times New Roman" w:cstheme="minorHAnsi"/>
          <w:lang w:eastAsia="es-ES"/>
        </w:rPr>
        <w:t xml:space="preserve"> Y por las razones que dará su miembro informante, aconseja se preste sanción favorable al siguiente despacho:</w:t>
      </w:r>
    </w:p>
    <w:p w:rsidR="009F2117" w:rsidRPr="00F3393F" w:rsidRDefault="009F2117" w:rsidP="009F2117">
      <w:pPr>
        <w:jc w:val="both"/>
        <w:rPr>
          <w:rFonts w:cstheme="minorHAnsi"/>
          <w:u w:val="single"/>
        </w:rPr>
      </w:pPr>
    </w:p>
    <w:p w:rsidR="009F2117" w:rsidRPr="00F3393F" w:rsidRDefault="009F2117" w:rsidP="009F2117">
      <w:pPr>
        <w:autoSpaceDE w:val="0"/>
        <w:autoSpaceDN w:val="0"/>
        <w:adjustRightInd w:val="0"/>
        <w:jc w:val="center"/>
        <w:rPr>
          <w:bCs/>
          <w:u w:val="single"/>
        </w:rPr>
      </w:pPr>
      <w:r w:rsidRPr="00F3393F">
        <w:rPr>
          <w:bCs/>
          <w:u w:val="single"/>
        </w:rPr>
        <w:t>PROYECTO DE LEY</w:t>
      </w:r>
    </w:p>
    <w:p w:rsidR="009F2117" w:rsidRPr="00F3393F" w:rsidRDefault="009F2117" w:rsidP="009F2117">
      <w:pPr>
        <w:autoSpaceDE w:val="0"/>
        <w:autoSpaceDN w:val="0"/>
        <w:adjustRightInd w:val="0"/>
        <w:jc w:val="center"/>
        <w:rPr>
          <w:bCs/>
        </w:rPr>
      </w:pPr>
    </w:p>
    <w:p w:rsidR="009F2117" w:rsidRPr="00F3393F" w:rsidRDefault="009F2117" w:rsidP="009F2117">
      <w:pPr>
        <w:autoSpaceDE w:val="0"/>
        <w:autoSpaceDN w:val="0"/>
        <w:adjustRightInd w:val="0"/>
        <w:jc w:val="center"/>
        <w:rPr>
          <w:bCs/>
        </w:rPr>
      </w:pPr>
      <w:r w:rsidRPr="00F3393F">
        <w:rPr>
          <w:bCs/>
        </w:rPr>
        <w:t>LA CÁMARA DE DIPUTADOS DE LA PROVINCIA DE SAN JUAN</w:t>
      </w:r>
    </w:p>
    <w:p w:rsidR="009F2117" w:rsidRPr="00F3393F" w:rsidRDefault="009F2117" w:rsidP="009F2117">
      <w:pPr>
        <w:autoSpaceDE w:val="0"/>
        <w:autoSpaceDN w:val="0"/>
        <w:adjustRightInd w:val="0"/>
        <w:jc w:val="center"/>
        <w:rPr>
          <w:bCs/>
        </w:rPr>
      </w:pPr>
      <w:r w:rsidRPr="00F3393F">
        <w:rPr>
          <w:bCs/>
        </w:rPr>
        <w:t>SANCIONA CON FUERZA DE</w:t>
      </w:r>
    </w:p>
    <w:p w:rsidR="009F2117" w:rsidRPr="00F3393F" w:rsidRDefault="009F2117" w:rsidP="009F2117">
      <w:pPr>
        <w:autoSpaceDE w:val="0"/>
        <w:autoSpaceDN w:val="0"/>
        <w:adjustRightInd w:val="0"/>
        <w:jc w:val="center"/>
        <w:rPr>
          <w:bCs/>
        </w:rPr>
      </w:pPr>
    </w:p>
    <w:p w:rsidR="009F2117" w:rsidRPr="00F3393F" w:rsidRDefault="009F2117" w:rsidP="009F2117">
      <w:pPr>
        <w:autoSpaceDE w:val="0"/>
        <w:autoSpaceDN w:val="0"/>
        <w:adjustRightInd w:val="0"/>
        <w:jc w:val="center"/>
        <w:rPr>
          <w:bCs/>
          <w:u w:val="single"/>
        </w:rPr>
      </w:pPr>
      <w:r w:rsidRPr="00F3393F">
        <w:rPr>
          <w:bCs/>
          <w:u w:val="single"/>
        </w:rPr>
        <w:t xml:space="preserve">L E </w:t>
      </w:r>
      <w:proofErr w:type="gramStart"/>
      <w:r w:rsidRPr="00F3393F">
        <w:rPr>
          <w:bCs/>
          <w:u w:val="single"/>
        </w:rPr>
        <w:t>Y :</w:t>
      </w:r>
      <w:proofErr w:type="gramEnd"/>
    </w:p>
    <w:p w:rsidR="009F2117" w:rsidRPr="00F3393F" w:rsidRDefault="009F2117" w:rsidP="009F2117">
      <w:pPr>
        <w:autoSpaceDE w:val="0"/>
        <w:autoSpaceDN w:val="0"/>
        <w:adjustRightInd w:val="0"/>
        <w:jc w:val="both"/>
        <w:rPr>
          <w:rFonts w:cstheme="minorHAnsi"/>
        </w:rPr>
      </w:pPr>
    </w:p>
    <w:p w:rsidR="009F2117" w:rsidRPr="00F3393F" w:rsidRDefault="009F2117" w:rsidP="009F2117">
      <w:pPr>
        <w:jc w:val="both"/>
      </w:pPr>
      <w:r w:rsidRPr="00F3393F">
        <w:rPr>
          <w:rFonts w:cstheme="minorHAnsi"/>
          <w:b/>
          <w:u w:val="single"/>
        </w:rPr>
        <w:t>ARTÍCULO 1</w:t>
      </w:r>
      <w:proofErr w:type="gramStart"/>
      <w:r w:rsidRPr="00F3393F">
        <w:rPr>
          <w:rFonts w:cstheme="minorHAnsi"/>
          <w:b/>
          <w:u w:val="single"/>
        </w:rPr>
        <w:t>°.-</w:t>
      </w:r>
      <w:proofErr w:type="gramEnd"/>
      <w:r w:rsidRPr="00F3393F">
        <w:rPr>
          <w:rFonts w:cstheme="minorHAnsi"/>
          <w:b/>
          <w:bCs/>
        </w:rPr>
        <w:t xml:space="preserve"> </w:t>
      </w:r>
      <w:r w:rsidRPr="00F3393F">
        <w:rPr>
          <w:rFonts w:cstheme="minorHAnsi"/>
          <w:b/>
          <w:bCs/>
        </w:rPr>
        <w:tab/>
      </w:r>
      <w:r w:rsidRPr="00F3393F">
        <w:t>Se aprueba el Convenio Marco de Asistencia y Cooperación, suscripto el 08 de junio de 2020, entre la Agencia Calidad San Juan Sociedad de Economía Mixta; y el Ministerio de Desarrollo Humano y Promoción Social, el que tiene por objeto, comprometerse a adoptar programas de cooperación, asistencia y coordinación para la ejecución de proyectos relacionados a  la constitución de un entramado productivo local; ratificado por Decreto Nº 0880-MDHyPS, del 06 de julio de 2020.</w:t>
      </w:r>
    </w:p>
    <w:p w:rsidR="009F2117" w:rsidRPr="00F3393F" w:rsidRDefault="009F2117" w:rsidP="009F2117">
      <w:pPr>
        <w:jc w:val="both"/>
      </w:pPr>
    </w:p>
    <w:p w:rsidR="009F2117" w:rsidRPr="00F3393F" w:rsidRDefault="009F2117" w:rsidP="009F2117">
      <w:pPr>
        <w:jc w:val="both"/>
      </w:pPr>
      <w:r w:rsidRPr="00F3393F">
        <w:rPr>
          <w:rFonts w:cstheme="minorHAnsi"/>
          <w:b/>
          <w:u w:val="single"/>
        </w:rPr>
        <w:t>ARTÍCULO 2</w:t>
      </w:r>
      <w:proofErr w:type="gramStart"/>
      <w:r w:rsidRPr="00F3393F">
        <w:rPr>
          <w:rFonts w:cstheme="minorHAnsi"/>
          <w:b/>
          <w:u w:val="single"/>
        </w:rPr>
        <w:t>°.-</w:t>
      </w:r>
      <w:proofErr w:type="gramEnd"/>
      <w:r w:rsidRPr="00F3393F">
        <w:rPr>
          <w:rFonts w:cstheme="minorHAnsi"/>
        </w:rPr>
        <w:tab/>
      </w:r>
      <w:r w:rsidRPr="00F3393F">
        <w:t xml:space="preserve"> Comuníquese al Poder Ejecutivo.</w:t>
      </w:r>
    </w:p>
    <w:p w:rsidR="009F2117" w:rsidRPr="00F3393F" w:rsidRDefault="009F2117" w:rsidP="009F2117">
      <w:pPr>
        <w:jc w:val="both"/>
      </w:pPr>
    </w:p>
    <w:p w:rsidR="00AB04AC" w:rsidRPr="00F3393F" w:rsidRDefault="00AB04AC"/>
    <w:p w:rsidR="00AB04AC" w:rsidRPr="00F3393F" w:rsidRDefault="00AB04AC" w:rsidP="00AB04AC">
      <w:pPr>
        <w:jc w:val="center"/>
        <w:rPr>
          <w:rFonts w:eastAsia="Times New Roman"/>
          <w:b/>
          <w:u w:val="single"/>
        </w:rPr>
      </w:pPr>
      <w:r w:rsidRPr="00F3393F">
        <w:rPr>
          <w:rFonts w:eastAsia="Times New Roman"/>
          <w:b/>
          <w:u w:val="single"/>
        </w:rPr>
        <w:t>ASUNTO III - 148</w:t>
      </w:r>
      <w:r w:rsidR="009F2117" w:rsidRPr="00F3393F">
        <w:rPr>
          <w:rFonts w:eastAsia="Times New Roman"/>
          <w:b/>
          <w:u w:val="single"/>
        </w:rPr>
        <w:t>7</w:t>
      </w:r>
      <w:r w:rsidRPr="00F3393F">
        <w:rPr>
          <w:rFonts w:eastAsia="Times New Roman"/>
          <w:b/>
          <w:u w:val="single"/>
        </w:rPr>
        <w:t>-2020</w:t>
      </w:r>
    </w:p>
    <w:p w:rsidR="00AB04AC" w:rsidRPr="00F3393F" w:rsidRDefault="00AB04AC" w:rsidP="000B2D29">
      <w:pPr>
        <w:jc w:val="both"/>
        <w:rPr>
          <w:rFonts w:eastAsia="Times New Roman"/>
          <w:b/>
          <w:u w:val="single"/>
        </w:rPr>
      </w:pPr>
    </w:p>
    <w:p w:rsidR="009F2117" w:rsidRPr="00F3393F" w:rsidRDefault="009F2117" w:rsidP="009F2117">
      <w:pPr>
        <w:widowControl w:val="0"/>
        <w:autoSpaceDE w:val="0"/>
        <w:autoSpaceDN w:val="0"/>
        <w:adjustRightInd w:val="0"/>
        <w:jc w:val="both"/>
        <w:rPr>
          <w:rFonts w:eastAsia="Times New Roman"/>
          <w:lang w:eastAsia="es-ES"/>
        </w:rPr>
      </w:pPr>
      <w:r w:rsidRPr="00F3393F">
        <w:rPr>
          <w:rFonts w:eastAsia="Times New Roman"/>
          <w:lang w:eastAsia="es-ES"/>
        </w:rPr>
        <w:t>CÁMARA DE DIPUTADOS:</w:t>
      </w:r>
    </w:p>
    <w:p w:rsidR="009F2117" w:rsidRPr="00F3393F" w:rsidRDefault="009F2117" w:rsidP="00770E64">
      <w:pPr>
        <w:autoSpaceDE w:val="0"/>
        <w:autoSpaceDN w:val="0"/>
        <w:adjustRightInd w:val="0"/>
        <w:ind w:firstLine="720"/>
        <w:jc w:val="both"/>
      </w:pPr>
      <w:r w:rsidRPr="00F3393F">
        <w:rPr>
          <w:rFonts w:eastAsia="Times New Roman"/>
          <w:lang w:eastAsia="es-ES"/>
        </w:rPr>
        <w:t xml:space="preserve">Las Comisiones de Legislación y Asuntos Constitucionales, </w:t>
      </w:r>
      <w:r w:rsidR="00770E64" w:rsidRPr="00F3393F">
        <w:rPr>
          <w:rFonts w:eastAsia="Times New Roman"/>
          <w:lang w:eastAsia="es-ES"/>
        </w:rPr>
        <w:t xml:space="preserve">de </w:t>
      </w:r>
      <w:r w:rsidRPr="00F3393F">
        <w:rPr>
          <w:rFonts w:eastAsia="Times New Roman"/>
          <w:lang w:eastAsia="es-ES"/>
        </w:rPr>
        <w:t xml:space="preserve">Educación, Cultura, Ciencia y Técnica y </w:t>
      </w:r>
      <w:r w:rsidR="00770E64" w:rsidRPr="00F3393F">
        <w:rPr>
          <w:rFonts w:eastAsia="Times New Roman"/>
          <w:lang w:eastAsia="es-ES"/>
        </w:rPr>
        <w:t xml:space="preserve">de </w:t>
      </w:r>
      <w:r w:rsidRPr="00F3393F">
        <w:rPr>
          <w:rFonts w:eastAsia="Times New Roman"/>
          <w:lang w:eastAsia="es-ES"/>
        </w:rPr>
        <w:t xml:space="preserve">Peticiones y Poderes estudiaron </w:t>
      </w:r>
      <w:r w:rsidRPr="00F3393F">
        <w:t>Proyecto de Ley enviado por el Poder Ejecutivo, mediante</w:t>
      </w:r>
      <w:r w:rsidRPr="00F3393F">
        <w:rPr>
          <w:rFonts w:eastAsia="Times New Roman"/>
          <w:lang w:eastAsia="es-ES"/>
        </w:rPr>
        <w:t xml:space="preserve"> Mensaje Nº 79 y</w:t>
      </w:r>
      <w:r w:rsidRPr="00F3393F">
        <w:t>, por el que</w:t>
      </w:r>
      <w:r w:rsidRPr="00F3393F">
        <w:rPr>
          <w:rFonts w:eastAsia="Times New Roman"/>
          <w:lang w:eastAsia="es-ES"/>
        </w:rPr>
        <w:t xml:space="preserve"> </w:t>
      </w:r>
      <w:r w:rsidRPr="00F3393F">
        <w:t>se impone el nombre de Escuela de Educación Especial Ara San Juan, a la Escuela de Educación Especial SARM del departamento Capital. Y</w:t>
      </w:r>
      <w:r w:rsidRPr="00F3393F">
        <w:rPr>
          <w:rFonts w:eastAsia="Times New Roman"/>
          <w:lang w:eastAsia="es-ES"/>
        </w:rPr>
        <w:t xml:space="preserve">, por las </w:t>
      </w:r>
      <w:r w:rsidRPr="00F3393F">
        <w:rPr>
          <w:rFonts w:eastAsia="Times New Roman"/>
          <w:lang w:eastAsia="es-ES"/>
        </w:rPr>
        <w:lastRenderedPageBreak/>
        <w:t>razones que dará su miembro informante, aconseja se preste sanción favorable al siguiente despacho:</w:t>
      </w:r>
    </w:p>
    <w:p w:rsidR="009F2117" w:rsidRPr="00F3393F" w:rsidRDefault="009F2117" w:rsidP="009F2117">
      <w:pPr>
        <w:jc w:val="both"/>
        <w:rPr>
          <w:u w:val="single"/>
        </w:rPr>
      </w:pPr>
    </w:p>
    <w:p w:rsidR="009F2117" w:rsidRPr="00F3393F" w:rsidRDefault="009F2117" w:rsidP="009F2117">
      <w:pPr>
        <w:autoSpaceDE w:val="0"/>
        <w:autoSpaceDN w:val="0"/>
        <w:adjustRightInd w:val="0"/>
        <w:jc w:val="center"/>
        <w:rPr>
          <w:bCs/>
          <w:u w:val="single"/>
        </w:rPr>
      </w:pPr>
      <w:r w:rsidRPr="00F3393F">
        <w:rPr>
          <w:bCs/>
          <w:u w:val="single"/>
        </w:rPr>
        <w:t>PROYECTO DE LEY</w:t>
      </w:r>
    </w:p>
    <w:p w:rsidR="009F2117" w:rsidRPr="00F3393F" w:rsidRDefault="009F2117" w:rsidP="009F2117">
      <w:pPr>
        <w:autoSpaceDE w:val="0"/>
        <w:autoSpaceDN w:val="0"/>
        <w:adjustRightInd w:val="0"/>
        <w:rPr>
          <w:bCs/>
        </w:rPr>
      </w:pPr>
    </w:p>
    <w:p w:rsidR="009F2117" w:rsidRPr="00F3393F" w:rsidRDefault="009F2117" w:rsidP="009F2117">
      <w:pPr>
        <w:autoSpaceDE w:val="0"/>
        <w:autoSpaceDN w:val="0"/>
        <w:adjustRightInd w:val="0"/>
        <w:jc w:val="center"/>
        <w:rPr>
          <w:bCs/>
        </w:rPr>
      </w:pPr>
      <w:bookmarkStart w:id="3" w:name="_Hlk48719031"/>
      <w:r w:rsidRPr="00F3393F">
        <w:rPr>
          <w:bCs/>
        </w:rPr>
        <w:t>LA CÁMARA DE DIPUTADOS DE LA PROVINCIA DE SAN JUAN</w:t>
      </w:r>
    </w:p>
    <w:p w:rsidR="009F2117" w:rsidRPr="00F3393F" w:rsidRDefault="009F2117" w:rsidP="009F2117">
      <w:pPr>
        <w:autoSpaceDE w:val="0"/>
        <w:autoSpaceDN w:val="0"/>
        <w:adjustRightInd w:val="0"/>
        <w:jc w:val="center"/>
        <w:rPr>
          <w:bCs/>
        </w:rPr>
      </w:pPr>
      <w:r w:rsidRPr="00F3393F">
        <w:rPr>
          <w:bCs/>
        </w:rPr>
        <w:t>SANCIONA CON FUERZA DE</w:t>
      </w:r>
    </w:p>
    <w:p w:rsidR="009F2117" w:rsidRPr="00F3393F" w:rsidRDefault="009F2117" w:rsidP="009F2117">
      <w:pPr>
        <w:autoSpaceDE w:val="0"/>
        <w:autoSpaceDN w:val="0"/>
        <w:adjustRightInd w:val="0"/>
        <w:rPr>
          <w:bCs/>
        </w:rPr>
      </w:pPr>
    </w:p>
    <w:p w:rsidR="009F2117" w:rsidRPr="00F3393F" w:rsidRDefault="009F2117" w:rsidP="009F2117">
      <w:pPr>
        <w:autoSpaceDE w:val="0"/>
        <w:autoSpaceDN w:val="0"/>
        <w:adjustRightInd w:val="0"/>
        <w:jc w:val="center"/>
        <w:rPr>
          <w:bCs/>
          <w:u w:val="single"/>
        </w:rPr>
      </w:pPr>
      <w:r w:rsidRPr="00F3393F">
        <w:rPr>
          <w:bCs/>
          <w:u w:val="single"/>
        </w:rPr>
        <w:t xml:space="preserve">L E </w:t>
      </w:r>
      <w:proofErr w:type="gramStart"/>
      <w:r w:rsidRPr="00F3393F">
        <w:rPr>
          <w:bCs/>
          <w:u w:val="single"/>
        </w:rPr>
        <w:t>Y :</w:t>
      </w:r>
      <w:proofErr w:type="gramEnd"/>
    </w:p>
    <w:bookmarkEnd w:id="3"/>
    <w:p w:rsidR="009F2117" w:rsidRPr="00F3393F" w:rsidRDefault="009F2117" w:rsidP="009F2117">
      <w:pPr>
        <w:jc w:val="both"/>
      </w:pPr>
    </w:p>
    <w:p w:rsidR="009F2117" w:rsidRPr="00F3393F" w:rsidRDefault="009F2117" w:rsidP="009F2117">
      <w:pPr>
        <w:jc w:val="both"/>
      </w:pPr>
      <w:r w:rsidRPr="00F3393F">
        <w:rPr>
          <w:b/>
          <w:u w:val="single"/>
        </w:rPr>
        <w:t>ARTÍCULO 1</w:t>
      </w:r>
      <w:proofErr w:type="gramStart"/>
      <w:r w:rsidRPr="00F3393F">
        <w:rPr>
          <w:b/>
          <w:u w:val="single"/>
        </w:rPr>
        <w:t>°.-</w:t>
      </w:r>
      <w:proofErr w:type="gramEnd"/>
      <w:r w:rsidRPr="00F3393F">
        <w:tab/>
        <w:t>Se impone el nombre de Escuela de Educación Especial Ara San Juan, a la Escuela de Educación Especial SARM, ubicada en calle Domingo Faustino Sarmiento 1000 (S), departamento Capital, dependiente de la Dirección de Educación Especial del Ministerio de Educación de la Provincia de San Juan.</w:t>
      </w:r>
    </w:p>
    <w:p w:rsidR="009F2117" w:rsidRPr="00F3393F" w:rsidRDefault="009F2117" w:rsidP="009F2117"/>
    <w:p w:rsidR="009F2117" w:rsidRPr="00F3393F" w:rsidRDefault="009F2117" w:rsidP="009F2117">
      <w:r w:rsidRPr="00F3393F">
        <w:t xml:space="preserve"> </w:t>
      </w:r>
      <w:r w:rsidRPr="00F3393F">
        <w:rPr>
          <w:b/>
          <w:u w:val="single"/>
        </w:rPr>
        <w:t>ARTÍCULO 2</w:t>
      </w:r>
      <w:proofErr w:type="gramStart"/>
      <w:r w:rsidRPr="00F3393F">
        <w:rPr>
          <w:b/>
          <w:u w:val="single"/>
        </w:rPr>
        <w:t>°.-</w:t>
      </w:r>
      <w:proofErr w:type="gramEnd"/>
      <w:r w:rsidRPr="00F3393F">
        <w:tab/>
        <w:t>Comuníquese al Poder Ejecutivo.</w:t>
      </w:r>
    </w:p>
    <w:p w:rsidR="009F2117" w:rsidRPr="00F3393F" w:rsidRDefault="009F2117" w:rsidP="009F2117"/>
    <w:p w:rsidR="001F50BF" w:rsidRPr="00F3393F" w:rsidRDefault="001F50BF" w:rsidP="00313552">
      <w:pPr>
        <w:jc w:val="both"/>
        <w:rPr>
          <w:rFonts w:eastAsia="Times New Roman"/>
          <w:b/>
          <w:u w:val="single"/>
        </w:rPr>
      </w:pPr>
    </w:p>
    <w:p w:rsidR="000D0209" w:rsidRPr="00F3393F" w:rsidRDefault="000D0209" w:rsidP="00313552">
      <w:pPr>
        <w:jc w:val="both"/>
        <w:rPr>
          <w:rFonts w:eastAsia="Times New Roman"/>
          <w:b/>
          <w:u w:val="single"/>
        </w:rPr>
      </w:pPr>
    </w:p>
    <w:p w:rsidR="000D0209" w:rsidRPr="00F3393F" w:rsidRDefault="000D0209" w:rsidP="000D0209">
      <w:pPr>
        <w:jc w:val="center"/>
        <w:rPr>
          <w:rFonts w:eastAsia="Times New Roman"/>
          <w:b/>
          <w:u w:val="single"/>
        </w:rPr>
      </w:pPr>
      <w:r w:rsidRPr="00F3393F">
        <w:rPr>
          <w:rFonts w:eastAsia="Times New Roman"/>
          <w:b/>
          <w:u w:val="single"/>
        </w:rPr>
        <w:t>ASUNTO IV - 14</w:t>
      </w:r>
      <w:r w:rsidR="009F2117" w:rsidRPr="00F3393F">
        <w:rPr>
          <w:rFonts w:eastAsia="Times New Roman"/>
          <w:b/>
          <w:u w:val="single"/>
        </w:rPr>
        <w:t>90</w:t>
      </w:r>
      <w:r w:rsidRPr="00F3393F">
        <w:rPr>
          <w:rFonts w:eastAsia="Times New Roman"/>
          <w:b/>
          <w:u w:val="single"/>
        </w:rPr>
        <w:t>-2020</w:t>
      </w:r>
    </w:p>
    <w:p w:rsidR="000D0209" w:rsidRPr="00F3393F" w:rsidRDefault="000D0209" w:rsidP="005D2A5A">
      <w:pPr>
        <w:jc w:val="both"/>
        <w:rPr>
          <w:rFonts w:eastAsia="Times New Roman"/>
          <w:b/>
          <w:u w:val="single"/>
        </w:rPr>
      </w:pPr>
    </w:p>
    <w:p w:rsidR="009F2117" w:rsidRPr="00F3393F" w:rsidRDefault="009F2117" w:rsidP="009F2117">
      <w:pPr>
        <w:widowControl w:val="0"/>
        <w:autoSpaceDE w:val="0"/>
        <w:autoSpaceDN w:val="0"/>
        <w:adjustRightInd w:val="0"/>
        <w:jc w:val="both"/>
        <w:rPr>
          <w:rFonts w:eastAsia="Times New Roman"/>
          <w:lang w:eastAsia="es-ES"/>
        </w:rPr>
      </w:pPr>
      <w:r w:rsidRPr="00F3393F">
        <w:rPr>
          <w:rFonts w:eastAsia="Times New Roman"/>
          <w:lang w:eastAsia="es-ES"/>
        </w:rPr>
        <w:t>CÁMARA DE DIPUTADOS:</w:t>
      </w:r>
    </w:p>
    <w:p w:rsidR="009F2117" w:rsidRPr="00F3393F" w:rsidRDefault="009F2117" w:rsidP="00EB77CE">
      <w:pPr>
        <w:autoSpaceDE w:val="0"/>
        <w:autoSpaceDN w:val="0"/>
        <w:adjustRightInd w:val="0"/>
        <w:ind w:firstLine="720"/>
        <w:jc w:val="both"/>
        <w:rPr>
          <w:rFonts w:eastAsia="Times New Roman"/>
          <w:lang w:eastAsia="es-ES"/>
        </w:rPr>
      </w:pPr>
      <w:r w:rsidRPr="00F3393F">
        <w:rPr>
          <w:rFonts w:eastAsia="Times New Roman"/>
          <w:lang w:eastAsia="es-ES"/>
        </w:rPr>
        <w:t xml:space="preserve">Las Comisiones de Legislación y Asuntos Constitucionales, </w:t>
      </w:r>
      <w:r w:rsidR="00EB77CE" w:rsidRPr="00F3393F">
        <w:rPr>
          <w:rFonts w:eastAsia="Times New Roman"/>
          <w:lang w:eastAsia="es-ES"/>
        </w:rPr>
        <w:t xml:space="preserve">de </w:t>
      </w:r>
      <w:r w:rsidRPr="00F3393F">
        <w:rPr>
          <w:rFonts w:eastAsia="Times New Roman"/>
          <w:lang w:eastAsia="es-ES"/>
        </w:rPr>
        <w:t>Educación, Cultura, Ciencia y Técnica y</w:t>
      </w:r>
      <w:r w:rsidR="00EB77CE" w:rsidRPr="00F3393F">
        <w:rPr>
          <w:rFonts w:eastAsia="Times New Roman"/>
          <w:lang w:eastAsia="es-ES"/>
        </w:rPr>
        <w:t xml:space="preserve"> de</w:t>
      </w:r>
      <w:r w:rsidRPr="00F3393F">
        <w:rPr>
          <w:rFonts w:eastAsia="Times New Roman"/>
          <w:lang w:eastAsia="es-ES"/>
        </w:rPr>
        <w:t xml:space="preserve"> Turismo, Ambiente y Desarrollo Sostenible estudia</w:t>
      </w:r>
      <w:r w:rsidR="007824CD" w:rsidRPr="00F3393F">
        <w:rPr>
          <w:rFonts w:eastAsia="Times New Roman"/>
          <w:lang w:eastAsia="es-ES"/>
        </w:rPr>
        <w:t>ron</w:t>
      </w:r>
      <w:r w:rsidRPr="00F3393F">
        <w:rPr>
          <w:rFonts w:eastAsia="Times New Roman"/>
          <w:lang w:eastAsia="es-ES"/>
        </w:rPr>
        <w:t xml:space="preserve"> </w:t>
      </w:r>
      <w:r w:rsidR="007824CD" w:rsidRPr="00F3393F">
        <w:t>Proyecto de Ley enviado por el Poder Ejecutivo, mediante</w:t>
      </w:r>
      <w:r w:rsidRPr="00F3393F">
        <w:rPr>
          <w:rFonts w:eastAsia="Times New Roman"/>
          <w:lang w:eastAsia="es-ES"/>
        </w:rPr>
        <w:t xml:space="preserve"> Mensaje Nº 82</w:t>
      </w:r>
      <w:r w:rsidRPr="00F3393F">
        <w:t xml:space="preserve">, por el que </w:t>
      </w:r>
      <w:r w:rsidRPr="00F3393F">
        <w:rPr>
          <w:rFonts w:cstheme="minorHAnsi"/>
          <w:bCs/>
        </w:rPr>
        <w:t xml:space="preserve">se declara </w:t>
      </w:r>
      <w:r w:rsidRPr="00F3393F">
        <w:t xml:space="preserve">Bien integrante del Patrimonio Cultural y Natural de la Provincia de San Juan, dentro de los alcances de la Ley </w:t>
      </w:r>
      <w:proofErr w:type="spellStart"/>
      <w:r w:rsidRPr="00F3393F">
        <w:t>N°</w:t>
      </w:r>
      <w:proofErr w:type="spellEnd"/>
      <w:r w:rsidRPr="00F3393F">
        <w:t xml:space="preserve"> 571-F, al Teatro del Bicentenario</w:t>
      </w:r>
      <w:r w:rsidR="007824CD" w:rsidRPr="00F3393F">
        <w:t>. Y</w:t>
      </w:r>
      <w:r w:rsidRPr="00F3393F">
        <w:rPr>
          <w:rFonts w:eastAsia="Times New Roman"/>
          <w:lang w:eastAsia="es-ES"/>
        </w:rPr>
        <w:t xml:space="preserve">, por las razones que dará su miembro informante, aconseja </w:t>
      </w:r>
      <w:r w:rsidR="007824CD" w:rsidRPr="00F3393F">
        <w:rPr>
          <w:rFonts w:eastAsia="Times New Roman"/>
          <w:lang w:eastAsia="es-ES"/>
        </w:rPr>
        <w:t>s</w:t>
      </w:r>
      <w:r w:rsidRPr="00F3393F">
        <w:rPr>
          <w:rFonts w:eastAsia="Times New Roman"/>
          <w:lang w:eastAsia="es-ES"/>
        </w:rPr>
        <w:t>e prest</w:t>
      </w:r>
      <w:r w:rsidR="007824CD" w:rsidRPr="00F3393F">
        <w:rPr>
          <w:rFonts w:eastAsia="Times New Roman"/>
          <w:lang w:eastAsia="es-ES"/>
        </w:rPr>
        <w:t>e</w:t>
      </w:r>
      <w:r w:rsidRPr="00F3393F">
        <w:rPr>
          <w:rFonts w:eastAsia="Times New Roman"/>
          <w:lang w:eastAsia="es-ES"/>
        </w:rPr>
        <w:t xml:space="preserve"> sanción favorable al siguiente despacho:</w:t>
      </w:r>
    </w:p>
    <w:p w:rsidR="009F2117" w:rsidRPr="00F3393F" w:rsidRDefault="009F2117" w:rsidP="009F2117">
      <w:pPr>
        <w:jc w:val="both"/>
        <w:rPr>
          <w:u w:val="single"/>
        </w:rPr>
      </w:pPr>
    </w:p>
    <w:p w:rsidR="009F2117" w:rsidRPr="00F3393F" w:rsidRDefault="009F2117" w:rsidP="009F2117">
      <w:pPr>
        <w:autoSpaceDE w:val="0"/>
        <w:autoSpaceDN w:val="0"/>
        <w:adjustRightInd w:val="0"/>
        <w:jc w:val="center"/>
        <w:rPr>
          <w:bCs/>
          <w:u w:val="single"/>
        </w:rPr>
      </w:pPr>
      <w:r w:rsidRPr="00F3393F">
        <w:rPr>
          <w:bCs/>
          <w:u w:val="single"/>
        </w:rPr>
        <w:t>PROYECTO DE LEY</w:t>
      </w:r>
    </w:p>
    <w:p w:rsidR="009F2117" w:rsidRPr="00F3393F" w:rsidRDefault="009F2117" w:rsidP="009F2117">
      <w:pPr>
        <w:autoSpaceDE w:val="0"/>
        <w:autoSpaceDN w:val="0"/>
        <w:adjustRightInd w:val="0"/>
        <w:jc w:val="center"/>
        <w:rPr>
          <w:bCs/>
        </w:rPr>
      </w:pPr>
    </w:p>
    <w:p w:rsidR="009F2117" w:rsidRPr="00F3393F" w:rsidRDefault="009F2117" w:rsidP="009F2117">
      <w:pPr>
        <w:autoSpaceDE w:val="0"/>
        <w:autoSpaceDN w:val="0"/>
        <w:adjustRightInd w:val="0"/>
        <w:jc w:val="center"/>
        <w:rPr>
          <w:bCs/>
        </w:rPr>
      </w:pPr>
      <w:r w:rsidRPr="00F3393F">
        <w:rPr>
          <w:bCs/>
        </w:rPr>
        <w:t>LA CÁMARA DE DIPUTADOS DE LA PROVINCIA DE SAN JUAN</w:t>
      </w:r>
    </w:p>
    <w:p w:rsidR="009F2117" w:rsidRPr="00F3393F" w:rsidRDefault="009F2117" w:rsidP="009F2117">
      <w:pPr>
        <w:autoSpaceDE w:val="0"/>
        <w:autoSpaceDN w:val="0"/>
        <w:adjustRightInd w:val="0"/>
        <w:jc w:val="center"/>
        <w:rPr>
          <w:bCs/>
        </w:rPr>
      </w:pPr>
      <w:r w:rsidRPr="00F3393F">
        <w:rPr>
          <w:bCs/>
        </w:rPr>
        <w:t>SANCIONA CON FUERZA DE</w:t>
      </w:r>
    </w:p>
    <w:p w:rsidR="009F2117" w:rsidRPr="00F3393F" w:rsidRDefault="009F2117" w:rsidP="009F2117">
      <w:pPr>
        <w:autoSpaceDE w:val="0"/>
        <w:autoSpaceDN w:val="0"/>
        <w:adjustRightInd w:val="0"/>
        <w:jc w:val="center"/>
        <w:rPr>
          <w:bCs/>
        </w:rPr>
      </w:pPr>
    </w:p>
    <w:p w:rsidR="009F2117" w:rsidRPr="00F3393F" w:rsidRDefault="009F2117" w:rsidP="009F2117">
      <w:pPr>
        <w:autoSpaceDE w:val="0"/>
        <w:autoSpaceDN w:val="0"/>
        <w:adjustRightInd w:val="0"/>
        <w:jc w:val="center"/>
        <w:rPr>
          <w:bCs/>
          <w:u w:val="single"/>
        </w:rPr>
      </w:pPr>
      <w:r w:rsidRPr="00F3393F">
        <w:rPr>
          <w:bCs/>
          <w:u w:val="single"/>
        </w:rPr>
        <w:t xml:space="preserve">L E </w:t>
      </w:r>
      <w:proofErr w:type="gramStart"/>
      <w:r w:rsidRPr="00F3393F">
        <w:rPr>
          <w:bCs/>
          <w:u w:val="single"/>
        </w:rPr>
        <w:t>Y :</w:t>
      </w:r>
      <w:proofErr w:type="gramEnd"/>
    </w:p>
    <w:p w:rsidR="009F2117" w:rsidRPr="00F3393F" w:rsidRDefault="009F2117" w:rsidP="009F2117">
      <w:pPr>
        <w:autoSpaceDE w:val="0"/>
        <w:autoSpaceDN w:val="0"/>
        <w:adjustRightInd w:val="0"/>
        <w:jc w:val="both"/>
      </w:pPr>
    </w:p>
    <w:p w:rsidR="009F2117" w:rsidRPr="00F3393F" w:rsidRDefault="009F2117" w:rsidP="009F2117">
      <w:pPr>
        <w:jc w:val="both"/>
      </w:pPr>
      <w:r w:rsidRPr="00F3393F">
        <w:rPr>
          <w:rFonts w:cstheme="minorHAnsi"/>
          <w:b/>
          <w:u w:val="single"/>
        </w:rPr>
        <w:t>ARTÍCULO 1</w:t>
      </w:r>
      <w:proofErr w:type="gramStart"/>
      <w:r w:rsidRPr="00F3393F">
        <w:rPr>
          <w:rFonts w:cstheme="minorHAnsi"/>
          <w:b/>
          <w:u w:val="single"/>
        </w:rPr>
        <w:t>°.-</w:t>
      </w:r>
      <w:proofErr w:type="gramEnd"/>
      <w:r w:rsidRPr="00F3393F">
        <w:rPr>
          <w:rFonts w:cstheme="minorHAnsi"/>
          <w:b/>
          <w:bCs/>
        </w:rPr>
        <w:t xml:space="preserve"> </w:t>
      </w:r>
      <w:r w:rsidRPr="00F3393F">
        <w:rPr>
          <w:rFonts w:cstheme="minorHAnsi"/>
          <w:b/>
          <w:bCs/>
        </w:rPr>
        <w:tab/>
      </w:r>
      <w:r w:rsidRPr="00F3393F">
        <w:rPr>
          <w:rFonts w:cstheme="minorHAnsi"/>
          <w:bCs/>
        </w:rPr>
        <w:t xml:space="preserve">Se declara </w:t>
      </w:r>
      <w:r w:rsidRPr="00F3393F">
        <w:t xml:space="preserve">Bien integrante del Patrimonio Cultural y Natural de la Provincia de San Juan, dentro de los alcances de la Ley </w:t>
      </w:r>
      <w:proofErr w:type="spellStart"/>
      <w:r w:rsidRPr="00F3393F">
        <w:t>N°</w:t>
      </w:r>
      <w:proofErr w:type="spellEnd"/>
      <w:r w:rsidRPr="00F3393F">
        <w:t xml:space="preserve"> 571-F, al Teatro del Bicentenario; NC 01-50-586752-00-000, ubicado en calle Las Heras 430 Sur, Capital, Provincia de San Juan.</w:t>
      </w:r>
    </w:p>
    <w:p w:rsidR="009F2117" w:rsidRPr="00F3393F" w:rsidRDefault="009F2117" w:rsidP="009F2117">
      <w:pPr>
        <w:jc w:val="both"/>
      </w:pPr>
    </w:p>
    <w:p w:rsidR="009F2117" w:rsidRPr="00F3393F" w:rsidRDefault="009F2117" w:rsidP="009F2117">
      <w:pPr>
        <w:jc w:val="both"/>
      </w:pPr>
      <w:r w:rsidRPr="00F3393F">
        <w:rPr>
          <w:rFonts w:cstheme="minorHAnsi"/>
          <w:b/>
          <w:u w:val="single"/>
        </w:rPr>
        <w:t>ARTÍCULO 2</w:t>
      </w:r>
      <w:proofErr w:type="gramStart"/>
      <w:r w:rsidRPr="00F3393F">
        <w:rPr>
          <w:rFonts w:cstheme="minorHAnsi"/>
          <w:b/>
          <w:u w:val="single"/>
        </w:rPr>
        <w:t>°.-</w:t>
      </w:r>
      <w:proofErr w:type="gramEnd"/>
      <w:r w:rsidRPr="00F3393F">
        <w:rPr>
          <w:rFonts w:cstheme="minorHAnsi"/>
          <w:b/>
          <w:bCs/>
        </w:rPr>
        <w:t xml:space="preserve"> </w:t>
      </w:r>
      <w:r w:rsidRPr="00F3393F">
        <w:tab/>
        <w:t xml:space="preserve">Se designa como Sitio Histórico en los términos del Artículo  4°, inciso B), apartado 1) de la Ley  </w:t>
      </w:r>
      <w:proofErr w:type="spellStart"/>
      <w:r w:rsidRPr="00F3393F">
        <w:t>N°</w:t>
      </w:r>
      <w:proofErr w:type="spellEnd"/>
      <w:r w:rsidRPr="00F3393F">
        <w:t xml:space="preserve"> 571-F, el lugar donde se emplaza el Teatro del Bicentenario; ubicado en el departamento Capital, San Juan, en calle Las Heras 430 (sur).</w:t>
      </w:r>
    </w:p>
    <w:p w:rsidR="009F2117" w:rsidRPr="00F3393F" w:rsidRDefault="009F2117" w:rsidP="009F2117">
      <w:pPr>
        <w:jc w:val="both"/>
      </w:pPr>
    </w:p>
    <w:p w:rsidR="009F2117" w:rsidRPr="00F3393F" w:rsidRDefault="009F2117" w:rsidP="009F2117">
      <w:pPr>
        <w:jc w:val="both"/>
      </w:pPr>
      <w:r w:rsidRPr="00F3393F">
        <w:rPr>
          <w:rFonts w:cstheme="minorHAnsi"/>
          <w:b/>
          <w:u w:val="single"/>
        </w:rPr>
        <w:t>ARTÍCULO 3</w:t>
      </w:r>
      <w:proofErr w:type="gramStart"/>
      <w:r w:rsidRPr="00F3393F">
        <w:rPr>
          <w:rFonts w:cstheme="minorHAnsi"/>
          <w:b/>
          <w:u w:val="single"/>
        </w:rPr>
        <w:t>°.-</w:t>
      </w:r>
      <w:proofErr w:type="gramEnd"/>
      <w:r w:rsidRPr="00F3393F">
        <w:rPr>
          <w:rFonts w:cstheme="minorHAnsi"/>
          <w:b/>
          <w:bCs/>
        </w:rPr>
        <w:t xml:space="preserve"> </w:t>
      </w:r>
      <w:r w:rsidRPr="00F3393F">
        <w:tab/>
        <w:t>La Autoridad de aplicación notificará a la Dirección Provincial de Geodesia y Catastro, a la Municipalidad del departamento Capital, a la Dirección de Planeamiento y Desarrollo Urbano y al Registro General Inmobiliario de la Provincia, a fin de efectuar la anotación marginal correspondiente.</w:t>
      </w:r>
    </w:p>
    <w:p w:rsidR="009F2117" w:rsidRPr="00F3393F" w:rsidRDefault="009F2117" w:rsidP="009F2117">
      <w:pPr>
        <w:jc w:val="both"/>
      </w:pPr>
    </w:p>
    <w:p w:rsidR="009F2117" w:rsidRPr="00F3393F" w:rsidRDefault="009F2117" w:rsidP="009F2117">
      <w:pPr>
        <w:jc w:val="both"/>
      </w:pPr>
      <w:r w:rsidRPr="00F3393F">
        <w:rPr>
          <w:rFonts w:cstheme="minorHAnsi"/>
          <w:b/>
          <w:u w:val="single"/>
        </w:rPr>
        <w:t>ARTÍCULO 4</w:t>
      </w:r>
      <w:proofErr w:type="gramStart"/>
      <w:r w:rsidRPr="00F3393F">
        <w:rPr>
          <w:rFonts w:cstheme="minorHAnsi"/>
          <w:b/>
          <w:u w:val="single"/>
        </w:rPr>
        <w:t>°.-</w:t>
      </w:r>
      <w:proofErr w:type="gramEnd"/>
      <w:r w:rsidRPr="00F3393F">
        <w:rPr>
          <w:rFonts w:cstheme="minorHAnsi"/>
          <w:b/>
          <w:bCs/>
        </w:rPr>
        <w:t xml:space="preserve"> </w:t>
      </w:r>
      <w:r w:rsidRPr="00F3393F">
        <w:tab/>
        <w:t>Comuníquese al Poder Ejecutivo.</w:t>
      </w:r>
    </w:p>
    <w:p w:rsidR="001A7454" w:rsidRPr="00F3393F" w:rsidRDefault="001A7454" w:rsidP="005D2A5A">
      <w:pPr>
        <w:jc w:val="both"/>
        <w:rPr>
          <w:rFonts w:eastAsia="Times New Roman"/>
          <w:b/>
          <w:u w:val="single"/>
        </w:rPr>
      </w:pPr>
    </w:p>
    <w:p w:rsidR="00BC722A" w:rsidRPr="00F3393F" w:rsidRDefault="00BC722A" w:rsidP="005D2A5A">
      <w:pPr>
        <w:jc w:val="both"/>
        <w:rPr>
          <w:rFonts w:eastAsia="Times New Roman"/>
          <w:b/>
          <w:u w:val="single"/>
        </w:rPr>
      </w:pPr>
    </w:p>
    <w:p w:rsidR="00BC722A" w:rsidRPr="00F3393F" w:rsidRDefault="00BC722A" w:rsidP="00BC722A">
      <w:pPr>
        <w:jc w:val="center"/>
        <w:rPr>
          <w:rFonts w:eastAsia="Times New Roman"/>
          <w:b/>
          <w:u w:val="single"/>
        </w:rPr>
      </w:pPr>
      <w:r w:rsidRPr="00F3393F">
        <w:rPr>
          <w:rFonts w:eastAsia="Times New Roman"/>
          <w:b/>
          <w:u w:val="single"/>
        </w:rPr>
        <w:t>ASUNTO V - 1</w:t>
      </w:r>
      <w:r w:rsidR="007824CD" w:rsidRPr="00F3393F">
        <w:rPr>
          <w:rFonts w:eastAsia="Times New Roman"/>
          <w:b/>
          <w:u w:val="single"/>
        </w:rPr>
        <w:t>67</w:t>
      </w:r>
      <w:r w:rsidRPr="00F3393F">
        <w:rPr>
          <w:rFonts w:eastAsia="Times New Roman"/>
          <w:b/>
          <w:u w:val="single"/>
        </w:rPr>
        <w:t>2-2020</w:t>
      </w:r>
    </w:p>
    <w:p w:rsidR="007F2009" w:rsidRPr="00F3393F" w:rsidRDefault="007F2009" w:rsidP="007F2009">
      <w:pPr>
        <w:widowControl w:val="0"/>
        <w:autoSpaceDE w:val="0"/>
        <w:autoSpaceDN w:val="0"/>
        <w:adjustRightInd w:val="0"/>
        <w:jc w:val="both"/>
        <w:rPr>
          <w:rFonts w:eastAsia="Times New Roman" w:cstheme="minorHAnsi"/>
          <w:lang w:eastAsia="es-ES"/>
        </w:rPr>
      </w:pPr>
    </w:p>
    <w:p w:rsidR="007824CD" w:rsidRPr="00F3393F" w:rsidRDefault="007824CD" w:rsidP="007824CD">
      <w:pPr>
        <w:widowControl w:val="0"/>
        <w:autoSpaceDE w:val="0"/>
        <w:autoSpaceDN w:val="0"/>
        <w:adjustRightInd w:val="0"/>
        <w:jc w:val="both"/>
        <w:rPr>
          <w:rFonts w:eastAsia="Times New Roman" w:cstheme="minorHAnsi"/>
          <w:lang w:eastAsia="es-ES"/>
        </w:rPr>
      </w:pPr>
      <w:r w:rsidRPr="00F3393F">
        <w:rPr>
          <w:rFonts w:eastAsia="Times New Roman" w:cstheme="minorHAnsi"/>
          <w:lang w:eastAsia="es-ES"/>
        </w:rPr>
        <w:t>CÁMARA DE DIPUTADOS:</w:t>
      </w:r>
    </w:p>
    <w:p w:rsidR="007824CD" w:rsidRPr="00F3393F" w:rsidRDefault="007824CD" w:rsidP="00D331D6">
      <w:pPr>
        <w:autoSpaceDE w:val="0"/>
        <w:autoSpaceDN w:val="0"/>
        <w:adjustRightInd w:val="0"/>
        <w:ind w:firstLine="720"/>
        <w:jc w:val="both"/>
        <w:rPr>
          <w:rFonts w:cstheme="minorHAnsi"/>
        </w:rPr>
      </w:pPr>
      <w:r w:rsidRPr="00F3393F">
        <w:rPr>
          <w:rFonts w:eastAsia="Times New Roman" w:cstheme="minorHAnsi"/>
          <w:lang w:eastAsia="es-ES"/>
        </w:rPr>
        <w:t xml:space="preserve">Las Comisiones de Legislación y Asuntos Constitucionales y </w:t>
      </w:r>
      <w:r w:rsidR="00D331D6" w:rsidRPr="00F3393F">
        <w:rPr>
          <w:rFonts w:eastAsia="Times New Roman" w:cstheme="minorHAnsi"/>
          <w:lang w:eastAsia="es-ES"/>
        </w:rPr>
        <w:t xml:space="preserve">de </w:t>
      </w:r>
      <w:r w:rsidRPr="00F3393F">
        <w:rPr>
          <w:rFonts w:eastAsia="Times New Roman" w:cstheme="minorHAnsi"/>
          <w:lang w:eastAsia="es-ES"/>
        </w:rPr>
        <w:t xml:space="preserve">Salud y Deporte estudiaron </w:t>
      </w:r>
      <w:r w:rsidRPr="00F3393F">
        <w:rPr>
          <w:rFonts w:cstheme="minorHAnsi"/>
        </w:rPr>
        <w:t>Proyecto de Ley enviado por el Poder Ejecutivo, mediante</w:t>
      </w:r>
      <w:r w:rsidRPr="00F3393F">
        <w:rPr>
          <w:rFonts w:eastAsia="Times New Roman" w:cstheme="minorHAnsi"/>
          <w:lang w:eastAsia="es-ES"/>
        </w:rPr>
        <w:t xml:space="preserve"> Mensaje Nº 89</w:t>
      </w:r>
      <w:r w:rsidRPr="00F3393F">
        <w:rPr>
          <w:rFonts w:cstheme="minorHAnsi"/>
        </w:rPr>
        <w:t xml:space="preserve">, por el que aprueba el </w:t>
      </w:r>
      <w:r w:rsidRPr="00F3393F">
        <w:t>Convenio suscripto entre la Secretar</w:t>
      </w:r>
      <w:r w:rsidR="000772CB" w:rsidRPr="00F3393F">
        <w:t>í</w:t>
      </w:r>
      <w:r w:rsidRPr="00F3393F">
        <w:t>a de Articulación de Política Social del Ministerio de Desarrollo Social de la Nación y el Gobierno de la Provincia de San Juan</w:t>
      </w:r>
      <w:r w:rsidRPr="00F3393F">
        <w:rPr>
          <w:rFonts w:cstheme="minorHAnsi"/>
        </w:rPr>
        <w:t>. Y</w:t>
      </w:r>
      <w:r w:rsidRPr="00F3393F">
        <w:rPr>
          <w:rFonts w:eastAsia="Times New Roman" w:cstheme="minorHAnsi"/>
          <w:lang w:eastAsia="es-ES"/>
        </w:rPr>
        <w:t>, por las razones que dará su miembro informante, aconseja se preste sanción favorable al siguiente despacho:</w:t>
      </w:r>
    </w:p>
    <w:p w:rsidR="007824CD" w:rsidRPr="00F3393F" w:rsidRDefault="007824CD" w:rsidP="007824CD">
      <w:pPr>
        <w:jc w:val="both"/>
        <w:rPr>
          <w:rFonts w:cstheme="minorHAnsi"/>
          <w:u w:val="single"/>
        </w:rPr>
      </w:pPr>
    </w:p>
    <w:p w:rsidR="007824CD" w:rsidRPr="00F3393F" w:rsidRDefault="007824CD" w:rsidP="007824CD">
      <w:pPr>
        <w:autoSpaceDE w:val="0"/>
        <w:autoSpaceDN w:val="0"/>
        <w:adjustRightInd w:val="0"/>
        <w:jc w:val="center"/>
        <w:rPr>
          <w:bCs/>
          <w:u w:val="single"/>
        </w:rPr>
      </w:pPr>
      <w:r w:rsidRPr="00F3393F">
        <w:rPr>
          <w:bCs/>
          <w:u w:val="single"/>
        </w:rPr>
        <w:lastRenderedPageBreak/>
        <w:t>PROYECTO DE LEY</w:t>
      </w:r>
    </w:p>
    <w:p w:rsidR="007824CD" w:rsidRPr="00F3393F" w:rsidRDefault="007824CD" w:rsidP="007824CD">
      <w:pPr>
        <w:autoSpaceDE w:val="0"/>
        <w:autoSpaceDN w:val="0"/>
        <w:adjustRightInd w:val="0"/>
        <w:jc w:val="center"/>
        <w:rPr>
          <w:bCs/>
        </w:rPr>
      </w:pPr>
    </w:p>
    <w:p w:rsidR="007824CD" w:rsidRPr="00F3393F" w:rsidRDefault="007824CD" w:rsidP="007824CD">
      <w:pPr>
        <w:autoSpaceDE w:val="0"/>
        <w:autoSpaceDN w:val="0"/>
        <w:adjustRightInd w:val="0"/>
        <w:jc w:val="center"/>
        <w:rPr>
          <w:bCs/>
        </w:rPr>
      </w:pPr>
      <w:r w:rsidRPr="00F3393F">
        <w:rPr>
          <w:bCs/>
        </w:rPr>
        <w:t>LA CÁMARA DE DIPUTADOS DE LA PROVINCIA DE SAN JUAN</w:t>
      </w:r>
    </w:p>
    <w:p w:rsidR="007824CD" w:rsidRPr="00F3393F" w:rsidRDefault="007824CD" w:rsidP="007824CD">
      <w:pPr>
        <w:autoSpaceDE w:val="0"/>
        <w:autoSpaceDN w:val="0"/>
        <w:adjustRightInd w:val="0"/>
        <w:jc w:val="center"/>
        <w:rPr>
          <w:bCs/>
        </w:rPr>
      </w:pPr>
      <w:r w:rsidRPr="00F3393F">
        <w:rPr>
          <w:bCs/>
        </w:rPr>
        <w:t>SANCIONA CON FUERZA DE</w:t>
      </w:r>
    </w:p>
    <w:p w:rsidR="007824CD" w:rsidRPr="00F3393F" w:rsidRDefault="007824CD" w:rsidP="007824CD">
      <w:pPr>
        <w:autoSpaceDE w:val="0"/>
        <w:autoSpaceDN w:val="0"/>
        <w:adjustRightInd w:val="0"/>
        <w:jc w:val="center"/>
        <w:rPr>
          <w:bCs/>
        </w:rPr>
      </w:pPr>
    </w:p>
    <w:p w:rsidR="007824CD" w:rsidRPr="00F3393F" w:rsidRDefault="007824CD" w:rsidP="007824CD">
      <w:pPr>
        <w:autoSpaceDE w:val="0"/>
        <w:autoSpaceDN w:val="0"/>
        <w:adjustRightInd w:val="0"/>
        <w:jc w:val="center"/>
        <w:rPr>
          <w:bCs/>
          <w:u w:val="single"/>
        </w:rPr>
      </w:pPr>
      <w:r w:rsidRPr="00F3393F">
        <w:rPr>
          <w:bCs/>
          <w:u w:val="single"/>
        </w:rPr>
        <w:t xml:space="preserve">L E </w:t>
      </w:r>
      <w:proofErr w:type="gramStart"/>
      <w:r w:rsidRPr="00F3393F">
        <w:rPr>
          <w:bCs/>
          <w:u w:val="single"/>
        </w:rPr>
        <w:t>Y :</w:t>
      </w:r>
      <w:proofErr w:type="gramEnd"/>
    </w:p>
    <w:p w:rsidR="007824CD" w:rsidRPr="00F3393F" w:rsidRDefault="007824CD" w:rsidP="007824CD">
      <w:pPr>
        <w:autoSpaceDE w:val="0"/>
        <w:autoSpaceDN w:val="0"/>
        <w:adjustRightInd w:val="0"/>
        <w:jc w:val="both"/>
        <w:rPr>
          <w:rFonts w:cstheme="minorHAnsi"/>
        </w:rPr>
      </w:pPr>
    </w:p>
    <w:p w:rsidR="007824CD" w:rsidRPr="00F3393F" w:rsidRDefault="007824CD" w:rsidP="007824CD">
      <w:pPr>
        <w:jc w:val="both"/>
      </w:pPr>
      <w:r w:rsidRPr="00F3393F">
        <w:rPr>
          <w:rFonts w:cstheme="minorHAnsi"/>
          <w:b/>
          <w:u w:val="single"/>
        </w:rPr>
        <w:t>ARTÍCULO 1°.-</w:t>
      </w:r>
      <w:r w:rsidRPr="00F3393F">
        <w:rPr>
          <w:rFonts w:cstheme="minorHAnsi"/>
          <w:b/>
          <w:bCs/>
        </w:rPr>
        <w:t xml:space="preserve"> </w:t>
      </w:r>
      <w:r w:rsidRPr="00F3393F">
        <w:rPr>
          <w:rFonts w:cstheme="minorHAnsi"/>
          <w:b/>
          <w:bCs/>
        </w:rPr>
        <w:tab/>
      </w:r>
      <w:r w:rsidRPr="00F3393F">
        <w:rPr>
          <w:rFonts w:cstheme="minorHAnsi"/>
          <w:bCs/>
        </w:rPr>
        <w:t>Se aprueba el</w:t>
      </w:r>
      <w:r w:rsidRPr="00F3393F">
        <w:t xml:space="preserve"> Convenio celebrado entre la Secretaria de Articulación de Política Social del Ministerio de Desarrollo Social de la Nación y el Gobierno de la Provincia de San Juan, a través del Ministerio de Desarrollo Humano y Promoción Social, aprobado mediante Resolución Nacional IF-2020-22095711-APN-SAPS#MDS, el que tiene por objeto poder brindar una respuesta inmediata y coordinada para la contención del COVID 19, conforme a la cantidad de posibles personas afectadas y la necesidad de asistirlas en esta situación de emergencia; ratificado por Decreto Nº 930-MDHyPS, del 20 de julio de 2020.</w:t>
      </w:r>
    </w:p>
    <w:p w:rsidR="007824CD" w:rsidRPr="00F3393F" w:rsidRDefault="007824CD" w:rsidP="007824CD"/>
    <w:p w:rsidR="007824CD" w:rsidRPr="00F3393F" w:rsidRDefault="007824CD" w:rsidP="007824CD">
      <w:pPr>
        <w:jc w:val="both"/>
      </w:pPr>
      <w:r w:rsidRPr="00F3393F">
        <w:rPr>
          <w:rFonts w:cstheme="minorHAnsi"/>
          <w:b/>
          <w:u w:val="single"/>
        </w:rPr>
        <w:t>ARTÍCULO 2</w:t>
      </w:r>
      <w:proofErr w:type="gramStart"/>
      <w:r w:rsidRPr="00F3393F">
        <w:rPr>
          <w:rFonts w:cstheme="minorHAnsi"/>
          <w:b/>
          <w:u w:val="single"/>
        </w:rPr>
        <w:t>°.-</w:t>
      </w:r>
      <w:proofErr w:type="gramEnd"/>
      <w:r w:rsidRPr="00F3393F">
        <w:rPr>
          <w:rFonts w:cstheme="minorHAnsi"/>
        </w:rPr>
        <w:tab/>
      </w:r>
      <w:r w:rsidRPr="00F3393F">
        <w:t xml:space="preserve"> Comuníquese al Poder Ejecutivo.</w:t>
      </w:r>
    </w:p>
    <w:p w:rsidR="00AD72F0" w:rsidRPr="00F3393F" w:rsidRDefault="00AD72F0" w:rsidP="00AD72F0">
      <w:pPr>
        <w:jc w:val="both"/>
      </w:pPr>
    </w:p>
    <w:p w:rsidR="005D2A5A" w:rsidRPr="00F3393F" w:rsidRDefault="005D2A5A" w:rsidP="00AD72F0">
      <w:pPr>
        <w:jc w:val="both"/>
      </w:pPr>
    </w:p>
    <w:p w:rsidR="003A2CA3" w:rsidRPr="00F3393F" w:rsidRDefault="003A2CA3" w:rsidP="003A2CA3">
      <w:pPr>
        <w:jc w:val="center"/>
        <w:rPr>
          <w:rFonts w:eastAsia="Times New Roman"/>
          <w:b/>
          <w:u w:val="single"/>
        </w:rPr>
      </w:pPr>
      <w:r w:rsidRPr="00F3393F">
        <w:rPr>
          <w:rFonts w:eastAsia="Times New Roman"/>
          <w:b/>
          <w:u w:val="single"/>
        </w:rPr>
        <w:t xml:space="preserve">ASUNTO </w:t>
      </w:r>
      <w:r w:rsidR="00AA1A2A" w:rsidRPr="00F3393F">
        <w:rPr>
          <w:rFonts w:eastAsia="Times New Roman"/>
          <w:b/>
          <w:u w:val="single"/>
        </w:rPr>
        <w:t>V</w:t>
      </w:r>
      <w:r w:rsidRPr="00F3393F">
        <w:rPr>
          <w:rFonts w:eastAsia="Times New Roman"/>
          <w:b/>
          <w:u w:val="single"/>
        </w:rPr>
        <w:t>I - 1</w:t>
      </w:r>
      <w:r w:rsidR="007824CD" w:rsidRPr="00F3393F">
        <w:rPr>
          <w:rFonts w:eastAsia="Times New Roman"/>
          <w:b/>
          <w:u w:val="single"/>
        </w:rPr>
        <w:t>390</w:t>
      </w:r>
      <w:r w:rsidRPr="00F3393F">
        <w:rPr>
          <w:rFonts w:eastAsia="Times New Roman"/>
          <w:b/>
          <w:u w:val="single"/>
        </w:rPr>
        <w:t>-2020</w:t>
      </w:r>
    </w:p>
    <w:p w:rsidR="003A2CA3" w:rsidRPr="00F3393F" w:rsidRDefault="003A2CA3" w:rsidP="003A2CA3">
      <w:pPr>
        <w:jc w:val="both"/>
        <w:rPr>
          <w:u w:val="single"/>
          <w:shd w:val="clear" w:color="auto" w:fill="FFFFFF"/>
        </w:rPr>
      </w:pPr>
    </w:p>
    <w:p w:rsidR="007824CD" w:rsidRPr="00F3393F" w:rsidRDefault="007824CD" w:rsidP="007824CD">
      <w:pPr>
        <w:jc w:val="both"/>
      </w:pPr>
      <w:r w:rsidRPr="00F3393F">
        <w:t>CÁMARA DE DIPUTADOS.</w:t>
      </w:r>
    </w:p>
    <w:p w:rsidR="007824CD" w:rsidRPr="00F3393F" w:rsidRDefault="007824CD" w:rsidP="000772CB">
      <w:pPr>
        <w:ind w:firstLine="720"/>
        <w:jc w:val="both"/>
      </w:pPr>
      <w:r w:rsidRPr="00F3393F">
        <w:t>La Comisión de Hacienda y Presupuesto estudió la nota enviada por el Tribunal de Cuentas de la Provincia por la que eleva dictamen sobre la Cuenta General del Ejercicio 2018 de ese organismo del Estado. Y, por las razones que dará su miembro informante, aconseja se preste sanción favorable al siguiente despacho:</w:t>
      </w:r>
    </w:p>
    <w:p w:rsidR="007824CD" w:rsidRPr="00F3393F" w:rsidRDefault="007824CD" w:rsidP="007824CD">
      <w:pPr>
        <w:jc w:val="both"/>
      </w:pPr>
    </w:p>
    <w:p w:rsidR="007824CD" w:rsidRPr="00F3393F" w:rsidRDefault="007824CD" w:rsidP="007824CD">
      <w:pPr>
        <w:jc w:val="center"/>
        <w:rPr>
          <w:u w:val="single"/>
        </w:rPr>
      </w:pPr>
      <w:r w:rsidRPr="00F3393F">
        <w:rPr>
          <w:u w:val="single"/>
        </w:rPr>
        <w:t>PROYECTO DE RESOLUCIÓN</w:t>
      </w:r>
    </w:p>
    <w:p w:rsidR="007824CD" w:rsidRPr="00F3393F" w:rsidRDefault="007824CD" w:rsidP="007824CD">
      <w:pPr>
        <w:jc w:val="both"/>
        <w:rPr>
          <w:u w:val="single"/>
        </w:rPr>
      </w:pPr>
    </w:p>
    <w:p w:rsidR="007824CD" w:rsidRPr="00F3393F" w:rsidRDefault="007824CD" w:rsidP="007824CD">
      <w:pPr>
        <w:jc w:val="center"/>
      </w:pPr>
      <w:r w:rsidRPr="00F3393F">
        <w:t>LA CÁMARA DE DIPUTADOS DE LA PROVINCIA DE SAN JUAN</w:t>
      </w:r>
    </w:p>
    <w:p w:rsidR="007824CD" w:rsidRPr="00F3393F" w:rsidRDefault="007824CD" w:rsidP="007824CD"/>
    <w:p w:rsidR="007824CD" w:rsidRPr="00F3393F" w:rsidRDefault="007824CD" w:rsidP="007824CD">
      <w:pPr>
        <w:jc w:val="center"/>
        <w:rPr>
          <w:u w:val="single"/>
        </w:rPr>
      </w:pPr>
      <w:r w:rsidRPr="00F3393F">
        <w:rPr>
          <w:u w:val="single"/>
        </w:rPr>
        <w:t xml:space="preserve">R E S U E L V </w:t>
      </w:r>
      <w:proofErr w:type="gramStart"/>
      <w:r w:rsidRPr="00F3393F">
        <w:rPr>
          <w:u w:val="single"/>
        </w:rPr>
        <w:t>E :</w:t>
      </w:r>
      <w:proofErr w:type="gramEnd"/>
    </w:p>
    <w:p w:rsidR="007824CD" w:rsidRPr="00F3393F" w:rsidRDefault="007824CD" w:rsidP="007824CD">
      <w:pPr>
        <w:jc w:val="both"/>
        <w:rPr>
          <w:b/>
        </w:rPr>
      </w:pPr>
    </w:p>
    <w:p w:rsidR="007824CD" w:rsidRPr="00F3393F" w:rsidRDefault="007824CD" w:rsidP="007824CD">
      <w:pPr>
        <w:jc w:val="both"/>
      </w:pPr>
      <w:r w:rsidRPr="00F3393F">
        <w:rPr>
          <w:b/>
          <w:u w:val="single"/>
        </w:rPr>
        <w:t>ARTÍCULO 1º.-</w:t>
      </w:r>
      <w:r w:rsidRPr="00F3393F">
        <w:rPr>
          <w:b/>
        </w:rPr>
        <w:t xml:space="preserve"> </w:t>
      </w:r>
      <w:r w:rsidRPr="00F3393F">
        <w:rPr>
          <w:b/>
        </w:rPr>
        <w:tab/>
      </w:r>
      <w:r w:rsidRPr="00F3393F">
        <w:t>Se aprueba la Cuenta General Ejercicio 2018 del Tribunal de Cuentas de la Provincia, considerando el informe del auditor, CPN Daniel Alberto Páez, designado oportunamente por Resolución Nº 78/2019 de esta Cámara; y que se ha expedido el vocal interviniente, CPN Daniel Pérez Celedón.</w:t>
      </w:r>
    </w:p>
    <w:p w:rsidR="007824CD" w:rsidRPr="00F3393F" w:rsidRDefault="007824CD" w:rsidP="007824CD">
      <w:pPr>
        <w:jc w:val="both"/>
        <w:rPr>
          <w:b/>
        </w:rPr>
      </w:pPr>
    </w:p>
    <w:p w:rsidR="007824CD" w:rsidRPr="00F3393F" w:rsidRDefault="007824CD" w:rsidP="007824CD">
      <w:pPr>
        <w:jc w:val="both"/>
      </w:pPr>
      <w:r w:rsidRPr="00F3393F">
        <w:rPr>
          <w:b/>
          <w:u w:val="single"/>
        </w:rPr>
        <w:t>ARTÍCULO 2º.-</w:t>
      </w:r>
      <w:r w:rsidRPr="00F3393F">
        <w:tab/>
        <w:t>Se ordena al Tribunal de Cuentas de la Provincia, abone al CPN Daniel Alberto Páez; DNI Nº 22658195, lo dispuesto por el Artículo 121 de la Ley Nº 1100-E, en concepto de cancelación por los trabajos profesionales realizados a los fines del estudio de la Cuenta General del Ejercicio Año 2018 de ese Tribunal de Cuentas, por los dictámenes producidos y remitidos a la Vocalía IV de ese Tribunal, a cuyo fin deberá realizar la imputación del  gasto y la totalidad del trámite administrativo para realizar el pago, previa presentación de la factura correspondiente.</w:t>
      </w:r>
    </w:p>
    <w:p w:rsidR="007824CD" w:rsidRPr="00F3393F" w:rsidRDefault="007824CD" w:rsidP="007824CD">
      <w:pPr>
        <w:jc w:val="both"/>
        <w:rPr>
          <w:b/>
        </w:rPr>
      </w:pPr>
    </w:p>
    <w:p w:rsidR="007824CD" w:rsidRPr="00F3393F" w:rsidRDefault="007824CD" w:rsidP="007824CD">
      <w:pPr>
        <w:jc w:val="both"/>
      </w:pPr>
      <w:r w:rsidRPr="00F3393F">
        <w:rPr>
          <w:b/>
          <w:u w:val="single"/>
        </w:rPr>
        <w:t>ARTÍCULO 3º.-</w:t>
      </w:r>
      <w:r w:rsidRPr="00F3393F">
        <w:t xml:space="preserve"> Comuníquese, insértese en el Libro de Resoluciones de la Cámara de Diputados y archívese.</w:t>
      </w:r>
    </w:p>
    <w:p w:rsidR="007824CD" w:rsidRPr="00F3393F" w:rsidRDefault="007824CD" w:rsidP="007824CD">
      <w:pPr>
        <w:jc w:val="both"/>
      </w:pPr>
    </w:p>
    <w:p w:rsidR="000772CB" w:rsidRPr="00F3393F" w:rsidRDefault="000772CB" w:rsidP="007824CD">
      <w:pPr>
        <w:jc w:val="both"/>
      </w:pPr>
    </w:p>
    <w:p w:rsidR="004F02C6" w:rsidRPr="00F3393F" w:rsidRDefault="004F02C6" w:rsidP="00C55CB9">
      <w:pPr>
        <w:jc w:val="center"/>
        <w:rPr>
          <w:rFonts w:eastAsia="Times New Roman"/>
          <w:b/>
          <w:u w:val="single"/>
        </w:rPr>
      </w:pPr>
      <w:r w:rsidRPr="00F3393F">
        <w:rPr>
          <w:rFonts w:eastAsia="Times New Roman"/>
          <w:b/>
          <w:u w:val="single"/>
        </w:rPr>
        <w:t>ASUNTO VII - 1</w:t>
      </w:r>
      <w:r w:rsidR="007824CD" w:rsidRPr="00F3393F">
        <w:rPr>
          <w:rFonts w:eastAsia="Times New Roman"/>
          <w:b/>
          <w:u w:val="single"/>
        </w:rPr>
        <w:t>400</w:t>
      </w:r>
      <w:r w:rsidRPr="00F3393F">
        <w:rPr>
          <w:rFonts w:eastAsia="Times New Roman"/>
          <w:b/>
          <w:u w:val="single"/>
        </w:rPr>
        <w:t>-2020</w:t>
      </w:r>
    </w:p>
    <w:p w:rsidR="004F02C6" w:rsidRPr="00F3393F" w:rsidRDefault="004F02C6" w:rsidP="004F02C6">
      <w:pPr>
        <w:widowControl w:val="0"/>
        <w:autoSpaceDE w:val="0"/>
        <w:autoSpaceDN w:val="0"/>
        <w:adjustRightInd w:val="0"/>
        <w:jc w:val="both"/>
        <w:rPr>
          <w:rFonts w:eastAsia="Times New Roman" w:cstheme="minorHAnsi"/>
          <w:lang w:eastAsia="es-ES"/>
        </w:rPr>
      </w:pPr>
    </w:p>
    <w:p w:rsidR="007824CD" w:rsidRPr="00F3393F" w:rsidRDefault="007824CD" w:rsidP="007824CD">
      <w:pPr>
        <w:jc w:val="both"/>
        <w:rPr>
          <w:rFonts w:eastAsia="Times New Roman"/>
          <w:lang w:eastAsia="es-ES"/>
        </w:rPr>
      </w:pPr>
      <w:r w:rsidRPr="00F3393F">
        <w:rPr>
          <w:rFonts w:eastAsia="Times New Roman"/>
          <w:lang w:eastAsia="es-ES"/>
        </w:rPr>
        <w:t>CÁMARA DE DIPUTADOS:</w:t>
      </w:r>
    </w:p>
    <w:p w:rsidR="007824CD" w:rsidRPr="00F3393F" w:rsidRDefault="007824CD" w:rsidP="000772CB">
      <w:pPr>
        <w:ind w:firstLine="720"/>
        <w:jc w:val="both"/>
        <w:rPr>
          <w:rFonts w:eastAsia="Times New Roman"/>
          <w:lang w:eastAsia="es-ES"/>
        </w:rPr>
      </w:pPr>
      <w:r w:rsidRPr="00F3393F">
        <w:rPr>
          <w:rFonts w:eastAsia="Times New Roman"/>
          <w:lang w:eastAsia="es-ES"/>
        </w:rPr>
        <w:t>La Comisión de Hacienda y Presupuesto estudió la nota del Tribunal de Cuentas de la Provincia por la que eleva el dictamen de la Cuenta General 2019 de ese organismo del Estado. Y, por las razones que dará su miembro informante, aconseja se preste sanción favorable al siguiente despacho:</w:t>
      </w:r>
    </w:p>
    <w:p w:rsidR="007824CD" w:rsidRPr="00F3393F" w:rsidRDefault="007824CD" w:rsidP="007824CD">
      <w:pPr>
        <w:jc w:val="both"/>
        <w:rPr>
          <w:rFonts w:eastAsia="Times New Roman"/>
          <w:lang w:eastAsia="es-ES"/>
        </w:rPr>
      </w:pPr>
    </w:p>
    <w:p w:rsidR="007824CD" w:rsidRPr="00F3393F" w:rsidRDefault="007824CD" w:rsidP="007824CD">
      <w:pPr>
        <w:jc w:val="center"/>
        <w:rPr>
          <w:rFonts w:eastAsia="Times New Roman"/>
          <w:u w:val="single"/>
          <w:lang w:eastAsia="es-ES"/>
        </w:rPr>
      </w:pPr>
      <w:r w:rsidRPr="00F3393F">
        <w:rPr>
          <w:rFonts w:eastAsia="Times New Roman"/>
          <w:u w:val="single"/>
          <w:lang w:eastAsia="es-ES"/>
        </w:rPr>
        <w:t>PROYECTO DE RESOLUCIÓN</w:t>
      </w:r>
    </w:p>
    <w:p w:rsidR="007824CD" w:rsidRPr="00F3393F" w:rsidRDefault="007824CD" w:rsidP="007824CD">
      <w:pPr>
        <w:rPr>
          <w:rFonts w:eastAsia="Times New Roman"/>
          <w:lang w:eastAsia="es-ES"/>
        </w:rPr>
      </w:pPr>
    </w:p>
    <w:p w:rsidR="007824CD" w:rsidRPr="00F3393F" w:rsidRDefault="007824CD" w:rsidP="007824CD">
      <w:pPr>
        <w:jc w:val="center"/>
        <w:rPr>
          <w:rFonts w:eastAsia="Times New Roman"/>
          <w:lang w:eastAsia="es-ES"/>
        </w:rPr>
      </w:pPr>
      <w:r w:rsidRPr="00F3393F">
        <w:rPr>
          <w:rFonts w:eastAsia="Times New Roman"/>
          <w:lang w:eastAsia="es-ES"/>
        </w:rPr>
        <w:t>LA CÁMARA DE DIPUTADOS DE LA PROVINCIA DE SAN JUAN</w:t>
      </w:r>
    </w:p>
    <w:p w:rsidR="007824CD" w:rsidRPr="00F3393F" w:rsidRDefault="007824CD" w:rsidP="007824CD">
      <w:pPr>
        <w:jc w:val="center"/>
        <w:rPr>
          <w:rFonts w:eastAsia="Times New Roman"/>
          <w:lang w:eastAsia="es-ES"/>
        </w:rPr>
      </w:pPr>
    </w:p>
    <w:p w:rsidR="007824CD" w:rsidRPr="00F3393F" w:rsidRDefault="007824CD" w:rsidP="007824CD">
      <w:pPr>
        <w:jc w:val="center"/>
        <w:rPr>
          <w:rFonts w:eastAsia="Times New Roman" w:cs="Times New Roman"/>
          <w:u w:val="single"/>
          <w:lang w:eastAsia="es-ES"/>
        </w:rPr>
      </w:pPr>
      <w:r w:rsidRPr="00F3393F">
        <w:rPr>
          <w:rFonts w:eastAsia="Times New Roman"/>
          <w:u w:val="single"/>
          <w:lang w:eastAsia="es-ES"/>
        </w:rPr>
        <w:lastRenderedPageBreak/>
        <w:t xml:space="preserve">R E S U E L V </w:t>
      </w:r>
      <w:proofErr w:type="gramStart"/>
      <w:r w:rsidRPr="00F3393F">
        <w:rPr>
          <w:rFonts w:eastAsia="Times New Roman"/>
          <w:u w:val="single"/>
          <w:lang w:eastAsia="es-ES"/>
        </w:rPr>
        <w:t>E :</w:t>
      </w:r>
      <w:proofErr w:type="gramEnd"/>
    </w:p>
    <w:p w:rsidR="007824CD" w:rsidRPr="00F3393F" w:rsidRDefault="007824CD" w:rsidP="007824CD">
      <w:pPr>
        <w:rPr>
          <w:rFonts w:eastAsia="Times New Roman" w:cs="Times New Roman"/>
          <w:u w:val="single"/>
          <w:lang w:eastAsia="es-ES"/>
        </w:rPr>
      </w:pPr>
    </w:p>
    <w:p w:rsidR="007824CD" w:rsidRPr="00F3393F" w:rsidRDefault="007824CD" w:rsidP="007824CD">
      <w:pPr>
        <w:jc w:val="both"/>
        <w:rPr>
          <w:rFonts w:eastAsia="Times New Roman"/>
          <w:lang w:eastAsia="es-ES"/>
        </w:rPr>
      </w:pPr>
      <w:r w:rsidRPr="00F3393F">
        <w:rPr>
          <w:rFonts w:eastAsia="Times New Roman"/>
          <w:b/>
          <w:bCs/>
          <w:u w:val="single"/>
          <w:lang w:eastAsia="es-ES"/>
        </w:rPr>
        <w:t>ARTÍCULO 1º.-</w:t>
      </w:r>
      <w:r w:rsidRPr="00F3393F">
        <w:rPr>
          <w:rFonts w:eastAsia="Times New Roman" w:cs="Times New Roman"/>
          <w:b/>
          <w:bCs/>
          <w:lang w:eastAsia="es-ES"/>
        </w:rPr>
        <w:tab/>
      </w:r>
      <w:r w:rsidRPr="00F3393F">
        <w:rPr>
          <w:rFonts w:eastAsia="Times New Roman"/>
          <w:lang w:eastAsia="es-ES"/>
        </w:rPr>
        <w:t>Admitir la Cuenta General 2019 del Tribunal de Cuentas, según el dictamen referido a la presentación efectuada por la Vocalía Nº IV del Tribunal de Cuentas de la Provincia, a cargo del CPN Daniel Pérez Celedón.</w:t>
      </w:r>
    </w:p>
    <w:p w:rsidR="007824CD" w:rsidRPr="00F3393F" w:rsidRDefault="007824CD" w:rsidP="007824CD">
      <w:pPr>
        <w:rPr>
          <w:rFonts w:eastAsia="Times New Roman" w:cs="Times New Roman"/>
          <w:lang w:eastAsia="es-ES"/>
        </w:rPr>
      </w:pPr>
    </w:p>
    <w:p w:rsidR="007824CD" w:rsidRPr="00F3393F" w:rsidRDefault="007824CD" w:rsidP="007824CD">
      <w:pPr>
        <w:jc w:val="both"/>
        <w:rPr>
          <w:rFonts w:eastAsia="Times New Roman"/>
          <w:lang w:eastAsia="es-ES"/>
        </w:rPr>
      </w:pPr>
      <w:r w:rsidRPr="00F3393F">
        <w:rPr>
          <w:rFonts w:eastAsia="Times New Roman"/>
          <w:b/>
          <w:bCs/>
          <w:u w:val="single"/>
          <w:lang w:eastAsia="es-ES"/>
        </w:rPr>
        <w:t>ARTÍCULO 2º.-</w:t>
      </w:r>
      <w:r w:rsidRPr="00F3393F">
        <w:rPr>
          <w:rFonts w:eastAsia="Times New Roman" w:cs="Times New Roman"/>
          <w:lang w:eastAsia="es-ES"/>
        </w:rPr>
        <w:tab/>
      </w:r>
      <w:r w:rsidRPr="00F3393F">
        <w:rPr>
          <w:rFonts w:eastAsia="Times New Roman"/>
          <w:lang w:eastAsia="es-ES"/>
        </w:rPr>
        <w:t xml:space="preserve">Ordenar al Tribunal de Cuentas de la Provincia, abone a la CPN Natalia Paola Romero Felicito, DNI Nº 30508206,  lo dispuesto por el Artículo 121 de la Ley Nº 1100-E, en concepto de cancelación por los trabajos profesionales realizados a los fines del estudio de la Cuenta General del Ejercicio Año 2019 de ese Tribunal de Cuentas de la Provincia, por los dictámenes producidos y remitidos a la Vocalía Nº IV de ese Tribunal, a cuyo fin deberá realizar la imputación del gasto y la totalidad del trámite administrativo para realizar el pago, previa presentación de la factura correspondiente. </w:t>
      </w:r>
    </w:p>
    <w:p w:rsidR="007824CD" w:rsidRPr="00F3393F" w:rsidRDefault="007824CD" w:rsidP="007824CD">
      <w:pPr>
        <w:jc w:val="both"/>
        <w:rPr>
          <w:rFonts w:eastAsia="Times New Roman" w:cs="Times New Roman"/>
          <w:lang w:eastAsia="es-ES"/>
        </w:rPr>
      </w:pPr>
    </w:p>
    <w:p w:rsidR="007824CD" w:rsidRPr="00F3393F" w:rsidRDefault="007824CD" w:rsidP="007824CD">
      <w:pPr>
        <w:jc w:val="both"/>
        <w:rPr>
          <w:rFonts w:eastAsia="Times New Roman"/>
          <w:lang w:eastAsia="es-ES"/>
        </w:rPr>
      </w:pPr>
      <w:r w:rsidRPr="00F3393F">
        <w:rPr>
          <w:rFonts w:eastAsia="Times New Roman"/>
          <w:b/>
          <w:bCs/>
          <w:u w:val="single"/>
          <w:lang w:eastAsia="es-ES"/>
        </w:rPr>
        <w:t>ARTÍCULO 3º.-</w:t>
      </w:r>
      <w:r w:rsidRPr="00F3393F">
        <w:rPr>
          <w:rFonts w:eastAsia="Times New Roman" w:cs="Times New Roman"/>
          <w:b/>
          <w:bCs/>
          <w:lang w:eastAsia="es-ES"/>
        </w:rPr>
        <w:tab/>
      </w:r>
      <w:r w:rsidRPr="00F3393F">
        <w:rPr>
          <w:rFonts w:eastAsia="Times New Roman"/>
          <w:lang w:eastAsia="es-ES"/>
        </w:rPr>
        <w:t>Comuníquese, insértese en el Libro de Resoluciones de la Cámara de Diputados y archívese.</w:t>
      </w:r>
    </w:p>
    <w:p w:rsidR="003A2CA3" w:rsidRPr="00F3393F" w:rsidRDefault="003A2CA3" w:rsidP="005D2A5A">
      <w:pPr>
        <w:jc w:val="both"/>
      </w:pPr>
    </w:p>
    <w:p w:rsidR="005D2A5A" w:rsidRPr="00F3393F" w:rsidRDefault="005D2A5A" w:rsidP="005D2A5A">
      <w:pPr>
        <w:jc w:val="both"/>
      </w:pPr>
    </w:p>
    <w:p w:rsidR="0071699B" w:rsidRPr="00F3393F" w:rsidRDefault="0071699B" w:rsidP="0071699B">
      <w:pPr>
        <w:jc w:val="center"/>
        <w:rPr>
          <w:rFonts w:eastAsia="Times New Roman"/>
          <w:b/>
          <w:u w:val="single"/>
        </w:rPr>
      </w:pPr>
      <w:r w:rsidRPr="00F3393F">
        <w:rPr>
          <w:rFonts w:eastAsia="Times New Roman"/>
          <w:b/>
          <w:u w:val="single"/>
        </w:rPr>
        <w:t>ASUNTO VIII - 13</w:t>
      </w:r>
      <w:r w:rsidR="004A048E" w:rsidRPr="00F3393F">
        <w:rPr>
          <w:rFonts w:eastAsia="Times New Roman"/>
          <w:b/>
          <w:u w:val="single"/>
        </w:rPr>
        <w:t>49</w:t>
      </w:r>
      <w:r w:rsidRPr="00F3393F">
        <w:rPr>
          <w:rFonts w:eastAsia="Times New Roman"/>
          <w:b/>
          <w:u w:val="single"/>
        </w:rPr>
        <w:t>-2020</w:t>
      </w:r>
    </w:p>
    <w:p w:rsidR="003A2CA3" w:rsidRPr="00F3393F" w:rsidRDefault="003A2CA3" w:rsidP="005D2A5A">
      <w:pPr>
        <w:jc w:val="both"/>
      </w:pPr>
    </w:p>
    <w:p w:rsidR="004A048E" w:rsidRPr="00F3393F" w:rsidRDefault="004A048E" w:rsidP="004A048E">
      <w:pPr>
        <w:jc w:val="both"/>
      </w:pPr>
      <w:r w:rsidRPr="00F3393F">
        <w:t>CÁMARA DE DIPUTADOS:</w:t>
      </w:r>
    </w:p>
    <w:p w:rsidR="004A048E" w:rsidRPr="00F3393F" w:rsidRDefault="004A048E" w:rsidP="005E1545">
      <w:pPr>
        <w:ind w:firstLine="720"/>
        <w:jc w:val="both"/>
      </w:pPr>
      <w:r w:rsidRPr="00F3393F">
        <w:t xml:space="preserve">Las Comisiones de Obras y Servicios Públicos, y Peticiones y Poderes estudió el Proyecto de Comunicación presentado por el Bloque Justicialista, por el que </w:t>
      </w:r>
      <w:r w:rsidRPr="00F3393F">
        <w:rPr>
          <w:shd w:val="clear" w:color="auto" w:fill="FFFFFF"/>
        </w:rPr>
        <w:t xml:space="preserve">solicita al Poder Ejecutivo </w:t>
      </w:r>
      <w:r w:rsidRPr="00F3393F">
        <w:t>gestione la instalación de cajeros automáticos en el departamento Albardón. Y, por las razones que dará su miembro informante, aconseja se preste sanción favorable al siguiente despacho:</w:t>
      </w:r>
    </w:p>
    <w:p w:rsidR="004A048E" w:rsidRPr="00F3393F" w:rsidRDefault="004A048E" w:rsidP="005D2A5A">
      <w:pPr>
        <w:jc w:val="both"/>
      </w:pPr>
    </w:p>
    <w:p w:rsidR="004A048E" w:rsidRPr="00F3393F" w:rsidRDefault="004A048E" w:rsidP="004A048E">
      <w:pPr>
        <w:pStyle w:val="NormalWeb"/>
        <w:spacing w:before="0" w:beforeAutospacing="0" w:after="0" w:afterAutospacing="0"/>
        <w:jc w:val="center"/>
        <w:rPr>
          <w:rFonts w:ascii="Arial" w:hAnsi="Arial" w:cs="Arial"/>
          <w:u w:val="single"/>
          <w:lang w:val="es-MX"/>
        </w:rPr>
      </w:pPr>
      <w:r w:rsidRPr="00F3393F">
        <w:rPr>
          <w:rFonts w:ascii="Arial" w:hAnsi="Arial" w:cs="Arial"/>
          <w:u w:val="single"/>
          <w:lang w:val="es-MX"/>
        </w:rPr>
        <w:t>PROYECTO DE COMUNICACIÓN</w:t>
      </w:r>
    </w:p>
    <w:p w:rsidR="004A048E" w:rsidRPr="00F3393F" w:rsidRDefault="004A048E" w:rsidP="004A048E">
      <w:pPr>
        <w:pStyle w:val="NormalWeb"/>
        <w:spacing w:before="0" w:beforeAutospacing="0" w:after="0" w:afterAutospacing="0"/>
        <w:rPr>
          <w:rFonts w:ascii="Arial" w:hAnsi="Arial" w:cs="Arial"/>
          <w:u w:val="single"/>
          <w:lang w:val="es-MX"/>
        </w:rPr>
      </w:pPr>
    </w:p>
    <w:p w:rsidR="004A048E" w:rsidRPr="00F3393F" w:rsidRDefault="004A048E" w:rsidP="004A048E">
      <w:pPr>
        <w:pStyle w:val="NormalWeb"/>
        <w:spacing w:before="0" w:beforeAutospacing="0" w:after="0" w:afterAutospacing="0"/>
        <w:jc w:val="center"/>
        <w:rPr>
          <w:rFonts w:ascii="Arial" w:hAnsi="Arial" w:cs="Arial"/>
          <w:lang w:val="es-MX"/>
        </w:rPr>
      </w:pPr>
      <w:r w:rsidRPr="00F3393F">
        <w:rPr>
          <w:rFonts w:ascii="Arial" w:hAnsi="Arial" w:cs="Arial"/>
          <w:lang w:val="es-MX"/>
        </w:rPr>
        <w:t>LA CÁMARA DE DIPUTADOS DE LA PROVINCIA DE SAN JUAN</w:t>
      </w:r>
    </w:p>
    <w:p w:rsidR="004A048E" w:rsidRPr="00F3393F" w:rsidRDefault="004A048E" w:rsidP="004A048E">
      <w:pPr>
        <w:pStyle w:val="NormalWeb"/>
        <w:spacing w:before="0" w:beforeAutospacing="0" w:after="0" w:afterAutospacing="0"/>
        <w:rPr>
          <w:rFonts w:ascii="Arial" w:hAnsi="Arial" w:cs="Arial"/>
          <w:lang w:val="es-MX"/>
        </w:rPr>
      </w:pPr>
    </w:p>
    <w:p w:rsidR="004A048E" w:rsidRPr="00F3393F" w:rsidRDefault="004A048E" w:rsidP="004A048E">
      <w:pPr>
        <w:pStyle w:val="NormalWeb"/>
        <w:spacing w:before="0" w:beforeAutospacing="0" w:after="0" w:afterAutospacing="0"/>
        <w:jc w:val="center"/>
        <w:rPr>
          <w:rFonts w:ascii="Arial" w:hAnsi="Arial" w:cs="Arial"/>
          <w:u w:val="single"/>
          <w:lang w:val="es-MX"/>
        </w:rPr>
      </w:pPr>
      <w:r w:rsidRPr="00F3393F">
        <w:rPr>
          <w:rFonts w:ascii="Arial" w:hAnsi="Arial" w:cs="Arial"/>
          <w:u w:val="single"/>
          <w:lang w:val="es-MX"/>
        </w:rPr>
        <w:t xml:space="preserve">C O M U N I C </w:t>
      </w:r>
      <w:proofErr w:type="gramStart"/>
      <w:r w:rsidRPr="00F3393F">
        <w:rPr>
          <w:rFonts w:ascii="Arial" w:hAnsi="Arial" w:cs="Arial"/>
          <w:u w:val="single"/>
          <w:lang w:val="es-MX"/>
        </w:rPr>
        <w:t>A :</w:t>
      </w:r>
      <w:proofErr w:type="gramEnd"/>
    </w:p>
    <w:p w:rsidR="004A048E" w:rsidRPr="00F3393F" w:rsidRDefault="004A048E" w:rsidP="004A048E">
      <w:pPr>
        <w:jc w:val="both"/>
      </w:pPr>
    </w:p>
    <w:p w:rsidR="004A048E" w:rsidRPr="00F3393F" w:rsidRDefault="004A048E" w:rsidP="004A048E">
      <w:pPr>
        <w:ind w:firstLine="1416"/>
        <w:jc w:val="both"/>
      </w:pPr>
      <w:r w:rsidRPr="00F3393F">
        <w:t>Que vería con agrado que el Poder Ejecutivo gestione ante las autoridades del Banco San Juan S. A., la instalación de cajeros automáticos en el Centro Integrador Comunitario de calle La Laja y Nacional; y en el Centro Integrador Comunitario del distrito Campo Afuera, departamento Albardón.</w:t>
      </w:r>
    </w:p>
    <w:p w:rsidR="005E1545" w:rsidRPr="00F3393F" w:rsidRDefault="005E1545" w:rsidP="005D2A5A">
      <w:pPr>
        <w:jc w:val="both"/>
      </w:pPr>
    </w:p>
    <w:p w:rsidR="005E1545" w:rsidRPr="00F3393F" w:rsidRDefault="005E1545" w:rsidP="005D2A5A">
      <w:pPr>
        <w:jc w:val="both"/>
      </w:pPr>
    </w:p>
    <w:p w:rsidR="00CB522E" w:rsidRPr="00F3393F" w:rsidRDefault="00CB522E" w:rsidP="00CB522E">
      <w:pPr>
        <w:jc w:val="center"/>
        <w:rPr>
          <w:rFonts w:eastAsia="Times New Roman"/>
          <w:b/>
          <w:u w:val="single"/>
        </w:rPr>
      </w:pPr>
      <w:r w:rsidRPr="00F3393F">
        <w:rPr>
          <w:rFonts w:eastAsia="Times New Roman"/>
          <w:b/>
          <w:u w:val="single"/>
        </w:rPr>
        <w:t xml:space="preserve">ASUNTO IX - </w:t>
      </w:r>
      <w:r w:rsidR="004A048E" w:rsidRPr="00F3393F">
        <w:rPr>
          <w:rFonts w:eastAsia="Times New Roman"/>
          <w:b/>
          <w:u w:val="single"/>
        </w:rPr>
        <w:t>666</w:t>
      </w:r>
      <w:r w:rsidRPr="00F3393F">
        <w:rPr>
          <w:rFonts w:eastAsia="Times New Roman"/>
          <w:b/>
          <w:u w:val="single"/>
        </w:rPr>
        <w:t>-2020</w:t>
      </w:r>
    </w:p>
    <w:p w:rsidR="00CB522E" w:rsidRPr="00F3393F" w:rsidRDefault="00CB522E" w:rsidP="003A2CA3">
      <w:pPr>
        <w:jc w:val="both"/>
      </w:pPr>
    </w:p>
    <w:p w:rsidR="004A048E" w:rsidRPr="00F3393F" w:rsidRDefault="004A048E" w:rsidP="004A048E">
      <w:pPr>
        <w:jc w:val="both"/>
      </w:pPr>
      <w:r w:rsidRPr="00F3393F">
        <w:t xml:space="preserve">CÁMARA DE DIPUTADOS: </w:t>
      </w:r>
    </w:p>
    <w:p w:rsidR="004A048E" w:rsidRPr="00F3393F" w:rsidRDefault="004A048E" w:rsidP="005E1545">
      <w:pPr>
        <w:ind w:firstLine="720"/>
        <w:jc w:val="both"/>
      </w:pPr>
      <w:r w:rsidRPr="00F3393F">
        <w:t xml:space="preserve">Las Comisiones de Peticiones y Poderes y </w:t>
      </w:r>
      <w:r w:rsidR="005E1545" w:rsidRPr="00F3393F">
        <w:t xml:space="preserve">de </w:t>
      </w:r>
      <w:r w:rsidRPr="00F3393F">
        <w:t>Obras y Servicios Públicos estudiaron el Proyecto de Comunicación presentado por el Bloque del Este, por el que solicita que el Poder Ejecutivo tramite la instalación de cajeros automáticos en el puesto policial del distrito Dos Acequias y en el puesto policial de Villa Dominguito distrito la Puntilla, departamento San Martín. Y, por las razones que dará su miembro informante, aconseja se preste sanción favorable al siguiente despacho:</w:t>
      </w:r>
    </w:p>
    <w:p w:rsidR="004A048E" w:rsidRPr="00F3393F" w:rsidRDefault="004A048E" w:rsidP="004A048E">
      <w:pPr>
        <w:jc w:val="both"/>
      </w:pPr>
    </w:p>
    <w:p w:rsidR="004A048E" w:rsidRPr="00F3393F" w:rsidRDefault="004A048E" w:rsidP="004A048E">
      <w:pPr>
        <w:jc w:val="center"/>
        <w:rPr>
          <w:u w:val="single"/>
        </w:rPr>
      </w:pPr>
      <w:r w:rsidRPr="00F3393F">
        <w:rPr>
          <w:u w:val="single"/>
        </w:rPr>
        <w:t>PROYECTO DE COMUNICACIÓN</w:t>
      </w:r>
    </w:p>
    <w:p w:rsidR="004A048E" w:rsidRPr="00F3393F" w:rsidRDefault="004A048E" w:rsidP="004A048E">
      <w:pPr>
        <w:rPr>
          <w:u w:val="single"/>
        </w:rPr>
      </w:pPr>
    </w:p>
    <w:p w:rsidR="004A048E" w:rsidRPr="00F3393F" w:rsidRDefault="004A048E" w:rsidP="004A048E">
      <w:pPr>
        <w:jc w:val="center"/>
      </w:pPr>
      <w:r w:rsidRPr="00F3393F">
        <w:t>LA CÁMARA DE DIPUTADOS DE LA PROVINCIA DE SAN JUAN</w:t>
      </w:r>
    </w:p>
    <w:p w:rsidR="004A048E" w:rsidRPr="00F3393F" w:rsidRDefault="004A048E" w:rsidP="004A048E"/>
    <w:p w:rsidR="004A048E" w:rsidRPr="00F3393F" w:rsidRDefault="004A048E" w:rsidP="004A048E">
      <w:pPr>
        <w:jc w:val="center"/>
        <w:rPr>
          <w:u w:val="single"/>
        </w:rPr>
      </w:pPr>
      <w:r w:rsidRPr="00F3393F">
        <w:rPr>
          <w:u w:val="single"/>
        </w:rPr>
        <w:t xml:space="preserve">C O M U N I C </w:t>
      </w:r>
      <w:proofErr w:type="gramStart"/>
      <w:r w:rsidRPr="00F3393F">
        <w:rPr>
          <w:u w:val="single"/>
        </w:rPr>
        <w:t>A :</w:t>
      </w:r>
      <w:proofErr w:type="gramEnd"/>
    </w:p>
    <w:p w:rsidR="004A048E" w:rsidRPr="00F3393F" w:rsidRDefault="004A048E" w:rsidP="004A048E">
      <w:pPr>
        <w:jc w:val="both"/>
      </w:pPr>
    </w:p>
    <w:p w:rsidR="004A048E" w:rsidRPr="00F3393F" w:rsidRDefault="004A048E" w:rsidP="004A048E">
      <w:pPr>
        <w:ind w:firstLine="1597"/>
        <w:jc w:val="both"/>
      </w:pPr>
      <w:r w:rsidRPr="00F3393F">
        <w:t>Que vería con agrado que el Poder Ejecutivo gestione ante Banco San Juan S. A., la instalación de cajeros automáticos, uno en distrito Dos Acequias, en la sede del puesto policial sito en Calle Rodríguez y Ruta Nacional Eva Perón; otro en Villa Dominguito, distrito La Puntilla, también en la sede policial ubicada en el paraje Ceferino Namuncurá, departamento San Martín.</w:t>
      </w:r>
    </w:p>
    <w:p w:rsidR="004A048E" w:rsidRPr="00F3393F" w:rsidRDefault="004A048E" w:rsidP="005E1545">
      <w:pPr>
        <w:jc w:val="both"/>
      </w:pPr>
    </w:p>
    <w:p w:rsidR="005E1545" w:rsidRPr="00F3393F" w:rsidRDefault="005E1545" w:rsidP="005E1545">
      <w:pPr>
        <w:jc w:val="both"/>
      </w:pPr>
    </w:p>
    <w:p w:rsidR="00386BC8" w:rsidRDefault="00386BC8" w:rsidP="00386BC8">
      <w:pPr>
        <w:rPr>
          <w:rFonts w:eastAsia="Times New Roman"/>
          <w:b/>
          <w:u w:val="single"/>
        </w:rPr>
      </w:pPr>
    </w:p>
    <w:p w:rsidR="004A048E" w:rsidRPr="00F3393F" w:rsidRDefault="004A048E" w:rsidP="004A048E">
      <w:pPr>
        <w:jc w:val="center"/>
        <w:rPr>
          <w:rFonts w:eastAsia="Times New Roman"/>
          <w:b/>
          <w:u w:val="single"/>
        </w:rPr>
      </w:pPr>
      <w:r w:rsidRPr="00F3393F">
        <w:rPr>
          <w:rFonts w:eastAsia="Times New Roman"/>
          <w:b/>
          <w:u w:val="single"/>
        </w:rPr>
        <w:lastRenderedPageBreak/>
        <w:t>ASUNTO X - 1143-2020</w:t>
      </w:r>
    </w:p>
    <w:p w:rsidR="004A048E" w:rsidRPr="00F3393F" w:rsidRDefault="004A048E" w:rsidP="004A048E">
      <w:pPr>
        <w:jc w:val="both"/>
      </w:pPr>
    </w:p>
    <w:p w:rsidR="00ED430F" w:rsidRPr="00F3393F" w:rsidRDefault="00ED430F" w:rsidP="00ED430F">
      <w:pPr>
        <w:jc w:val="both"/>
      </w:pPr>
      <w:r w:rsidRPr="00F3393F">
        <w:t>CÁMARA DE DIPUTADOS:</w:t>
      </w:r>
    </w:p>
    <w:p w:rsidR="00ED430F" w:rsidRPr="00F3393F" w:rsidRDefault="00ED430F" w:rsidP="005E1545">
      <w:pPr>
        <w:ind w:firstLine="720"/>
        <w:jc w:val="both"/>
      </w:pPr>
      <w:r w:rsidRPr="00F3393F">
        <w:t xml:space="preserve">Las Comisiones de Obras y Servicios Públicos y </w:t>
      </w:r>
      <w:r w:rsidR="005E1545" w:rsidRPr="00F3393F">
        <w:t xml:space="preserve">de </w:t>
      </w:r>
      <w:r w:rsidRPr="00F3393F">
        <w:t>Peticiones y Poderes estudiaron el Proyecto de Comunicación presentado por el Bloque del Este,</w:t>
      </w:r>
      <w:r w:rsidRPr="00F3393F">
        <w:rPr>
          <w:shd w:val="clear" w:color="auto" w:fill="FFFFFF"/>
        </w:rPr>
        <w:t xml:space="preserve"> por el que solicita al Poder Ejecutivo gestione ante el Banco San Juan S.A., la instalación de un cajero automático en el distrito Las Tapias, departamento Angaco</w:t>
      </w:r>
      <w:r w:rsidRPr="00F3393F">
        <w:t>. Y, por las razones que dará su miembro informante, aconseja se preste sanción favorable al siguiente despacho:</w:t>
      </w:r>
    </w:p>
    <w:p w:rsidR="00ED430F" w:rsidRPr="00F3393F" w:rsidRDefault="00ED430F" w:rsidP="00ED430F">
      <w:pPr>
        <w:jc w:val="both"/>
      </w:pPr>
    </w:p>
    <w:p w:rsidR="00ED430F" w:rsidRPr="00F3393F" w:rsidRDefault="00ED430F" w:rsidP="00ED430F">
      <w:pPr>
        <w:pStyle w:val="NormalWeb"/>
        <w:spacing w:before="0" w:beforeAutospacing="0" w:after="0" w:afterAutospacing="0"/>
        <w:jc w:val="center"/>
        <w:rPr>
          <w:rFonts w:ascii="Arial" w:hAnsi="Arial" w:cs="Arial"/>
          <w:u w:val="single"/>
          <w:lang w:val="es-MX"/>
        </w:rPr>
      </w:pPr>
      <w:r w:rsidRPr="00F3393F">
        <w:rPr>
          <w:rFonts w:ascii="Arial" w:hAnsi="Arial" w:cs="Arial"/>
          <w:u w:val="single"/>
          <w:lang w:val="es-MX"/>
        </w:rPr>
        <w:t>PROYECTO DE COMUNICACIÓN</w:t>
      </w:r>
    </w:p>
    <w:p w:rsidR="00ED430F" w:rsidRPr="00F3393F" w:rsidRDefault="00ED430F" w:rsidP="00ED430F">
      <w:pPr>
        <w:pStyle w:val="NormalWeb"/>
        <w:spacing w:before="0" w:beforeAutospacing="0" w:after="0" w:afterAutospacing="0"/>
        <w:rPr>
          <w:rFonts w:ascii="Arial" w:hAnsi="Arial" w:cs="Arial"/>
          <w:u w:val="single"/>
          <w:lang w:val="es-MX"/>
        </w:rPr>
      </w:pPr>
    </w:p>
    <w:p w:rsidR="00ED430F" w:rsidRPr="00F3393F" w:rsidRDefault="00ED430F" w:rsidP="00ED430F">
      <w:pPr>
        <w:pStyle w:val="NormalWeb"/>
        <w:spacing w:before="0" w:beforeAutospacing="0" w:after="0" w:afterAutospacing="0"/>
        <w:jc w:val="center"/>
        <w:rPr>
          <w:rFonts w:ascii="Arial" w:hAnsi="Arial" w:cs="Arial"/>
          <w:lang w:val="es-MX"/>
        </w:rPr>
      </w:pPr>
      <w:r w:rsidRPr="00F3393F">
        <w:rPr>
          <w:rFonts w:ascii="Arial" w:hAnsi="Arial" w:cs="Arial"/>
          <w:lang w:val="es-MX"/>
        </w:rPr>
        <w:t>LA CÁMARA DE DIPUTADOS DE LA PROVINCIA DE SAN JUAN</w:t>
      </w:r>
    </w:p>
    <w:p w:rsidR="00ED430F" w:rsidRPr="00F3393F" w:rsidRDefault="00ED430F" w:rsidP="00ED430F">
      <w:pPr>
        <w:pStyle w:val="NormalWeb"/>
        <w:spacing w:before="0" w:beforeAutospacing="0" w:after="0" w:afterAutospacing="0"/>
        <w:jc w:val="center"/>
        <w:rPr>
          <w:rFonts w:ascii="Arial" w:hAnsi="Arial" w:cs="Arial"/>
          <w:lang w:val="es-MX"/>
        </w:rPr>
      </w:pPr>
    </w:p>
    <w:p w:rsidR="00ED430F" w:rsidRPr="00F3393F" w:rsidRDefault="00ED430F" w:rsidP="00ED430F">
      <w:pPr>
        <w:pStyle w:val="NormalWeb"/>
        <w:spacing w:before="0" w:beforeAutospacing="0" w:after="0" w:afterAutospacing="0"/>
        <w:jc w:val="center"/>
        <w:rPr>
          <w:rFonts w:ascii="Arial" w:hAnsi="Arial" w:cs="Arial"/>
          <w:u w:val="single"/>
          <w:lang w:val="es-MX"/>
        </w:rPr>
      </w:pPr>
      <w:r w:rsidRPr="00F3393F">
        <w:rPr>
          <w:rFonts w:ascii="Arial" w:hAnsi="Arial" w:cs="Arial"/>
          <w:u w:val="single"/>
          <w:lang w:val="es-MX"/>
        </w:rPr>
        <w:t xml:space="preserve">C O M U N I C </w:t>
      </w:r>
      <w:proofErr w:type="gramStart"/>
      <w:r w:rsidRPr="00F3393F">
        <w:rPr>
          <w:rFonts w:ascii="Arial" w:hAnsi="Arial" w:cs="Arial"/>
          <w:u w:val="single"/>
          <w:lang w:val="es-MX"/>
        </w:rPr>
        <w:t>A :</w:t>
      </w:r>
      <w:proofErr w:type="gramEnd"/>
    </w:p>
    <w:p w:rsidR="00ED430F" w:rsidRPr="00F3393F" w:rsidRDefault="00ED430F" w:rsidP="00ED430F">
      <w:pPr>
        <w:pStyle w:val="NormalWeb"/>
        <w:spacing w:before="0" w:beforeAutospacing="0" w:after="0" w:afterAutospacing="0"/>
        <w:jc w:val="both"/>
        <w:rPr>
          <w:rFonts w:ascii="Arial" w:hAnsi="Arial" w:cs="Arial"/>
          <w:u w:val="single"/>
          <w:lang w:val="es-MX"/>
        </w:rPr>
      </w:pPr>
    </w:p>
    <w:p w:rsidR="005D2A5A" w:rsidRPr="00F3393F" w:rsidRDefault="00ED430F" w:rsidP="0092140B">
      <w:pPr>
        <w:ind w:firstLine="1416"/>
        <w:jc w:val="both"/>
      </w:pPr>
      <w:r w:rsidRPr="00F3393F">
        <w:t>Que vería con agrado que el Poder Ejecutivo gestione ante las autoridades del Banco San Juan S. A., la instalación de un cajero automático en el distrito Las Tapias, en el departamento Angaco.</w:t>
      </w:r>
    </w:p>
    <w:p w:rsidR="005D2A5A" w:rsidRPr="00F3393F" w:rsidRDefault="005D2A5A">
      <w:r w:rsidRPr="00F3393F">
        <w:br w:type="page"/>
      </w:r>
    </w:p>
    <w:p w:rsidR="00A030A6" w:rsidRPr="00F3393F" w:rsidRDefault="00A030A6" w:rsidP="00A030A6">
      <w:pPr>
        <w:tabs>
          <w:tab w:val="left" w:pos="426"/>
        </w:tabs>
        <w:ind w:left="1985" w:hanging="1985"/>
        <w:jc w:val="center"/>
        <w:rPr>
          <w:b/>
          <w:u w:val="single"/>
        </w:rPr>
      </w:pPr>
      <w:r w:rsidRPr="00F3393F">
        <w:rPr>
          <w:b/>
          <w:u w:val="single"/>
        </w:rPr>
        <w:lastRenderedPageBreak/>
        <w:t>CONTINUACIÓN SOBRE TABLAS</w:t>
      </w:r>
    </w:p>
    <w:p w:rsidR="00A030A6" w:rsidRPr="00F3393F" w:rsidRDefault="00A030A6" w:rsidP="00A030A6">
      <w:pPr>
        <w:tabs>
          <w:tab w:val="left" w:pos="426"/>
        </w:tabs>
        <w:ind w:left="1985" w:hanging="1985"/>
        <w:rPr>
          <w:bCs/>
        </w:rPr>
      </w:pPr>
    </w:p>
    <w:p w:rsidR="00A030A6" w:rsidRPr="00F3393F" w:rsidRDefault="00A030A6" w:rsidP="00A030A6">
      <w:pPr>
        <w:jc w:val="center"/>
        <w:rPr>
          <w:b/>
          <w:u w:val="single"/>
        </w:rPr>
      </w:pPr>
      <w:r w:rsidRPr="00F3393F">
        <w:rPr>
          <w:b/>
          <w:u w:val="single"/>
        </w:rPr>
        <w:t>PUNTO 24– 1698-2020</w:t>
      </w:r>
    </w:p>
    <w:p w:rsidR="00A030A6" w:rsidRPr="00F3393F" w:rsidRDefault="00A030A6" w:rsidP="00A030A6">
      <w:pPr>
        <w:jc w:val="center"/>
        <w:rPr>
          <w:b/>
          <w:u w:val="single"/>
        </w:rPr>
      </w:pPr>
    </w:p>
    <w:p w:rsidR="00A030A6" w:rsidRPr="00F3393F" w:rsidRDefault="00A030A6" w:rsidP="00A030A6">
      <w:pPr>
        <w:rPr>
          <w:bCs/>
        </w:rPr>
      </w:pPr>
    </w:p>
    <w:p w:rsidR="00A030A6" w:rsidRPr="00F3393F" w:rsidRDefault="00A030A6" w:rsidP="00A030A6">
      <w:pPr>
        <w:pStyle w:val="NormalWeb"/>
        <w:spacing w:before="0" w:beforeAutospacing="0" w:after="0" w:afterAutospacing="0"/>
        <w:jc w:val="center"/>
        <w:rPr>
          <w:rFonts w:ascii="Arial" w:hAnsi="Arial" w:cs="Arial"/>
          <w:u w:val="single"/>
          <w:lang w:val="es-MX"/>
        </w:rPr>
      </w:pPr>
      <w:r w:rsidRPr="00F3393F">
        <w:rPr>
          <w:rFonts w:ascii="Arial" w:hAnsi="Arial" w:cs="Arial"/>
          <w:u w:val="single"/>
          <w:lang w:val="es-MX"/>
        </w:rPr>
        <w:t>PROYECTO DE RESOLUCIÓN</w:t>
      </w:r>
    </w:p>
    <w:p w:rsidR="00A030A6" w:rsidRPr="00F3393F" w:rsidRDefault="00A030A6" w:rsidP="00A030A6">
      <w:pPr>
        <w:pStyle w:val="NormalWeb"/>
        <w:spacing w:before="0" w:beforeAutospacing="0" w:after="0" w:afterAutospacing="0"/>
        <w:rPr>
          <w:rFonts w:ascii="Arial" w:hAnsi="Arial" w:cs="Arial"/>
          <w:u w:val="single"/>
          <w:lang w:val="es-MX"/>
        </w:rPr>
      </w:pPr>
    </w:p>
    <w:p w:rsidR="00A030A6" w:rsidRPr="00F3393F" w:rsidRDefault="00A030A6" w:rsidP="00A030A6">
      <w:pPr>
        <w:pStyle w:val="NormalWeb"/>
        <w:spacing w:before="0" w:beforeAutospacing="0" w:after="0" w:afterAutospacing="0"/>
        <w:jc w:val="center"/>
        <w:rPr>
          <w:rFonts w:ascii="Arial" w:hAnsi="Arial" w:cs="Arial"/>
          <w:lang w:val="es-MX"/>
        </w:rPr>
      </w:pPr>
      <w:r w:rsidRPr="00F3393F">
        <w:rPr>
          <w:rFonts w:ascii="Arial" w:hAnsi="Arial" w:cs="Arial"/>
          <w:lang w:val="es-MX"/>
        </w:rPr>
        <w:t>LA CÁMARA DE DIPUTADOS DE LA PROVINCIA DE SAN JUAN</w:t>
      </w:r>
    </w:p>
    <w:p w:rsidR="00A030A6" w:rsidRPr="00F3393F" w:rsidRDefault="00A030A6" w:rsidP="00A030A6">
      <w:pPr>
        <w:pStyle w:val="NormalWeb"/>
        <w:spacing w:before="0" w:beforeAutospacing="0" w:after="0" w:afterAutospacing="0"/>
        <w:jc w:val="center"/>
        <w:rPr>
          <w:rFonts w:ascii="Arial" w:hAnsi="Arial" w:cs="Arial"/>
          <w:lang w:val="es-MX"/>
        </w:rPr>
      </w:pPr>
    </w:p>
    <w:p w:rsidR="00A030A6" w:rsidRPr="00F3393F" w:rsidRDefault="00A030A6" w:rsidP="00A030A6">
      <w:pPr>
        <w:pStyle w:val="NormalWeb"/>
        <w:spacing w:before="0" w:beforeAutospacing="0" w:after="0" w:afterAutospacing="0"/>
        <w:jc w:val="center"/>
        <w:rPr>
          <w:rFonts w:ascii="Arial" w:hAnsi="Arial" w:cs="Arial"/>
          <w:u w:val="single"/>
          <w:lang w:val="es-MX"/>
        </w:rPr>
      </w:pPr>
      <w:r w:rsidRPr="00F3393F">
        <w:rPr>
          <w:rFonts w:ascii="Arial" w:hAnsi="Arial" w:cs="Arial"/>
          <w:u w:val="single"/>
          <w:lang w:val="es-MX"/>
        </w:rPr>
        <w:t>RESUELVE:</w:t>
      </w:r>
    </w:p>
    <w:p w:rsidR="00A030A6" w:rsidRPr="00F3393F" w:rsidRDefault="00A030A6" w:rsidP="00A030A6">
      <w:pPr>
        <w:pStyle w:val="NormalWeb"/>
        <w:spacing w:before="0" w:beforeAutospacing="0" w:after="0" w:afterAutospacing="0"/>
        <w:jc w:val="both"/>
        <w:rPr>
          <w:rFonts w:ascii="Arial" w:hAnsi="Arial" w:cs="Arial"/>
          <w:u w:val="single"/>
          <w:lang w:val="es-MX"/>
        </w:rPr>
      </w:pPr>
    </w:p>
    <w:p w:rsidR="00A030A6" w:rsidRPr="00F3393F" w:rsidRDefault="00A030A6" w:rsidP="00A030A6">
      <w:pPr>
        <w:ind w:firstLine="1416"/>
        <w:jc w:val="both"/>
      </w:pPr>
      <w:r w:rsidRPr="00F3393F">
        <w:rPr>
          <w:b/>
          <w:bCs/>
          <w:u w:val="single"/>
        </w:rPr>
        <w:t>ARTÍCULO 1º.-</w:t>
      </w:r>
      <w:r w:rsidRPr="00F3393F">
        <w:t xml:space="preserve"> Declara de interés educativo y social de esta Cámara de Diputados, el Congreso Mundial de Derecho de Familia: “Familia y Crisis: Atravesando la Pandemia”, que organiza la International </w:t>
      </w:r>
      <w:proofErr w:type="spellStart"/>
      <w:r w:rsidRPr="00F3393F">
        <w:t>Society</w:t>
      </w:r>
      <w:proofErr w:type="spellEnd"/>
      <w:r w:rsidRPr="00F3393F">
        <w:t xml:space="preserve"> </w:t>
      </w:r>
      <w:proofErr w:type="spellStart"/>
      <w:r w:rsidRPr="00F3393F">
        <w:t>of</w:t>
      </w:r>
      <w:proofErr w:type="spellEnd"/>
      <w:r w:rsidRPr="00F3393F">
        <w:t xml:space="preserve"> </w:t>
      </w:r>
      <w:proofErr w:type="spellStart"/>
      <w:r w:rsidRPr="00F3393F">
        <w:t>Family</w:t>
      </w:r>
      <w:proofErr w:type="spellEnd"/>
      <w:r w:rsidRPr="00F3393F">
        <w:t xml:space="preserve"> </w:t>
      </w:r>
      <w:proofErr w:type="spellStart"/>
      <w:r w:rsidRPr="00F3393F">
        <w:t>Law</w:t>
      </w:r>
      <w:proofErr w:type="spellEnd"/>
      <w:r w:rsidRPr="00F3393F">
        <w:t xml:space="preserve"> y Thomson Reuters, que se desarrollará entre el 26 y el 28 del 2020, de manera virtual.</w:t>
      </w:r>
    </w:p>
    <w:p w:rsidR="00A030A6" w:rsidRPr="00F3393F" w:rsidRDefault="00A030A6" w:rsidP="00A030A6">
      <w:pPr>
        <w:ind w:firstLine="1416"/>
        <w:jc w:val="both"/>
        <w:rPr>
          <w:b/>
          <w:bCs/>
          <w:u w:val="single"/>
        </w:rPr>
      </w:pPr>
    </w:p>
    <w:p w:rsidR="00A030A6" w:rsidRPr="00F3393F" w:rsidRDefault="00A030A6" w:rsidP="00A030A6">
      <w:pPr>
        <w:ind w:firstLine="1416"/>
        <w:jc w:val="both"/>
      </w:pPr>
      <w:r w:rsidRPr="00F3393F">
        <w:rPr>
          <w:b/>
          <w:bCs/>
          <w:u w:val="single"/>
        </w:rPr>
        <w:t>ARTÍCULO 2º.-</w:t>
      </w:r>
      <w:r w:rsidRPr="00F3393F">
        <w:t xml:space="preserve"> Comuníquese, insértese en el Libro de resoluciones de la Cámara de Diputados y Archívese. </w:t>
      </w:r>
    </w:p>
    <w:p w:rsidR="003A2CA3" w:rsidRPr="00F3393F" w:rsidRDefault="003A2CA3" w:rsidP="0092140B">
      <w:pPr>
        <w:jc w:val="both"/>
      </w:pPr>
    </w:p>
    <w:p w:rsidR="0092140B" w:rsidRPr="00F3393F" w:rsidRDefault="0092140B" w:rsidP="0092140B">
      <w:pPr>
        <w:jc w:val="both"/>
      </w:pPr>
    </w:p>
    <w:p w:rsidR="00A030A6" w:rsidRPr="00F3393F" w:rsidRDefault="00A030A6" w:rsidP="00A030A6">
      <w:pPr>
        <w:jc w:val="center"/>
        <w:rPr>
          <w:b/>
          <w:u w:val="single"/>
        </w:rPr>
      </w:pPr>
      <w:r w:rsidRPr="00F3393F">
        <w:rPr>
          <w:b/>
          <w:u w:val="single"/>
        </w:rPr>
        <w:t>PUNTO 28– 1828-2020</w:t>
      </w:r>
    </w:p>
    <w:p w:rsidR="00A030A6" w:rsidRPr="00F3393F" w:rsidRDefault="00A030A6" w:rsidP="00A030A6">
      <w:pPr>
        <w:pStyle w:val="NormalWeb"/>
        <w:spacing w:before="0" w:beforeAutospacing="0" w:after="0" w:afterAutospacing="0"/>
        <w:jc w:val="center"/>
        <w:rPr>
          <w:rFonts w:ascii="Arial" w:hAnsi="Arial" w:cs="Arial"/>
          <w:u w:val="single"/>
          <w:lang w:val="es-MX"/>
        </w:rPr>
      </w:pPr>
    </w:p>
    <w:p w:rsidR="00A030A6" w:rsidRPr="00F3393F" w:rsidRDefault="00A030A6" w:rsidP="00A030A6">
      <w:pPr>
        <w:pStyle w:val="NormalWeb"/>
        <w:spacing w:before="0" w:beforeAutospacing="0" w:after="0" w:afterAutospacing="0"/>
        <w:jc w:val="center"/>
        <w:rPr>
          <w:rFonts w:ascii="Arial" w:hAnsi="Arial" w:cs="Arial"/>
          <w:u w:val="single"/>
          <w:lang w:val="es-MX"/>
        </w:rPr>
      </w:pPr>
      <w:r w:rsidRPr="00F3393F">
        <w:rPr>
          <w:rFonts w:ascii="Arial" w:hAnsi="Arial" w:cs="Arial"/>
          <w:u w:val="single"/>
          <w:lang w:val="es-MX"/>
        </w:rPr>
        <w:t>PROYECTO DE RESOLUCIÓN</w:t>
      </w:r>
    </w:p>
    <w:p w:rsidR="00A030A6" w:rsidRPr="00F3393F" w:rsidRDefault="00A030A6" w:rsidP="00A030A6">
      <w:pPr>
        <w:pStyle w:val="NormalWeb"/>
        <w:spacing w:before="0" w:beforeAutospacing="0" w:after="0" w:afterAutospacing="0"/>
        <w:rPr>
          <w:rFonts w:ascii="Arial" w:hAnsi="Arial" w:cs="Arial"/>
          <w:u w:val="single"/>
          <w:lang w:val="es-MX"/>
        </w:rPr>
      </w:pPr>
    </w:p>
    <w:p w:rsidR="00A030A6" w:rsidRPr="00F3393F" w:rsidRDefault="00A030A6" w:rsidP="00A030A6">
      <w:pPr>
        <w:pStyle w:val="NormalWeb"/>
        <w:spacing w:before="0" w:beforeAutospacing="0" w:after="0" w:afterAutospacing="0"/>
        <w:jc w:val="center"/>
        <w:rPr>
          <w:rFonts w:ascii="Arial" w:hAnsi="Arial" w:cs="Arial"/>
          <w:lang w:val="es-MX"/>
        </w:rPr>
      </w:pPr>
      <w:r w:rsidRPr="00F3393F">
        <w:rPr>
          <w:rFonts w:ascii="Arial" w:hAnsi="Arial" w:cs="Arial"/>
          <w:lang w:val="es-MX"/>
        </w:rPr>
        <w:t>LA CÁMARA DE DIPUTADOS DE LA PROVINCIA DE SAN JUAN</w:t>
      </w:r>
    </w:p>
    <w:p w:rsidR="00A030A6" w:rsidRPr="00F3393F" w:rsidRDefault="00A030A6" w:rsidP="00A030A6">
      <w:pPr>
        <w:pStyle w:val="NormalWeb"/>
        <w:spacing w:before="0" w:beforeAutospacing="0" w:after="0" w:afterAutospacing="0"/>
        <w:jc w:val="center"/>
        <w:rPr>
          <w:rFonts w:ascii="Arial" w:hAnsi="Arial" w:cs="Arial"/>
          <w:lang w:val="es-MX"/>
        </w:rPr>
      </w:pPr>
    </w:p>
    <w:p w:rsidR="00A030A6" w:rsidRPr="00F3393F" w:rsidRDefault="00A030A6" w:rsidP="00A030A6">
      <w:pPr>
        <w:pStyle w:val="NormalWeb"/>
        <w:spacing w:before="0" w:beforeAutospacing="0" w:after="0" w:afterAutospacing="0"/>
        <w:jc w:val="center"/>
        <w:rPr>
          <w:rFonts w:ascii="Arial" w:hAnsi="Arial" w:cs="Arial"/>
          <w:u w:val="single"/>
          <w:lang w:val="es-MX"/>
        </w:rPr>
      </w:pPr>
      <w:r w:rsidRPr="00F3393F">
        <w:rPr>
          <w:rFonts w:ascii="Arial" w:hAnsi="Arial" w:cs="Arial"/>
          <w:u w:val="single"/>
          <w:lang w:val="es-MX"/>
        </w:rPr>
        <w:t>RESUELVE:</w:t>
      </w:r>
    </w:p>
    <w:p w:rsidR="00A030A6" w:rsidRPr="00F3393F" w:rsidRDefault="00A030A6" w:rsidP="00A030A6">
      <w:pPr>
        <w:pStyle w:val="NormalWeb"/>
        <w:spacing w:before="0" w:beforeAutospacing="0" w:after="0" w:afterAutospacing="0"/>
        <w:jc w:val="both"/>
        <w:rPr>
          <w:rFonts w:ascii="Arial" w:hAnsi="Arial" w:cs="Arial"/>
          <w:u w:val="single"/>
          <w:lang w:val="es-MX"/>
        </w:rPr>
      </w:pPr>
    </w:p>
    <w:p w:rsidR="00A030A6" w:rsidRPr="00F3393F" w:rsidRDefault="00A030A6" w:rsidP="00A030A6">
      <w:pPr>
        <w:ind w:firstLine="1416"/>
        <w:jc w:val="both"/>
      </w:pPr>
      <w:r w:rsidRPr="00F3393F">
        <w:rPr>
          <w:b/>
          <w:bCs/>
          <w:u w:val="single"/>
        </w:rPr>
        <w:t>ARTÍCULO 1º.</w:t>
      </w:r>
      <w:proofErr w:type="gramStart"/>
      <w:r w:rsidRPr="00F3393F">
        <w:rPr>
          <w:b/>
          <w:bCs/>
          <w:u w:val="single"/>
        </w:rPr>
        <w:t>-</w:t>
      </w:r>
      <w:r w:rsidRPr="00F3393F">
        <w:t xml:space="preserve">  Se</w:t>
      </w:r>
      <w:proofErr w:type="gramEnd"/>
      <w:r w:rsidRPr="00F3393F">
        <w:t xml:space="preserve"> posterga la entrega de la distinción “Mención de Honor Maestro Mario </w:t>
      </w:r>
      <w:r w:rsidR="00F3393F" w:rsidRPr="00F3393F">
        <w:t>Pérez</w:t>
      </w:r>
      <w:r w:rsidRPr="00F3393F">
        <w:t xml:space="preserve">”, establecida en el artículo 1º de la Ley Nº 1984-P, para cuando las condiciones sanitarias así lo permitan. </w:t>
      </w:r>
    </w:p>
    <w:p w:rsidR="00A030A6" w:rsidRPr="00F3393F" w:rsidRDefault="00A030A6" w:rsidP="00A030A6">
      <w:pPr>
        <w:ind w:firstLine="1416"/>
        <w:jc w:val="both"/>
        <w:rPr>
          <w:b/>
          <w:bCs/>
          <w:u w:val="single"/>
        </w:rPr>
      </w:pPr>
    </w:p>
    <w:p w:rsidR="00A030A6" w:rsidRPr="00F3393F" w:rsidRDefault="00A030A6" w:rsidP="00A030A6">
      <w:pPr>
        <w:ind w:firstLine="1416"/>
        <w:jc w:val="both"/>
      </w:pPr>
      <w:r w:rsidRPr="00F3393F">
        <w:rPr>
          <w:b/>
          <w:bCs/>
          <w:u w:val="single"/>
        </w:rPr>
        <w:t>ARTÍCULO 2º.-</w:t>
      </w:r>
      <w:r w:rsidRPr="00F3393F">
        <w:t xml:space="preserve"> Comuníquese, insértese en el Libro de resoluciones de la Cámara de Diputados y Archívese. </w:t>
      </w:r>
    </w:p>
    <w:p w:rsidR="00A030A6" w:rsidRPr="00F3393F" w:rsidRDefault="00A030A6" w:rsidP="0092140B">
      <w:pPr>
        <w:jc w:val="both"/>
      </w:pPr>
    </w:p>
    <w:p w:rsidR="0092140B" w:rsidRPr="00F3393F" w:rsidRDefault="0092140B" w:rsidP="0092140B">
      <w:pPr>
        <w:jc w:val="both"/>
      </w:pPr>
    </w:p>
    <w:p w:rsidR="00A030A6" w:rsidRPr="00F3393F" w:rsidRDefault="00A030A6" w:rsidP="00A030A6">
      <w:pPr>
        <w:jc w:val="center"/>
        <w:rPr>
          <w:b/>
          <w:u w:val="single"/>
        </w:rPr>
      </w:pPr>
      <w:r w:rsidRPr="00F3393F">
        <w:rPr>
          <w:b/>
          <w:u w:val="single"/>
        </w:rPr>
        <w:t>PUNTO 29– 1833-2020</w:t>
      </w:r>
    </w:p>
    <w:p w:rsidR="00A030A6" w:rsidRPr="00F3393F" w:rsidRDefault="00A030A6" w:rsidP="00A030A6">
      <w:pPr>
        <w:pStyle w:val="NormalWeb"/>
        <w:spacing w:before="0" w:beforeAutospacing="0" w:after="0" w:afterAutospacing="0"/>
        <w:jc w:val="center"/>
        <w:rPr>
          <w:rFonts w:ascii="Arial" w:hAnsi="Arial" w:cs="Arial"/>
          <w:u w:val="single"/>
          <w:lang w:val="es-MX"/>
        </w:rPr>
      </w:pPr>
    </w:p>
    <w:p w:rsidR="00A030A6" w:rsidRPr="00F3393F" w:rsidRDefault="00A030A6" w:rsidP="00A030A6">
      <w:pPr>
        <w:pStyle w:val="NormalWeb"/>
        <w:spacing w:before="0" w:beforeAutospacing="0" w:after="0" w:afterAutospacing="0"/>
        <w:jc w:val="center"/>
        <w:rPr>
          <w:rFonts w:ascii="Arial" w:hAnsi="Arial" w:cs="Arial"/>
          <w:u w:val="single"/>
          <w:lang w:val="es-MX"/>
        </w:rPr>
      </w:pPr>
      <w:r w:rsidRPr="00F3393F">
        <w:rPr>
          <w:rFonts w:ascii="Arial" w:hAnsi="Arial" w:cs="Arial"/>
          <w:u w:val="single"/>
          <w:lang w:val="es-MX"/>
        </w:rPr>
        <w:t>PROYECTO DE RESOLUCIÓN</w:t>
      </w:r>
    </w:p>
    <w:p w:rsidR="00A030A6" w:rsidRPr="00F3393F" w:rsidRDefault="00A030A6" w:rsidP="00A030A6">
      <w:pPr>
        <w:pStyle w:val="NormalWeb"/>
        <w:spacing w:before="0" w:beforeAutospacing="0" w:after="0" w:afterAutospacing="0"/>
        <w:rPr>
          <w:rFonts w:ascii="Arial" w:hAnsi="Arial" w:cs="Arial"/>
          <w:u w:val="single"/>
          <w:lang w:val="es-MX"/>
        </w:rPr>
      </w:pPr>
    </w:p>
    <w:p w:rsidR="00A030A6" w:rsidRPr="00F3393F" w:rsidRDefault="00A030A6" w:rsidP="00A030A6">
      <w:pPr>
        <w:pStyle w:val="NormalWeb"/>
        <w:spacing w:before="0" w:beforeAutospacing="0" w:after="0" w:afterAutospacing="0"/>
        <w:jc w:val="center"/>
        <w:rPr>
          <w:rFonts w:ascii="Arial" w:hAnsi="Arial" w:cs="Arial"/>
          <w:lang w:val="es-MX"/>
        </w:rPr>
      </w:pPr>
      <w:r w:rsidRPr="00F3393F">
        <w:rPr>
          <w:rFonts w:ascii="Arial" w:hAnsi="Arial" w:cs="Arial"/>
          <w:lang w:val="es-MX"/>
        </w:rPr>
        <w:t>LA CÁMARA DE DIPUTADOS DE LA PROVINCIA DE SAN JUAN</w:t>
      </w:r>
    </w:p>
    <w:p w:rsidR="00A030A6" w:rsidRPr="00F3393F" w:rsidRDefault="00A030A6" w:rsidP="00A030A6">
      <w:pPr>
        <w:pStyle w:val="NormalWeb"/>
        <w:spacing w:before="0" w:beforeAutospacing="0" w:after="0" w:afterAutospacing="0"/>
        <w:jc w:val="center"/>
        <w:rPr>
          <w:rFonts w:ascii="Arial" w:hAnsi="Arial" w:cs="Arial"/>
          <w:lang w:val="es-MX"/>
        </w:rPr>
      </w:pPr>
    </w:p>
    <w:p w:rsidR="00A030A6" w:rsidRPr="00F3393F" w:rsidRDefault="00A030A6" w:rsidP="00A030A6">
      <w:pPr>
        <w:pStyle w:val="NormalWeb"/>
        <w:spacing w:before="0" w:beforeAutospacing="0" w:after="0" w:afterAutospacing="0"/>
        <w:jc w:val="center"/>
        <w:rPr>
          <w:rFonts w:ascii="Arial" w:hAnsi="Arial" w:cs="Arial"/>
          <w:u w:val="single"/>
          <w:lang w:val="es-MX"/>
        </w:rPr>
      </w:pPr>
      <w:r w:rsidRPr="00F3393F">
        <w:rPr>
          <w:rFonts w:ascii="Arial" w:hAnsi="Arial" w:cs="Arial"/>
          <w:u w:val="single"/>
          <w:lang w:val="es-MX"/>
        </w:rPr>
        <w:t>RESUELVE:</w:t>
      </w:r>
    </w:p>
    <w:p w:rsidR="00A030A6" w:rsidRPr="00F3393F" w:rsidRDefault="00A030A6" w:rsidP="00A030A6">
      <w:pPr>
        <w:pStyle w:val="NormalWeb"/>
        <w:spacing w:before="0" w:beforeAutospacing="0" w:after="0" w:afterAutospacing="0"/>
        <w:jc w:val="both"/>
        <w:rPr>
          <w:rFonts w:ascii="Arial" w:hAnsi="Arial" w:cs="Arial"/>
          <w:u w:val="single"/>
          <w:lang w:val="es-MX"/>
        </w:rPr>
      </w:pPr>
    </w:p>
    <w:p w:rsidR="00A030A6" w:rsidRPr="00F3393F" w:rsidRDefault="00A030A6" w:rsidP="00A030A6">
      <w:pPr>
        <w:ind w:firstLine="1416"/>
        <w:jc w:val="both"/>
      </w:pPr>
      <w:r w:rsidRPr="00F3393F">
        <w:rPr>
          <w:b/>
          <w:bCs/>
          <w:u w:val="single"/>
        </w:rPr>
        <w:t>ARTÍCULO 1º.-</w:t>
      </w:r>
      <w:r w:rsidRPr="00F3393F">
        <w:t xml:space="preserve"> Se declara de interés cultural y científico el Libro </w:t>
      </w:r>
      <w:r w:rsidR="00E27E75" w:rsidRPr="00F3393F">
        <w:t>“</w:t>
      </w:r>
      <w:r w:rsidRPr="00F3393F">
        <w:t>Rufino Blanco Fombona</w:t>
      </w:r>
      <w:r w:rsidR="00E27E75" w:rsidRPr="00F3393F">
        <w:t xml:space="preserve">- Paladín de la Lucha por la Patria Grande Latinoamericana”, de autoría de Norberto </w:t>
      </w:r>
      <w:proofErr w:type="spellStart"/>
      <w:r w:rsidR="00E27E75" w:rsidRPr="00F3393F">
        <w:t>Galasso</w:t>
      </w:r>
      <w:proofErr w:type="spellEnd"/>
      <w:r w:rsidR="00E27E75" w:rsidRPr="00F3393F">
        <w:t xml:space="preserve">, de editorial </w:t>
      </w:r>
      <w:proofErr w:type="spellStart"/>
      <w:r w:rsidR="00E27E75" w:rsidRPr="00F3393F">
        <w:t>Imprex</w:t>
      </w:r>
      <w:proofErr w:type="spellEnd"/>
      <w:r w:rsidR="00E27E75" w:rsidRPr="00F3393F">
        <w:t xml:space="preserve"> Ediciones, publicado en junio de 2020.</w:t>
      </w:r>
    </w:p>
    <w:p w:rsidR="00E27E75" w:rsidRPr="00F3393F" w:rsidRDefault="00E27E75" w:rsidP="00A030A6">
      <w:pPr>
        <w:ind w:firstLine="1416"/>
        <w:jc w:val="both"/>
        <w:rPr>
          <w:b/>
          <w:bCs/>
          <w:u w:val="single"/>
        </w:rPr>
      </w:pPr>
    </w:p>
    <w:p w:rsidR="00A030A6" w:rsidRPr="00F3393F" w:rsidRDefault="00A030A6" w:rsidP="00A030A6">
      <w:pPr>
        <w:ind w:firstLine="1416"/>
        <w:jc w:val="both"/>
      </w:pPr>
      <w:r w:rsidRPr="00F3393F">
        <w:rPr>
          <w:b/>
          <w:bCs/>
          <w:u w:val="single"/>
        </w:rPr>
        <w:t>ARTÍCULO 2º.-</w:t>
      </w:r>
      <w:r w:rsidRPr="00F3393F">
        <w:t xml:space="preserve"> Comuníquese, insértese en el Libro de resoluciones de la Cámara de Diputados y Archívese. </w:t>
      </w:r>
    </w:p>
    <w:p w:rsidR="00A030A6" w:rsidRPr="00F3393F" w:rsidRDefault="00A030A6" w:rsidP="0092140B">
      <w:pPr>
        <w:jc w:val="both"/>
      </w:pPr>
    </w:p>
    <w:p w:rsidR="0092140B" w:rsidRPr="00F3393F" w:rsidRDefault="0092140B" w:rsidP="0092140B">
      <w:pPr>
        <w:jc w:val="both"/>
      </w:pPr>
    </w:p>
    <w:p w:rsidR="00E27E75" w:rsidRPr="00F3393F" w:rsidRDefault="00E27E75" w:rsidP="00E27E75">
      <w:pPr>
        <w:jc w:val="center"/>
        <w:rPr>
          <w:b/>
          <w:u w:val="single"/>
        </w:rPr>
      </w:pPr>
      <w:r w:rsidRPr="00F3393F">
        <w:rPr>
          <w:b/>
          <w:u w:val="single"/>
        </w:rPr>
        <w:t>PUNTO 31– 1845-2020</w:t>
      </w:r>
    </w:p>
    <w:p w:rsidR="00E27E75" w:rsidRPr="00F3393F" w:rsidRDefault="00E27E75" w:rsidP="00E27E75">
      <w:pPr>
        <w:pStyle w:val="NormalWeb"/>
        <w:spacing w:before="0" w:beforeAutospacing="0" w:after="0" w:afterAutospacing="0"/>
        <w:jc w:val="center"/>
        <w:rPr>
          <w:rFonts w:ascii="Arial" w:hAnsi="Arial" w:cs="Arial"/>
          <w:u w:val="single"/>
          <w:lang w:val="es-MX"/>
        </w:rPr>
      </w:pPr>
    </w:p>
    <w:p w:rsidR="00E27E75" w:rsidRPr="00F3393F" w:rsidRDefault="00E27E75" w:rsidP="00E27E75">
      <w:pPr>
        <w:pStyle w:val="NormalWeb"/>
        <w:spacing w:before="0" w:beforeAutospacing="0" w:after="0" w:afterAutospacing="0"/>
        <w:jc w:val="center"/>
        <w:rPr>
          <w:rFonts w:ascii="Arial" w:hAnsi="Arial" w:cs="Arial"/>
          <w:u w:val="single"/>
          <w:lang w:val="es-MX"/>
        </w:rPr>
      </w:pPr>
      <w:r w:rsidRPr="00F3393F">
        <w:rPr>
          <w:rFonts w:ascii="Arial" w:hAnsi="Arial" w:cs="Arial"/>
          <w:u w:val="single"/>
          <w:lang w:val="es-MX"/>
        </w:rPr>
        <w:t>PROYECTO DE RESOLUCIÓN</w:t>
      </w:r>
    </w:p>
    <w:p w:rsidR="00E27E75" w:rsidRPr="00F3393F" w:rsidRDefault="00E27E75" w:rsidP="00E27E75">
      <w:pPr>
        <w:pStyle w:val="NormalWeb"/>
        <w:spacing w:before="0" w:beforeAutospacing="0" w:after="0" w:afterAutospacing="0"/>
        <w:rPr>
          <w:rFonts w:ascii="Arial" w:hAnsi="Arial" w:cs="Arial"/>
          <w:u w:val="single"/>
          <w:lang w:val="es-MX"/>
        </w:rPr>
      </w:pPr>
    </w:p>
    <w:p w:rsidR="00E27E75" w:rsidRPr="00F3393F" w:rsidRDefault="00E27E75" w:rsidP="00E27E75">
      <w:pPr>
        <w:pStyle w:val="NormalWeb"/>
        <w:spacing w:before="0" w:beforeAutospacing="0" w:after="0" w:afterAutospacing="0"/>
        <w:jc w:val="center"/>
        <w:rPr>
          <w:rFonts w:ascii="Arial" w:hAnsi="Arial" w:cs="Arial"/>
          <w:lang w:val="es-MX"/>
        </w:rPr>
      </w:pPr>
      <w:r w:rsidRPr="00F3393F">
        <w:rPr>
          <w:rFonts w:ascii="Arial" w:hAnsi="Arial" w:cs="Arial"/>
          <w:lang w:val="es-MX"/>
        </w:rPr>
        <w:t>LA CÁMARA DE DIPUTADOS DE LA PROVINCIA DE SAN JUAN</w:t>
      </w:r>
    </w:p>
    <w:p w:rsidR="00E27E75" w:rsidRPr="00F3393F" w:rsidRDefault="00E27E75" w:rsidP="00E27E75">
      <w:pPr>
        <w:pStyle w:val="NormalWeb"/>
        <w:spacing w:before="0" w:beforeAutospacing="0" w:after="0" w:afterAutospacing="0"/>
        <w:jc w:val="center"/>
        <w:rPr>
          <w:rFonts w:ascii="Arial" w:hAnsi="Arial" w:cs="Arial"/>
          <w:lang w:val="es-MX"/>
        </w:rPr>
      </w:pPr>
    </w:p>
    <w:p w:rsidR="00E27E75" w:rsidRPr="00F3393F" w:rsidRDefault="00E27E75" w:rsidP="00E27E75">
      <w:pPr>
        <w:pStyle w:val="NormalWeb"/>
        <w:spacing w:before="0" w:beforeAutospacing="0" w:after="0" w:afterAutospacing="0"/>
        <w:jc w:val="center"/>
        <w:rPr>
          <w:rFonts w:ascii="Arial" w:hAnsi="Arial" w:cs="Arial"/>
          <w:u w:val="single"/>
          <w:lang w:val="es-MX"/>
        </w:rPr>
      </w:pPr>
      <w:r w:rsidRPr="00F3393F">
        <w:rPr>
          <w:rFonts w:ascii="Arial" w:hAnsi="Arial" w:cs="Arial"/>
          <w:u w:val="single"/>
          <w:lang w:val="es-MX"/>
        </w:rPr>
        <w:t>RESUELVE:</w:t>
      </w:r>
    </w:p>
    <w:p w:rsidR="00E27E75" w:rsidRPr="00F3393F" w:rsidRDefault="00E27E75" w:rsidP="00E27E75">
      <w:pPr>
        <w:pStyle w:val="NormalWeb"/>
        <w:spacing w:before="0" w:beforeAutospacing="0" w:after="0" w:afterAutospacing="0"/>
        <w:jc w:val="both"/>
        <w:rPr>
          <w:rFonts w:ascii="Arial" w:hAnsi="Arial" w:cs="Arial"/>
          <w:u w:val="single"/>
          <w:lang w:val="es-MX"/>
        </w:rPr>
      </w:pPr>
    </w:p>
    <w:p w:rsidR="00E27E75" w:rsidRPr="00F3393F" w:rsidRDefault="00E27E75" w:rsidP="00E27E75">
      <w:pPr>
        <w:ind w:firstLine="1416"/>
        <w:jc w:val="both"/>
      </w:pPr>
      <w:r w:rsidRPr="00F3393F">
        <w:rPr>
          <w:b/>
          <w:bCs/>
          <w:u w:val="single"/>
        </w:rPr>
        <w:lastRenderedPageBreak/>
        <w:t>ARTÍCULO 1º.-</w:t>
      </w:r>
      <w:r w:rsidRPr="00F3393F">
        <w:t xml:space="preserve"> Declarar de interés histórico, cultural y social la celebración del 112º aniversario del departamento de Rivadavia de la Provincia de san Juan, a conmemorarse el 25 de agosto de 2020.</w:t>
      </w:r>
    </w:p>
    <w:p w:rsidR="00E27E75" w:rsidRPr="00F3393F" w:rsidRDefault="00E27E75" w:rsidP="00E27E75">
      <w:pPr>
        <w:ind w:firstLine="1416"/>
        <w:jc w:val="both"/>
        <w:rPr>
          <w:b/>
          <w:bCs/>
          <w:u w:val="single"/>
        </w:rPr>
      </w:pPr>
    </w:p>
    <w:p w:rsidR="00E27E75" w:rsidRPr="00F3393F" w:rsidRDefault="00E27E75" w:rsidP="00F3393F">
      <w:pPr>
        <w:ind w:firstLine="1416"/>
        <w:jc w:val="both"/>
      </w:pPr>
      <w:r w:rsidRPr="00F3393F">
        <w:rPr>
          <w:b/>
          <w:bCs/>
          <w:u w:val="single"/>
        </w:rPr>
        <w:t>ARTÍCULO 2º.-</w:t>
      </w:r>
      <w:r w:rsidRPr="00F3393F">
        <w:t xml:space="preserve"> Comuníquese, insértese en el Libro de resoluciones de la Cámara de Diputados y Archívese.</w:t>
      </w:r>
    </w:p>
    <w:sectPr w:rsidR="00E27E75" w:rsidRPr="00F3393F" w:rsidSect="001D51B8">
      <w:headerReference w:type="default" r:id="rId10"/>
      <w:footerReference w:type="default" r:id="rId11"/>
      <w:footerReference w:type="first" r:id="rId12"/>
      <w:pgSz w:w="12242" w:h="20163" w:code="126"/>
      <w:pgMar w:top="1701" w:right="851" w:bottom="1418" w:left="1134" w:header="567"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9CD" w:rsidRDefault="001279CD">
      <w:r>
        <w:separator/>
      </w:r>
    </w:p>
  </w:endnote>
  <w:endnote w:type="continuationSeparator" w:id="0">
    <w:p w:rsidR="001279CD" w:rsidRDefault="0012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9CD" w:rsidRDefault="001279CD">
    <w:pPr>
      <w:pBdr>
        <w:top w:val="nil"/>
        <w:left w:val="nil"/>
        <w:bottom w:val="nil"/>
        <w:right w:val="nil"/>
        <w:between w:val="nil"/>
      </w:pBdr>
      <w:tabs>
        <w:tab w:val="center" w:pos="4252"/>
        <w:tab w:val="right" w:pos="8504"/>
      </w:tabs>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noProof/>
        <w:color w:val="000000"/>
      </w:rPr>
      <w:t>2</w:t>
    </w:r>
    <w:r>
      <w:rPr>
        <w:rFonts w:eastAsia="Arial"/>
        <w:color w:val="000000"/>
      </w:rPr>
      <w:fldChar w:fldCharType="end"/>
    </w:r>
  </w:p>
  <w:p w:rsidR="001279CD" w:rsidRDefault="001279CD">
    <w:pPr>
      <w:pBdr>
        <w:top w:val="nil"/>
        <w:left w:val="nil"/>
        <w:bottom w:val="nil"/>
        <w:right w:val="nil"/>
        <w:between w:val="nil"/>
      </w:pBdr>
      <w:tabs>
        <w:tab w:val="center" w:pos="4252"/>
        <w:tab w:val="right" w:pos="8504"/>
      </w:tabs>
      <w:jc w:val="right"/>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9CD" w:rsidRDefault="001279CD">
    <w:pPr>
      <w:pBdr>
        <w:top w:val="nil"/>
        <w:left w:val="nil"/>
        <w:bottom w:val="nil"/>
        <w:right w:val="nil"/>
        <w:between w:val="nil"/>
      </w:pBdr>
      <w:tabs>
        <w:tab w:val="center" w:pos="4252"/>
        <w:tab w:val="right" w:pos="8504"/>
      </w:tabs>
      <w:jc w:val="center"/>
      <w:rPr>
        <w:rFonts w:eastAsia="Arial"/>
        <w:color w:val="FFFFFF"/>
      </w:rPr>
    </w:pPr>
    <w:r>
      <w:rPr>
        <w:rFonts w:eastAsia="Arial"/>
        <w:color w:val="FFFFFF"/>
      </w:rPr>
      <w:fldChar w:fldCharType="begin"/>
    </w:r>
    <w:r>
      <w:rPr>
        <w:rFonts w:eastAsia="Arial"/>
        <w:color w:val="FFFFFF"/>
      </w:rPr>
      <w:instrText>PAGE</w:instrText>
    </w:r>
    <w:r>
      <w:rPr>
        <w:rFonts w:eastAsia="Arial"/>
        <w:color w:val="FFFFFF"/>
      </w:rPr>
      <w:fldChar w:fldCharType="separate"/>
    </w:r>
    <w:r>
      <w:rPr>
        <w:rFonts w:eastAsia="Arial"/>
        <w:noProof/>
        <w:color w:val="FFFFFF"/>
      </w:rPr>
      <w:t>0</w:t>
    </w:r>
    <w:r>
      <w:rPr>
        <w:rFonts w:eastAsia="Arial"/>
        <w:color w:val="FFFFFF"/>
      </w:rPr>
      <w:fldChar w:fldCharType="end"/>
    </w:r>
  </w:p>
  <w:p w:rsidR="001279CD" w:rsidRDefault="001279CD">
    <w:pPr>
      <w:pBdr>
        <w:top w:val="nil"/>
        <w:left w:val="nil"/>
        <w:bottom w:val="nil"/>
        <w:right w:val="nil"/>
        <w:between w:val="nil"/>
      </w:pBdr>
      <w:tabs>
        <w:tab w:val="center" w:pos="4252"/>
        <w:tab w:val="right" w:pos="8504"/>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9CD" w:rsidRDefault="001279CD">
      <w:r>
        <w:separator/>
      </w:r>
    </w:p>
  </w:footnote>
  <w:footnote w:type="continuationSeparator" w:id="0">
    <w:p w:rsidR="001279CD" w:rsidRDefault="00127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9CD" w:rsidRDefault="001279CD">
    <w:pPr>
      <w:pBdr>
        <w:top w:val="nil"/>
        <w:left w:val="nil"/>
        <w:bottom w:val="nil"/>
        <w:right w:val="nil"/>
        <w:between w:val="nil"/>
      </w:pBdr>
      <w:tabs>
        <w:tab w:val="center" w:pos="4252"/>
        <w:tab w:val="right" w:pos="8504"/>
      </w:tabs>
      <w:jc w:val="right"/>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0C5"/>
    <w:multiLevelType w:val="multilevel"/>
    <w:tmpl w:val="2C90E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5A16DF"/>
    <w:multiLevelType w:val="hybridMultilevel"/>
    <w:tmpl w:val="407AFDEE"/>
    <w:lvl w:ilvl="0" w:tplc="9A9AA6D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C283484"/>
    <w:multiLevelType w:val="multilevel"/>
    <w:tmpl w:val="C0D42968"/>
    <w:lvl w:ilvl="0">
      <w:start w:val="1"/>
      <w:numFmt w:val="lowerLetter"/>
      <w:lvlText w:val="%1)"/>
      <w:lvlJc w:val="left"/>
      <w:rPr>
        <w:rFonts w:ascii="Times New Roman" w:eastAsia="Times New Roman" w:hAnsi="Times New Roman" w:cs="Times New Roman"/>
        <w:b w:val="0"/>
        <w:bCs w:val="0"/>
        <w:i/>
        <w:iCs/>
        <w:smallCaps/>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830B99"/>
    <w:multiLevelType w:val="multilevel"/>
    <w:tmpl w:val="4A7AB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E07713"/>
    <w:multiLevelType w:val="multilevel"/>
    <w:tmpl w:val="D9623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F93F99"/>
    <w:multiLevelType w:val="hybridMultilevel"/>
    <w:tmpl w:val="D6BA50CE"/>
    <w:lvl w:ilvl="0" w:tplc="2C0A0001">
      <w:start w:val="1"/>
      <w:numFmt w:val="bullet"/>
      <w:lvlText w:val=""/>
      <w:lvlJc w:val="left"/>
      <w:pPr>
        <w:ind w:left="710" w:hanging="360"/>
      </w:pPr>
      <w:rPr>
        <w:rFonts w:ascii="Symbol" w:hAnsi="Symbol" w:hint="default"/>
      </w:rPr>
    </w:lvl>
    <w:lvl w:ilvl="1" w:tplc="2C0A0003" w:tentative="1">
      <w:start w:val="1"/>
      <w:numFmt w:val="bullet"/>
      <w:lvlText w:val="o"/>
      <w:lvlJc w:val="left"/>
      <w:pPr>
        <w:ind w:left="1430" w:hanging="360"/>
      </w:pPr>
      <w:rPr>
        <w:rFonts w:ascii="Courier New" w:hAnsi="Courier New" w:cs="Courier New" w:hint="default"/>
      </w:rPr>
    </w:lvl>
    <w:lvl w:ilvl="2" w:tplc="2C0A0005" w:tentative="1">
      <w:start w:val="1"/>
      <w:numFmt w:val="bullet"/>
      <w:lvlText w:val=""/>
      <w:lvlJc w:val="left"/>
      <w:pPr>
        <w:ind w:left="2150" w:hanging="360"/>
      </w:pPr>
      <w:rPr>
        <w:rFonts w:ascii="Wingdings" w:hAnsi="Wingdings" w:hint="default"/>
      </w:rPr>
    </w:lvl>
    <w:lvl w:ilvl="3" w:tplc="2C0A0001" w:tentative="1">
      <w:start w:val="1"/>
      <w:numFmt w:val="bullet"/>
      <w:lvlText w:val=""/>
      <w:lvlJc w:val="left"/>
      <w:pPr>
        <w:ind w:left="2870" w:hanging="360"/>
      </w:pPr>
      <w:rPr>
        <w:rFonts w:ascii="Symbol" w:hAnsi="Symbol" w:hint="default"/>
      </w:rPr>
    </w:lvl>
    <w:lvl w:ilvl="4" w:tplc="2C0A0003" w:tentative="1">
      <w:start w:val="1"/>
      <w:numFmt w:val="bullet"/>
      <w:lvlText w:val="o"/>
      <w:lvlJc w:val="left"/>
      <w:pPr>
        <w:ind w:left="3590" w:hanging="360"/>
      </w:pPr>
      <w:rPr>
        <w:rFonts w:ascii="Courier New" w:hAnsi="Courier New" w:cs="Courier New" w:hint="default"/>
      </w:rPr>
    </w:lvl>
    <w:lvl w:ilvl="5" w:tplc="2C0A0005" w:tentative="1">
      <w:start w:val="1"/>
      <w:numFmt w:val="bullet"/>
      <w:lvlText w:val=""/>
      <w:lvlJc w:val="left"/>
      <w:pPr>
        <w:ind w:left="4310" w:hanging="360"/>
      </w:pPr>
      <w:rPr>
        <w:rFonts w:ascii="Wingdings" w:hAnsi="Wingdings" w:hint="default"/>
      </w:rPr>
    </w:lvl>
    <w:lvl w:ilvl="6" w:tplc="2C0A0001" w:tentative="1">
      <w:start w:val="1"/>
      <w:numFmt w:val="bullet"/>
      <w:lvlText w:val=""/>
      <w:lvlJc w:val="left"/>
      <w:pPr>
        <w:ind w:left="5030" w:hanging="360"/>
      </w:pPr>
      <w:rPr>
        <w:rFonts w:ascii="Symbol" w:hAnsi="Symbol" w:hint="default"/>
      </w:rPr>
    </w:lvl>
    <w:lvl w:ilvl="7" w:tplc="2C0A0003" w:tentative="1">
      <w:start w:val="1"/>
      <w:numFmt w:val="bullet"/>
      <w:lvlText w:val="o"/>
      <w:lvlJc w:val="left"/>
      <w:pPr>
        <w:ind w:left="5750" w:hanging="360"/>
      </w:pPr>
      <w:rPr>
        <w:rFonts w:ascii="Courier New" w:hAnsi="Courier New" w:cs="Courier New" w:hint="default"/>
      </w:rPr>
    </w:lvl>
    <w:lvl w:ilvl="8" w:tplc="2C0A0005" w:tentative="1">
      <w:start w:val="1"/>
      <w:numFmt w:val="bullet"/>
      <w:lvlText w:val=""/>
      <w:lvlJc w:val="left"/>
      <w:pPr>
        <w:ind w:left="6470" w:hanging="360"/>
      </w:pPr>
      <w:rPr>
        <w:rFonts w:ascii="Wingdings" w:hAnsi="Wingdings" w:hint="default"/>
      </w:rPr>
    </w:lvl>
  </w:abstractNum>
  <w:abstractNum w:abstractNumId="6" w15:restartNumberingAfterBreak="0">
    <w:nsid w:val="55776E7E"/>
    <w:multiLevelType w:val="multilevel"/>
    <w:tmpl w:val="71EA9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5172F1"/>
    <w:multiLevelType w:val="multilevel"/>
    <w:tmpl w:val="2C90E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906DA1"/>
    <w:multiLevelType w:val="multilevel"/>
    <w:tmpl w:val="0F2EC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103BDA"/>
    <w:multiLevelType w:val="hybridMultilevel"/>
    <w:tmpl w:val="4830CDE2"/>
    <w:lvl w:ilvl="0" w:tplc="2C0A0001">
      <w:start w:val="1"/>
      <w:numFmt w:val="bullet"/>
      <w:lvlText w:val=""/>
      <w:lvlJc w:val="left"/>
      <w:pPr>
        <w:ind w:left="2700" w:hanging="360"/>
      </w:pPr>
      <w:rPr>
        <w:rFonts w:ascii="Symbol" w:hAnsi="Symbol" w:hint="default"/>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5"/>
  </w:num>
  <w:num w:numId="7">
    <w:abstractNumId w:val="7"/>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C9"/>
    <w:rsid w:val="00002FCC"/>
    <w:rsid w:val="00006540"/>
    <w:rsid w:val="00007660"/>
    <w:rsid w:val="000076E2"/>
    <w:rsid w:val="0001090C"/>
    <w:rsid w:val="000131A9"/>
    <w:rsid w:val="00017306"/>
    <w:rsid w:val="0001753D"/>
    <w:rsid w:val="00020D61"/>
    <w:rsid w:val="00025AF2"/>
    <w:rsid w:val="00026977"/>
    <w:rsid w:val="000302A8"/>
    <w:rsid w:val="000321B7"/>
    <w:rsid w:val="00032351"/>
    <w:rsid w:val="00036122"/>
    <w:rsid w:val="0003638F"/>
    <w:rsid w:val="000400EB"/>
    <w:rsid w:val="00045FE2"/>
    <w:rsid w:val="00047E09"/>
    <w:rsid w:val="000536BD"/>
    <w:rsid w:val="00055DF9"/>
    <w:rsid w:val="0005703C"/>
    <w:rsid w:val="00060E35"/>
    <w:rsid w:val="00060F79"/>
    <w:rsid w:val="00065BD5"/>
    <w:rsid w:val="000711A2"/>
    <w:rsid w:val="00073E42"/>
    <w:rsid w:val="00073EF7"/>
    <w:rsid w:val="00074295"/>
    <w:rsid w:val="0007550B"/>
    <w:rsid w:val="000772CB"/>
    <w:rsid w:val="00081161"/>
    <w:rsid w:val="000817AE"/>
    <w:rsid w:val="000823CA"/>
    <w:rsid w:val="00082B07"/>
    <w:rsid w:val="0008592A"/>
    <w:rsid w:val="00087471"/>
    <w:rsid w:val="00087CAE"/>
    <w:rsid w:val="00096BF1"/>
    <w:rsid w:val="000A02F9"/>
    <w:rsid w:val="000A228A"/>
    <w:rsid w:val="000A6B5A"/>
    <w:rsid w:val="000B142E"/>
    <w:rsid w:val="000B22CA"/>
    <w:rsid w:val="000B25F1"/>
    <w:rsid w:val="000B2D29"/>
    <w:rsid w:val="000B47A9"/>
    <w:rsid w:val="000B5FEF"/>
    <w:rsid w:val="000C0831"/>
    <w:rsid w:val="000D0209"/>
    <w:rsid w:val="000D6040"/>
    <w:rsid w:val="000E4231"/>
    <w:rsid w:val="000E462A"/>
    <w:rsid w:val="000F6F4C"/>
    <w:rsid w:val="000F792D"/>
    <w:rsid w:val="001040B4"/>
    <w:rsid w:val="001068EA"/>
    <w:rsid w:val="001077F2"/>
    <w:rsid w:val="00107968"/>
    <w:rsid w:val="0011396F"/>
    <w:rsid w:val="00115A05"/>
    <w:rsid w:val="00116A8E"/>
    <w:rsid w:val="001279CD"/>
    <w:rsid w:val="00134FFA"/>
    <w:rsid w:val="00137BB3"/>
    <w:rsid w:val="00141C24"/>
    <w:rsid w:val="00144612"/>
    <w:rsid w:val="00144ED7"/>
    <w:rsid w:val="00147082"/>
    <w:rsid w:val="00147890"/>
    <w:rsid w:val="001541AF"/>
    <w:rsid w:val="0015612E"/>
    <w:rsid w:val="00156142"/>
    <w:rsid w:val="001578AD"/>
    <w:rsid w:val="00160413"/>
    <w:rsid w:val="001608D9"/>
    <w:rsid w:val="00175DE6"/>
    <w:rsid w:val="001817F9"/>
    <w:rsid w:val="001828A9"/>
    <w:rsid w:val="00186E50"/>
    <w:rsid w:val="00187A87"/>
    <w:rsid w:val="00190094"/>
    <w:rsid w:val="0019031C"/>
    <w:rsid w:val="00190576"/>
    <w:rsid w:val="00191D22"/>
    <w:rsid w:val="00193224"/>
    <w:rsid w:val="001967D1"/>
    <w:rsid w:val="001A1C36"/>
    <w:rsid w:val="001A25B3"/>
    <w:rsid w:val="001A65FE"/>
    <w:rsid w:val="001A7454"/>
    <w:rsid w:val="001B1467"/>
    <w:rsid w:val="001B5A03"/>
    <w:rsid w:val="001B6124"/>
    <w:rsid w:val="001C2DFD"/>
    <w:rsid w:val="001C2F73"/>
    <w:rsid w:val="001C4A24"/>
    <w:rsid w:val="001C58AA"/>
    <w:rsid w:val="001D22D9"/>
    <w:rsid w:val="001D3C9A"/>
    <w:rsid w:val="001D51B8"/>
    <w:rsid w:val="001E25A2"/>
    <w:rsid w:val="001E5D68"/>
    <w:rsid w:val="001E699E"/>
    <w:rsid w:val="001E709E"/>
    <w:rsid w:val="001E780C"/>
    <w:rsid w:val="001F0401"/>
    <w:rsid w:val="001F36B6"/>
    <w:rsid w:val="001F461E"/>
    <w:rsid w:val="001F500F"/>
    <w:rsid w:val="001F50BF"/>
    <w:rsid w:val="001F5376"/>
    <w:rsid w:val="001F53C2"/>
    <w:rsid w:val="001F7EF3"/>
    <w:rsid w:val="00200E3D"/>
    <w:rsid w:val="00204DB6"/>
    <w:rsid w:val="002111BA"/>
    <w:rsid w:val="00212539"/>
    <w:rsid w:val="00212F29"/>
    <w:rsid w:val="00221DD7"/>
    <w:rsid w:val="0022273B"/>
    <w:rsid w:val="002307C8"/>
    <w:rsid w:val="00234261"/>
    <w:rsid w:val="00236EE0"/>
    <w:rsid w:val="0024106F"/>
    <w:rsid w:val="00254F62"/>
    <w:rsid w:val="00257113"/>
    <w:rsid w:val="00263A60"/>
    <w:rsid w:val="002656C9"/>
    <w:rsid w:val="00265A9F"/>
    <w:rsid w:val="00270B22"/>
    <w:rsid w:val="00273867"/>
    <w:rsid w:val="002804BE"/>
    <w:rsid w:val="002815C1"/>
    <w:rsid w:val="0028283B"/>
    <w:rsid w:val="00282E48"/>
    <w:rsid w:val="00287222"/>
    <w:rsid w:val="00290573"/>
    <w:rsid w:val="002918D9"/>
    <w:rsid w:val="002A204C"/>
    <w:rsid w:val="002A461F"/>
    <w:rsid w:val="002A49E3"/>
    <w:rsid w:val="002A51CC"/>
    <w:rsid w:val="002A6999"/>
    <w:rsid w:val="002A6D3D"/>
    <w:rsid w:val="002B01F8"/>
    <w:rsid w:val="002B1C06"/>
    <w:rsid w:val="002B2022"/>
    <w:rsid w:val="002B2A2F"/>
    <w:rsid w:val="002B5109"/>
    <w:rsid w:val="002B6840"/>
    <w:rsid w:val="002C002A"/>
    <w:rsid w:val="002C38FA"/>
    <w:rsid w:val="002C3C46"/>
    <w:rsid w:val="002C6A53"/>
    <w:rsid w:val="002D14BD"/>
    <w:rsid w:val="002D23A3"/>
    <w:rsid w:val="002D23D3"/>
    <w:rsid w:val="002E0C41"/>
    <w:rsid w:val="002E6866"/>
    <w:rsid w:val="002F04E3"/>
    <w:rsid w:val="002F0B76"/>
    <w:rsid w:val="002F4203"/>
    <w:rsid w:val="002F6461"/>
    <w:rsid w:val="002F6BFB"/>
    <w:rsid w:val="0030084B"/>
    <w:rsid w:val="0030182C"/>
    <w:rsid w:val="00304598"/>
    <w:rsid w:val="003062A1"/>
    <w:rsid w:val="003106EF"/>
    <w:rsid w:val="00310A76"/>
    <w:rsid w:val="00313552"/>
    <w:rsid w:val="00322677"/>
    <w:rsid w:val="00324FF3"/>
    <w:rsid w:val="00325032"/>
    <w:rsid w:val="003255FC"/>
    <w:rsid w:val="00327098"/>
    <w:rsid w:val="00327E07"/>
    <w:rsid w:val="003301B0"/>
    <w:rsid w:val="003345F5"/>
    <w:rsid w:val="003349BB"/>
    <w:rsid w:val="003354CD"/>
    <w:rsid w:val="00335580"/>
    <w:rsid w:val="0033770D"/>
    <w:rsid w:val="003434EA"/>
    <w:rsid w:val="0034544D"/>
    <w:rsid w:val="0034617C"/>
    <w:rsid w:val="00347522"/>
    <w:rsid w:val="00354A2F"/>
    <w:rsid w:val="0035727F"/>
    <w:rsid w:val="0036182B"/>
    <w:rsid w:val="00363B3F"/>
    <w:rsid w:val="003647C7"/>
    <w:rsid w:val="00373C2F"/>
    <w:rsid w:val="00373F84"/>
    <w:rsid w:val="00375F47"/>
    <w:rsid w:val="003776C2"/>
    <w:rsid w:val="00382507"/>
    <w:rsid w:val="003829FE"/>
    <w:rsid w:val="00382CCF"/>
    <w:rsid w:val="00385545"/>
    <w:rsid w:val="00385623"/>
    <w:rsid w:val="00386BC8"/>
    <w:rsid w:val="00387F9B"/>
    <w:rsid w:val="0039100E"/>
    <w:rsid w:val="0039347F"/>
    <w:rsid w:val="003965E8"/>
    <w:rsid w:val="003A18A2"/>
    <w:rsid w:val="003A2CA3"/>
    <w:rsid w:val="003A33F4"/>
    <w:rsid w:val="003B1A70"/>
    <w:rsid w:val="003B260D"/>
    <w:rsid w:val="003B6A6B"/>
    <w:rsid w:val="003B6A81"/>
    <w:rsid w:val="003C12A8"/>
    <w:rsid w:val="003C185A"/>
    <w:rsid w:val="003C2986"/>
    <w:rsid w:val="003C4E99"/>
    <w:rsid w:val="003D115A"/>
    <w:rsid w:val="003D1D62"/>
    <w:rsid w:val="003D3341"/>
    <w:rsid w:val="003D44AE"/>
    <w:rsid w:val="003D4DF9"/>
    <w:rsid w:val="003D793B"/>
    <w:rsid w:val="003E6405"/>
    <w:rsid w:val="003F0E44"/>
    <w:rsid w:val="003F362D"/>
    <w:rsid w:val="003F7B7E"/>
    <w:rsid w:val="00404669"/>
    <w:rsid w:val="00410E58"/>
    <w:rsid w:val="0042221D"/>
    <w:rsid w:val="0042667B"/>
    <w:rsid w:val="00431003"/>
    <w:rsid w:val="00436566"/>
    <w:rsid w:val="004474AE"/>
    <w:rsid w:val="00450511"/>
    <w:rsid w:val="00450A38"/>
    <w:rsid w:val="004518ED"/>
    <w:rsid w:val="00455937"/>
    <w:rsid w:val="00463006"/>
    <w:rsid w:val="00467962"/>
    <w:rsid w:val="0047259D"/>
    <w:rsid w:val="00472CD0"/>
    <w:rsid w:val="004811CC"/>
    <w:rsid w:val="0048426D"/>
    <w:rsid w:val="00485818"/>
    <w:rsid w:val="004903DC"/>
    <w:rsid w:val="0049041C"/>
    <w:rsid w:val="00490435"/>
    <w:rsid w:val="004913DA"/>
    <w:rsid w:val="0049207C"/>
    <w:rsid w:val="0049242E"/>
    <w:rsid w:val="00494C26"/>
    <w:rsid w:val="00497725"/>
    <w:rsid w:val="004A048E"/>
    <w:rsid w:val="004A19B4"/>
    <w:rsid w:val="004A3EA4"/>
    <w:rsid w:val="004A5981"/>
    <w:rsid w:val="004B065B"/>
    <w:rsid w:val="004B1554"/>
    <w:rsid w:val="004B1F92"/>
    <w:rsid w:val="004B30DB"/>
    <w:rsid w:val="004C7251"/>
    <w:rsid w:val="004D005C"/>
    <w:rsid w:val="004D491C"/>
    <w:rsid w:val="004D584C"/>
    <w:rsid w:val="004D60F7"/>
    <w:rsid w:val="004F02C6"/>
    <w:rsid w:val="004F2EE6"/>
    <w:rsid w:val="004F3F83"/>
    <w:rsid w:val="004F6744"/>
    <w:rsid w:val="004F72FD"/>
    <w:rsid w:val="00505304"/>
    <w:rsid w:val="00506C59"/>
    <w:rsid w:val="00510334"/>
    <w:rsid w:val="005107B5"/>
    <w:rsid w:val="0051415C"/>
    <w:rsid w:val="00520DB1"/>
    <w:rsid w:val="0052171E"/>
    <w:rsid w:val="005223BB"/>
    <w:rsid w:val="0052240D"/>
    <w:rsid w:val="00527532"/>
    <w:rsid w:val="0052762D"/>
    <w:rsid w:val="005317C0"/>
    <w:rsid w:val="005357C4"/>
    <w:rsid w:val="005358AC"/>
    <w:rsid w:val="00540966"/>
    <w:rsid w:val="00540EC9"/>
    <w:rsid w:val="00545323"/>
    <w:rsid w:val="00547136"/>
    <w:rsid w:val="005475D2"/>
    <w:rsid w:val="00547854"/>
    <w:rsid w:val="00550062"/>
    <w:rsid w:val="005547DA"/>
    <w:rsid w:val="00555227"/>
    <w:rsid w:val="00556D07"/>
    <w:rsid w:val="00557D2F"/>
    <w:rsid w:val="005635D1"/>
    <w:rsid w:val="00564011"/>
    <w:rsid w:val="00567500"/>
    <w:rsid w:val="00587E48"/>
    <w:rsid w:val="00596BED"/>
    <w:rsid w:val="005A114E"/>
    <w:rsid w:val="005A14F0"/>
    <w:rsid w:val="005A599B"/>
    <w:rsid w:val="005B0223"/>
    <w:rsid w:val="005B3949"/>
    <w:rsid w:val="005B409D"/>
    <w:rsid w:val="005B4C79"/>
    <w:rsid w:val="005C1B9A"/>
    <w:rsid w:val="005C7DAE"/>
    <w:rsid w:val="005D0DC4"/>
    <w:rsid w:val="005D2A5A"/>
    <w:rsid w:val="005D47F1"/>
    <w:rsid w:val="005D4882"/>
    <w:rsid w:val="005E1545"/>
    <w:rsid w:val="005E7EFB"/>
    <w:rsid w:val="005F2D3E"/>
    <w:rsid w:val="00604841"/>
    <w:rsid w:val="00604876"/>
    <w:rsid w:val="00610748"/>
    <w:rsid w:val="0061177A"/>
    <w:rsid w:val="00613663"/>
    <w:rsid w:val="006143DA"/>
    <w:rsid w:val="0061595C"/>
    <w:rsid w:val="006219DD"/>
    <w:rsid w:val="00633779"/>
    <w:rsid w:val="00634DAF"/>
    <w:rsid w:val="00634F22"/>
    <w:rsid w:val="00636238"/>
    <w:rsid w:val="006408FF"/>
    <w:rsid w:val="006428FB"/>
    <w:rsid w:val="00643921"/>
    <w:rsid w:val="00650525"/>
    <w:rsid w:val="00654CB6"/>
    <w:rsid w:val="00662B66"/>
    <w:rsid w:val="00662CC7"/>
    <w:rsid w:val="00664BC1"/>
    <w:rsid w:val="00667350"/>
    <w:rsid w:val="006679F1"/>
    <w:rsid w:val="00667FAD"/>
    <w:rsid w:val="006720B4"/>
    <w:rsid w:val="00676180"/>
    <w:rsid w:val="00676D85"/>
    <w:rsid w:val="00677FD3"/>
    <w:rsid w:val="0068008B"/>
    <w:rsid w:val="00681A0E"/>
    <w:rsid w:val="00692278"/>
    <w:rsid w:val="006934E2"/>
    <w:rsid w:val="00694940"/>
    <w:rsid w:val="00695027"/>
    <w:rsid w:val="006953CC"/>
    <w:rsid w:val="006A33F2"/>
    <w:rsid w:val="006A4B0E"/>
    <w:rsid w:val="006A716B"/>
    <w:rsid w:val="006B03C6"/>
    <w:rsid w:val="006B13FB"/>
    <w:rsid w:val="006B48C7"/>
    <w:rsid w:val="006B5422"/>
    <w:rsid w:val="006B681E"/>
    <w:rsid w:val="006C39B7"/>
    <w:rsid w:val="006C39E4"/>
    <w:rsid w:val="006D1882"/>
    <w:rsid w:val="006D3DF0"/>
    <w:rsid w:val="006D705B"/>
    <w:rsid w:val="006E3B84"/>
    <w:rsid w:val="006E5E04"/>
    <w:rsid w:val="006F314D"/>
    <w:rsid w:val="007052A5"/>
    <w:rsid w:val="007062C1"/>
    <w:rsid w:val="0070697F"/>
    <w:rsid w:val="0071699B"/>
    <w:rsid w:val="00717BEC"/>
    <w:rsid w:val="0072401E"/>
    <w:rsid w:val="00732D1A"/>
    <w:rsid w:val="00736968"/>
    <w:rsid w:val="00736C8E"/>
    <w:rsid w:val="00742D9D"/>
    <w:rsid w:val="00752894"/>
    <w:rsid w:val="00753358"/>
    <w:rsid w:val="00754646"/>
    <w:rsid w:val="007548C9"/>
    <w:rsid w:val="00754C05"/>
    <w:rsid w:val="00755863"/>
    <w:rsid w:val="00757F20"/>
    <w:rsid w:val="0076107B"/>
    <w:rsid w:val="00762C1A"/>
    <w:rsid w:val="007641AD"/>
    <w:rsid w:val="00766D8F"/>
    <w:rsid w:val="00767088"/>
    <w:rsid w:val="00770E08"/>
    <w:rsid w:val="00770E64"/>
    <w:rsid w:val="007748AD"/>
    <w:rsid w:val="00774DC7"/>
    <w:rsid w:val="00777275"/>
    <w:rsid w:val="00777C9F"/>
    <w:rsid w:val="007824CD"/>
    <w:rsid w:val="00782FE5"/>
    <w:rsid w:val="007855D6"/>
    <w:rsid w:val="00790E26"/>
    <w:rsid w:val="0079678F"/>
    <w:rsid w:val="00796A87"/>
    <w:rsid w:val="007A4AE3"/>
    <w:rsid w:val="007A4B4E"/>
    <w:rsid w:val="007A7F82"/>
    <w:rsid w:val="007B6486"/>
    <w:rsid w:val="007B7492"/>
    <w:rsid w:val="007C4AC1"/>
    <w:rsid w:val="007C5CEB"/>
    <w:rsid w:val="007D52CE"/>
    <w:rsid w:val="007D696D"/>
    <w:rsid w:val="007E501B"/>
    <w:rsid w:val="007E54B5"/>
    <w:rsid w:val="007E7E5D"/>
    <w:rsid w:val="007F0B32"/>
    <w:rsid w:val="007F1B2F"/>
    <w:rsid w:val="007F2009"/>
    <w:rsid w:val="007F3E05"/>
    <w:rsid w:val="00800199"/>
    <w:rsid w:val="00802377"/>
    <w:rsid w:val="008060F8"/>
    <w:rsid w:val="00811016"/>
    <w:rsid w:val="00815927"/>
    <w:rsid w:val="0081702C"/>
    <w:rsid w:val="00826C24"/>
    <w:rsid w:val="00833A74"/>
    <w:rsid w:val="008377BC"/>
    <w:rsid w:val="0085431E"/>
    <w:rsid w:val="008546D2"/>
    <w:rsid w:val="00863D84"/>
    <w:rsid w:val="00864488"/>
    <w:rsid w:val="00865B0A"/>
    <w:rsid w:val="00866FFE"/>
    <w:rsid w:val="00870747"/>
    <w:rsid w:val="008712DE"/>
    <w:rsid w:val="00874ABA"/>
    <w:rsid w:val="00876BFB"/>
    <w:rsid w:val="00885823"/>
    <w:rsid w:val="0089016B"/>
    <w:rsid w:val="008A2523"/>
    <w:rsid w:val="008A7923"/>
    <w:rsid w:val="008B41C6"/>
    <w:rsid w:val="008B4EE0"/>
    <w:rsid w:val="008B6A53"/>
    <w:rsid w:val="008B6EE4"/>
    <w:rsid w:val="008B7D61"/>
    <w:rsid w:val="008B7F3E"/>
    <w:rsid w:val="008C2B4F"/>
    <w:rsid w:val="008D62D9"/>
    <w:rsid w:val="008E7302"/>
    <w:rsid w:val="008F2FA9"/>
    <w:rsid w:val="008F398C"/>
    <w:rsid w:val="008F3AF9"/>
    <w:rsid w:val="008F3D48"/>
    <w:rsid w:val="008F7A44"/>
    <w:rsid w:val="00903AC6"/>
    <w:rsid w:val="009042BF"/>
    <w:rsid w:val="00904D10"/>
    <w:rsid w:val="00905D45"/>
    <w:rsid w:val="00906A24"/>
    <w:rsid w:val="00906AB8"/>
    <w:rsid w:val="00907823"/>
    <w:rsid w:val="009124BD"/>
    <w:rsid w:val="00913165"/>
    <w:rsid w:val="00913815"/>
    <w:rsid w:val="0092140B"/>
    <w:rsid w:val="00923A64"/>
    <w:rsid w:val="00926791"/>
    <w:rsid w:val="00926889"/>
    <w:rsid w:val="00931A72"/>
    <w:rsid w:val="009420A8"/>
    <w:rsid w:val="00950345"/>
    <w:rsid w:val="009524DC"/>
    <w:rsid w:val="00952B10"/>
    <w:rsid w:val="00954B87"/>
    <w:rsid w:val="00954BF7"/>
    <w:rsid w:val="009553A9"/>
    <w:rsid w:val="00956994"/>
    <w:rsid w:val="009604C5"/>
    <w:rsid w:val="009653DE"/>
    <w:rsid w:val="009736CB"/>
    <w:rsid w:val="00974045"/>
    <w:rsid w:val="00976346"/>
    <w:rsid w:val="00977DD5"/>
    <w:rsid w:val="00981335"/>
    <w:rsid w:val="009824C4"/>
    <w:rsid w:val="009845AF"/>
    <w:rsid w:val="00984FC3"/>
    <w:rsid w:val="00986EFC"/>
    <w:rsid w:val="00991D07"/>
    <w:rsid w:val="00992308"/>
    <w:rsid w:val="009941CD"/>
    <w:rsid w:val="009A2939"/>
    <w:rsid w:val="009A4CDB"/>
    <w:rsid w:val="009A72D4"/>
    <w:rsid w:val="009A778B"/>
    <w:rsid w:val="009B27CD"/>
    <w:rsid w:val="009B55F2"/>
    <w:rsid w:val="009B7613"/>
    <w:rsid w:val="009C0470"/>
    <w:rsid w:val="009C7048"/>
    <w:rsid w:val="009D01A9"/>
    <w:rsid w:val="009D1706"/>
    <w:rsid w:val="009D2B79"/>
    <w:rsid w:val="009D3A3E"/>
    <w:rsid w:val="009D66CF"/>
    <w:rsid w:val="009E0533"/>
    <w:rsid w:val="009E4074"/>
    <w:rsid w:val="009E6535"/>
    <w:rsid w:val="009E6B14"/>
    <w:rsid w:val="009E7770"/>
    <w:rsid w:val="009E77B9"/>
    <w:rsid w:val="009F051B"/>
    <w:rsid w:val="009F2117"/>
    <w:rsid w:val="009F33D0"/>
    <w:rsid w:val="009F3D58"/>
    <w:rsid w:val="009F42A0"/>
    <w:rsid w:val="009F669B"/>
    <w:rsid w:val="00A030A6"/>
    <w:rsid w:val="00A04FD1"/>
    <w:rsid w:val="00A1145D"/>
    <w:rsid w:val="00A132E0"/>
    <w:rsid w:val="00A14417"/>
    <w:rsid w:val="00A14DB7"/>
    <w:rsid w:val="00A264F2"/>
    <w:rsid w:val="00A274B7"/>
    <w:rsid w:val="00A2775C"/>
    <w:rsid w:val="00A3185D"/>
    <w:rsid w:val="00A351E5"/>
    <w:rsid w:val="00A3574D"/>
    <w:rsid w:val="00A36427"/>
    <w:rsid w:val="00A372B5"/>
    <w:rsid w:val="00A409AF"/>
    <w:rsid w:val="00A45CB9"/>
    <w:rsid w:val="00A47635"/>
    <w:rsid w:val="00A549BC"/>
    <w:rsid w:val="00A5525A"/>
    <w:rsid w:val="00A55B9F"/>
    <w:rsid w:val="00A56ABF"/>
    <w:rsid w:val="00A57C49"/>
    <w:rsid w:val="00A60ECF"/>
    <w:rsid w:val="00A63134"/>
    <w:rsid w:val="00A63D05"/>
    <w:rsid w:val="00A64FA4"/>
    <w:rsid w:val="00A654C2"/>
    <w:rsid w:val="00A67204"/>
    <w:rsid w:val="00A710B6"/>
    <w:rsid w:val="00A716B4"/>
    <w:rsid w:val="00A71F4D"/>
    <w:rsid w:val="00A71F7A"/>
    <w:rsid w:val="00A721DC"/>
    <w:rsid w:val="00A7782A"/>
    <w:rsid w:val="00A81228"/>
    <w:rsid w:val="00A82EDA"/>
    <w:rsid w:val="00A86864"/>
    <w:rsid w:val="00A903A9"/>
    <w:rsid w:val="00AA19C7"/>
    <w:rsid w:val="00AA1A2A"/>
    <w:rsid w:val="00AA6FBB"/>
    <w:rsid w:val="00AB04AC"/>
    <w:rsid w:val="00AB294E"/>
    <w:rsid w:val="00AB43B6"/>
    <w:rsid w:val="00AB6DBC"/>
    <w:rsid w:val="00AC0561"/>
    <w:rsid w:val="00AC2D27"/>
    <w:rsid w:val="00AC4509"/>
    <w:rsid w:val="00AC759A"/>
    <w:rsid w:val="00AD11B0"/>
    <w:rsid w:val="00AD2118"/>
    <w:rsid w:val="00AD2D18"/>
    <w:rsid w:val="00AD432D"/>
    <w:rsid w:val="00AD72F0"/>
    <w:rsid w:val="00AE226B"/>
    <w:rsid w:val="00AE4429"/>
    <w:rsid w:val="00AE5188"/>
    <w:rsid w:val="00AF1A2A"/>
    <w:rsid w:val="00AF5C3C"/>
    <w:rsid w:val="00B03591"/>
    <w:rsid w:val="00B064B9"/>
    <w:rsid w:val="00B06AAB"/>
    <w:rsid w:val="00B135CE"/>
    <w:rsid w:val="00B14DDF"/>
    <w:rsid w:val="00B23810"/>
    <w:rsid w:val="00B2770C"/>
    <w:rsid w:val="00B27DA3"/>
    <w:rsid w:val="00B31763"/>
    <w:rsid w:val="00B3340C"/>
    <w:rsid w:val="00B350A4"/>
    <w:rsid w:val="00B36FF5"/>
    <w:rsid w:val="00B409D2"/>
    <w:rsid w:val="00B41AB6"/>
    <w:rsid w:val="00B5222A"/>
    <w:rsid w:val="00B55589"/>
    <w:rsid w:val="00B55590"/>
    <w:rsid w:val="00B577D7"/>
    <w:rsid w:val="00B605FE"/>
    <w:rsid w:val="00B62871"/>
    <w:rsid w:val="00B629E8"/>
    <w:rsid w:val="00B666A7"/>
    <w:rsid w:val="00B705B6"/>
    <w:rsid w:val="00B7221C"/>
    <w:rsid w:val="00B83615"/>
    <w:rsid w:val="00B83B32"/>
    <w:rsid w:val="00B83CF2"/>
    <w:rsid w:val="00B8781E"/>
    <w:rsid w:val="00B9128F"/>
    <w:rsid w:val="00B91471"/>
    <w:rsid w:val="00B92170"/>
    <w:rsid w:val="00B926D9"/>
    <w:rsid w:val="00B927F3"/>
    <w:rsid w:val="00B943E7"/>
    <w:rsid w:val="00B94B50"/>
    <w:rsid w:val="00B95034"/>
    <w:rsid w:val="00B97826"/>
    <w:rsid w:val="00B97A62"/>
    <w:rsid w:val="00BA0B59"/>
    <w:rsid w:val="00BB02D7"/>
    <w:rsid w:val="00BB26A7"/>
    <w:rsid w:val="00BB483D"/>
    <w:rsid w:val="00BC448A"/>
    <w:rsid w:val="00BC722A"/>
    <w:rsid w:val="00BD07E9"/>
    <w:rsid w:val="00BD08A4"/>
    <w:rsid w:val="00BD1DB0"/>
    <w:rsid w:val="00BD1F2B"/>
    <w:rsid w:val="00BD25B8"/>
    <w:rsid w:val="00BE34A8"/>
    <w:rsid w:val="00BE4937"/>
    <w:rsid w:val="00BE5172"/>
    <w:rsid w:val="00BE6687"/>
    <w:rsid w:val="00BE6768"/>
    <w:rsid w:val="00BE6EF9"/>
    <w:rsid w:val="00BF0061"/>
    <w:rsid w:val="00BF0158"/>
    <w:rsid w:val="00BF09FA"/>
    <w:rsid w:val="00BF0BBC"/>
    <w:rsid w:val="00BF17E5"/>
    <w:rsid w:val="00BF4AED"/>
    <w:rsid w:val="00C05508"/>
    <w:rsid w:val="00C05F22"/>
    <w:rsid w:val="00C11788"/>
    <w:rsid w:val="00C15A80"/>
    <w:rsid w:val="00C166BA"/>
    <w:rsid w:val="00C1681A"/>
    <w:rsid w:val="00C168A5"/>
    <w:rsid w:val="00C17033"/>
    <w:rsid w:val="00C2611E"/>
    <w:rsid w:val="00C426B1"/>
    <w:rsid w:val="00C43512"/>
    <w:rsid w:val="00C47FA9"/>
    <w:rsid w:val="00C54FC2"/>
    <w:rsid w:val="00C559FA"/>
    <w:rsid w:val="00C55CB9"/>
    <w:rsid w:val="00C56153"/>
    <w:rsid w:val="00C57D9A"/>
    <w:rsid w:val="00C629C7"/>
    <w:rsid w:val="00C661DA"/>
    <w:rsid w:val="00C71382"/>
    <w:rsid w:val="00C71DB6"/>
    <w:rsid w:val="00C72708"/>
    <w:rsid w:val="00C76587"/>
    <w:rsid w:val="00C76CA6"/>
    <w:rsid w:val="00C77CBA"/>
    <w:rsid w:val="00C824BE"/>
    <w:rsid w:val="00C824C7"/>
    <w:rsid w:val="00C84DB1"/>
    <w:rsid w:val="00C8740D"/>
    <w:rsid w:val="00C90FF4"/>
    <w:rsid w:val="00C91E8C"/>
    <w:rsid w:val="00C92B55"/>
    <w:rsid w:val="00C94539"/>
    <w:rsid w:val="00C947DE"/>
    <w:rsid w:val="00C95744"/>
    <w:rsid w:val="00C96B02"/>
    <w:rsid w:val="00CA08A5"/>
    <w:rsid w:val="00CA1110"/>
    <w:rsid w:val="00CA22E6"/>
    <w:rsid w:val="00CA4192"/>
    <w:rsid w:val="00CA6B2C"/>
    <w:rsid w:val="00CB3F3D"/>
    <w:rsid w:val="00CB522E"/>
    <w:rsid w:val="00CC25B9"/>
    <w:rsid w:val="00CC46BD"/>
    <w:rsid w:val="00CC615E"/>
    <w:rsid w:val="00CD201C"/>
    <w:rsid w:val="00CD260F"/>
    <w:rsid w:val="00CD56A6"/>
    <w:rsid w:val="00CD73B5"/>
    <w:rsid w:val="00CE068E"/>
    <w:rsid w:val="00CE20BA"/>
    <w:rsid w:val="00CE2662"/>
    <w:rsid w:val="00CE33D9"/>
    <w:rsid w:val="00CE37AD"/>
    <w:rsid w:val="00CE5204"/>
    <w:rsid w:val="00CF4C8C"/>
    <w:rsid w:val="00CF644D"/>
    <w:rsid w:val="00D07AAB"/>
    <w:rsid w:val="00D12251"/>
    <w:rsid w:val="00D17CAF"/>
    <w:rsid w:val="00D20587"/>
    <w:rsid w:val="00D259F6"/>
    <w:rsid w:val="00D304E1"/>
    <w:rsid w:val="00D31D90"/>
    <w:rsid w:val="00D32315"/>
    <w:rsid w:val="00D331D6"/>
    <w:rsid w:val="00D35F45"/>
    <w:rsid w:val="00D37431"/>
    <w:rsid w:val="00D37EF2"/>
    <w:rsid w:val="00D40463"/>
    <w:rsid w:val="00D41718"/>
    <w:rsid w:val="00D42D69"/>
    <w:rsid w:val="00D43F67"/>
    <w:rsid w:val="00D445DB"/>
    <w:rsid w:val="00D44DE7"/>
    <w:rsid w:val="00D44FB2"/>
    <w:rsid w:val="00D4525A"/>
    <w:rsid w:val="00D50D03"/>
    <w:rsid w:val="00D51AD9"/>
    <w:rsid w:val="00D523DA"/>
    <w:rsid w:val="00D5471D"/>
    <w:rsid w:val="00D55FC3"/>
    <w:rsid w:val="00D62031"/>
    <w:rsid w:val="00D65260"/>
    <w:rsid w:val="00D736E1"/>
    <w:rsid w:val="00D74E00"/>
    <w:rsid w:val="00D81AAE"/>
    <w:rsid w:val="00D87625"/>
    <w:rsid w:val="00D879D7"/>
    <w:rsid w:val="00D96872"/>
    <w:rsid w:val="00DA5E7F"/>
    <w:rsid w:val="00DB4F7F"/>
    <w:rsid w:val="00DB6DCA"/>
    <w:rsid w:val="00DB70E5"/>
    <w:rsid w:val="00DC2A34"/>
    <w:rsid w:val="00DC375B"/>
    <w:rsid w:val="00DC434D"/>
    <w:rsid w:val="00DC5AA9"/>
    <w:rsid w:val="00DD19B4"/>
    <w:rsid w:val="00DD1DD5"/>
    <w:rsid w:val="00DD1F4B"/>
    <w:rsid w:val="00DD6E18"/>
    <w:rsid w:val="00DD7F8B"/>
    <w:rsid w:val="00DE4B01"/>
    <w:rsid w:val="00DE69ED"/>
    <w:rsid w:val="00DF4CF0"/>
    <w:rsid w:val="00DF54B5"/>
    <w:rsid w:val="00DF6F64"/>
    <w:rsid w:val="00E076D9"/>
    <w:rsid w:val="00E1358C"/>
    <w:rsid w:val="00E15691"/>
    <w:rsid w:val="00E15A61"/>
    <w:rsid w:val="00E167C2"/>
    <w:rsid w:val="00E228C2"/>
    <w:rsid w:val="00E244E3"/>
    <w:rsid w:val="00E2478C"/>
    <w:rsid w:val="00E27E75"/>
    <w:rsid w:val="00E3377A"/>
    <w:rsid w:val="00E3427E"/>
    <w:rsid w:val="00E34632"/>
    <w:rsid w:val="00E401D6"/>
    <w:rsid w:val="00E40B1D"/>
    <w:rsid w:val="00E40C1D"/>
    <w:rsid w:val="00E456A2"/>
    <w:rsid w:val="00E45C2C"/>
    <w:rsid w:val="00E50BAA"/>
    <w:rsid w:val="00E54C41"/>
    <w:rsid w:val="00E55962"/>
    <w:rsid w:val="00E61308"/>
    <w:rsid w:val="00E67FFB"/>
    <w:rsid w:val="00E739D6"/>
    <w:rsid w:val="00E76FC2"/>
    <w:rsid w:val="00E7752B"/>
    <w:rsid w:val="00E778BB"/>
    <w:rsid w:val="00E77BD7"/>
    <w:rsid w:val="00E84666"/>
    <w:rsid w:val="00E90B79"/>
    <w:rsid w:val="00E90D04"/>
    <w:rsid w:val="00E913AD"/>
    <w:rsid w:val="00E940E3"/>
    <w:rsid w:val="00E945AE"/>
    <w:rsid w:val="00E96265"/>
    <w:rsid w:val="00E96C0F"/>
    <w:rsid w:val="00EA0A16"/>
    <w:rsid w:val="00EA314B"/>
    <w:rsid w:val="00EA3764"/>
    <w:rsid w:val="00EA43EE"/>
    <w:rsid w:val="00EA77E4"/>
    <w:rsid w:val="00EB2B30"/>
    <w:rsid w:val="00EB333B"/>
    <w:rsid w:val="00EB535A"/>
    <w:rsid w:val="00EB5DBE"/>
    <w:rsid w:val="00EB77CE"/>
    <w:rsid w:val="00EC2BFB"/>
    <w:rsid w:val="00EC2D99"/>
    <w:rsid w:val="00EC2F28"/>
    <w:rsid w:val="00EC34D2"/>
    <w:rsid w:val="00EC48DC"/>
    <w:rsid w:val="00EC6605"/>
    <w:rsid w:val="00ED27B0"/>
    <w:rsid w:val="00ED430F"/>
    <w:rsid w:val="00ED492C"/>
    <w:rsid w:val="00ED579F"/>
    <w:rsid w:val="00EE0727"/>
    <w:rsid w:val="00EE2983"/>
    <w:rsid w:val="00EE3DE3"/>
    <w:rsid w:val="00EE499C"/>
    <w:rsid w:val="00EF151C"/>
    <w:rsid w:val="00EF316F"/>
    <w:rsid w:val="00EF4AE3"/>
    <w:rsid w:val="00F02367"/>
    <w:rsid w:val="00F11975"/>
    <w:rsid w:val="00F11D46"/>
    <w:rsid w:val="00F17E3D"/>
    <w:rsid w:val="00F21EAC"/>
    <w:rsid w:val="00F2361B"/>
    <w:rsid w:val="00F23ABF"/>
    <w:rsid w:val="00F27A6C"/>
    <w:rsid w:val="00F31080"/>
    <w:rsid w:val="00F3393F"/>
    <w:rsid w:val="00F33C86"/>
    <w:rsid w:val="00F359CD"/>
    <w:rsid w:val="00F35D51"/>
    <w:rsid w:val="00F4049E"/>
    <w:rsid w:val="00F4115E"/>
    <w:rsid w:val="00F41476"/>
    <w:rsid w:val="00F43D9F"/>
    <w:rsid w:val="00F44A35"/>
    <w:rsid w:val="00F46165"/>
    <w:rsid w:val="00F51073"/>
    <w:rsid w:val="00F53463"/>
    <w:rsid w:val="00F53AD6"/>
    <w:rsid w:val="00F61179"/>
    <w:rsid w:val="00F613D4"/>
    <w:rsid w:val="00F61A36"/>
    <w:rsid w:val="00F672DA"/>
    <w:rsid w:val="00F71F5A"/>
    <w:rsid w:val="00F74296"/>
    <w:rsid w:val="00F75B58"/>
    <w:rsid w:val="00F75C04"/>
    <w:rsid w:val="00F76352"/>
    <w:rsid w:val="00F763E5"/>
    <w:rsid w:val="00F7738A"/>
    <w:rsid w:val="00F77B51"/>
    <w:rsid w:val="00F82397"/>
    <w:rsid w:val="00F83833"/>
    <w:rsid w:val="00F913A3"/>
    <w:rsid w:val="00F97CFA"/>
    <w:rsid w:val="00FA23DB"/>
    <w:rsid w:val="00FA2AB4"/>
    <w:rsid w:val="00FA4828"/>
    <w:rsid w:val="00FA5D11"/>
    <w:rsid w:val="00FA5D4A"/>
    <w:rsid w:val="00FA7BF9"/>
    <w:rsid w:val="00FB1DE2"/>
    <w:rsid w:val="00FB326B"/>
    <w:rsid w:val="00FB3A32"/>
    <w:rsid w:val="00FB4A66"/>
    <w:rsid w:val="00FB5A38"/>
    <w:rsid w:val="00FC453B"/>
    <w:rsid w:val="00FC6601"/>
    <w:rsid w:val="00FC6C5E"/>
    <w:rsid w:val="00FE165D"/>
    <w:rsid w:val="00FE1B6A"/>
    <w:rsid w:val="00FE20B8"/>
    <w:rsid w:val="00FE2800"/>
    <w:rsid w:val="00FE2E3F"/>
    <w:rsid w:val="00FE7C7C"/>
    <w:rsid w:val="00FF0404"/>
    <w:rsid w:val="00FF5770"/>
    <w:rsid w:val="00FF6ADE"/>
    <w:rsid w:val="00FF7C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BEB8"/>
  <w15:docId w15:val="{92AAE1AD-C503-428C-8D78-98F33320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EB"/>
    <w:rPr>
      <w:rFonts w:eastAsia="Calibri"/>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link w:val="TextoindependienteCar"/>
    <w:rsid w:val="00227AE0"/>
    <w:pPr>
      <w:tabs>
        <w:tab w:val="left" w:pos="1701"/>
        <w:tab w:val="left" w:pos="1980"/>
        <w:tab w:val="left" w:pos="3686"/>
        <w:tab w:val="right" w:pos="4818"/>
        <w:tab w:val="right" w:pos="7086"/>
        <w:tab w:val="right" w:pos="8784"/>
      </w:tabs>
      <w:suppressAutoHyphens/>
      <w:overflowPunct w:val="0"/>
      <w:autoSpaceDE w:val="0"/>
      <w:autoSpaceDN w:val="0"/>
      <w:adjustRightInd w:val="0"/>
      <w:jc w:val="both"/>
    </w:pPr>
    <w:rPr>
      <w:rFonts w:ascii="Times New Roman" w:eastAsia="Times New Roman" w:hAnsi="Times New Roman" w:cs="Times New Roman"/>
      <w:spacing w:val="-2"/>
      <w:lang w:val="es-ES" w:eastAsia="es-ES"/>
    </w:rPr>
  </w:style>
  <w:style w:type="character" w:customStyle="1" w:styleId="TextoindependienteCar">
    <w:name w:val="Texto independiente Car"/>
    <w:basedOn w:val="Fuentedeprrafopredeter"/>
    <w:link w:val="Textoindependiente"/>
    <w:rsid w:val="00227AE0"/>
    <w:rPr>
      <w:rFonts w:ascii="Times New Roman" w:eastAsia="Times New Roman" w:hAnsi="Times New Roman" w:cs="Times New Roman"/>
      <w:spacing w:val="-2"/>
      <w:sz w:val="24"/>
      <w:szCs w:val="24"/>
      <w:lang w:val="es-ES" w:eastAsia="es-ES"/>
    </w:rPr>
  </w:style>
  <w:style w:type="table" w:styleId="Tablaconcuadrcula">
    <w:name w:val="Table Grid"/>
    <w:basedOn w:val="Tablanormal"/>
    <w:uiPriority w:val="39"/>
    <w:rsid w:val="006C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6C0B"/>
    <w:pPr>
      <w:ind w:left="720"/>
      <w:contextualSpacing/>
    </w:pPr>
  </w:style>
  <w:style w:type="paragraph" w:styleId="Textodeglobo">
    <w:name w:val="Balloon Text"/>
    <w:basedOn w:val="Normal"/>
    <w:link w:val="TextodegloboCar"/>
    <w:uiPriority w:val="99"/>
    <w:semiHidden/>
    <w:unhideWhenUsed/>
    <w:rsid w:val="00E508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0836"/>
    <w:rPr>
      <w:rFonts w:ascii="Segoe UI" w:eastAsia="Calibri" w:hAnsi="Segoe UI" w:cs="Segoe UI"/>
      <w:sz w:val="18"/>
      <w:szCs w:val="18"/>
    </w:rPr>
  </w:style>
  <w:style w:type="paragraph" w:styleId="Encabezado">
    <w:name w:val="header"/>
    <w:basedOn w:val="Normal"/>
    <w:link w:val="EncabezadoCar"/>
    <w:uiPriority w:val="99"/>
    <w:unhideWhenUsed/>
    <w:rsid w:val="00670619"/>
    <w:pPr>
      <w:tabs>
        <w:tab w:val="center" w:pos="4252"/>
        <w:tab w:val="right" w:pos="8504"/>
      </w:tabs>
    </w:pPr>
  </w:style>
  <w:style w:type="character" w:customStyle="1" w:styleId="EncabezadoCar">
    <w:name w:val="Encabezado Car"/>
    <w:basedOn w:val="Fuentedeprrafopredeter"/>
    <w:link w:val="Encabezado"/>
    <w:uiPriority w:val="99"/>
    <w:rsid w:val="00670619"/>
    <w:rPr>
      <w:rFonts w:ascii="Arial" w:eastAsia="Calibri" w:hAnsi="Arial" w:cs="Arial"/>
      <w:sz w:val="24"/>
      <w:szCs w:val="24"/>
    </w:rPr>
  </w:style>
  <w:style w:type="paragraph" w:styleId="Piedepgina">
    <w:name w:val="footer"/>
    <w:basedOn w:val="Normal"/>
    <w:link w:val="PiedepginaCar"/>
    <w:uiPriority w:val="99"/>
    <w:unhideWhenUsed/>
    <w:rsid w:val="00670619"/>
    <w:pPr>
      <w:tabs>
        <w:tab w:val="center" w:pos="4252"/>
        <w:tab w:val="right" w:pos="8504"/>
      </w:tabs>
    </w:pPr>
  </w:style>
  <w:style w:type="character" w:customStyle="1" w:styleId="PiedepginaCar">
    <w:name w:val="Pie de página Car"/>
    <w:basedOn w:val="Fuentedeprrafopredeter"/>
    <w:link w:val="Piedepgina"/>
    <w:uiPriority w:val="99"/>
    <w:rsid w:val="00670619"/>
    <w:rPr>
      <w:rFonts w:ascii="Arial" w:eastAsia="Calibri" w:hAnsi="Arial" w:cs="Arial"/>
      <w:sz w:val="24"/>
      <w:szCs w:val="24"/>
    </w:rPr>
  </w:style>
  <w:style w:type="character" w:customStyle="1" w:styleId="Cuerpodeltexto2">
    <w:name w:val="Cuerpo del texto (2)_"/>
    <w:basedOn w:val="Fuentedeprrafopredeter"/>
    <w:link w:val="Cuerpodeltexto20"/>
    <w:rsid w:val="00FA3283"/>
    <w:rPr>
      <w:rFonts w:ascii="Times New Roman" w:eastAsia="Times New Roman" w:hAnsi="Times New Roman" w:cs="Times New Roman"/>
      <w:shd w:val="clear" w:color="auto" w:fill="FFFFFF"/>
    </w:rPr>
  </w:style>
  <w:style w:type="character" w:customStyle="1" w:styleId="Cuerpodeltexto3">
    <w:name w:val="Cuerpo del texto (3)_"/>
    <w:basedOn w:val="Fuentedeprrafopredeter"/>
    <w:rsid w:val="00FA3283"/>
    <w:rPr>
      <w:rFonts w:ascii="Times New Roman" w:eastAsia="Times New Roman" w:hAnsi="Times New Roman" w:cs="Times New Roman"/>
      <w:b/>
      <w:bCs/>
      <w:i w:val="0"/>
      <w:iCs w:val="0"/>
      <w:smallCaps w:val="0"/>
      <w:strike w:val="0"/>
      <w:u w:val="none"/>
    </w:rPr>
  </w:style>
  <w:style w:type="character" w:customStyle="1" w:styleId="Cuerpodeltexto30">
    <w:name w:val="Cuerpo del texto (3)"/>
    <w:basedOn w:val="Cuerpodeltexto3"/>
    <w:rsid w:val="00FA3283"/>
    <w:rPr>
      <w:rFonts w:ascii="Times New Roman" w:eastAsia="Times New Roman" w:hAnsi="Times New Roman" w:cs="Times New Roman"/>
      <w:b/>
      <w:bCs/>
      <w:i w:val="0"/>
      <w:iCs w:val="0"/>
      <w:smallCaps w:val="0"/>
      <w:strike w:val="0"/>
      <w:color w:val="000000"/>
      <w:spacing w:val="0"/>
      <w:w w:val="100"/>
      <w:position w:val="0"/>
      <w:sz w:val="24"/>
      <w:szCs w:val="24"/>
      <w:u w:val="single"/>
      <w:lang w:val="es-ES" w:eastAsia="es-ES" w:bidi="es-ES"/>
    </w:rPr>
  </w:style>
  <w:style w:type="character" w:customStyle="1" w:styleId="Cuerpodeltexto2Negrita">
    <w:name w:val="Cuerpo del texto (2) + Negrita"/>
    <w:basedOn w:val="Cuerpodeltexto2"/>
    <w:rsid w:val="00FA3283"/>
    <w:rPr>
      <w:rFonts w:ascii="Times New Roman" w:eastAsia="Times New Roman" w:hAnsi="Times New Roman" w:cs="Times New Roman"/>
      <w:b/>
      <w:bCs/>
      <w:color w:val="000000"/>
      <w:spacing w:val="0"/>
      <w:w w:val="100"/>
      <w:position w:val="0"/>
      <w:sz w:val="24"/>
      <w:szCs w:val="24"/>
      <w:u w:val="single"/>
      <w:shd w:val="clear" w:color="auto" w:fill="FFFFFF"/>
      <w:lang w:val="es-ES" w:eastAsia="es-ES" w:bidi="es-ES"/>
    </w:rPr>
  </w:style>
  <w:style w:type="character" w:customStyle="1" w:styleId="Cuerpodeltexto4">
    <w:name w:val="Cuerpo del texto (4)_"/>
    <w:basedOn w:val="Fuentedeprrafopredeter"/>
    <w:link w:val="Cuerpodeltexto40"/>
    <w:rsid w:val="00FA3283"/>
    <w:rPr>
      <w:rFonts w:ascii="Georgia" w:eastAsia="Georgia" w:hAnsi="Georgia" w:cs="Georgia"/>
      <w:b/>
      <w:bCs/>
      <w:i/>
      <w:iCs/>
      <w:sz w:val="8"/>
      <w:szCs w:val="8"/>
      <w:shd w:val="clear" w:color="auto" w:fill="FFFFFF"/>
    </w:rPr>
  </w:style>
  <w:style w:type="paragraph" w:customStyle="1" w:styleId="Cuerpodeltexto20">
    <w:name w:val="Cuerpo del texto (2)"/>
    <w:basedOn w:val="Normal"/>
    <w:link w:val="Cuerpodeltexto2"/>
    <w:rsid w:val="00FA3283"/>
    <w:pPr>
      <w:widowControl w:val="0"/>
      <w:shd w:val="clear" w:color="auto" w:fill="FFFFFF"/>
      <w:spacing w:before="60" w:after="420" w:line="0" w:lineRule="atLeast"/>
    </w:pPr>
    <w:rPr>
      <w:rFonts w:ascii="Times New Roman" w:eastAsia="Times New Roman" w:hAnsi="Times New Roman" w:cs="Times New Roman"/>
      <w:sz w:val="22"/>
      <w:szCs w:val="22"/>
    </w:rPr>
  </w:style>
  <w:style w:type="paragraph" w:customStyle="1" w:styleId="Cuerpodeltexto40">
    <w:name w:val="Cuerpo del texto (4)"/>
    <w:basedOn w:val="Normal"/>
    <w:link w:val="Cuerpodeltexto4"/>
    <w:rsid w:val="00FA3283"/>
    <w:pPr>
      <w:widowControl w:val="0"/>
      <w:shd w:val="clear" w:color="auto" w:fill="FFFFFF"/>
      <w:spacing w:before="60" w:line="0" w:lineRule="atLeast"/>
    </w:pPr>
    <w:rPr>
      <w:rFonts w:ascii="Georgia" w:eastAsia="Georgia" w:hAnsi="Georgia" w:cs="Georgia"/>
      <w:b/>
      <w:bCs/>
      <w:i/>
      <w:iCs/>
      <w:sz w:val="8"/>
      <w:szCs w:val="8"/>
    </w:rPr>
  </w:style>
  <w:style w:type="character" w:customStyle="1" w:styleId="Leyendadelaimagen">
    <w:name w:val="Leyenda de la imagen"/>
    <w:basedOn w:val="Fuentedeprrafopredeter"/>
    <w:rsid w:val="00FA3283"/>
    <w:rPr>
      <w:rFonts w:ascii="Arial" w:eastAsia="Arial" w:hAnsi="Arial" w:cs="Arial"/>
      <w:b w:val="0"/>
      <w:bCs w:val="0"/>
      <w:i w:val="0"/>
      <w:iCs w:val="0"/>
      <w:smallCaps w:val="0"/>
      <w:strike w:val="0"/>
      <w:color w:val="000000"/>
      <w:spacing w:val="0"/>
      <w:w w:val="100"/>
      <w:position w:val="0"/>
      <w:sz w:val="24"/>
      <w:szCs w:val="24"/>
      <w:u w:val="single"/>
      <w:lang w:val="es-ES" w:eastAsia="es-ES" w:bidi="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character" w:styleId="Nmerodelnea">
    <w:name w:val="line number"/>
    <w:basedOn w:val="Fuentedeprrafopredeter"/>
    <w:uiPriority w:val="99"/>
    <w:semiHidden/>
    <w:unhideWhenUsed/>
    <w:rsid w:val="001D51B8"/>
  </w:style>
  <w:style w:type="paragraph" w:customStyle="1" w:styleId="Default">
    <w:name w:val="Default"/>
    <w:rsid w:val="003434EA"/>
    <w:pPr>
      <w:autoSpaceDE w:val="0"/>
      <w:autoSpaceDN w:val="0"/>
      <w:adjustRightInd w:val="0"/>
    </w:pPr>
    <w:rPr>
      <w:rFonts w:eastAsiaTheme="minorEastAsia"/>
      <w:color w:val="000000"/>
      <w:lang w:val="es-ES"/>
    </w:rPr>
  </w:style>
  <w:style w:type="character" w:customStyle="1" w:styleId="Cuerpodeltexto5">
    <w:name w:val="Cuerpo del texto (5)_"/>
    <w:basedOn w:val="Fuentedeprrafopredeter"/>
    <w:rsid w:val="00610748"/>
    <w:rPr>
      <w:rFonts w:ascii="Times New Roman" w:eastAsia="Times New Roman" w:hAnsi="Times New Roman" w:cs="Times New Roman"/>
      <w:b/>
      <w:bCs/>
      <w:i w:val="0"/>
      <w:iCs w:val="0"/>
      <w:smallCaps w:val="0"/>
      <w:strike w:val="0"/>
      <w:sz w:val="22"/>
      <w:szCs w:val="22"/>
      <w:u w:val="none"/>
    </w:rPr>
  </w:style>
  <w:style w:type="character" w:customStyle="1" w:styleId="Cuerpodeltexto50">
    <w:name w:val="Cuerpo del texto (5)"/>
    <w:basedOn w:val="Cuerpodeltexto5"/>
    <w:rsid w:val="00610748"/>
    <w:rPr>
      <w:rFonts w:ascii="Times New Roman" w:eastAsia="Times New Roman" w:hAnsi="Times New Roman" w:cs="Times New Roman"/>
      <w:b/>
      <w:bCs/>
      <w:i w:val="0"/>
      <w:iCs w:val="0"/>
      <w:smallCaps w:val="0"/>
      <w:strike w:val="0"/>
      <w:color w:val="000000"/>
      <w:spacing w:val="0"/>
      <w:w w:val="100"/>
      <w:position w:val="0"/>
      <w:sz w:val="22"/>
      <w:szCs w:val="22"/>
      <w:u w:val="single"/>
      <w:lang w:val="es-ES" w:eastAsia="es-ES" w:bidi="es-ES"/>
    </w:rPr>
  </w:style>
  <w:style w:type="paragraph" w:styleId="NormalWeb">
    <w:name w:val="Normal (Web)"/>
    <w:basedOn w:val="Normal"/>
    <w:uiPriority w:val="99"/>
    <w:semiHidden/>
    <w:unhideWhenUsed/>
    <w:rsid w:val="00B2770C"/>
    <w:pPr>
      <w:spacing w:before="100" w:beforeAutospacing="1" w:after="100" w:afterAutospacing="1"/>
    </w:pPr>
    <w:rPr>
      <w:rFonts w:ascii="Times New Roman" w:eastAsia="Times New Roman" w:hAnsi="Times New Roman" w:cs="Times New Roman"/>
      <w:lang w:val="en-US" w:eastAsia="en-US"/>
    </w:rPr>
  </w:style>
  <w:style w:type="character" w:customStyle="1" w:styleId="Cuerpodeltexto4Negrita">
    <w:name w:val="Cuerpo del texto (4) + Negrita"/>
    <w:basedOn w:val="Cuerpodeltexto4"/>
    <w:rsid w:val="00952B10"/>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es-ES" w:eastAsia="es-ES" w:bidi="es-ES"/>
    </w:rPr>
  </w:style>
  <w:style w:type="character" w:styleId="Refdecomentario">
    <w:name w:val="annotation reference"/>
    <w:basedOn w:val="Fuentedeprrafopredeter"/>
    <w:uiPriority w:val="99"/>
    <w:semiHidden/>
    <w:unhideWhenUsed/>
    <w:rsid w:val="001279CD"/>
    <w:rPr>
      <w:sz w:val="16"/>
      <w:szCs w:val="16"/>
    </w:rPr>
  </w:style>
  <w:style w:type="paragraph" w:styleId="Textocomentario">
    <w:name w:val="annotation text"/>
    <w:basedOn w:val="Normal"/>
    <w:link w:val="TextocomentarioCar"/>
    <w:uiPriority w:val="99"/>
    <w:semiHidden/>
    <w:unhideWhenUsed/>
    <w:rsid w:val="001279CD"/>
    <w:rPr>
      <w:sz w:val="20"/>
      <w:szCs w:val="20"/>
    </w:rPr>
  </w:style>
  <w:style w:type="character" w:customStyle="1" w:styleId="TextocomentarioCar">
    <w:name w:val="Texto comentario Car"/>
    <w:basedOn w:val="Fuentedeprrafopredeter"/>
    <w:link w:val="Textocomentario"/>
    <w:uiPriority w:val="99"/>
    <w:semiHidden/>
    <w:rsid w:val="001279CD"/>
    <w:rPr>
      <w:rFonts w:eastAsia="Calibri"/>
      <w:sz w:val="20"/>
      <w:szCs w:val="20"/>
    </w:rPr>
  </w:style>
  <w:style w:type="paragraph" w:styleId="Asuntodelcomentario">
    <w:name w:val="annotation subject"/>
    <w:basedOn w:val="Textocomentario"/>
    <w:next w:val="Textocomentario"/>
    <w:link w:val="AsuntodelcomentarioCar"/>
    <w:uiPriority w:val="99"/>
    <w:semiHidden/>
    <w:unhideWhenUsed/>
    <w:rsid w:val="001279CD"/>
    <w:rPr>
      <w:b/>
      <w:bCs/>
    </w:rPr>
  </w:style>
  <w:style w:type="character" w:customStyle="1" w:styleId="AsuntodelcomentarioCar">
    <w:name w:val="Asunto del comentario Car"/>
    <w:basedOn w:val="TextocomentarioCar"/>
    <w:link w:val="Asuntodelcomentario"/>
    <w:uiPriority w:val="99"/>
    <w:semiHidden/>
    <w:rsid w:val="001279CD"/>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xdBJSNS2IIAH09g4OTC14f9Q==">AMUW2mUAq7HGaNcg7LftwtToadtAbAG5PFuqSCouotIdaCQ6MZIlTxmkG36qqsRbphtVvnoMqmvwRPt1O0Nh6hbMQ/ob79w/l79S4/Aec/N5Fy8y+4fih2ywQOxs3BICLHegJb/3Pi/x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398176-E792-4BD2-93B5-D6B0B3F8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16</Pages>
  <Words>4892</Words>
  <Characters>26909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GVELERT</dc:creator>
  <cp:lastModifiedBy>GVELERT</cp:lastModifiedBy>
  <cp:revision>75</cp:revision>
  <cp:lastPrinted>2020-08-19T12:17:00Z</cp:lastPrinted>
  <dcterms:created xsi:type="dcterms:W3CDTF">2020-08-06T14:26:00Z</dcterms:created>
  <dcterms:modified xsi:type="dcterms:W3CDTF">2020-08-19T12:38:00Z</dcterms:modified>
</cp:coreProperties>
</file>